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drawings/drawing1.xml" ContentType="application/vnd.openxmlformats-officedocument.drawingml.chartshapes+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drawings/drawing2.xml" ContentType="application/vnd.openxmlformats-officedocument.drawingml.chartshapes+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12.xml" ContentType="application/vnd.openxmlformats-officedocument.drawingml.chart+xml"/>
  <Override PartName="/word/theme/themeOverride1.xml" ContentType="application/vnd.openxmlformats-officedocument.themeOverride+xml"/>
  <Override PartName="/word/charts/chart13.xml" ContentType="application/vnd.openxmlformats-officedocument.drawingml.chart+xml"/>
  <Override PartName="/word/theme/themeOverride2.xml" ContentType="application/vnd.openxmlformats-officedocument.themeOverride+xml"/>
  <Override PartName="/word/charts/chart14.xml" ContentType="application/vnd.openxmlformats-officedocument.drawingml.chart+xml"/>
  <Override PartName="/word/charts/style8.xml" ContentType="application/vnd.ms-office.chartstyle+xml"/>
  <Override PartName="/word/charts/colors8.xml" ContentType="application/vnd.ms-office.chartcolorstyle+xml"/>
  <Override PartName="/word/drawings/drawing3.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BCD503" w14:textId="54A1CA57" w:rsidR="00830096" w:rsidRDefault="00A33B77" w:rsidP="00830096">
      <w:pPr>
        <w:rPr>
          <w:b/>
          <w:sz w:val="32"/>
          <w:szCs w:val="32"/>
        </w:rPr>
      </w:pPr>
      <w:r>
        <w:rPr>
          <w:b/>
          <w:noProof/>
          <w:sz w:val="32"/>
          <w:szCs w:val="32"/>
        </w:rPr>
        <w:drawing>
          <wp:anchor distT="0" distB="0" distL="114300" distR="114300" simplePos="0" relativeHeight="251683846" behindDoc="1" locked="0" layoutInCell="1" allowOverlap="1" wp14:anchorId="172ECBBF" wp14:editId="5DDC4FA2">
            <wp:simplePos x="0" y="0"/>
            <wp:positionH relativeFrom="margin">
              <wp:align>center</wp:align>
            </wp:positionH>
            <wp:positionV relativeFrom="paragraph">
              <wp:posOffset>-5080</wp:posOffset>
            </wp:positionV>
            <wp:extent cx="2668064" cy="751094"/>
            <wp:effectExtent l="0" t="0" r="0" b="0"/>
            <wp:wrapNone/>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68064" cy="751094"/>
                    </a:xfrm>
                    <a:prstGeom prst="rect">
                      <a:avLst/>
                    </a:prstGeom>
                    <a:noFill/>
                  </pic:spPr>
                </pic:pic>
              </a:graphicData>
            </a:graphic>
          </wp:anchor>
        </w:drawing>
      </w:r>
    </w:p>
    <w:p w14:paraId="0A987961" w14:textId="36CC3F36" w:rsidR="004977C7" w:rsidRDefault="004977C7" w:rsidP="00A33B77">
      <w:pPr>
        <w:jc w:val="center"/>
        <w:rPr>
          <w:b/>
          <w:sz w:val="32"/>
          <w:szCs w:val="32"/>
        </w:rPr>
      </w:pPr>
    </w:p>
    <w:p w14:paraId="16753B62" w14:textId="4CFEA563" w:rsidR="004977C7" w:rsidRDefault="00B778F3" w:rsidP="00B44132">
      <w:pPr>
        <w:jc w:val="center"/>
        <w:rPr>
          <w:b/>
          <w:sz w:val="32"/>
          <w:szCs w:val="32"/>
        </w:rPr>
      </w:pPr>
      <w:r w:rsidRPr="001C41F3">
        <w:rPr>
          <w:noProof/>
        </w:rPr>
        <w:drawing>
          <wp:inline distT="0" distB="0" distL="0" distR="0" wp14:anchorId="2EEDA286" wp14:editId="62F0BFDA">
            <wp:extent cx="2977116" cy="2809216"/>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91141" cy="2822450"/>
                    </a:xfrm>
                    <a:prstGeom prst="rect">
                      <a:avLst/>
                    </a:prstGeom>
                  </pic:spPr>
                </pic:pic>
              </a:graphicData>
            </a:graphic>
          </wp:inline>
        </w:drawing>
      </w:r>
    </w:p>
    <w:p w14:paraId="2A73DA79" w14:textId="77777777" w:rsidR="004977C7" w:rsidRDefault="004977C7" w:rsidP="00830096">
      <w:pPr>
        <w:rPr>
          <w:b/>
          <w:sz w:val="32"/>
          <w:szCs w:val="32"/>
        </w:rPr>
      </w:pPr>
    </w:p>
    <w:p w14:paraId="37FBFE40" w14:textId="77777777" w:rsidR="00B26777" w:rsidRPr="00B26777" w:rsidRDefault="00177756" w:rsidP="00177756">
      <w:pPr>
        <w:spacing w:line="276" w:lineRule="auto"/>
        <w:jc w:val="center"/>
        <w:rPr>
          <w:b/>
          <w:color w:val="000000" w:themeColor="text1"/>
          <w:sz w:val="36"/>
          <w:szCs w:val="36"/>
        </w:rPr>
      </w:pPr>
      <w:r w:rsidRPr="00B26777">
        <w:rPr>
          <w:b/>
          <w:color w:val="000000" w:themeColor="text1"/>
          <w:sz w:val="36"/>
          <w:szCs w:val="36"/>
        </w:rPr>
        <w:t xml:space="preserve">T.C. </w:t>
      </w:r>
    </w:p>
    <w:p w14:paraId="71116899" w14:textId="0B9A42A9" w:rsidR="00177756" w:rsidRPr="00B26777" w:rsidRDefault="00177756" w:rsidP="00177756">
      <w:pPr>
        <w:spacing w:line="276" w:lineRule="auto"/>
        <w:jc w:val="center"/>
        <w:rPr>
          <w:b/>
          <w:color w:val="000000" w:themeColor="text1"/>
          <w:sz w:val="36"/>
          <w:szCs w:val="36"/>
        </w:rPr>
      </w:pPr>
      <w:r w:rsidRPr="00B26777">
        <w:rPr>
          <w:b/>
          <w:color w:val="000000" w:themeColor="text1"/>
          <w:sz w:val="36"/>
          <w:szCs w:val="36"/>
        </w:rPr>
        <w:t>KÜLTÜR VE TURİZM BAKANLIĞI</w:t>
      </w:r>
    </w:p>
    <w:p w14:paraId="4D8616F1" w14:textId="77777777" w:rsidR="00B26777" w:rsidRPr="00B26777" w:rsidRDefault="00B26777" w:rsidP="00177756">
      <w:pPr>
        <w:spacing w:line="276" w:lineRule="auto"/>
        <w:jc w:val="center"/>
        <w:rPr>
          <w:b/>
          <w:color w:val="000000" w:themeColor="text1"/>
          <w:sz w:val="36"/>
          <w:szCs w:val="36"/>
        </w:rPr>
      </w:pPr>
    </w:p>
    <w:p w14:paraId="43E6B110" w14:textId="13D7813F" w:rsidR="00177756" w:rsidRPr="00B26777" w:rsidRDefault="00177756" w:rsidP="00177756">
      <w:pPr>
        <w:spacing w:line="276" w:lineRule="auto"/>
        <w:jc w:val="center"/>
        <w:rPr>
          <w:b/>
          <w:color w:val="000000" w:themeColor="text1"/>
          <w:sz w:val="36"/>
          <w:szCs w:val="36"/>
        </w:rPr>
      </w:pPr>
      <w:r w:rsidRPr="00B26777">
        <w:rPr>
          <w:b/>
          <w:color w:val="000000" w:themeColor="text1"/>
          <w:sz w:val="36"/>
          <w:szCs w:val="36"/>
        </w:rPr>
        <w:t>ULUDAĞ ALAN BAŞKANLIĞI</w:t>
      </w:r>
    </w:p>
    <w:p w14:paraId="57EA0CE5" w14:textId="77777777" w:rsidR="00B26777" w:rsidRPr="00B26777" w:rsidRDefault="00B26777" w:rsidP="00177756">
      <w:pPr>
        <w:spacing w:line="276" w:lineRule="auto"/>
        <w:jc w:val="center"/>
        <w:rPr>
          <w:b/>
          <w:color w:val="000000" w:themeColor="text1"/>
          <w:sz w:val="36"/>
          <w:szCs w:val="36"/>
        </w:rPr>
      </w:pPr>
    </w:p>
    <w:p w14:paraId="0C979656" w14:textId="444942AF" w:rsidR="002E7F01" w:rsidRPr="00B26777" w:rsidRDefault="00177756" w:rsidP="00CF11C7">
      <w:pPr>
        <w:spacing w:line="276" w:lineRule="auto"/>
        <w:jc w:val="center"/>
        <w:rPr>
          <w:b/>
          <w:color w:val="000000" w:themeColor="text1"/>
          <w:sz w:val="44"/>
          <w:szCs w:val="36"/>
        </w:rPr>
      </w:pPr>
      <w:r w:rsidRPr="00B26777">
        <w:rPr>
          <w:b/>
          <w:color w:val="000000" w:themeColor="text1"/>
          <w:sz w:val="44"/>
          <w:szCs w:val="36"/>
        </w:rPr>
        <w:t xml:space="preserve">2027-2031 STRATEJİK PLANI </w:t>
      </w:r>
    </w:p>
    <w:p w14:paraId="2E6F0CB4" w14:textId="77777777" w:rsidR="004977C7" w:rsidRDefault="004977C7">
      <w:pPr>
        <w:spacing w:after="160" w:line="259" w:lineRule="auto"/>
        <w:jc w:val="left"/>
        <w:rPr>
          <w:b/>
          <w:sz w:val="24"/>
          <w:szCs w:val="24"/>
        </w:rPr>
      </w:pPr>
      <w:r>
        <w:rPr>
          <w:b/>
          <w:sz w:val="24"/>
          <w:szCs w:val="24"/>
        </w:rPr>
        <w:br w:type="page"/>
      </w:r>
    </w:p>
    <w:p w14:paraId="699A9051" w14:textId="77777777" w:rsidR="005F321A" w:rsidRDefault="00996CB4" w:rsidP="005F321A">
      <w:pPr>
        <w:spacing w:after="160" w:line="259" w:lineRule="auto"/>
        <w:jc w:val="left"/>
        <w:rPr>
          <w:b/>
          <w:sz w:val="24"/>
          <w:szCs w:val="24"/>
        </w:rPr>
      </w:pPr>
      <w:r>
        <w:rPr>
          <w:b/>
          <w:sz w:val="24"/>
          <w:szCs w:val="24"/>
        </w:rPr>
        <w:lastRenderedPageBreak/>
        <w:br w:type="page"/>
      </w:r>
    </w:p>
    <w:p w14:paraId="699F5C40" w14:textId="6D8F4C2D" w:rsidR="005F321A" w:rsidRDefault="00E86CD9" w:rsidP="005F321A">
      <w:pPr>
        <w:pStyle w:val="Balk1"/>
      </w:pPr>
      <w:bookmarkStart w:id="0" w:name="_Toc220596770"/>
      <w:r w:rsidRPr="00E86CD9">
        <w:rPr>
          <w:noProof/>
          <w:color w:val="0D0D0D" w:themeColor="text1" w:themeTint="F2"/>
        </w:rPr>
        <w:lastRenderedPageBreak/>
        <w:drawing>
          <wp:anchor distT="0" distB="0" distL="114300" distR="114300" simplePos="0" relativeHeight="251684870" behindDoc="0" locked="0" layoutInCell="1" allowOverlap="1" wp14:anchorId="4DED2A29" wp14:editId="344B212E">
            <wp:simplePos x="0" y="0"/>
            <wp:positionH relativeFrom="margin">
              <wp:align>left</wp:align>
            </wp:positionH>
            <wp:positionV relativeFrom="paragraph">
              <wp:posOffset>337820</wp:posOffset>
            </wp:positionV>
            <wp:extent cx="2545715" cy="3495675"/>
            <wp:effectExtent l="0" t="0" r="6985" b="0"/>
            <wp:wrapThrough wrapText="bothSides">
              <wp:wrapPolygon edited="0">
                <wp:start x="0" y="0"/>
                <wp:lineTo x="0" y="21423"/>
                <wp:lineTo x="21498" y="21423"/>
                <wp:lineTo x="21498" y="0"/>
                <wp:lineTo x="0" y="0"/>
              </wp:wrapPolygon>
            </wp:wrapThrough>
            <wp:docPr id="27"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50575" cy="350160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F321A" w:rsidRPr="00DC7861">
        <w:t>BAKAN SUNUŞU</w:t>
      </w:r>
      <w:bookmarkEnd w:id="0"/>
    </w:p>
    <w:p w14:paraId="21A2E183" w14:textId="6A5C2F4B" w:rsidR="005F321A" w:rsidRPr="005A1DEE" w:rsidRDefault="005F321A" w:rsidP="005F321A">
      <w:pPr>
        <w:rPr>
          <w:color w:val="0D0D0D" w:themeColor="text1" w:themeTint="F2"/>
        </w:rPr>
      </w:pPr>
      <w:r w:rsidRPr="005A1DEE">
        <w:rPr>
          <w:color w:val="0D0D0D" w:themeColor="text1" w:themeTint="F2"/>
        </w:rPr>
        <w:t>Doğal, ekolojik ve turistik değerleriyle ülkemizin en değerli hazinelerinden biri olan Uludağ, sadece kış turizminin merkezi değil, aynı zamanda barındırdığı endemik türler ve biyolojik çeşitlilikle dünyada eşi benzeri az bulunan bir ekosistemdir. Bu istisnai bölgenin varlık değerlerini bir bütün olarak korumak, eksiksiz olarak gelecek kuşaklara aktarmak ve ülkemiz turizm ekonomisine en yüksek faydayı sağlayacak şekilde yönetmek Uludağ Alan Başkanlığının en temel sorumluluklarından biridir.</w:t>
      </w:r>
    </w:p>
    <w:p w14:paraId="00B22567" w14:textId="1BF2503D" w:rsidR="005F321A" w:rsidRPr="005A1DEE" w:rsidRDefault="005F321A" w:rsidP="005F321A">
      <w:pPr>
        <w:rPr>
          <w:color w:val="0D0D0D" w:themeColor="text1" w:themeTint="F2"/>
          <w:highlight w:val="darkRed"/>
        </w:rPr>
      </w:pPr>
      <w:r w:rsidRPr="005A1DEE">
        <w:rPr>
          <w:color w:val="0D0D0D" w:themeColor="text1" w:themeTint="F2"/>
        </w:rPr>
        <w:t>Uludağ’ın ekosistemini titizlikle korurken, onu yılın her günü nefes alan, herkesi kucaklayan ve dünyada hayranlık uyandıran bir</w:t>
      </w:r>
      <w:r w:rsidR="00DA0AE8">
        <w:rPr>
          <w:color w:val="0D0D0D" w:themeColor="text1" w:themeTint="F2"/>
        </w:rPr>
        <w:t xml:space="preserve"> </w:t>
      </w:r>
      <w:r w:rsidRPr="005A1DEE">
        <w:rPr>
          <w:color w:val="0D0D0D" w:themeColor="text1" w:themeTint="F2"/>
        </w:rPr>
        <w:t>marka destinasyonu haline getirmek olan Uludağ Alan Başkanlığı bu süreçte çalışmalarına yoğunlukla devam etmektedir.</w:t>
      </w:r>
    </w:p>
    <w:p w14:paraId="4D51867B" w14:textId="77777777" w:rsidR="005F321A" w:rsidRPr="005A1DEE" w:rsidRDefault="005F321A" w:rsidP="005F321A">
      <w:pPr>
        <w:rPr>
          <w:color w:val="0D0D0D" w:themeColor="text1" w:themeTint="F2"/>
        </w:rPr>
      </w:pPr>
      <w:r w:rsidRPr="005A1DEE">
        <w:rPr>
          <w:color w:val="0D0D0D" w:themeColor="text1" w:themeTint="F2"/>
        </w:rPr>
        <w:t xml:space="preserve">Uludağ Alan Başkanlığının hazırladığı ilk stratejik plan olma özelliğini taşıyan 2027-2031 dönemi Stratejik Planı, Alanın yerel ekonomiyle entegre, dijitalleşen ve hizmet kalitesi artmış bir Uludağ vizyonunu ortaya koymaktadır. Bu plan, elde edilen kazanımların korunması ve sürdürülebilirliğin tesisi için bir yol haritası niteliğindedir. Bu süreçte en büyük gücümüz, ortak bir ideal etrafında birleşen çalışanlarımızın azmi ve paydaşlarımızın sunduğu samimi destektir. </w:t>
      </w:r>
    </w:p>
    <w:p w14:paraId="4BA10103" w14:textId="77777777" w:rsidR="005F321A" w:rsidRDefault="005F321A" w:rsidP="005F321A">
      <w:pPr>
        <w:rPr>
          <w:color w:val="0D0D0D" w:themeColor="text1" w:themeTint="F2"/>
        </w:rPr>
      </w:pPr>
      <w:r w:rsidRPr="005A1DEE">
        <w:rPr>
          <w:color w:val="0D0D0D" w:themeColor="text1" w:themeTint="F2"/>
        </w:rPr>
        <w:t>2027-2031 dönemi Uludağ Alan Başkanlığı Stratejik Planı; elde edilen kazanımların korunması, geleceğe dönük belirlenen amaç ve hedeflere ulaşılması, bu doğrultuda izlenecek yol ve yöntemlerin ortaya konulması ve sürdürülebilirliğin tesis edilmesi için hazırlanmıştır. Emeği geçen bütün çalışma arkadaşlarıma teşekkür ediyor, hayırlı olmasını diliyorum</w:t>
      </w:r>
    </w:p>
    <w:tbl>
      <w:tblPr>
        <w:tblStyle w:val="TabloKlavuzu"/>
        <w:tblpPr w:leftFromText="141" w:rightFromText="141" w:vertAnchor="text" w:horzAnchor="margin" w:tblpXSpec="right" w:tblpY="131"/>
        <w:tblW w:w="33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4"/>
      </w:tblGrid>
      <w:tr w:rsidR="005F321A" w14:paraId="1618B934" w14:textId="77777777" w:rsidTr="001A56D3">
        <w:trPr>
          <w:trHeight w:val="915"/>
        </w:trPr>
        <w:tc>
          <w:tcPr>
            <w:tcW w:w="3364" w:type="dxa"/>
          </w:tcPr>
          <w:p w14:paraId="7AB0BDB5" w14:textId="77777777" w:rsidR="005F321A" w:rsidRDefault="005F321A" w:rsidP="001A56D3">
            <w:pPr>
              <w:jc w:val="right"/>
              <w:rPr>
                <w:b/>
                <w:bCs/>
              </w:rPr>
            </w:pPr>
          </w:p>
          <w:p w14:paraId="379C9AE3" w14:textId="77777777" w:rsidR="00DA0AE8" w:rsidRDefault="00DA0AE8" w:rsidP="001A56D3">
            <w:pPr>
              <w:jc w:val="right"/>
              <w:rPr>
                <w:b/>
                <w:bCs/>
              </w:rPr>
            </w:pPr>
          </w:p>
          <w:p w14:paraId="696ABEFD" w14:textId="77777777" w:rsidR="005F321A" w:rsidRDefault="005F321A" w:rsidP="001A56D3">
            <w:pPr>
              <w:jc w:val="center"/>
              <w:rPr>
                <w:b/>
                <w:bCs/>
              </w:rPr>
            </w:pPr>
            <w:r w:rsidRPr="004F46DA">
              <w:rPr>
                <w:b/>
                <w:bCs/>
              </w:rPr>
              <w:t>Mehmet Nuri ERSOY</w:t>
            </w:r>
          </w:p>
          <w:p w14:paraId="3F2DE207" w14:textId="77777777" w:rsidR="005F321A" w:rsidRPr="004F46DA" w:rsidRDefault="005F321A" w:rsidP="001A56D3">
            <w:pPr>
              <w:jc w:val="center"/>
              <w:rPr>
                <w:b/>
                <w:bCs/>
              </w:rPr>
            </w:pPr>
            <w:r w:rsidRPr="004F46DA">
              <w:rPr>
                <w:b/>
                <w:bCs/>
              </w:rPr>
              <w:t>KÜLTÜR VE TURİZM BAKANI</w:t>
            </w:r>
          </w:p>
          <w:p w14:paraId="5E44F285" w14:textId="77777777" w:rsidR="005F321A" w:rsidRDefault="005F321A" w:rsidP="001A56D3">
            <w:pPr>
              <w:tabs>
                <w:tab w:val="left" w:pos="780"/>
              </w:tabs>
              <w:rPr>
                <w:b/>
                <w:bCs/>
              </w:rPr>
            </w:pPr>
          </w:p>
        </w:tc>
      </w:tr>
    </w:tbl>
    <w:p w14:paraId="4D85AE0C" w14:textId="77777777" w:rsidR="005F321A" w:rsidRPr="005A1DEE" w:rsidRDefault="005F321A" w:rsidP="005F321A">
      <w:pPr>
        <w:rPr>
          <w:color w:val="0D0D0D" w:themeColor="text1" w:themeTint="F2"/>
        </w:rPr>
      </w:pPr>
    </w:p>
    <w:p w14:paraId="1C72D801" w14:textId="77777777" w:rsidR="005F321A" w:rsidRPr="001350C4" w:rsidRDefault="005F321A" w:rsidP="005F321A"/>
    <w:p w14:paraId="061E0F7B" w14:textId="324EA435" w:rsidR="00DA0AE8" w:rsidRDefault="005F321A" w:rsidP="005F321A">
      <w:pPr>
        <w:spacing w:after="160" w:line="259" w:lineRule="auto"/>
        <w:jc w:val="left"/>
        <w:rPr>
          <w:b/>
          <w:sz w:val="24"/>
          <w:szCs w:val="24"/>
        </w:rPr>
      </w:pPr>
      <w:r>
        <w:rPr>
          <w:b/>
          <w:sz w:val="24"/>
          <w:szCs w:val="24"/>
        </w:rPr>
        <w:br w:type="page"/>
      </w:r>
    </w:p>
    <w:p w14:paraId="6FD58CF2" w14:textId="6914E61F" w:rsidR="00DA0AE8" w:rsidRPr="00DA0AE8" w:rsidRDefault="005F321A" w:rsidP="00DA0AE8">
      <w:pPr>
        <w:pStyle w:val="Balk1"/>
      </w:pPr>
      <w:bookmarkStart w:id="1" w:name="_Toc220596771"/>
      <w:r w:rsidRPr="00DC7861">
        <w:lastRenderedPageBreak/>
        <w:t>BAŞKAN SUNUŞU</w:t>
      </w:r>
      <w:bookmarkEnd w:id="1"/>
    </w:p>
    <w:p w14:paraId="05665C8C" w14:textId="77777777" w:rsidR="005F321A" w:rsidRPr="005A1DEE" w:rsidRDefault="005F321A" w:rsidP="005F321A">
      <w:pPr>
        <w:rPr>
          <w:color w:val="0D0D0D" w:themeColor="text1" w:themeTint="F2"/>
        </w:rPr>
      </w:pPr>
      <w:r w:rsidRPr="005A1DEE">
        <w:rPr>
          <w:color w:val="0D0D0D" w:themeColor="text1" w:themeTint="F2"/>
        </w:rPr>
        <w:t>Uludağ Alan Başkanlığı olarak, sahip olduğumuz benzersiz tarihi ve doğal mirası koruma-kullanma dengesi içerisinde geliştirmek ve bu değerleri gelecek nesillere "yaşayan bir hazine" olarak devretmek amacıyla çalışmalarımızı sürdürüyoruz. Kuruluşumuzun gerçekleştiği 2023 yılından bu yana, tarafımıza tevdi edilen görev ve sorumlulukları etkin bir şekilde yerine getirebilmek için kurumsal yapılanmamız kısa sürede tamamlanmış; sahadaki koordinasyon ve uygulama kapasitemiz önemli ölçüde güçlendirilmiştir. Alandaki yönetim süreçlerini tek merkezden koordine ederek yetki dağılımını daha verimli, uyumlu ve çevik bir yapıya kavuşturmak, alanı bütüncül bir vizyonla yönetmek amacıyla hayata geçirilen Başkanlığımız, bu doğrultuda çalışmalarına devam edecektir.</w:t>
      </w:r>
    </w:p>
    <w:p w14:paraId="42F90B59" w14:textId="77777777" w:rsidR="005F321A" w:rsidRPr="005A1DEE" w:rsidRDefault="005F321A" w:rsidP="005F321A">
      <w:pPr>
        <w:rPr>
          <w:color w:val="0D0D0D" w:themeColor="text1" w:themeTint="F2"/>
        </w:rPr>
      </w:pPr>
      <w:r w:rsidRPr="005A1DEE">
        <w:rPr>
          <w:color w:val="0D0D0D" w:themeColor="text1" w:themeTint="F2"/>
        </w:rPr>
        <w:t>2027-2031 Stratejik Planı, Uludağ’ı sadece bir kış turizmi merkezi olmaktan çıkarıp, yılın her döneminde sürdürülebilir turizm deneyimi sunan küresel bir marka destinasyona dönüştürmek, hedefimizin temel yapı taşıdır. Katılımcı bir yönetim anlayışıyla, tüm paydaşlarımızın görüşleri doğrultusunda şekillenen bu plan; dijitalleşme, akıllı kapasite yönetimi ve yeşil dönüşüm gibi çağdaş yaklaşımları kurumsal iş süreçlerimize entegre etmektedir. Temel amacımız, alandaki turizm faaliyetlerini çeşitlendirirken doğal kaynaklar üzerindeki baskıyı teknolojik imkânlarla yönetmek ve yerel ekonomiyi kültürel değerlerle bütünleştirerek bölgesel kalkınmaya azami katkıyı sağlamaktır.</w:t>
      </w:r>
    </w:p>
    <w:p w14:paraId="673540C7" w14:textId="77777777" w:rsidR="005F321A" w:rsidRPr="005A1DEE" w:rsidRDefault="005F321A" w:rsidP="005F321A">
      <w:pPr>
        <w:rPr>
          <w:color w:val="0D0D0D" w:themeColor="text1" w:themeTint="F2"/>
        </w:rPr>
      </w:pPr>
      <w:r w:rsidRPr="005A1DEE">
        <w:rPr>
          <w:color w:val="0D0D0D" w:themeColor="text1" w:themeTint="F2"/>
        </w:rPr>
        <w:t>Bu süreçte en büyük gücümüz, ortak bir ideal etrafında birleşen çalışanlarımızın azmi ve paydaşlarımızın sunduğu samimi destektir. Kurumsal olgunluğumuzu artırarak daha şeffaf ve çevik bir yapıya dönüşmeyi hedeflerken, her adımımızda etik değerleri ve doğaya saygıyı en üstte tutacağız.</w:t>
      </w:r>
    </w:p>
    <w:p w14:paraId="0102FE45" w14:textId="77777777" w:rsidR="005F321A" w:rsidRPr="005A1DEE" w:rsidRDefault="005F321A" w:rsidP="005F321A">
      <w:pPr>
        <w:rPr>
          <w:color w:val="0D0D0D" w:themeColor="text1" w:themeTint="F2"/>
        </w:rPr>
      </w:pPr>
      <w:r w:rsidRPr="005A1DEE">
        <w:rPr>
          <w:color w:val="0D0D0D" w:themeColor="text1" w:themeTint="F2"/>
        </w:rPr>
        <w:t>Büyük bir titizlikle ve heyecanla hazırlanan bu yol haritasının hayata geçirilmesinde emeği geçen tüm mesai arkadaşlarıma ve bize fikirleriyle ışık tutan paydaşlarımıza şükranlarımı sunuyorum. Geleceğin Uludağ’ını el birliğiyle üreteceğimiz bu yeni dönemin hepimiz için başarılarla dolu geçmesini diliyorum.</w:t>
      </w:r>
    </w:p>
    <w:tbl>
      <w:tblPr>
        <w:tblStyle w:val="TabloKlavuzu"/>
        <w:tblpPr w:leftFromText="141" w:rightFromText="141" w:vertAnchor="text" w:horzAnchor="margin" w:tblpXSpec="right" w:tblpY="623"/>
        <w:tblW w:w="31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22"/>
      </w:tblGrid>
      <w:tr w:rsidR="001A56D3" w14:paraId="3342BB92" w14:textId="77777777" w:rsidTr="001A56D3">
        <w:trPr>
          <w:trHeight w:val="310"/>
        </w:trPr>
        <w:tc>
          <w:tcPr>
            <w:tcW w:w="3122" w:type="dxa"/>
          </w:tcPr>
          <w:p w14:paraId="31616DE3" w14:textId="77777777" w:rsidR="001A56D3" w:rsidRDefault="001A56D3" w:rsidP="001A56D3">
            <w:pPr>
              <w:rPr>
                <w:b/>
                <w:bCs/>
              </w:rPr>
            </w:pPr>
          </w:p>
          <w:p w14:paraId="01C15B5C" w14:textId="77777777" w:rsidR="001A56D3" w:rsidRDefault="001A56D3" w:rsidP="001A56D3">
            <w:pPr>
              <w:jc w:val="center"/>
              <w:rPr>
                <w:b/>
                <w:bCs/>
              </w:rPr>
            </w:pPr>
            <w:r>
              <w:rPr>
                <w:b/>
                <w:bCs/>
              </w:rPr>
              <w:t>Dr. Candemir ZOROĞLU</w:t>
            </w:r>
          </w:p>
          <w:p w14:paraId="71DA8D3E" w14:textId="77777777" w:rsidR="001A56D3" w:rsidRPr="004F46DA" w:rsidRDefault="001A56D3" w:rsidP="001A56D3">
            <w:pPr>
              <w:jc w:val="center"/>
              <w:rPr>
                <w:b/>
                <w:bCs/>
              </w:rPr>
            </w:pPr>
            <w:r>
              <w:rPr>
                <w:b/>
                <w:bCs/>
              </w:rPr>
              <w:t>ULUDAĞ ALAN BAŞKANI</w:t>
            </w:r>
          </w:p>
          <w:p w14:paraId="686985E6" w14:textId="77777777" w:rsidR="001A56D3" w:rsidRDefault="001A56D3" w:rsidP="001A56D3">
            <w:pPr>
              <w:tabs>
                <w:tab w:val="left" w:pos="780"/>
              </w:tabs>
              <w:rPr>
                <w:b/>
                <w:bCs/>
              </w:rPr>
            </w:pPr>
          </w:p>
        </w:tc>
      </w:tr>
    </w:tbl>
    <w:p w14:paraId="0D735F25" w14:textId="4373EC60" w:rsidR="005F321A" w:rsidRDefault="005F321A">
      <w:pPr>
        <w:spacing w:after="160" w:line="259" w:lineRule="auto"/>
        <w:jc w:val="left"/>
        <w:rPr>
          <w:b/>
          <w:sz w:val="24"/>
          <w:szCs w:val="24"/>
        </w:rPr>
      </w:pPr>
    </w:p>
    <w:p w14:paraId="1B02714F" w14:textId="77777777" w:rsidR="00DA0AE8" w:rsidRDefault="00DA0AE8">
      <w:pPr>
        <w:spacing w:after="160" w:line="259" w:lineRule="auto"/>
        <w:jc w:val="left"/>
        <w:rPr>
          <w:b/>
          <w:sz w:val="24"/>
          <w:szCs w:val="24"/>
        </w:rPr>
      </w:pPr>
    </w:p>
    <w:p w14:paraId="3CE72811" w14:textId="437A34A9" w:rsidR="005F321A" w:rsidRDefault="005F321A">
      <w:pPr>
        <w:spacing w:after="160" w:line="259" w:lineRule="auto"/>
        <w:jc w:val="left"/>
        <w:rPr>
          <w:b/>
          <w:sz w:val="24"/>
          <w:szCs w:val="24"/>
        </w:rPr>
      </w:pPr>
      <w:r>
        <w:rPr>
          <w:b/>
          <w:sz w:val="24"/>
          <w:szCs w:val="24"/>
        </w:rPr>
        <w:br w:type="page"/>
      </w:r>
    </w:p>
    <w:p w14:paraId="481A784C" w14:textId="77777777" w:rsidR="00CF11C7" w:rsidRDefault="00CF11C7">
      <w:pPr>
        <w:spacing w:after="160" w:line="259" w:lineRule="auto"/>
        <w:jc w:val="left"/>
        <w:rPr>
          <w:b/>
          <w:sz w:val="24"/>
          <w:szCs w:val="24"/>
        </w:rPr>
        <w:sectPr w:rsidR="00CF11C7" w:rsidSect="009D7771">
          <w:pgSz w:w="11904" w:h="17338"/>
          <w:pgMar w:top="1418" w:right="1418" w:bottom="1418" w:left="1418" w:header="709" w:footer="709" w:gutter="0"/>
          <w:pgNumType w:fmt="lowerRoman"/>
          <w:cols w:space="708"/>
          <w:docGrid w:linePitch="326"/>
        </w:sectPr>
      </w:pPr>
    </w:p>
    <w:sdt>
      <w:sdtPr>
        <w:rPr>
          <w:rFonts w:eastAsia="Calibri" w:cs="Calibri"/>
          <w:bCs/>
          <w:caps/>
          <w:szCs w:val="24"/>
        </w:rPr>
        <w:id w:val="1067684086"/>
        <w:docPartObj>
          <w:docPartGallery w:val="Table of Contents"/>
          <w:docPartUnique/>
        </w:docPartObj>
      </w:sdtPr>
      <w:sdtEndPr/>
      <w:sdtContent>
        <w:p w14:paraId="395285AA" w14:textId="4188AECB" w:rsidR="001F30D9" w:rsidRPr="00CE7CFB" w:rsidRDefault="78CBF365" w:rsidP="00CE7CFB">
          <w:pPr>
            <w:ind w:firstLine="360"/>
            <w:rPr>
              <w:rStyle w:val="DipnotChar"/>
              <w:b/>
              <w:color w:val="4E8A68"/>
              <w:sz w:val="24"/>
              <w:szCs w:val="24"/>
            </w:rPr>
          </w:pPr>
          <w:r w:rsidRPr="00CE7CFB">
            <w:rPr>
              <w:rStyle w:val="DipnotChar"/>
              <w:b/>
              <w:color w:val="4E8A68"/>
              <w:sz w:val="24"/>
              <w:szCs w:val="24"/>
            </w:rPr>
            <w:t>İÇİNDEKİLER TABLOSU</w:t>
          </w:r>
        </w:p>
        <w:p w14:paraId="71ACBC0C" w14:textId="5895AD7E" w:rsidR="004F5D4F" w:rsidRDefault="004C1D50">
          <w:pPr>
            <w:pStyle w:val="T1"/>
            <w:rPr>
              <w:rFonts w:asciiTheme="minorHAnsi" w:eastAsiaTheme="minorEastAsia" w:hAnsiTheme="minorHAnsi" w:cstheme="minorBidi"/>
              <w:bCs w:val="0"/>
              <w:caps w:val="0"/>
              <w:noProof/>
              <w:szCs w:val="22"/>
            </w:rPr>
          </w:pPr>
          <w:r>
            <w:fldChar w:fldCharType="begin"/>
          </w:r>
          <w:r>
            <w:instrText xml:space="preserve"> TOC \o "1-3" \h \z \u </w:instrText>
          </w:r>
          <w:r>
            <w:fldChar w:fldCharType="separate"/>
          </w:r>
          <w:hyperlink w:anchor="_Toc223100758" w:history="1">
            <w:r w:rsidR="004F5D4F" w:rsidRPr="001E1525">
              <w:rPr>
                <w:rStyle w:val="Kpr"/>
                <w:noProof/>
              </w:rPr>
              <w:t>TABLOLAR</w:t>
            </w:r>
            <w:r w:rsidR="004F5D4F">
              <w:rPr>
                <w:noProof/>
                <w:webHidden/>
              </w:rPr>
              <w:tab/>
            </w:r>
            <w:r w:rsidR="004F5D4F">
              <w:rPr>
                <w:noProof/>
                <w:webHidden/>
              </w:rPr>
              <w:fldChar w:fldCharType="begin"/>
            </w:r>
            <w:r w:rsidR="004F5D4F">
              <w:rPr>
                <w:noProof/>
                <w:webHidden/>
              </w:rPr>
              <w:instrText xml:space="preserve"> PAGEREF _Toc223100758 \h </w:instrText>
            </w:r>
            <w:r w:rsidR="004F5D4F">
              <w:rPr>
                <w:noProof/>
                <w:webHidden/>
              </w:rPr>
            </w:r>
            <w:r w:rsidR="004F5D4F">
              <w:rPr>
                <w:noProof/>
                <w:webHidden/>
              </w:rPr>
              <w:fldChar w:fldCharType="separate"/>
            </w:r>
            <w:r w:rsidR="00F327B5">
              <w:rPr>
                <w:noProof/>
                <w:webHidden/>
              </w:rPr>
              <w:t>ii</w:t>
            </w:r>
            <w:r w:rsidR="004F5D4F">
              <w:rPr>
                <w:noProof/>
                <w:webHidden/>
              </w:rPr>
              <w:fldChar w:fldCharType="end"/>
            </w:r>
          </w:hyperlink>
        </w:p>
        <w:p w14:paraId="0AB70B3A" w14:textId="5031B419" w:rsidR="004F5D4F" w:rsidRDefault="002C69C5">
          <w:pPr>
            <w:pStyle w:val="T1"/>
            <w:rPr>
              <w:rFonts w:asciiTheme="minorHAnsi" w:eastAsiaTheme="minorEastAsia" w:hAnsiTheme="minorHAnsi" w:cstheme="minorBidi"/>
              <w:bCs w:val="0"/>
              <w:caps w:val="0"/>
              <w:noProof/>
              <w:szCs w:val="22"/>
            </w:rPr>
          </w:pPr>
          <w:hyperlink w:anchor="_Toc223100759" w:history="1">
            <w:r w:rsidR="004F5D4F" w:rsidRPr="001E1525">
              <w:rPr>
                <w:rStyle w:val="Kpr"/>
                <w:noProof/>
              </w:rPr>
              <w:t>ŞEKİLLER</w:t>
            </w:r>
            <w:r w:rsidR="004F5D4F">
              <w:rPr>
                <w:noProof/>
                <w:webHidden/>
              </w:rPr>
              <w:tab/>
            </w:r>
            <w:r w:rsidR="004F5D4F">
              <w:rPr>
                <w:noProof/>
                <w:webHidden/>
              </w:rPr>
              <w:fldChar w:fldCharType="begin"/>
            </w:r>
            <w:r w:rsidR="004F5D4F">
              <w:rPr>
                <w:noProof/>
                <w:webHidden/>
              </w:rPr>
              <w:instrText xml:space="preserve"> PAGEREF _Toc223100759 \h </w:instrText>
            </w:r>
            <w:r w:rsidR="004F5D4F">
              <w:rPr>
                <w:noProof/>
                <w:webHidden/>
              </w:rPr>
            </w:r>
            <w:r w:rsidR="004F5D4F">
              <w:rPr>
                <w:noProof/>
                <w:webHidden/>
              </w:rPr>
              <w:fldChar w:fldCharType="separate"/>
            </w:r>
            <w:r w:rsidR="00F327B5">
              <w:rPr>
                <w:noProof/>
                <w:webHidden/>
              </w:rPr>
              <w:t>iii</w:t>
            </w:r>
            <w:r w:rsidR="004F5D4F">
              <w:rPr>
                <w:noProof/>
                <w:webHidden/>
              </w:rPr>
              <w:fldChar w:fldCharType="end"/>
            </w:r>
          </w:hyperlink>
        </w:p>
        <w:p w14:paraId="2B367515" w14:textId="5D2D35CC" w:rsidR="004F5D4F" w:rsidRDefault="002C69C5">
          <w:pPr>
            <w:pStyle w:val="T1"/>
            <w:rPr>
              <w:rFonts w:asciiTheme="minorHAnsi" w:eastAsiaTheme="minorEastAsia" w:hAnsiTheme="minorHAnsi" w:cstheme="minorBidi"/>
              <w:bCs w:val="0"/>
              <w:caps w:val="0"/>
              <w:noProof/>
              <w:szCs w:val="22"/>
            </w:rPr>
          </w:pPr>
          <w:hyperlink w:anchor="_Toc223100760" w:history="1">
            <w:r w:rsidR="004F5D4F" w:rsidRPr="001E1525">
              <w:rPr>
                <w:rStyle w:val="Kpr"/>
                <w:noProof/>
              </w:rPr>
              <w:t>KISALTMALAR</w:t>
            </w:r>
            <w:r w:rsidR="004F5D4F">
              <w:rPr>
                <w:noProof/>
                <w:webHidden/>
              </w:rPr>
              <w:tab/>
            </w:r>
            <w:r w:rsidR="004F5D4F">
              <w:rPr>
                <w:noProof/>
                <w:webHidden/>
              </w:rPr>
              <w:fldChar w:fldCharType="begin"/>
            </w:r>
            <w:r w:rsidR="004F5D4F">
              <w:rPr>
                <w:noProof/>
                <w:webHidden/>
              </w:rPr>
              <w:instrText xml:space="preserve"> PAGEREF _Toc223100760 \h </w:instrText>
            </w:r>
            <w:r w:rsidR="004F5D4F">
              <w:rPr>
                <w:noProof/>
                <w:webHidden/>
              </w:rPr>
            </w:r>
            <w:r w:rsidR="004F5D4F">
              <w:rPr>
                <w:noProof/>
                <w:webHidden/>
              </w:rPr>
              <w:fldChar w:fldCharType="separate"/>
            </w:r>
            <w:r w:rsidR="00F327B5">
              <w:rPr>
                <w:noProof/>
                <w:webHidden/>
              </w:rPr>
              <w:t>iv</w:t>
            </w:r>
            <w:r w:rsidR="004F5D4F">
              <w:rPr>
                <w:noProof/>
                <w:webHidden/>
              </w:rPr>
              <w:fldChar w:fldCharType="end"/>
            </w:r>
          </w:hyperlink>
        </w:p>
        <w:p w14:paraId="63366544" w14:textId="02EB3040" w:rsidR="004F5D4F" w:rsidRDefault="002C69C5">
          <w:pPr>
            <w:pStyle w:val="T1"/>
            <w:rPr>
              <w:rFonts w:asciiTheme="minorHAnsi" w:eastAsiaTheme="minorEastAsia" w:hAnsiTheme="minorHAnsi" w:cstheme="minorBidi"/>
              <w:bCs w:val="0"/>
              <w:caps w:val="0"/>
              <w:noProof/>
              <w:szCs w:val="22"/>
            </w:rPr>
          </w:pPr>
          <w:hyperlink w:anchor="_Toc223100761" w:history="1">
            <w:r w:rsidR="004F5D4F" w:rsidRPr="001E1525">
              <w:rPr>
                <w:rStyle w:val="Kpr"/>
                <w:noProof/>
              </w:rPr>
              <w:t>BİR BAKIŞTA STRATEJİK PLAN</w:t>
            </w:r>
            <w:r w:rsidR="004F5D4F">
              <w:rPr>
                <w:noProof/>
                <w:webHidden/>
              </w:rPr>
              <w:tab/>
            </w:r>
            <w:r w:rsidR="004F5D4F">
              <w:rPr>
                <w:noProof/>
                <w:webHidden/>
              </w:rPr>
              <w:fldChar w:fldCharType="begin"/>
            </w:r>
            <w:r w:rsidR="004F5D4F">
              <w:rPr>
                <w:noProof/>
                <w:webHidden/>
              </w:rPr>
              <w:instrText xml:space="preserve"> PAGEREF _Toc223100761 \h </w:instrText>
            </w:r>
            <w:r w:rsidR="004F5D4F">
              <w:rPr>
                <w:noProof/>
                <w:webHidden/>
              </w:rPr>
            </w:r>
            <w:r w:rsidR="004F5D4F">
              <w:rPr>
                <w:noProof/>
                <w:webHidden/>
              </w:rPr>
              <w:fldChar w:fldCharType="separate"/>
            </w:r>
            <w:r w:rsidR="00F327B5">
              <w:rPr>
                <w:noProof/>
                <w:webHidden/>
              </w:rPr>
              <w:t>1</w:t>
            </w:r>
            <w:r w:rsidR="004F5D4F">
              <w:rPr>
                <w:noProof/>
                <w:webHidden/>
              </w:rPr>
              <w:fldChar w:fldCharType="end"/>
            </w:r>
          </w:hyperlink>
        </w:p>
        <w:p w14:paraId="38D7DC36" w14:textId="7E64A298" w:rsidR="004F5D4F" w:rsidRDefault="002C69C5">
          <w:pPr>
            <w:pStyle w:val="T1"/>
            <w:rPr>
              <w:rFonts w:asciiTheme="minorHAnsi" w:eastAsiaTheme="minorEastAsia" w:hAnsiTheme="minorHAnsi" w:cstheme="minorBidi"/>
              <w:bCs w:val="0"/>
              <w:caps w:val="0"/>
              <w:noProof/>
              <w:szCs w:val="22"/>
            </w:rPr>
          </w:pPr>
          <w:hyperlink w:anchor="_Toc223100762" w:history="1">
            <w:r w:rsidR="004F5D4F" w:rsidRPr="001E1525">
              <w:rPr>
                <w:rStyle w:val="Kpr"/>
                <w:noProof/>
              </w:rPr>
              <w:t>TEMEL PERFORMANS GÖSTERGELERİ</w:t>
            </w:r>
            <w:r w:rsidR="004F5D4F">
              <w:rPr>
                <w:noProof/>
                <w:webHidden/>
              </w:rPr>
              <w:tab/>
            </w:r>
            <w:r w:rsidR="004F5D4F">
              <w:rPr>
                <w:noProof/>
                <w:webHidden/>
              </w:rPr>
              <w:fldChar w:fldCharType="begin"/>
            </w:r>
            <w:r w:rsidR="004F5D4F">
              <w:rPr>
                <w:noProof/>
                <w:webHidden/>
              </w:rPr>
              <w:instrText xml:space="preserve"> PAGEREF _Toc223100762 \h </w:instrText>
            </w:r>
            <w:r w:rsidR="004F5D4F">
              <w:rPr>
                <w:noProof/>
                <w:webHidden/>
              </w:rPr>
            </w:r>
            <w:r w:rsidR="004F5D4F">
              <w:rPr>
                <w:noProof/>
                <w:webHidden/>
              </w:rPr>
              <w:fldChar w:fldCharType="separate"/>
            </w:r>
            <w:r w:rsidR="00F327B5">
              <w:rPr>
                <w:noProof/>
                <w:webHidden/>
              </w:rPr>
              <w:t>2</w:t>
            </w:r>
            <w:r w:rsidR="004F5D4F">
              <w:rPr>
                <w:noProof/>
                <w:webHidden/>
              </w:rPr>
              <w:fldChar w:fldCharType="end"/>
            </w:r>
          </w:hyperlink>
        </w:p>
        <w:p w14:paraId="4C27DCC8" w14:textId="2D8E3A9F" w:rsidR="004F5D4F" w:rsidRDefault="002C69C5">
          <w:pPr>
            <w:pStyle w:val="T1"/>
            <w:tabs>
              <w:tab w:val="left" w:pos="442"/>
            </w:tabs>
            <w:rPr>
              <w:rFonts w:asciiTheme="minorHAnsi" w:eastAsiaTheme="minorEastAsia" w:hAnsiTheme="minorHAnsi" w:cstheme="minorBidi"/>
              <w:bCs w:val="0"/>
              <w:caps w:val="0"/>
              <w:noProof/>
              <w:szCs w:val="22"/>
            </w:rPr>
          </w:pPr>
          <w:hyperlink w:anchor="_Toc223100763" w:history="1">
            <w:r w:rsidR="004F5D4F" w:rsidRPr="001E1525">
              <w:rPr>
                <w:rStyle w:val="Kpr"/>
                <w:noProof/>
              </w:rPr>
              <w:t>1.</w:t>
            </w:r>
            <w:r w:rsidR="004F5D4F">
              <w:rPr>
                <w:rFonts w:asciiTheme="minorHAnsi" w:eastAsiaTheme="minorEastAsia" w:hAnsiTheme="minorHAnsi" w:cstheme="minorBidi"/>
                <w:bCs w:val="0"/>
                <w:caps w:val="0"/>
                <w:noProof/>
                <w:szCs w:val="22"/>
              </w:rPr>
              <w:tab/>
            </w:r>
            <w:r w:rsidR="004F5D4F" w:rsidRPr="001E1525">
              <w:rPr>
                <w:rStyle w:val="Kpr"/>
                <w:noProof/>
              </w:rPr>
              <w:t>STRATEJİK PLAN HAZIRLIK SÜRECİ</w:t>
            </w:r>
            <w:r w:rsidR="004F5D4F">
              <w:rPr>
                <w:noProof/>
                <w:webHidden/>
              </w:rPr>
              <w:tab/>
            </w:r>
            <w:r w:rsidR="004F5D4F">
              <w:rPr>
                <w:noProof/>
                <w:webHidden/>
              </w:rPr>
              <w:fldChar w:fldCharType="begin"/>
            </w:r>
            <w:r w:rsidR="004F5D4F">
              <w:rPr>
                <w:noProof/>
                <w:webHidden/>
              </w:rPr>
              <w:instrText xml:space="preserve"> PAGEREF _Toc223100763 \h </w:instrText>
            </w:r>
            <w:r w:rsidR="004F5D4F">
              <w:rPr>
                <w:noProof/>
                <w:webHidden/>
              </w:rPr>
            </w:r>
            <w:r w:rsidR="004F5D4F">
              <w:rPr>
                <w:noProof/>
                <w:webHidden/>
              </w:rPr>
              <w:fldChar w:fldCharType="separate"/>
            </w:r>
            <w:r w:rsidR="00F327B5">
              <w:rPr>
                <w:noProof/>
                <w:webHidden/>
              </w:rPr>
              <w:t>3</w:t>
            </w:r>
            <w:r w:rsidR="004F5D4F">
              <w:rPr>
                <w:noProof/>
                <w:webHidden/>
              </w:rPr>
              <w:fldChar w:fldCharType="end"/>
            </w:r>
          </w:hyperlink>
        </w:p>
        <w:p w14:paraId="304DC457" w14:textId="711031BD" w:rsidR="004F5D4F" w:rsidRDefault="002C69C5">
          <w:pPr>
            <w:pStyle w:val="T1"/>
            <w:tabs>
              <w:tab w:val="left" w:pos="442"/>
            </w:tabs>
            <w:rPr>
              <w:rFonts w:asciiTheme="minorHAnsi" w:eastAsiaTheme="minorEastAsia" w:hAnsiTheme="minorHAnsi" w:cstheme="minorBidi"/>
              <w:bCs w:val="0"/>
              <w:caps w:val="0"/>
              <w:noProof/>
              <w:szCs w:val="22"/>
            </w:rPr>
          </w:pPr>
          <w:hyperlink w:anchor="_Toc223100764" w:history="1">
            <w:r w:rsidR="004F5D4F" w:rsidRPr="001E1525">
              <w:rPr>
                <w:rStyle w:val="Kpr"/>
                <w:noProof/>
              </w:rPr>
              <w:t>2.</w:t>
            </w:r>
            <w:r w:rsidR="004F5D4F">
              <w:rPr>
                <w:rFonts w:asciiTheme="minorHAnsi" w:eastAsiaTheme="minorEastAsia" w:hAnsiTheme="minorHAnsi" w:cstheme="minorBidi"/>
                <w:bCs w:val="0"/>
                <w:caps w:val="0"/>
                <w:noProof/>
                <w:szCs w:val="22"/>
              </w:rPr>
              <w:tab/>
            </w:r>
            <w:r w:rsidR="004F5D4F" w:rsidRPr="001E1525">
              <w:rPr>
                <w:rStyle w:val="Kpr"/>
                <w:noProof/>
              </w:rPr>
              <w:t>DURUM ANALİZİ</w:t>
            </w:r>
            <w:r w:rsidR="004F5D4F">
              <w:rPr>
                <w:noProof/>
                <w:webHidden/>
              </w:rPr>
              <w:tab/>
            </w:r>
            <w:r w:rsidR="004F5D4F">
              <w:rPr>
                <w:noProof/>
                <w:webHidden/>
              </w:rPr>
              <w:fldChar w:fldCharType="begin"/>
            </w:r>
            <w:r w:rsidR="004F5D4F">
              <w:rPr>
                <w:noProof/>
                <w:webHidden/>
              </w:rPr>
              <w:instrText xml:space="preserve"> PAGEREF _Toc223100764 \h </w:instrText>
            </w:r>
            <w:r w:rsidR="004F5D4F">
              <w:rPr>
                <w:noProof/>
                <w:webHidden/>
              </w:rPr>
            </w:r>
            <w:r w:rsidR="004F5D4F">
              <w:rPr>
                <w:noProof/>
                <w:webHidden/>
              </w:rPr>
              <w:fldChar w:fldCharType="separate"/>
            </w:r>
            <w:r w:rsidR="00F327B5">
              <w:rPr>
                <w:noProof/>
                <w:webHidden/>
              </w:rPr>
              <w:t>4</w:t>
            </w:r>
            <w:r w:rsidR="004F5D4F">
              <w:rPr>
                <w:noProof/>
                <w:webHidden/>
              </w:rPr>
              <w:fldChar w:fldCharType="end"/>
            </w:r>
          </w:hyperlink>
        </w:p>
        <w:p w14:paraId="327215B9" w14:textId="651AA934" w:rsidR="004F5D4F" w:rsidRDefault="002C69C5" w:rsidP="004F5D4F">
          <w:pPr>
            <w:pStyle w:val="T2"/>
            <w:rPr>
              <w:rFonts w:asciiTheme="minorHAnsi" w:hAnsiTheme="minorHAnsi" w:cstheme="minorBidi"/>
              <w:noProof/>
            </w:rPr>
          </w:pPr>
          <w:hyperlink w:anchor="_Toc223100765" w:history="1">
            <w:r w:rsidR="004F5D4F" w:rsidRPr="001E1525">
              <w:rPr>
                <w:rStyle w:val="Kpr"/>
                <w:noProof/>
              </w:rPr>
              <w:t>2.1.</w:t>
            </w:r>
            <w:r w:rsidR="004F5D4F">
              <w:rPr>
                <w:rFonts w:asciiTheme="minorHAnsi" w:hAnsiTheme="minorHAnsi" w:cstheme="minorBidi"/>
                <w:noProof/>
              </w:rPr>
              <w:tab/>
            </w:r>
            <w:r w:rsidR="004F5D4F" w:rsidRPr="001E1525">
              <w:rPr>
                <w:rStyle w:val="Kpr"/>
                <w:noProof/>
              </w:rPr>
              <w:t>Kurumsal Tarihçe</w:t>
            </w:r>
            <w:r w:rsidR="004F5D4F">
              <w:rPr>
                <w:noProof/>
                <w:webHidden/>
              </w:rPr>
              <w:tab/>
            </w:r>
            <w:r w:rsidR="004F5D4F">
              <w:rPr>
                <w:noProof/>
                <w:webHidden/>
              </w:rPr>
              <w:fldChar w:fldCharType="begin"/>
            </w:r>
            <w:r w:rsidR="004F5D4F">
              <w:rPr>
                <w:noProof/>
                <w:webHidden/>
              </w:rPr>
              <w:instrText xml:space="preserve"> PAGEREF _Toc223100765 \h </w:instrText>
            </w:r>
            <w:r w:rsidR="004F5D4F">
              <w:rPr>
                <w:noProof/>
                <w:webHidden/>
              </w:rPr>
            </w:r>
            <w:r w:rsidR="004F5D4F">
              <w:rPr>
                <w:noProof/>
                <w:webHidden/>
              </w:rPr>
              <w:fldChar w:fldCharType="separate"/>
            </w:r>
            <w:r w:rsidR="00F327B5">
              <w:rPr>
                <w:noProof/>
                <w:webHidden/>
              </w:rPr>
              <w:t>4</w:t>
            </w:r>
            <w:r w:rsidR="004F5D4F">
              <w:rPr>
                <w:noProof/>
                <w:webHidden/>
              </w:rPr>
              <w:fldChar w:fldCharType="end"/>
            </w:r>
          </w:hyperlink>
        </w:p>
        <w:p w14:paraId="5DB8250F" w14:textId="29BCBC38" w:rsidR="004F5D4F" w:rsidRDefault="002C69C5" w:rsidP="004F5D4F">
          <w:pPr>
            <w:pStyle w:val="T2"/>
            <w:rPr>
              <w:rFonts w:asciiTheme="minorHAnsi" w:hAnsiTheme="minorHAnsi" w:cstheme="minorBidi"/>
              <w:noProof/>
            </w:rPr>
          </w:pPr>
          <w:hyperlink w:anchor="_Toc223100766" w:history="1">
            <w:r w:rsidR="004F5D4F" w:rsidRPr="001E1525">
              <w:rPr>
                <w:rStyle w:val="Kpr"/>
                <w:noProof/>
              </w:rPr>
              <w:t>2.2.</w:t>
            </w:r>
            <w:r w:rsidR="004F5D4F">
              <w:rPr>
                <w:rFonts w:asciiTheme="minorHAnsi" w:hAnsiTheme="minorHAnsi" w:cstheme="minorBidi"/>
                <w:noProof/>
              </w:rPr>
              <w:tab/>
            </w:r>
            <w:r w:rsidR="004F5D4F" w:rsidRPr="001E1525">
              <w:rPr>
                <w:rStyle w:val="Kpr"/>
                <w:noProof/>
              </w:rPr>
              <w:t>Uygulanmakta Olan Stratejik Planın Değerlendirilmesi</w:t>
            </w:r>
            <w:r w:rsidR="004F5D4F">
              <w:rPr>
                <w:noProof/>
                <w:webHidden/>
              </w:rPr>
              <w:tab/>
            </w:r>
            <w:r w:rsidR="004F5D4F">
              <w:rPr>
                <w:noProof/>
                <w:webHidden/>
              </w:rPr>
              <w:fldChar w:fldCharType="begin"/>
            </w:r>
            <w:r w:rsidR="004F5D4F">
              <w:rPr>
                <w:noProof/>
                <w:webHidden/>
              </w:rPr>
              <w:instrText xml:space="preserve"> PAGEREF _Toc223100766 \h </w:instrText>
            </w:r>
            <w:r w:rsidR="004F5D4F">
              <w:rPr>
                <w:noProof/>
                <w:webHidden/>
              </w:rPr>
            </w:r>
            <w:r w:rsidR="004F5D4F">
              <w:rPr>
                <w:noProof/>
                <w:webHidden/>
              </w:rPr>
              <w:fldChar w:fldCharType="separate"/>
            </w:r>
            <w:r w:rsidR="00F327B5">
              <w:rPr>
                <w:noProof/>
                <w:webHidden/>
              </w:rPr>
              <w:t>5</w:t>
            </w:r>
            <w:r w:rsidR="004F5D4F">
              <w:rPr>
                <w:noProof/>
                <w:webHidden/>
              </w:rPr>
              <w:fldChar w:fldCharType="end"/>
            </w:r>
          </w:hyperlink>
        </w:p>
        <w:p w14:paraId="7C729BE5" w14:textId="770F74DC" w:rsidR="004F5D4F" w:rsidRDefault="002C69C5" w:rsidP="004F5D4F">
          <w:pPr>
            <w:pStyle w:val="T2"/>
            <w:rPr>
              <w:rFonts w:asciiTheme="minorHAnsi" w:hAnsiTheme="minorHAnsi" w:cstheme="minorBidi"/>
              <w:noProof/>
            </w:rPr>
          </w:pPr>
          <w:hyperlink w:anchor="_Toc223100767" w:history="1">
            <w:r w:rsidR="004F5D4F" w:rsidRPr="001E1525">
              <w:rPr>
                <w:rStyle w:val="Kpr"/>
                <w:noProof/>
              </w:rPr>
              <w:t>2.3.</w:t>
            </w:r>
            <w:r w:rsidR="004F5D4F">
              <w:rPr>
                <w:rFonts w:asciiTheme="minorHAnsi" w:hAnsiTheme="minorHAnsi" w:cstheme="minorBidi"/>
                <w:noProof/>
              </w:rPr>
              <w:tab/>
            </w:r>
            <w:r w:rsidR="004F5D4F" w:rsidRPr="001E1525">
              <w:rPr>
                <w:rStyle w:val="Kpr"/>
                <w:noProof/>
              </w:rPr>
              <w:t>Mevzuat Analizi</w:t>
            </w:r>
            <w:r w:rsidR="004F5D4F">
              <w:rPr>
                <w:noProof/>
                <w:webHidden/>
              </w:rPr>
              <w:tab/>
            </w:r>
            <w:r w:rsidR="004F5D4F">
              <w:rPr>
                <w:noProof/>
                <w:webHidden/>
              </w:rPr>
              <w:fldChar w:fldCharType="begin"/>
            </w:r>
            <w:r w:rsidR="004F5D4F">
              <w:rPr>
                <w:noProof/>
                <w:webHidden/>
              </w:rPr>
              <w:instrText xml:space="preserve"> PAGEREF _Toc223100767 \h </w:instrText>
            </w:r>
            <w:r w:rsidR="004F5D4F">
              <w:rPr>
                <w:noProof/>
                <w:webHidden/>
              </w:rPr>
            </w:r>
            <w:r w:rsidR="004F5D4F">
              <w:rPr>
                <w:noProof/>
                <w:webHidden/>
              </w:rPr>
              <w:fldChar w:fldCharType="separate"/>
            </w:r>
            <w:r w:rsidR="00F327B5">
              <w:rPr>
                <w:noProof/>
                <w:webHidden/>
              </w:rPr>
              <w:t>6</w:t>
            </w:r>
            <w:r w:rsidR="004F5D4F">
              <w:rPr>
                <w:noProof/>
                <w:webHidden/>
              </w:rPr>
              <w:fldChar w:fldCharType="end"/>
            </w:r>
          </w:hyperlink>
        </w:p>
        <w:p w14:paraId="53D38C2A" w14:textId="39A913FF" w:rsidR="004F5D4F" w:rsidRDefault="002C69C5" w:rsidP="004F5D4F">
          <w:pPr>
            <w:pStyle w:val="T2"/>
            <w:rPr>
              <w:rFonts w:asciiTheme="minorHAnsi" w:hAnsiTheme="minorHAnsi" w:cstheme="minorBidi"/>
              <w:noProof/>
            </w:rPr>
          </w:pPr>
          <w:hyperlink w:anchor="_Toc223100768" w:history="1">
            <w:r w:rsidR="004F5D4F" w:rsidRPr="001E1525">
              <w:rPr>
                <w:rStyle w:val="Kpr"/>
                <w:noProof/>
              </w:rPr>
              <w:t>2.4.</w:t>
            </w:r>
            <w:r w:rsidR="004F5D4F">
              <w:rPr>
                <w:rFonts w:asciiTheme="minorHAnsi" w:hAnsiTheme="minorHAnsi" w:cstheme="minorBidi"/>
                <w:noProof/>
              </w:rPr>
              <w:tab/>
            </w:r>
            <w:r w:rsidR="004F5D4F" w:rsidRPr="001E1525">
              <w:rPr>
                <w:rStyle w:val="Kpr"/>
                <w:noProof/>
              </w:rPr>
              <w:t>Üst Politika Belgeleri Analizi</w:t>
            </w:r>
            <w:r w:rsidR="004F5D4F">
              <w:rPr>
                <w:noProof/>
                <w:webHidden/>
              </w:rPr>
              <w:tab/>
            </w:r>
            <w:r w:rsidR="004F5D4F">
              <w:rPr>
                <w:noProof/>
                <w:webHidden/>
              </w:rPr>
              <w:fldChar w:fldCharType="begin"/>
            </w:r>
            <w:r w:rsidR="004F5D4F">
              <w:rPr>
                <w:noProof/>
                <w:webHidden/>
              </w:rPr>
              <w:instrText xml:space="preserve"> PAGEREF _Toc223100768 \h </w:instrText>
            </w:r>
            <w:r w:rsidR="004F5D4F">
              <w:rPr>
                <w:noProof/>
                <w:webHidden/>
              </w:rPr>
            </w:r>
            <w:r w:rsidR="004F5D4F">
              <w:rPr>
                <w:noProof/>
                <w:webHidden/>
              </w:rPr>
              <w:fldChar w:fldCharType="separate"/>
            </w:r>
            <w:r w:rsidR="00F327B5">
              <w:rPr>
                <w:noProof/>
                <w:webHidden/>
              </w:rPr>
              <w:t>11</w:t>
            </w:r>
            <w:r w:rsidR="004F5D4F">
              <w:rPr>
                <w:noProof/>
                <w:webHidden/>
              </w:rPr>
              <w:fldChar w:fldCharType="end"/>
            </w:r>
          </w:hyperlink>
        </w:p>
        <w:p w14:paraId="75B4F75A" w14:textId="550F894C" w:rsidR="004F5D4F" w:rsidRDefault="002C69C5" w:rsidP="004F5D4F">
          <w:pPr>
            <w:pStyle w:val="T2"/>
            <w:rPr>
              <w:rFonts w:asciiTheme="minorHAnsi" w:hAnsiTheme="minorHAnsi" w:cstheme="minorBidi"/>
              <w:noProof/>
            </w:rPr>
          </w:pPr>
          <w:hyperlink w:anchor="_Toc223100769" w:history="1">
            <w:r w:rsidR="004F5D4F" w:rsidRPr="001E1525">
              <w:rPr>
                <w:rStyle w:val="Kpr"/>
                <w:noProof/>
              </w:rPr>
              <w:t>2.5.</w:t>
            </w:r>
            <w:r w:rsidR="004F5D4F">
              <w:rPr>
                <w:rFonts w:asciiTheme="minorHAnsi" w:hAnsiTheme="minorHAnsi" w:cstheme="minorBidi"/>
                <w:noProof/>
              </w:rPr>
              <w:tab/>
            </w:r>
            <w:r w:rsidR="004F5D4F" w:rsidRPr="001E1525">
              <w:rPr>
                <w:rStyle w:val="Kpr"/>
                <w:noProof/>
              </w:rPr>
              <w:t>Program – Alt Program Analizi</w:t>
            </w:r>
            <w:r w:rsidR="004F5D4F">
              <w:rPr>
                <w:noProof/>
                <w:webHidden/>
              </w:rPr>
              <w:tab/>
            </w:r>
            <w:r w:rsidR="004F5D4F">
              <w:rPr>
                <w:noProof/>
                <w:webHidden/>
              </w:rPr>
              <w:fldChar w:fldCharType="begin"/>
            </w:r>
            <w:r w:rsidR="004F5D4F">
              <w:rPr>
                <w:noProof/>
                <w:webHidden/>
              </w:rPr>
              <w:instrText xml:space="preserve"> PAGEREF _Toc223100769 \h </w:instrText>
            </w:r>
            <w:r w:rsidR="004F5D4F">
              <w:rPr>
                <w:noProof/>
                <w:webHidden/>
              </w:rPr>
            </w:r>
            <w:r w:rsidR="004F5D4F">
              <w:rPr>
                <w:noProof/>
                <w:webHidden/>
              </w:rPr>
              <w:fldChar w:fldCharType="separate"/>
            </w:r>
            <w:r w:rsidR="00F327B5">
              <w:rPr>
                <w:noProof/>
                <w:webHidden/>
              </w:rPr>
              <w:t>15</w:t>
            </w:r>
            <w:r w:rsidR="004F5D4F">
              <w:rPr>
                <w:noProof/>
                <w:webHidden/>
              </w:rPr>
              <w:fldChar w:fldCharType="end"/>
            </w:r>
          </w:hyperlink>
        </w:p>
        <w:p w14:paraId="3A823E91" w14:textId="037A3127" w:rsidR="004F5D4F" w:rsidRDefault="002C69C5" w:rsidP="004F5D4F">
          <w:pPr>
            <w:pStyle w:val="T2"/>
            <w:rPr>
              <w:rFonts w:asciiTheme="minorHAnsi" w:hAnsiTheme="minorHAnsi" w:cstheme="minorBidi"/>
              <w:noProof/>
            </w:rPr>
          </w:pPr>
          <w:hyperlink w:anchor="_Toc223100770" w:history="1">
            <w:r w:rsidR="004F5D4F" w:rsidRPr="001E1525">
              <w:rPr>
                <w:rStyle w:val="Kpr"/>
                <w:noProof/>
              </w:rPr>
              <w:t>2.6.</w:t>
            </w:r>
            <w:r w:rsidR="004F5D4F">
              <w:rPr>
                <w:rFonts w:asciiTheme="minorHAnsi" w:hAnsiTheme="minorHAnsi" w:cstheme="minorBidi"/>
                <w:noProof/>
              </w:rPr>
              <w:tab/>
            </w:r>
            <w:r w:rsidR="004F5D4F" w:rsidRPr="001E1525">
              <w:rPr>
                <w:rStyle w:val="Kpr"/>
                <w:noProof/>
              </w:rPr>
              <w:t>Faaliyet Alanları ile Ürün ve Hizmetlerin Belirlenmesi</w:t>
            </w:r>
            <w:r w:rsidR="004F5D4F">
              <w:rPr>
                <w:noProof/>
                <w:webHidden/>
              </w:rPr>
              <w:tab/>
            </w:r>
            <w:r w:rsidR="004F5D4F">
              <w:rPr>
                <w:noProof/>
                <w:webHidden/>
              </w:rPr>
              <w:fldChar w:fldCharType="begin"/>
            </w:r>
            <w:r w:rsidR="004F5D4F">
              <w:rPr>
                <w:noProof/>
                <w:webHidden/>
              </w:rPr>
              <w:instrText xml:space="preserve"> PAGEREF _Toc223100770 \h </w:instrText>
            </w:r>
            <w:r w:rsidR="004F5D4F">
              <w:rPr>
                <w:noProof/>
                <w:webHidden/>
              </w:rPr>
            </w:r>
            <w:r w:rsidR="004F5D4F">
              <w:rPr>
                <w:noProof/>
                <w:webHidden/>
              </w:rPr>
              <w:fldChar w:fldCharType="separate"/>
            </w:r>
            <w:r w:rsidR="00F327B5">
              <w:rPr>
                <w:noProof/>
                <w:webHidden/>
              </w:rPr>
              <w:t>16</w:t>
            </w:r>
            <w:r w:rsidR="004F5D4F">
              <w:rPr>
                <w:noProof/>
                <w:webHidden/>
              </w:rPr>
              <w:fldChar w:fldCharType="end"/>
            </w:r>
          </w:hyperlink>
        </w:p>
        <w:p w14:paraId="31A718B8" w14:textId="31E3A0A4" w:rsidR="004F5D4F" w:rsidRDefault="002C69C5" w:rsidP="004F5D4F">
          <w:pPr>
            <w:pStyle w:val="T2"/>
            <w:rPr>
              <w:rFonts w:asciiTheme="minorHAnsi" w:hAnsiTheme="minorHAnsi" w:cstheme="minorBidi"/>
              <w:noProof/>
            </w:rPr>
          </w:pPr>
          <w:hyperlink w:anchor="_Toc223100771" w:history="1">
            <w:r w:rsidR="004F5D4F" w:rsidRPr="001E1525">
              <w:rPr>
                <w:rStyle w:val="Kpr"/>
                <w:noProof/>
              </w:rPr>
              <w:t>2.7.</w:t>
            </w:r>
            <w:r w:rsidR="004F5D4F">
              <w:rPr>
                <w:rFonts w:asciiTheme="minorHAnsi" w:hAnsiTheme="minorHAnsi" w:cstheme="minorBidi"/>
                <w:noProof/>
              </w:rPr>
              <w:tab/>
            </w:r>
            <w:r w:rsidR="004F5D4F" w:rsidRPr="001E1525">
              <w:rPr>
                <w:rStyle w:val="Kpr"/>
                <w:noProof/>
              </w:rPr>
              <w:t>Paydaş Analizi</w:t>
            </w:r>
            <w:r w:rsidR="004F5D4F">
              <w:rPr>
                <w:noProof/>
                <w:webHidden/>
              </w:rPr>
              <w:tab/>
            </w:r>
            <w:r w:rsidR="004F5D4F">
              <w:rPr>
                <w:noProof/>
                <w:webHidden/>
              </w:rPr>
              <w:fldChar w:fldCharType="begin"/>
            </w:r>
            <w:r w:rsidR="004F5D4F">
              <w:rPr>
                <w:noProof/>
                <w:webHidden/>
              </w:rPr>
              <w:instrText xml:space="preserve"> PAGEREF _Toc223100771 \h </w:instrText>
            </w:r>
            <w:r w:rsidR="004F5D4F">
              <w:rPr>
                <w:noProof/>
                <w:webHidden/>
              </w:rPr>
            </w:r>
            <w:r w:rsidR="004F5D4F">
              <w:rPr>
                <w:noProof/>
                <w:webHidden/>
              </w:rPr>
              <w:fldChar w:fldCharType="separate"/>
            </w:r>
            <w:r w:rsidR="00F327B5">
              <w:rPr>
                <w:noProof/>
                <w:webHidden/>
              </w:rPr>
              <w:t>17</w:t>
            </w:r>
            <w:r w:rsidR="004F5D4F">
              <w:rPr>
                <w:noProof/>
                <w:webHidden/>
              </w:rPr>
              <w:fldChar w:fldCharType="end"/>
            </w:r>
          </w:hyperlink>
        </w:p>
        <w:p w14:paraId="726C0EBA" w14:textId="1BF62A7E" w:rsidR="004F5D4F" w:rsidRDefault="002C69C5">
          <w:pPr>
            <w:pStyle w:val="T3"/>
            <w:tabs>
              <w:tab w:val="left" w:pos="1320"/>
              <w:tab w:val="right" w:leader="dot" w:pos="9058"/>
            </w:tabs>
            <w:rPr>
              <w:rFonts w:asciiTheme="minorHAnsi" w:hAnsiTheme="minorHAnsi" w:cstheme="minorBidi"/>
              <w:noProof/>
            </w:rPr>
          </w:pPr>
          <w:hyperlink w:anchor="_Toc223100772" w:history="1">
            <w:r w:rsidR="004F5D4F" w:rsidRPr="001E1525">
              <w:rPr>
                <w:rStyle w:val="Kpr"/>
                <w:noProof/>
              </w:rPr>
              <w:t>2.7.1.</w:t>
            </w:r>
            <w:r w:rsidR="004F5D4F">
              <w:rPr>
                <w:rFonts w:asciiTheme="minorHAnsi" w:hAnsiTheme="minorHAnsi" w:cstheme="minorBidi"/>
                <w:noProof/>
              </w:rPr>
              <w:tab/>
            </w:r>
            <w:r w:rsidR="004F5D4F" w:rsidRPr="001E1525">
              <w:rPr>
                <w:rStyle w:val="Kpr"/>
                <w:noProof/>
              </w:rPr>
              <w:t>Paydaşların Önceliklendirilmesi</w:t>
            </w:r>
            <w:r w:rsidR="004F5D4F">
              <w:rPr>
                <w:noProof/>
                <w:webHidden/>
              </w:rPr>
              <w:tab/>
            </w:r>
            <w:r w:rsidR="004F5D4F">
              <w:rPr>
                <w:noProof/>
                <w:webHidden/>
              </w:rPr>
              <w:fldChar w:fldCharType="begin"/>
            </w:r>
            <w:r w:rsidR="004F5D4F">
              <w:rPr>
                <w:noProof/>
                <w:webHidden/>
              </w:rPr>
              <w:instrText xml:space="preserve"> PAGEREF _Toc223100772 \h </w:instrText>
            </w:r>
            <w:r w:rsidR="004F5D4F">
              <w:rPr>
                <w:noProof/>
                <w:webHidden/>
              </w:rPr>
            </w:r>
            <w:r w:rsidR="004F5D4F">
              <w:rPr>
                <w:noProof/>
                <w:webHidden/>
              </w:rPr>
              <w:fldChar w:fldCharType="separate"/>
            </w:r>
            <w:r w:rsidR="00F327B5">
              <w:rPr>
                <w:noProof/>
                <w:webHidden/>
              </w:rPr>
              <w:t>17</w:t>
            </w:r>
            <w:r w:rsidR="004F5D4F">
              <w:rPr>
                <w:noProof/>
                <w:webHidden/>
              </w:rPr>
              <w:fldChar w:fldCharType="end"/>
            </w:r>
          </w:hyperlink>
        </w:p>
        <w:p w14:paraId="367DE524" w14:textId="2E9A310B" w:rsidR="004F5D4F" w:rsidRDefault="002C69C5">
          <w:pPr>
            <w:pStyle w:val="T3"/>
            <w:tabs>
              <w:tab w:val="left" w:pos="1320"/>
              <w:tab w:val="right" w:leader="dot" w:pos="9058"/>
            </w:tabs>
            <w:rPr>
              <w:rFonts w:asciiTheme="minorHAnsi" w:hAnsiTheme="minorHAnsi" w:cstheme="minorBidi"/>
              <w:noProof/>
            </w:rPr>
          </w:pPr>
          <w:hyperlink w:anchor="_Toc223100773" w:history="1">
            <w:r w:rsidR="004F5D4F" w:rsidRPr="001E1525">
              <w:rPr>
                <w:rStyle w:val="Kpr"/>
                <w:noProof/>
              </w:rPr>
              <w:t>2.7.2.</w:t>
            </w:r>
            <w:r w:rsidR="004F5D4F">
              <w:rPr>
                <w:rFonts w:asciiTheme="minorHAnsi" w:hAnsiTheme="minorHAnsi" w:cstheme="minorBidi"/>
                <w:noProof/>
              </w:rPr>
              <w:tab/>
            </w:r>
            <w:r w:rsidR="004F5D4F" w:rsidRPr="001E1525">
              <w:rPr>
                <w:rStyle w:val="Kpr"/>
                <w:noProof/>
              </w:rPr>
              <w:t>Paydaşların Değerlendirilmesi</w:t>
            </w:r>
            <w:r w:rsidR="004F5D4F">
              <w:rPr>
                <w:noProof/>
                <w:webHidden/>
              </w:rPr>
              <w:tab/>
            </w:r>
            <w:r w:rsidR="004F5D4F">
              <w:rPr>
                <w:noProof/>
                <w:webHidden/>
              </w:rPr>
              <w:fldChar w:fldCharType="begin"/>
            </w:r>
            <w:r w:rsidR="004F5D4F">
              <w:rPr>
                <w:noProof/>
                <w:webHidden/>
              </w:rPr>
              <w:instrText xml:space="preserve"> PAGEREF _Toc223100773 \h </w:instrText>
            </w:r>
            <w:r w:rsidR="004F5D4F">
              <w:rPr>
                <w:noProof/>
                <w:webHidden/>
              </w:rPr>
            </w:r>
            <w:r w:rsidR="004F5D4F">
              <w:rPr>
                <w:noProof/>
                <w:webHidden/>
              </w:rPr>
              <w:fldChar w:fldCharType="separate"/>
            </w:r>
            <w:r w:rsidR="00F327B5">
              <w:rPr>
                <w:noProof/>
                <w:webHidden/>
              </w:rPr>
              <w:t>20</w:t>
            </w:r>
            <w:r w:rsidR="004F5D4F">
              <w:rPr>
                <w:noProof/>
                <w:webHidden/>
              </w:rPr>
              <w:fldChar w:fldCharType="end"/>
            </w:r>
          </w:hyperlink>
        </w:p>
        <w:p w14:paraId="16CC5B64" w14:textId="0E892D75" w:rsidR="004F5D4F" w:rsidRDefault="002C69C5">
          <w:pPr>
            <w:pStyle w:val="T3"/>
            <w:tabs>
              <w:tab w:val="left" w:pos="1320"/>
              <w:tab w:val="right" w:leader="dot" w:pos="9058"/>
            </w:tabs>
            <w:rPr>
              <w:rFonts w:asciiTheme="minorHAnsi" w:hAnsiTheme="minorHAnsi" w:cstheme="minorBidi"/>
              <w:noProof/>
            </w:rPr>
          </w:pPr>
          <w:hyperlink w:anchor="_Toc223100774" w:history="1">
            <w:r w:rsidR="004F5D4F" w:rsidRPr="001E1525">
              <w:rPr>
                <w:rStyle w:val="Kpr"/>
                <w:noProof/>
              </w:rPr>
              <w:t>2.7.3.</w:t>
            </w:r>
            <w:r w:rsidR="004F5D4F">
              <w:rPr>
                <w:rFonts w:asciiTheme="minorHAnsi" w:hAnsiTheme="minorHAnsi" w:cstheme="minorBidi"/>
                <w:noProof/>
              </w:rPr>
              <w:tab/>
            </w:r>
            <w:r w:rsidR="004F5D4F" w:rsidRPr="001E1525">
              <w:rPr>
                <w:rStyle w:val="Kpr"/>
                <w:noProof/>
              </w:rPr>
              <w:t>Paydaş Görüşlerinin Alınması ve Değerlendirilmesi</w:t>
            </w:r>
            <w:r w:rsidR="004F5D4F">
              <w:rPr>
                <w:noProof/>
                <w:webHidden/>
              </w:rPr>
              <w:tab/>
            </w:r>
            <w:r w:rsidR="004F5D4F">
              <w:rPr>
                <w:noProof/>
                <w:webHidden/>
              </w:rPr>
              <w:fldChar w:fldCharType="begin"/>
            </w:r>
            <w:r w:rsidR="004F5D4F">
              <w:rPr>
                <w:noProof/>
                <w:webHidden/>
              </w:rPr>
              <w:instrText xml:space="preserve"> PAGEREF _Toc223100774 \h </w:instrText>
            </w:r>
            <w:r w:rsidR="004F5D4F">
              <w:rPr>
                <w:noProof/>
                <w:webHidden/>
              </w:rPr>
            </w:r>
            <w:r w:rsidR="004F5D4F">
              <w:rPr>
                <w:noProof/>
                <w:webHidden/>
              </w:rPr>
              <w:fldChar w:fldCharType="separate"/>
            </w:r>
            <w:r w:rsidR="00F327B5">
              <w:rPr>
                <w:noProof/>
                <w:webHidden/>
              </w:rPr>
              <w:t>24</w:t>
            </w:r>
            <w:r w:rsidR="004F5D4F">
              <w:rPr>
                <w:noProof/>
                <w:webHidden/>
              </w:rPr>
              <w:fldChar w:fldCharType="end"/>
            </w:r>
          </w:hyperlink>
        </w:p>
        <w:p w14:paraId="38DABF7B" w14:textId="36362356" w:rsidR="004F5D4F" w:rsidRDefault="002C69C5" w:rsidP="004F5D4F">
          <w:pPr>
            <w:pStyle w:val="T2"/>
            <w:rPr>
              <w:rFonts w:asciiTheme="minorHAnsi" w:hAnsiTheme="minorHAnsi" w:cstheme="minorBidi"/>
              <w:noProof/>
            </w:rPr>
          </w:pPr>
          <w:hyperlink w:anchor="_Toc223100775" w:history="1">
            <w:r w:rsidR="004F5D4F" w:rsidRPr="001E1525">
              <w:rPr>
                <w:rStyle w:val="Kpr"/>
                <w:noProof/>
              </w:rPr>
              <w:t>2.8.</w:t>
            </w:r>
            <w:r w:rsidR="004F5D4F">
              <w:rPr>
                <w:rFonts w:asciiTheme="minorHAnsi" w:hAnsiTheme="minorHAnsi" w:cstheme="minorBidi"/>
                <w:noProof/>
              </w:rPr>
              <w:tab/>
            </w:r>
            <w:r w:rsidR="004F5D4F" w:rsidRPr="001E1525">
              <w:rPr>
                <w:rStyle w:val="Kpr"/>
                <w:noProof/>
              </w:rPr>
              <w:t>Kuruluş İçi Analiz</w:t>
            </w:r>
            <w:r w:rsidR="004F5D4F">
              <w:rPr>
                <w:noProof/>
                <w:webHidden/>
              </w:rPr>
              <w:tab/>
            </w:r>
            <w:r w:rsidR="004F5D4F">
              <w:rPr>
                <w:noProof/>
                <w:webHidden/>
              </w:rPr>
              <w:fldChar w:fldCharType="begin"/>
            </w:r>
            <w:r w:rsidR="004F5D4F">
              <w:rPr>
                <w:noProof/>
                <w:webHidden/>
              </w:rPr>
              <w:instrText xml:space="preserve"> PAGEREF _Toc223100775 \h </w:instrText>
            </w:r>
            <w:r w:rsidR="004F5D4F">
              <w:rPr>
                <w:noProof/>
                <w:webHidden/>
              </w:rPr>
            </w:r>
            <w:r w:rsidR="004F5D4F">
              <w:rPr>
                <w:noProof/>
                <w:webHidden/>
              </w:rPr>
              <w:fldChar w:fldCharType="separate"/>
            </w:r>
            <w:r w:rsidR="00F327B5">
              <w:rPr>
                <w:noProof/>
                <w:webHidden/>
              </w:rPr>
              <w:t>33</w:t>
            </w:r>
            <w:r w:rsidR="004F5D4F">
              <w:rPr>
                <w:noProof/>
                <w:webHidden/>
              </w:rPr>
              <w:fldChar w:fldCharType="end"/>
            </w:r>
          </w:hyperlink>
        </w:p>
        <w:p w14:paraId="3AF09558" w14:textId="6B5FD4D5" w:rsidR="004F5D4F" w:rsidRDefault="002C69C5">
          <w:pPr>
            <w:pStyle w:val="T3"/>
            <w:tabs>
              <w:tab w:val="left" w:pos="1320"/>
              <w:tab w:val="right" w:leader="dot" w:pos="9058"/>
            </w:tabs>
            <w:rPr>
              <w:rFonts w:asciiTheme="minorHAnsi" w:hAnsiTheme="minorHAnsi" w:cstheme="minorBidi"/>
              <w:noProof/>
            </w:rPr>
          </w:pPr>
          <w:hyperlink w:anchor="_Toc223100776" w:history="1">
            <w:r w:rsidR="004F5D4F" w:rsidRPr="001E1525">
              <w:rPr>
                <w:rStyle w:val="Kpr"/>
                <w:noProof/>
              </w:rPr>
              <w:t>2.8.1.</w:t>
            </w:r>
            <w:r w:rsidR="004F5D4F">
              <w:rPr>
                <w:rFonts w:asciiTheme="minorHAnsi" w:hAnsiTheme="minorHAnsi" w:cstheme="minorBidi"/>
                <w:noProof/>
              </w:rPr>
              <w:tab/>
            </w:r>
            <w:r w:rsidR="004F5D4F" w:rsidRPr="001E1525">
              <w:rPr>
                <w:rStyle w:val="Kpr"/>
                <w:noProof/>
              </w:rPr>
              <w:t>İnsan Kaynakları</w:t>
            </w:r>
            <w:r w:rsidR="004F5D4F">
              <w:rPr>
                <w:noProof/>
                <w:webHidden/>
              </w:rPr>
              <w:tab/>
            </w:r>
            <w:r w:rsidR="004F5D4F">
              <w:rPr>
                <w:noProof/>
                <w:webHidden/>
              </w:rPr>
              <w:fldChar w:fldCharType="begin"/>
            </w:r>
            <w:r w:rsidR="004F5D4F">
              <w:rPr>
                <w:noProof/>
                <w:webHidden/>
              </w:rPr>
              <w:instrText xml:space="preserve"> PAGEREF _Toc223100776 \h </w:instrText>
            </w:r>
            <w:r w:rsidR="004F5D4F">
              <w:rPr>
                <w:noProof/>
                <w:webHidden/>
              </w:rPr>
            </w:r>
            <w:r w:rsidR="004F5D4F">
              <w:rPr>
                <w:noProof/>
                <w:webHidden/>
              </w:rPr>
              <w:fldChar w:fldCharType="separate"/>
            </w:r>
            <w:r w:rsidR="00F327B5">
              <w:rPr>
                <w:noProof/>
                <w:webHidden/>
              </w:rPr>
              <w:t>33</w:t>
            </w:r>
            <w:r w:rsidR="004F5D4F">
              <w:rPr>
                <w:noProof/>
                <w:webHidden/>
              </w:rPr>
              <w:fldChar w:fldCharType="end"/>
            </w:r>
          </w:hyperlink>
        </w:p>
        <w:p w14:paraId="3A9E2BA2" w14:textId="5CE49239" w:rsidR="004F5D4F" w:rsidRDefault="002C69C5">
          <w:pPr>
            <w:pStyle w:val="T3"/>
            <w:tabs>
              <w:tab w:val="left" w:pos="1320"/>
              <w:tab w:val="right" w:leader="dot" w:pos="9058"/>
            </w:tabs>
            <w:rPr>
              <w:rFonts w:asciiTheme="minorHAnsi" w:hAnsiTheme="minorHAnsi" w:cstheme="minorBidi"/>
              <w:noProof/>
            </w:rPr>
          </w:pPr>
          <w:hyperlink w:anchor="_Toc223100777" w:history="1">
            <w:r w:rsidR="004F5D4F" w:rsidRPr="001E1525">
              <w:rPr>
                <w:rStyle w:val="Kpr"/>
                <w:noProof/>
              </w:rPr>
              <w:t>2.8.2.</w:t>
            </w:r>
            <w:r w:rsidR="004F5D4F">
              <w:rPr>
                <w:rFonts w:asciiTheme="minorHAnsi" w:hAnsiTheme="minorHAnsi" w:cstheme="minorBidi"/>
                <w:noProof/>
              </w:rPr>
              <w:tab/>
            </w:r>
            <w:r w:rsidR="004F5D4F" w:rsidRPr="001E1525">
              <w:rPr>
                <w:rStyle w:val="Kpr"/>
                <w:noProof/>
              </w:rPr>
              <w:t>Kurumsal ve Organizasyonel Yapı</w:t>
            </w:r>
            <w:r w:rsidR="004F5D4F">
              <w:rPr>
                <w:noProof/>
                <w:webHidden/>
              </w:rPr>
              <w:tab/>
            </w:r>
            <w:r w:rsidR="004F5D4F">
              <w:rPr>
                <w:noProof/>
                <w:webHidden/>
              </w:rPr>
              <w:fldChar w:fldCharType="begin"/>
            </w:r>
            <w:r w:rsidR="004F5D4F">
              <w:rPr>
                <w:noProof/>
                <w:webHidden/>
              </w:rPr>
              <w:instrText xml:space="preserve"> PAGEREF _Toc223100777 \h </w:instrText>
            </w:r>
            <w:r w:rsidR="004F5D4F">
              <w:rPr>
                <w:noProof/>
                <w:webHidden/>
              </w:rPr>
            </w:r>
            <w:r w:rsidR="004F5D4F">
              <w:rPr>
                <w:noProof/>
                <w:webHidden/>
              </w:rPr>
              <w:fldChar w:fldCharType="separate"/>
            </w:r>
            <w:r w:rsidR="00F327B5">
              <w:rPr>
                <w:noProof/>
                <w:webHidden/>
              </w:rPr>
              <w:t>33</w:t>
            </w:r>
            <w:r w:rsidR="004F5D4F">
              <w:rPr>
                <w:noProof/>
                <w:webHidden/>
              </w:rPr>
              <w:fldChar w:fldCharType="end"/>
            </w:r>
          </w:hyperlink>
        </w:p>
        <w:p w14:paraId="60FCB772" w14:textId="3D4A53A9" w:rsidR="004F5D4F" w:rsidRDefault="002C69C5">
          <w:pPr>
            <w:pStyle w:val="T3"/>
            <w:tabs>
              <w:tab w:val="left" w:pos="1320"/>
              <w:tab w:val="right" w:leader="dot" w:pos="9058"/>
            </w:tabs>
            <w:rPr>
              <w:rFonts w:asciiTheme="minorHAnsi" w:hAnsiTheme="minorHAnsi" w:cstheme="minorBidi"/>
              <w:noProof/>
            </w:rPr>
          </w:pPr>
          <w:hyperlink w:anchor="_Toc223100778" w:history="1">
            <w:r w:rsidR="004F5D4F" w:rsidRPr="001E1525">
              <w:rPr>
                <w:rStyle w:val="Kpr"/>
                <w:noProof/>
              </w:rPr>
              <w:t>2.8.3.</w:t>
            </w:r>
            <w:r w:rsidR="004F5D4F">
              <w:rPr>
                <w:rFonts w:asciiTheme="minorHAnsi" w:hAnsiTheme="minorHAnsi" w:cstheme="minorBidi"/>
                <w:noProof/>
              </w:rPr>
              <w:tab/>
            </w:r>
            <w:r w:rsidR="004F5D4F" w:rsidRPr="001E1525">
              <w:rPr>
                <w:rStyle w:val="Kpr"/>
                <w:noProof/>
              </w:rPr>
              <w:t>Kurum Kültürü Analizi</w:t>
            </w:r>
            <w:r w:rsidR="004F5D4F">
              <w:rPr>
                <w:noProof/>
                <w:webHidden/>
              </w:rPr>
              <w:tab/>
            </w:r>
            <w:r w:rsidR="004F5D4F">
              <w:rPr>
                <w:noProof/>
                <w:webHidden/>
              </w:rPr>
              <w:fldChar w:fldCharType="begin"/>
            </w:r>
            <w:r w:rsidR="004F5D4F">
              <w:rPr>
                <w:noProof/>
                <w:webHidden/>
              </w:rPr>
              <w:instrText xml:space="preserve"> PAGEREF _Toc223100778 \h </w:instrText>
            </w:r>
            <w:r w:rsidR="004F5D4F">
              <w:rPr>
                <w:noProof/>
                <w:webHidden/>
              </w:rPr>
            </w:r>
            <w:r w:rsidR="004F5D4F">
              <w:rPr>
                <w:noProof/>
                <w:webHidden/>
              </w:rPr>
              <w:fldChar w:fldCharType="separate"/>
            </w:r>
            <w:r w:rsidR="00F327B5">
              <w:rPr>
                <w:noProof/>
                <w:webHidden/>
              </w:rPr>
              <w:t>39</w:t>
            </w:r>
            <w:r w:rsidR="004F5D4F">
              <w:rPr>
                <w:noProof/>
                <w:webHidden/>
              </w:rPr>
              <w:fldChar w:fldCharType="end"/>
            </w:r>
          </w:hyperlink>
        </w:p>
        <w:p w14:paraId="5A168932" w14:textId="0C2ACBA8" w:rsidR="004F5D4F" w:rsidRDefault="002C69C5">
          <w:pPr>
            <w:pStyle w:val="T3"/>
            <w:tabs>
              <w:tab w:val="left" w:pos="1320"/>
              <w:tab w:val="right" w:leader="dot" w:pos="9058"/>
            </w:tabs>
            <w:rPr>
              <w:rFonts w:asciiTheme="minorHAnsi" w:hAnsiTheme="minorHAnsi" w:cstheme="minorBidi"/>
              <w:noProof/>
            </w:rPr>
          </w:pPr>
          <w:hyperlink w:anchor="_Toc223100779" w:history="1">
            <w:r w:rsidR="004F5D4F" w:rsidRPr="001E1525">
              <w:rPr>
                <w:rStyle w:val="Kpr"/>
                <w:noProof/>
              </w:rPr>
              <w:t>2.8.4.</w:t>
            </w:r>
            <w:r w:rsidR="004F5D4F">
              <w:rPr>
                <w:rFonts w:asciiTheme="minorHAnsi" w:hAnsiTheme="minorHAnsi" w:cstheme="minorBidi"/>
                <w:noProof/>
              </w:rPr>
              <w:tab/>
            </w:r>
            <w:r w:rsidR="004F5D4F" w:rsidRPr="001E1525">
              <w:rPr>
                <w:rStyle w:val="Kpr"/>
                <w:noProof/>
              </w:rPr>
              <w:t>Fiziki Kaynak Analizi</w:t>
            </w:r>
            <w:r w:rsidR="004F5D4F">
              <w:rPr>
                <w:noProof/>
                <w:webHidden/>
              </w:rPr>
              <w:tab/>
            </w:r>
            <w:r w:rsidR="004F5D4F">
              <w:rPr>
                <w:noProof/>
                <w:webHidden/>
              </w:rPr>
              <w:fldChar w:fldCharType="begin"/>
            </w:r>
            <w:r w:rsidR="004F5D4F">
              <w:rPr>
                <w:noProof/>
                <w:webHidden/>
              </w:rPr>
              <w:instrText xml:space="preserve"> PAGEREF _Toc223100779 \h </w:instrText>
            </w:r>
            <w:r w:rsidR="004F5D4F">
              <w:rPr>
                <w:noProof/>
                <w:webHidden/>
              </w:rPr>
            </w:r>
            <w:r w:rsidR="004F5D4F">
              <w:rPr>
                <w:noProof/>
                <w:webHidden/>
              </w:rPr>
              <w:fldChar w:fldCharType="separate"/>
            </w:r>
            <w:r w:rsidR="00F327B5">
              <w:rPr>
                <w:noProof/>
                <w:webHidden/>
              </w:rPr>
              <w:t>42</w:t>
            </w:r>
            <w:r w:rsidR="004F5D4F">
              <w:rPr>
                <w:noProof/>
                <w:webHidden/>
              </w:rPr>
              <w:fldChar w:fldCharType="end"/>
            </w:r>
          </w:hyperlink>
        </w:p>
        <w:p w14:paraId="2D9A3BE0" w14:textId="320B2ADB" w:rsidR="004F5D4F" w:rsidRDefault="002C69C5">
          <w:pPr>
            <w:pStyle w:val="T3"/>
            <w:tabs>
              <w:tab w:val="left" w:pos="1320"/>
              <w:tab w:val="right" w:leader="dot" w:pos="9058"/>
            </w:tabs>
            <w:rPr>
              <w:rFonts w:asciiTheme="minorHAnsi" w:hAnsiTheme="minorHAnsi" w:cstheme="minorBidi"/>
              <w:noProof/>
            </w:rPr>
          </w:pPr>
          <w:hyperlink w:anchor="_Toc223100780" w:history="1">
            <w:r w:rsidR="004F5D4F" w:rsidRPr="001E1525">
              <w:rPr>
                <w:rStyle w:val="Kpr"/>
                <w:noProof/>
              </w:rPr>
              <w:t>2.8.5.</w:t>
            </w:r>
            <w:r w:rsidR="004F5D4F">
              <w:rPr>
                <w:rFonts w:asciiTheme="minorHAnsi" w:hAnsiTheme="minorHAnsi" w:cstheme="minorBidi"/>
                <w:noProof/>
              </w:rPr>
              <w:tab/>
            </w:r>
            <w:r w:rsidR="004F5D4F" w:rsidRPr="001E1525">
              <w:rPr>
                <w:rStyle w:val="Kpr"/>
                <w:noProof/>
              </w:rPr>
              <w:t>Teknoloji ve Bilişim Altyapısı Analizi</w:t>
            </w:r>
            <w:r w:rsidR="004F5D4F">
              <w:rPr>
                <w:noProof/>
                <w:webHidden/>
              </w:rPr>
              <w:tab/>
            </w:r>
            <w:r w:rsidR="004F5D4F">
              <w:rPr>
                <w:noProof/>
                <w:webHidden/>
              </w:rPr>
              <w:fldChar w:fldCharType="begin"/>
            </w:r>
            <w:r w:rsidR="004F5D4F">
              <w:rPr>
                <w:noProof/>
                <w:webHidden/>
              </w:rPr>
              <w:instrText xml:space="preserve"> PAGEREF _Toc223100780 \h </w:instrText>
            </w:r>
            <w:r w:rsidR="004F5D4F">
              <w:rPr>
                <w:noProof/>
                <w:webHidden/>
              </w:rPr>
            </w:r>
            <w:r w:rsidR="004F5D4F">
              <w:rPr>
                <w:noProof/>
                <w:webHidden/>
              </w:rPr>
              <w:fldChar w:fldCharType="separate"/>
            </w:r>
            <w:r w:rsidR="00F327B5">
              <w:rPr>
                <w:noProof/>
                <w:webHidden/>
              </w:rPr>
              <w:t>43</w:t>
            </w:r>
            <w:r w:rsidR="004F5D4F">
              <w:rPr>
                <w:noProof/>
                <w:webHidden/>
              </w:rPr>
              <w:fldChar w:fldCharType="end"/>
            </w:r>
          </w:hyperlink>
        </w:p>
        <w:p w14:paraId="10F7CBC2" w14:textId="1FB3210D" w:rsidR="004F5D4F" w:rsidRDefault="002C69C5">
          <w:pPr>
            <w:pStyle w:val="T3"/>
            <w:tabs>
              <w:tab w:val="left" w:pos="1320"/>
              <w:tab w:val="right" w:leader="dot" w:pos="9058"/>
            </w:tabs>
            <w:rPr>
              <w:rFonts w:asciiTheme="minorHAnsi" w:hAnsiTheme="minorHAnsi" w:cstheme="minorBidi"/>
              <w:noProof/>
            </w:rPr>
          </w:pPr>
          <w:hyperlink w:anchor="_Toc223100781" w:history="1">
            <w:r w:rsidR="004F5D4F" w:rsidRPr="001E1525">
              <w:rPr>
                <w:rStyle w:val="Kpr"/>
                <w:noProof/>
              </w:rPr>
              <w:t>2.8.6.</w:t>
            </w:r>
            <w:r w:rsidR="004F5D4F">
              <w:rPr>
                <w:rFonts w:asciiTheme="minorHAnsi" w:hAnsiTheme="minorHAnsi" w:cstheme="minorBidi"/>
                <w:noProof/>
              </w:rPr>
              <w:tab/>
            </w:r>
            <w:r w:rsidR="004F5D4F" w:rsidRPr="001E1525">
              <w:rPr>
                <w:rStyle w:val="Kpr"/>
                <w:noProof/>
              </w:rPr>
              <w:t>Mali Kaynak Analizi</w:t>
            </w:r>
            <w:r w:rsidR="004F5D4F">
              <w:rPr>
                <w:noProof/>
                <w:webHidden/>
              </w:rPr>
              <w:tab/>
            </w:r>
            <w:r w:rsidR="004F5D4F">
              <w:rPr>
                <w:noProof/>
                <w:webHidden/>
              </w:rPr>
              <w:fldChar w:fldCharType="begin"/>
            </w:r>
            <w:r w:rsidR="004F5D4F">
              <w:rPr>
                <w:noProof/>
                <w:webHidden/>
              </w:rPr>
              <w:instrText xml:space="preserve"> PAGEREF _Toc223100781 \h </w:instrText>
            </w:r>
            <w:r w:rsidR="004F5D4F">
              <w:rPr>
                <w:noProof/>
                <w:webHidden/>
              </w:rPr>
            </w:r>
            <w:r w:rsidR="004F5D4F">
              <w:rPr>
                <w:noProof/>
                <w:webHidden/>
              </w:rPr>
              <w:fldChar w:fldCharType="separate"/>
            </w:r>
            <w:r w:rsidR="00F327B5">
              <w:rPr>
                <w:noProof/>
                <w:webHidden/>
              </w:rPr>
              <w:t>45</w:t>
            </w:r>
            <w:r w:rsidR="004F5D4F">
              <w:rPr>
                <w:noProof/>
                <w:webHidden/>
              </w:rPr>
              <w:fldChar w:fldCharType="end"/>
            </w:r>
          </w:hyperlink>
        </w:p>
        <w:p w14:paraId="0D507A9E" w14:textId="5E5D2994" w:rsidR="004F5D4F" w:rsidRDefault="002C69C5" w:rsidP="004F5D4F">
          <w:pPr>
            <w:pStyle w:val="T2"/>
            <w:rPr>
              <w:rFonts w:asciiTheme="minorHAnsi" w:hAnsiTheme="minorHAnsi" w:cstheme="minorBidi"/>
              <w:noProof/>
            </w:rPr>
          </w:pPr>
          <w:hyperlink w:anchor="_Toc223100782" w:history="1">
            <w:r w:rsidR="004F5D4F" w:rsidRPr="001E1525">
              <w:rPr>
                <w:rStyle w:val="Kpr"/>
                <w:noProof/>
              </w:rPr>
              <w:t>2.9.</w:t>
            </w:r>
            <w:r w:rsidR="004F5D4F">
              <w:rPr>
                <w:rFonts w:asciiTheme="minorHAnsi" w:hAnsiTheme="minorHAnsi" w:cstheme="minorBidi"/>
                <w:noProof/>
              </w:rPr>
              <w:tab/>
            </w:r>
            <w:r w:rsidR="004F5D4F" w:rsidRPr="001E1525">
              <w:rPr>
                <w:rStyle w:val="Kpr"/>
                <w:noProof/>
              </w:rPr>
              <w:t>PESTLE Analizi</w:t>
            </w:r>
            <w:r w:rsidR="004F5D4F">
              <w:rPr>
                <w:noProof/>
                <w:webHidden/>
              </w:rPr>
              <w:tab/>
            </w:r>
            <w:r w:rsidR="004F5D4F">
              <w:rPr>
                <w:noProof/>
                <w:webHidden/>
              </w:rPr>
              <w:fldChar w:fldCharType="begin"/>
            </w:r>
            <w:r w:rsidR="004F5D4F">
              <w:rPr>
                <w:noProof/>
                <w:webHidden/>
              </w:rPr>
              <w:instrText xml:space="preserve"> PAGEREF _Toc223100782 \h </w:instrText>
            </w:r>
            <w:r w:rsidR="004F5D4F">
              <w:rPr>
                <w:noProof/>
                <w:webHidden/>
              </w:rPr>
            </w:r>
            <w:r w:rsidR="004F5D4F">
              <w:rPr>
                <w:noProof/>
                <w:webHidden/>
              </w:rPr>
              <w:fldChar w:fldCharType="separate"/>
            </w:r>
            <w:r w:rsidR="00F327B5">
              <w:rPr>
                <w:noProof/>
                <w:webHidden/>
              </w:rPr>
              <w:t>48</w:t>
            </w:r>
            <w:r w:rsidR="004F5D4F">
              <w:rPr>
                <w:noProof/>
                <w:webHidden/>
              </w:rPr>
              <w:fldChar w:fldCharType="end"/>
            </w:r>
          </w:hyperlink>
        </w:p>
        <w:p w14:paraId="637CA828" w14:textId="1F350947" w:rsidR="004F5D4F" w:rsidRDefault="002C69C5" w:rsidP="004F5D4F">
          <w:pPr>
            <w:pStyle w:val="T2"/>
            <w:rPr>
              <w:rFonts w:asciiTheme="minorHAnsi" w:hAnsiTheme="minorHAnsi" w:cstheme="minorBidi"/>
              <w:noProof/>
            </w:rPr>
          </w:pPr>
          <w:hyperlink w:anchor="_Toc223100783" w:history="1">
            <w:r w:rsidR="004F5D4F" w:rsidRPr="001E1525">
              <w:rPr>
                <w:rStyle w:val="Kpr"/>
                <w:noProof/>
              </w:rPr>
              <w:t>2.10.</w:t>
            </w:r>
            <w:r w:rsidR="004F5D4F">
              <w:rPr>
                <w:rFonts w:asciiTheme="minorHAnsi" w:hAnsiTheme="minorHAnsi" w:cstheme="minorBidi"/>
                <w:noProof/>
              </w:rPr>
              <w:tab/>
            </w:r>
            <w:r w:rsidR="004F5D4F" w:rsidRPr="001E1525">
              <w:rPr>
                <w:rStyle w:val="Kpr"/>
                <w:noProof/>
              </w:rPr>
              <w:t>GZFT Analizi</w:t>
            </w:r>
            <w:r w:rsidR="004F5D4F">
              <w:rPr>
                <w:noProof/>
                <w:webHidden/>
              </w:rPr>
              <w:tab/>
            </w:r>
            <w:r w:rsidR="004F5D4F">
              <w:rPr>
                <w:noProof/>
                <w:webHidden/>
              </w:rPr>
              <w:fldChar w:fldCharType="begin"/>
            </w:r>
            <w:r w:rsidR="004F5D4F">
              <w:rPr>
                <w:noProof/>
                <w:webHidden/>
              </w:rPr>
              <w:instrText xml:space="preserve"> PAGEREF _Toc223100783 \h </w:instrText>
            </w:r>
            <w:r w:rsidR="004F5D4F">
              <w:rPr>
                <w:noProof/>
                <w:webHidden/>
              </w:rPr>
            </w:r>
            <w:r w:rsidR="004F5D4F">
              <w:rPr>
                <w:noProof/>
                <w:webHidden/>
              </w:rPr>
              <w:fldChar w:fldCharType="separate"/>
            </w:r>
            <w:r w:rsidR="00F327B5">
              <w:rPr>
                <w:noProof/>
                <w:webHidden/>
              </w:rPr>
              <w:t>55</w:t>
            </w:r>
            <w:r w:rsidR="004F5D4F">
              <w:rPr>
                <w:noProof/>
                <w:webHidden/>
              </w:rPr>
              <w:fldChar w:fldCharType="end"/>
            </w:r>
          </w:hyperlink>
        </w:p>
        <w:p w14:paraId="404BFF8A" w14:textId="4920D099" w:rsidR="004F5D4F" w:rsidRDefault="002C69C5" w:rsidP="004F5D4F">
          <w:pPr>
            <w:pStyle w:val="T2"/>
            <w:rPr>
              <w:rFonts w:asciiTheme="minorHAnsi" w:hAnsiTheme="minorHAnsi" w:cstheme="minorBidi"/>
              <w:noProof/>
            </w:rPr>
          </w:pPr>
          <w:hyperlink w:anchor="_Toc223100784" w:history="1">
            <w:r w:rsidR="004F5D4F" w:rsidRPr="001E1525">
              <w:rPr>
                <w:rStyle w:val="Kpr"/>
                <w:noProof/>
              </w:rPr>
              <w:t>2.11.</w:t>
            </w:r>
            <w:r w:rsidR="004F5D4F">
              <w:rPr>
                <w:rFonts w:asciiTheme="minorHAnsi" w:hAnsiTheme="minorHAnsi" w:cstheme="minorBidi"/>
                <w:noProof/>
              </w:rPr>
              <w:tab/>
            </w:r>
            <w:r w:rsidR="004F5D4F" w:rsidRPr="001E1525">
              <w:rPr>
                <w:rStyle w:val="Kpr"/>
                <w:noProof/>
              </w:rPr>
              <w:t>Tespitler ve İhtiyaçların Belirlenmesi</w:t>
            </w:r>
            <w:r w:rsidR="004F5D4F">
              <w:rPr>
                <w:noProof/>
                <w:webHidden/>
              </w:rPr>
              <w:tab/>
            </w:r>
            <w:r w:rsidR="004F5D4F">
              <w:rPr>
                <w:noProof/>
                <w:webHidden/>
              </w:rPr>
              <w:fldChar w:fldCharType="begin"/>
            </w:r>
            <w:r w:rsidR="004F5D4F">
              <w:rPr>
                <w:noProof/>
                <w:webHidden/>
              </w:rPr>
              <w:instrText xml:space="preserve"> PAGEREF _Toc223100784 \h </w:instrText>
            </w:r>
            <w:r w:rsidR="004F5D4F">
              <w:rPr>
                <w:noProof/>
                <w:webHidden/>
              </w:rPr>
            </w:r>
            <w:r w:rsidR="004F5D4F">
              <w:rPr>
                <w:noProof/>
                <w:webHidden/>
              </w:rPr>
              <w:fldChar w:fldCharType="separate"/>
            </w:r>
            <w:r w:rsidR="00F327B5">
              <w:rPr>
                <w:noProof/>
                <w:webHidden/>
              </w:rPr>
              <w:t>58</w:t>
            </w:r>
            <w:r w:rsidR="004F5D4F">
              <w:rPr>
                <w:noProof/>
                <w:webHidden/>
              </w:rPr>
              <w:fldChar w:fldCharType="end"/>
            </w:r>
          </w:hyperlink>
        </w:p>
        <w:p w14:paraId="3E973862" w14:textId="1E243770" w:rsidR="004F5D4F" w:rsidRDefault="002C69C5">
          <w:pPr>
            <w:pStyle w:val="T1"/>
            <w:tabs>
              <w:tab w:val="left" w:pos="442"/>
            </w:tabs>
            <w:rPr>
              <w:rFonts w:asciiTheme="minorHAnsi" w:eastAsiaTheme="minorEastAsia" w:hAnsiTheme="minorHAnsi" w:cstheme="minorBidi"/>
              <w:bCs w:val="0"/>
              <w:caps w:val="0"/>
              <w:noProof/>
              <w:szCs w:val="22"/>
            </w:rPr>
          </w:pPr>
          <w:hyperlink w:anchor="_Toc223100785" w:history="1">
            <w:r w:rsidR="004F5D4F" w:rsidRPr="001E1525">
              <w:rPr>
                <w:rStyle w:val="Kpr"/>
                <w:noProof/>
              </w:rPr>
              <w:t>3.</w:t>
            </w:r>
            <w:r w:rsidR="004F5D4F">
              <w:rPr>
                <w:rFonts w:asciiTheme="minorHAnsi" w:eastAsiaTheme="minorEastAsia" w:hAnsiTheme="minorHAnsi" w:cstheme="minorBidi"/>
                <w:bCs w:val="0"/>
                <w:caps w:val="0"/>
                <w:noProof/>
                <w:szCs w:val="22"/>
              </w:rPr>
              <w:tab/>
            </w:r>
            <w:r w:rsidR="004F5D4F" w:rsidRPr="001E1525">
              <w:rPr>
                <w:rStyle w:val="Kpr"/>
                <w:noProof/>
              </w:rPr>
              <w:t>GELECEĞE BAKIŞ</w:t>
            </w:r>
            <w:r w:rsidR="004F5D4F">
              <w:rPr>
                <w:noProof/>
                <w:webHidden/>
              </w:rPr>
              <w:tab/>
            </w:r>
            <w:r w:rsidR="004F5D4F">
              <w:rPr>
                <w:noProof/>
                <w:webHidden/>
              </w:rPr>
              <w:fldChar w:fldCharType="begin"/>
            </w:r>
            <w:r w:rsidR="004F5D4F">
              <w:rPr>
                <w:noProof/>
                <w:webHidden/>
              </w:rPr>
              <w:instrText xml:space="preserve"> PAGEREF _Toc223100785 \h </w:instrText>
            </w:r>
            <w:r w:rsidR="004F5D4F">
              <w:rPr>
                <w:noProof/>
                <w:webHidden/>
              </w:rPr>
            </w:r>
            <w:r w:rsidR="004F5D4F">
              <w:rPr>
                <w:noProof/>
                <w:webHidden/>
              </w:rPr>
              <w:fldChar w:fldCharType="separate"/>
            </w:r>
            <w:r w:rsidR="00F327B5">
              <w:rPr>
                <w:noProof/>
                <w:webHidden/>
              </w:rPr>
              <w:t>63</w:t>
            </w:r>
            <w:r w:rsidR="004F5D4F">
              <w:rPr>
                <w:noProof/>
                <w:webHidden/>
              </w:rPr>
              <w:fldChar w:fldCharType="end"/>
            </w:r>
          </w:hyperlink>
        </w:p>
        <w:p w14:paraId="4A5AECFB" w14:textId="493AA9E4" w:rsidR="004F5D4F" w:rsidRDefault="002C69C5">
          <w:pPr>
            <w:pStyle w:val="T1"/>
            <w:tabs>
              <w:tab w:val="left" w:pos="442"/>
            </w:tabs>
            <w:rPr>
              <w:rFonts w:asciiTheme="minorHAnsi" w:eastAsiaTheme="minorEastAsia" w:hAnsiTheme="minorHAnsi" w:cstheme="minorBidi"/>
              <w:bCs w:val="0"/>
              <w:caps w:val="0"/>
              <w:noProof/>
              <w:szCs w:val="22"/>
            </w:rPr>
          </w:pPr>
          <w:hyperlink w:anchor="_Toc223100786" w:history="1">
            <w:r w:rsidR="004F5D4F" w:rsidRPr="001E1525">
              <w:rPr>
                <w:rStyle w:val="Kpr"/>
                <w:noProof/>
              </w:rPr>
              <w:t>4.</w:t>
            </w:r>
            <w:r w:rsidR="004F5D4F">
              <w:rPr>
                <w:rFonts w:asciiTheme="minorHAnsi" w:eastAsiaTheme="minorEastAsia" w:hAnsiTheme="minorHAnsi" w:cstheme="minorBidi"/>
                <w:bCs w:val="0"/>
                <w:caps w:val="0"/>
                <w:noProof/>
                <w:szCs w:val="22"/>
              </w:rPr>
              <w:tab/>
            </w:r>
            <w:r w:rsidR="004F5D4F" w:rsidRPr="001E1525">
              <w:rPr>
                <w:rStyle w:val="Kpr"/>
                <w:noProof/>
              </w:rPr>
              <w:t>STRATEJİ GELİŞTİRME</w:t>
            </w:r>
            <w:r w:rsidR="004F5D4F">
              <w:rPr>
                <w:noProof/>
                <w:webHidden/>
              </w:rPr>
              <w:tab/>
            </w:r>
            <w:r w:rsidR="004F5D4F">
              <w:rPr>
                <w:noProof/>
                <w:webHidden/>
              </w:rPr>
              <w:fldChar w:fldCharType="begin"/>
            </w:r>
            <w:r w:rsidR="004F5D4F">
              <w:rPr>
                <w:noProof/>
                <w:webHidden/>
              </w:rPr>
              <w:instrText xml:space="preserve"> PAGEREF _Toc223100786 \h </w:instrText>
            </w:r>
            <w:r w:rsidR="004F5D4F">
              <w:rPr>
                <w:noProof/>
                <w:webHidden/>
              </w:rPr>
            </w:r>
            <w:r w:rsidR="004F5D4F">
              <w:rPr>
                <w:noProof/>
                <w:webHidden/>
              </w:rPr>
              <w:fldChar w:fldCharType="separate"/>
            </w:r>
            <w:r w:rsidR="00F327B5">
              <w:rPr>
                <w:noProof/>
                <w:webHidden/>
              </w:rPr>
              <w:t>64</w:t>
            </w:r>
            <w:r w:rsidR="004F5D4F">
              <w:rPr>
                <w:noProof/>
                <w:webHidden/>
              </w:rPr>
              <w:fldChar w:fldCharType="end"/>
            </w:r>
          </w:hyperlink>
        </w:p>
        <w:p w14:paraId="1D4229CF" w14:textId="5936A758" w:rsidR="004F5D4F" w:rsidRDefault="002C69C5" w:rsidP="004F5D4F">
          <w:pPr>
            <w:pStyle w:val="T2"/>
            <w:rPr>
              <w:rFonts w:asciiTheme="minorHAnsi" w:hAnsiTheme="minorHAnsi" w:cstheme="minorBidi"/>
              <w:noProof/>
            </w:rPr>
          </w:pPr>
          <w:hyperlink w:anchor="_Toc223100787" w:history="1">
            <w:r w:rsidR="004F5D4F" w:rsidRPr="001E1525">
              <w:rPr>
                <w:rStyle w:val="Kpr"/>
                <w:noProof/>
              </w:rPr>
              <w:t>4.1.</w:t>
            </w:r>
            <w:r w:rsidR="004F5D4F">
              <w:rPr>
                <w:rFonts w:asciiTheme="minorHAnsi" w:hAnsiTheme="minorHAnsi" w:cstheme="minorBidi"/>
                <w:noProof/>
              </w:rPr>
              <w:tab/>
            </w:r>
            <w:r w:rsidR="004F5D4F" w:rsidRPr="001E1525">
              <w:rPr>
                <w:rStyle w:val="Kpr"/>
                <w:noProof/>
              </w:rPr>
              <w:t>Hedeflerden Sorumlu ve İş Birliği Yapılacak Birimler</w:t>
            </w:r>
            <w:r w:rsidR="004F5D4F">
              <w:rPr>
                <w:noProof/>
                <w:webHidden/>
              </w:rPr>
              <w:tab/>
            </w:r>
            <w:r w:rsidR="004F5D4F">
              <w:rPr>
                <w:noProof/>
                <w:webHidden/>
              </w:rPr>
              <w:fldChar w:fldCharType="begin"/>
            </w:r>
            <w:r w:rsidR="004F5D4F">
              <w:rPr>
                <w:noProof/>
                <w:webHidden/>
              </w:rPr>
              <w:instrText xml:space="preserve"> PAGEREF _Toc223100787 \h </w:instrText>
            </w:r>
            <w:r w:rsidR="004F5D4F">
              <w:rPr>
                <w:noProof/>
                <w:webHidden/>
              </w:rPr>
            </w:r>
            <w:r w:rsidR="004F5D4F">
              <w:rPr>
                <w:noProof/>
                <w:webHidden/>
              </w:rPr>
              <w:fldChar w:fldCharType="separate"/>
            </w:r>
            <w:r w:rsidR="00F327B5">
              <w:rPr>
                <w:noProof/>
                <w:webHidden/>
              </w:rPr>
              <w:t>64</w:t>
            </w:r>
            <w:r w:rsidR="004F5D4F">
              <w:rPr>
                <w:noProof/>
                <w:webHidden/>
              </w:rPr>
              <w:fldChar w:fldCharType="end"/>
            </w:r>
          </w:hyperlink>
        </w:p>
        <w:p w14:paraId="0E4AAEC3" w14:textId="5369C9FC" w:rsidR="004F5D4F" w:rsidRDefault="002C69C5" w:rsidP="004F5D4F">
          <w:pPr>
            <w:pStyle w:val="T2"/>
            <w:rPr>
              <w:rFonts w:asciiTheme="minorHAnsi" w:hAnsiTheme="minorHAnsi" w:cstheme="minorBidi"/>
              <w:noProof/>
            </w:rPr>
          </w:pPr>
          <w:hyperlink w:anchor="_Toc223100788" w:history="1">
            <w:r w:rsidR="004F5D4F" w:rsidRPr="001E1525">
              <w:rPr>
                <w:rStyle w:val="Kpr"/>
                <w:noProof/>
              </w:rPr>
              <w:t>4.2.</w:t>
            </w:r>
            <w:r w:rsidR="004F5D4F">
              <w:rPr>
                <w:rFonts w:asciiTheme="minorHAnsi" w:hAnsiTheme="minorHAnsi" w:cstheme="minorBidi"/>
                <w:noProof/>
              </w:rPr>
              <w:tab/>
            </w:r>
            <w:r w:rsidR="004F5D4F" w:rsidRPr="001E1525">
              <w:rPr>
                <w:rStyle w:val="Kpr"/>
                <w:noProof/>
              </w:rPr>
              <w:t>Hedef Kartları</w:t>
            </w:r>
            <w:r w:rsidR="004F5D4F">
              <w:rPr>
                <w:noProof/>
                <w:webHidden/>
              </w:rPr>
              <w:tab/>
            </w:r>
            <w:r w:rsidR="004F5D4F">
              <w:rPr>
                <w:noProof/>
                <w:webHidden/>
              </w:rPr>
              <w:fldChar w:fldCharType="begin"/>
            </w:r>
            <w:r w:rsidR="004F5D4F">
              <w:rPr>
                <w:noProof/>
                <w:webHidden/>
              </w:rPr>
              <w:instrText xml:space="preserve"> PAGEREF _Toc223100788 \h </w:instrText>
            </w:r>
            <w:r w:rsidR="004F5D4F">
              <w:rPr>
                <w:noProof/>
                <w:webHidden/>
              </w:rPr>
            </w:r>
            <w:r w:rsidR="004F5D4F">
              <w:rPr>
                <w:noProof/>
                <w:webHidden/>
              </w:rPr>
              <w:fldChar w:fldCharType="separate"/>
            </w:r>
            <w:r w:rsidR="00F327B5">
              <w:rPr>
                <w:noProof/>
                <w:webHidden/>
              </w:rPr>
              <w:t>65</w:t>
            </w:r>
            <w:r w:rsidR="004F5D4F">
              <w:rPr>
                <w:noProof/>
                <w:webHidden/>
              </w:rPr>
              <w:fldChar w:fldCharType="end"/>
            </w:r>
          </w:hyperlink>
        </w:p>
        <w:p w14:paraId="621F2A08" w14:textId="1073E84B" w:rsidR="004F5D4F" w:rsidRDefault="002C69C5" w:rsidP="004F5D4F">
          <w:pPr>
            <w:pStyle w:val="T2"/>
            <w:rPr>
              <w:rFonts w:asciiTheme="minorHAnsi" w:hAnsiTheme="minorHAnsi" w:cstheme="minorBidi"/>
              <w:noProof/>
            </w:rPr>
          </w:pPr>
          <w:hyperlink w:anchor="_Toc223100789" w:history="1">
            <w:r w:rsidR="004F5D4F" w:rsidRPr="001E1525">
              <w:rPr>
                <w:rStyle w:val="Kpr"/>
                <w:noProof/>
              </w:rPr>
              <w:t>4.3.</w:t>
            </w:r>
            <w:r w:rsidR="004F5D4F">
              <w:rPr>
                <w:rFonts w:asciiTheme="minorHAnsi" w:hAnsiTheme="minorHAnsi" w:cstheme="minorBidi"/>
                <w:noProof/>
              </w:rPr>
              <w:tab/>
            </w:r>
            <w:r w:rsidR="004F5D4F" w:rsidRPr="001E1525">
              <w:rPr>
                <w:rStyle w:val="Kpr"/>
                <w:noProof/>
              </w:rPr>
              <w:t>Hedef Riskleri ve Kontrol Faaliyetleri</w:t>
            </w:r>
            <w:r w:rsidR="004F5D4F">
              <w:rPr>
                <w:noProof/>
                <w:webHidden/>
              </w:rPr>
              <w:tab/>
            </w:r>
            <w:r w:rsidR="004F5D4F">
              <w:rPr>
                <w:noProof/>
                <w:webHidden/>
              </w:rPr>
              <w:fldChar w:fldCharType="begin"/>
            </w:r>
            <w:r w:rsidR="004F5D4F">
              <w:rPr>
                <w:noProof/>
                <w:webHidden/>
              </w:rPr>
              <w:instrText xml:space="preserve"> PAGEREF _Toc223100789 \h </w:instrText>
            </w:r>
            <w:r w:rsidR="004F5D4F">
              <w:rPr>
                <w:noProof/>
                <w:webHidden/>
              </w:rPr>
            </w:r>
            <w:r w:rsidR="004F5D4F">
              <w:rPr>
                <w:noProof/>
                <w:webHidden/>
              </w:rPr>
              <w:fldChar w:fldCharType="separate"/>
            </w:r>
            <w:r w:rsidR="00F327B5">
              <w:rPr>
                <w:noProof/>
                <w:webHidden/>
              </w:rPr>
              <w:t>82</w:t>
            </w:r>
            <w:r w:rsidR="004F5D4F">
              <w:rPr>
                <w:noProof/>
                <w:webHidden/>
              </w:rPr>
              <w:fldChar w:fldCharType="end"/>
            </w:r>
          </w:hyperlink>
        </w:p>
        <w:p w14:paraId="609C61C7" w14:textId="15622747" w:rsidR="004F5D4F" w:rsidRDefault="002C69C5" w:rsidP="004F5D4F">
          <w:pPr>
            <w:pStyle w:val="T2"/>
            <w:rPr>
              <w:rFonts w:asciiTheme="minorHAnsi" w:hAnsiTheme="minorHAnsi" w:cstheme="minorBidi"/>
              <w:noProof/>
            </w:rPr>
          </w:pPr>
          <w:hyperlink w:anchor="_Toc223100790" w:history="1">
            <w:r w:rsidR="004F5D4F" w:rsidRPr="001E1525">
              <w:rPr>
                <w:rStyle w:val="Kpr"/>
                <w:noProof/>
              </w:rPr>
              <w:t>4.4.</w:t>
            </w:r>
            <w:r w:rsidR="004F5D4F">
              <w:rPr>
                <w:rFonts w:asciiTheme="minorHAnsi" w:hAnsiTheme="minorHAnsi" w:cstheme="minorBidi"/>
                <w:noProof/>
              </w:rPr>
              <w:tab/>
            </w:r>
            <w:r w:rsidR="004F5D4F" w:rsidRPr="001E1525">
              <w:rPr>
                <w:rStyle w:val="Kpr"/>
                <w:noProof/>
              </w:rPr>
              <w:t>Maliyetlendirme</w:t>
            </w:r>
            <w:r w:rsidR="004F5D4F">
              <w:rPr>
                <w:noProof/>
                <w:webHidden/>
              </w:rPr>
              <w:tab/>
            </w:r>
            <w:r w:rsidR="004F5D4F">
              <w:rPr>
                <w:noProof/>
                <w:webHidden/>
              </w:rPr>
              <w:fldChar w:fldCharType="begin"/>
            </w:r>
            <w:r w:rsidR="004F5D4F">
              <w:rPr>
                <w:noProof/>
                <w:webHidden/>
              </w:rPr>
              <w:instrText xml:space="preserve"> PAGEREF _Toc223100790 \h </w:instrText>
            </w:r>
            <w:r w:rsidR="004F5D4F">
              <w:rPr>
                <w:noProof/>
                <w:webHidden/>
              </w:rPr>
            </w:r>
            <w:r w:rsidR="004F5D4F">
              <w:rPr>
                <w:noProof/>
                <w:webHidden/>
              </w:rPr>
              <w:fldChar w:fldCharType="separate"/>
            </w:r>
            <w:r w:rsidR="00F327B5">
              <w:rPr>
                <w:noProof/>
                <w:webHidden/>
              </w:rPr>
              <w:t>90</w:t>
            </w:r>
            <w:r w:rsidR="004F5D4F">
              <w:rPr>
                <w:noProof/>
                <w:webHidden/>
              </w:rPr>
              <w:fldChar w:fldCharType="end"/>
            </w:r>
          </w:hyperlink>
        </w:p>
        <w:p w14:paraId="6A5FE635" w14:textId="47063852" w:rsidR="004F5D4F" w:rsidRDefault="002C69C5">
          <w:pPr>
            <w:pStyle w:val="T1"/>
            <w:tabs>
              <w:tab w:val="left" w:pos="442"/>
            </w:tabs>
            <w:rPr>
              <w:rFonts w:asciiTheme="minorHAnsi" w:eastAsiaTheme="minorEastAsia" w:hAnsiTheme="minorHAnsi" w:cstheme="minorBidi"/>
              <w:bCs w:val="0"/>
              <w:caps w:val="0"/>
              <w:noProof/>
              <w:szCs w:val="22"/>
            </w:rPr>
          </w:pPr>
          <w:hyperlink w:anchor="_Toc223100791" w:history="1">
            <w:r w:rsidR="004F5D4F" w:rsidRPr="001E1525">
              <w:rPr>
                <w:rStyle w:val="Kpr"/>
                <w:noProof/>
              </w:rPr>
              <w:t>5.</w:t>
            </w:r>
            <w:r w:rsidR="004F5D4F">
              <w:rPr>
                <w:rFonts w:asciiTheme="minorHAnsi" w:eastAsiaTheme="minorEastAsia" w:hAnsiTheme="minorHAnsi" w:cstheme="minorBidi"/>
                <w:bCs w:val="0"/>
                <w:caps w:val="0"/>
                <w:noProof/>
                <w:szCs w:val="22"/>
              </w:rPr>
              <w:tab/>
            </w:r>
            <w:r w:rsidR="004F5D4F" w:rsidRPr="001E1525">
              <w:rPr>
                <w:rStyle w:val="Kpr"/>
                <w:noProof/>
              </w:rPr>
              <w:t>İZLEME VE DEĞERLENDİRME</w:t>
            </w:r>
            <w:r w:rsidR="004F5D4F">
              <w:rPr>
                <w:noProof/>
                <w:webHidden/>
              </w:rPr>
              <w:tab/>
            </w:r>
            <w:r w:rsidR="004F5D4F">
              <w:rPr>
                <w:noProof/>
                <w:webHidden/>
              </w:rPr>
              <w:fldChar w:fldCharType="begin"/>
            </w:r>
            <w:r w:rsidR="004F5D4F">
              <w:rPr>
                <w:noProof/>
                <w:webHidden/>
              </w:rPr>
              <w:instrText xml:space="preserve"> PAGEREF _Toc223100791 \h </w:instrText>
            </w:r>
            <w:r w:rsidR="004F5D4F">
              <w:rPr>
                <w:noProof/>
                <w:webHidden/>
              </w:rPr>
            </w:r>
            <w:r w:rsidR="004F5D4F">
              <w:rPr>
                <w:noProof/>
                <w:webHidden/>
              </w:rPr>
              <w:fldChar w:fldCharType="separate"/>
            </w:r>
            <w:r w:rsidR="00F327B5">
              <w:rPr>
                <w:noProof/>
                <w:webHidden/>
              </w:rPr>
              <w:t>91</w:t>
            </w:r>
            <w:r w:rsidR="004F5D4F">
              <w:rPr>
                <w:noProof/>
                <w:webHidden/>
              </w:rPr>
              <w:fldChar w:fldCharType="end"/>
            </w:r>
          </w:hyperlink>
        </w:p>
        <w:p w14:paraId="2E1239FD" w14:textId="46742B44" w:rsidR="001F30D9" w:rsidRDefault="004C1D50" w:rsidP="00D5223B">
          <w:pPr>
            <w:pStyle w:val="T1"/>
            <w:tabs>
              <w:tab w:val="left" w:pos="442"/>
            </w:tabs>
          </w:pPr>
          <w:r>
            <w:fldChar w:fldCharType="end"/>
          </w:r>
        </w:p>
      </w:sdtContent>
    </w:sdt>
    <w:p w14:paraId="6B5AC0EB" w14:textId="77777777" w:rsidR="00376823" w:rsidRDefault="00376823" w:rsidP="00376823"/>
    <w:p w14:paraId="426AEA49" w14:textId="68ED1C12" w:rsidR="009C7C88" w:rsidRPr="00CE7CFB" w:rsidRDefault="009C7C88" w:rsidP="00083B25">
      <w:pPr>
        <w:pStyle w:val="Balk1"/>
        <w:numPr>
          <w:ilvl w:val="0"/>
          <w:numId w:val="0"/>
        </w:numPr>
        <w:ind w:left="432"/>
      </w:pPr>
      <w:bookmarkStart w:id="2" w:name="_Toc223100758"/>
      <w:r w:rsidRPr="00CE7CFB">
        <w:lastRenderedPageBreak/>
        <w:t>TABLOLAR</w:t>
      </w:r>
      <w:bookmarkEnd w:id="2"/>
    </w:p>
    <w:p w14:paraId="244B951C" w14:textId="504E3132" w:rsidR="004F5D4F" w:rsidRDefault="009C7C88">
      <w:pPr>
        <w:pStyle w:val="ekillerTablosu"/>
        <w:tabs>
          <w:tab w:val="right" w:leader="dot" w:pos="9058"/>
        </w:tabs>
        <w:rPr>
          <w:rFonts w:asciiTheme="minorHAnsi" w:eastAsiaTheme="minorEastAsia" w:hAnsiTheme="minorHAnsi" w:cstheme="minorBidi"/>
          <w:noProof/>
        </w:rPr>
      </w:pPr>
      <w:r>
        <w:rPr>
          <w:b/>
          <w:sz w:val="24"/>
          <w:szCs w:val="24"/>
        </w:rPr>
        <w:fldChar w:fldCharType="begin"/>
      </w:r>
      <w:r>
        <w:rPr>
          <w:b/>
          <w:sz w:val="24"/>
          <w:szCs w:val="24"/>
        </w:rPr>
        <w:instrText xml:space="preserve"> TOC \h \z \c "Tablo" </w:instrText>
      </w:r>
      <w:r>
        <w:rPr>
          <w:b/>
          <w:sz w:val="24"/>
          <w:szCs w:val="24"/>
        </w:rPr>
        <w:fldChar w:fldCharType="separate"/>
      </w:r>
      <w:hyperlink w:anchor="_Toc223100792" w:history="1">
        <w:r w:rsidR="004F5D4F" w:rsidRPr="003C7B53">
          <w:rPr>
            <w:rStyle w:val="Kpr"/>
            <w:noProof/>
          </w:rPr>
          <w:t>Tablo 1: Mevzuat Analizi</w:t>
        </w:r>
        <w:r w:rsidR="004F5D4F">
          <w:rPr>
            <w:noProof/>
            <w:webHidden/>
          </w:rPr>
          <w:tab/>
        </w:r>
        <w:r w:rsidR="004F5D4F">
          <w:rPr>
            <w:noProof/>
            <w:webHidden/>
          </w:rPr>
          <w:fldChar w:fldCharType="begin"/>
        </w:r>
        <w:r w:rsidR="004F5D4F">
          <w:rPr>
            <w:noProof/>
            <w:webHidden/>
          </w:rPr>
          <w:instrText xml:space="preserve"> PAGEREF _Toc223100792 \h </w:instrText>
        </w:r>
        <w:r w:rsidR="004F5D4F">
          <w:rPr>
            <w:noProof/>
            <w:webHidden/>
          </w:rPr>
        </w:r>
        <w:r w:rsidR="004F5D4F">
          <w:rPr>
            <w:noProof/>
            <w:webHidden/>
          </w:rPr>
          <w:fldChar w:fldCharType="separate"/>
        </w:r>
        <w:r w:rsidR="00F327B5">
          <w:rPr>
            <w:noProof/>
            <w:webHidden/>
          </w:rPr>
          <w:t>6</w:t>
        </w:r>
        <w:r w:rsidR="004F5D4F">
          <w:rPr>
            <w:noProof/>
            <w:webHidden/>
          </w:rPr>
          <w:fldChar w:fldCharType="end"/>
        </w:r>
      </w:hyperlink>
    </w:p>
    <w:p w14:paraId="02A416FC" w14:textId="4ED8949A" w:rsidR="004F5D4F" w:rsidRDefault="002C69C5">
      <w:pPr>
        <w:pStyle w:val="ekillerTablosu"/>
        <w:tabs>
          <w:tab w:val="right" w:leader="dot" w:pos="9058"/>
        </w:tabs>
        <w:rPr>
          <w:rFonts w:asciiTheme="minorHAnsi" w:eastAsiaTheme="minorEastAsia" w:hAnsiTheme="minorHAnsi" w:cstheme="minorBidi"/>
          <w:noProof/>
        </w:rPr>
      </w:pPr>
      <w:hyperlink w:anchor="_Toc223100793" w:history="1">
        <w:r w:rsidR="004F5D4F" w:rsidRPr="003C7B53">
          <w:rPr>
            <w:rStyle w:val="Kpr"/>
            <w:noProof/>
          </w:rPr>
          <w:t>Tablo 2: Üst Politika Belgeleri Analizi</w:t>
        </w:r>
        <w:r w:rsidR="004F5D4F">
          <w:rPr>
            <w:noProof/>
            <w:webHidden/>
          </w:rPr>
          <w:tab/>
        </w:r>
        <w:r w:rsidR="004F5D4F">
          <w:rPr>
            <w:noProof/>
            <w:webHidden/>
          </w:rPr>
          <w:fldChar w:fldCharType="begin"/>
        </w:r>
        <w:r w:rsidR="004F5D4F">
          <w:rPr>
            <w:noProof/>
            <w:webHidden/>
          </w:rPr>
          <w:instrText xml:space="preserve"> PAGEREF _Toc223100793 \h </w:instrText>
        </w:r>
        <w:r w:rsidR="004F5D4F">
          <w:rPr>
            <w:noProof/>
            <w:webHidden/>
          </w:rPr>
        </w:r>
        <w:r w:rsidR="004F5D4F">
          <w:rPr>
            <w:noProof/>
            <w:webHidden/>
          </w:rPr>
          <w:fldChar w:fldCharType="separate"/>
        </w:r>
        <w:r w:rsidR="00F327B5">
          <w:rPr>
            <w:noProof/>
            <w:webHidden/>
          </w:rPr>
          <w:t>11</w:t>
        </w:r>
        <w:r w:rsidR="004F5D4F">
          <w:rPr>
            <w:noProof/>
            <w:webHidden/>
          </w:rPr>
          <w:fldChar w:fldCharType="end"/>
        </w:r>
      </w:hyperlink>
    </w:p>
    <w:p w14:paraId="6C1283C8" w14:textId="05CD3CA9" w:rsidR="004F5D4F" w:rsidRDefault="002C69C5">
      <w:pPr>
        <w:pStyle w:val="ekillerTablosu"/>
        <w:tabs>
          <w:tab w:val="right" w:leader="dot" w:pos="9058"/>
        </w:tabs>
        <w:rPr>
          <w:rFonts w:asciiTheme="minorHAnsi" w:eastAsiaTheme="minorEastAsia" w:hAnsiTheme="minorHAnsi" w:cstheme="minorBidi"/>
          <w:noProof/>
        </w:rPr>
      </w:pPr>
      <w:hyperlink w:anchor="_Toc223100794" w:history="1">
        <w:r w:rsidR="004F5D4F" w:rsidRPr="003C7B53">
          <w:rPr>
            <w:rStyle w:val="Kpr"/>
            <w:noProof/>
          </w:rPr>
          <w:t>Tablo 3: Program – Alt Program Analizi</w:t>
        </w:r>
        <w:r w:rsidR="004F5D4F">
          <w:rPr>
            <w:noProof/>
            <w:webHidden/>
          </w:rPr>
          <w:tab/>
        </w:r>
        <w:r w:rsidR="004F5D4F">
          <w:rPr>
            <w:noProof/>
            <w:webHidden/>
          </w:rPr>
          <w:fldChar w:fldCharType="begin"/>
        </w:r>
        <w:r w:rsidR="004F5D4F">
          <w:rPr>
            <w:noProof/>
            <w:webHidden/>
          </w:rPr>
          <w:instrText xml:space="preserve"> PAGEREF _Toc223100794 \h </w:instrText>
        </w:r>
        <w:r w:rsidR="004F5D4F">
          <w:rPr>
            <w:noProof/>
            <w:webHidden/>
          </w:rPr>
        </w:r>
        <w:r w:rsidR="004F5D4F">
          <w:rPr>
            <w:noProof/>
            <w:webHidden/>
          </w:rPr>
          <w:fldChar w:fldCharType="separate"/>
        </w:r>
        <w:r w:rsidR="00F327B5">
          <w:rPr>
            <w:noProof/>
            <w:webHidden/>
          </w:rPr>
          <w:t>15</w:t>
        </w:r>
        <w:r w:rsidR="004F5D4F">
          <w:rPr>
            <w:noProof/>
            <w:webHidden/>
          </w:rPr>
          <w:fldChar w:fldCharType="end"/>
        </w:r>
      </w:hyperlink>
    </w:p>
    <w:p w14:paraId="1D567F61" w14:textId="75103E25" w:rsidR="004F5D4F" w:rsidRDefault="002C69C5">
      <w:pPr>
        <w:pStyle w:val="ekillerTablosu"/>
        <w:tabs>
          <w:tab w:val="right" w:leader="dot" w:pos="9058"/>
        </w:tabs>
        <w:rPr>
          <w:rFonts w:asciiTheme="minorHAnsi" w:eastAsiaTheme="minorEastAsia" w:hAnsiTheme="minorHAnsi" w:cstheme="minorBidi"/>
          <w:noProof/>
        </w:rPr>
      </w:pPr>
      <w:hyperlink w:anchor="_Toc223100795" w:history="1">
        <w:r w:rsidR="004F5D4F" w:rsidRPr="003C7B53">
          <w:rPr>
            <w:rStyle w:val="Kpr"/>
            <w:noProof/>
          </w:rPr>
          <w:t>Tablo 4: Faaliyet Alanı-Ürün / Hizmet Listesi</w:t>
        </w:r>
        <w:r w:rsidR="004F5D4F">
          <w:rPr>
            <w:noProof/>
            <w:webHidden/>
          </w:rPr>
          <w:tab/>
        </w:r>
        <w:r w:rsidR="004F5D4F">
          <w:rPr>
            <w:noProof/>
            <w:webHidden/>
          </w:rPr>
          <w:fldChar w:fldCharType="begin"/>
        </w:r>
        <w:r w:rsidR="004F5D4F">
          <w:rPr>
            <w:noProof/>
            <w:webHidden/>
          </w:rPr>
          <w:instrText xml:space="preserve"> PAGEREF _Toc223100795 \h </w:instrText>
        </w:r>
        <w:r w:rsidR="004F5D4F">
          <w:rPr>
            <w:noProof/>
            <w:webHidden/>
          </w:rPr>
        </w:r>
        <w:r w:rsidR="004F5D4F">
          <w:rPr>
            <w:noProof/>
            <w:webHidden/>
          </w:rPr>
          <w:fldChar w:fldCharType="separate"/>
        </w:r>
        <w:r w:rsidR="00F327B5">
          <w:rPr>
            <w:noProof/>
            <w:webHidden/>
          </w:rPr>
          <w:t>16</w:t>
        </w:r>
        <w:r w:rsidR="004F5D4F">
          <w:rPr>
            <w:noProof/>
            <w:webHidden/>
          </w:rPr>
          <w:fldChar w:fldCharType="end"/>
        </w:r>
      </w:hyperlink>
    </w:p>
    <w:p w14:paraId="1A61700D" w14:textId="5A753F69" w:rsidR="004F5D4F" w:rsidRDefault="002C69C5">
      <w:pPr>
        <w:pStyle w:val="ekillerTablosu"/>
        <w:tabs>
          <w:tab w:val="right" w:leader="dot" w:pos="9058"/>
        </w:tabs>
        <w:rPr>
          <w:rFonts w:asciiTheme="minorHAnsi" w:eastAsiaTheme="minorEastAsia" w:hAnsiTheme="minorHAnsi" w:cstheme="minorBidi"/>
          <w:noProof/>
        </w:rPr>
      </w:pPr>
      <w:hyperlink w:anchor="_Toc223100796" w:history="1">
        <w:r w:rsidR="004F5D4F" w:rsidRPr="003C7B53">
          <w:rPr>
            <w:rStyle w:val="Kpr"/>
            <w:noProof/>
          </w:rPr>
          <w:t>Tablo 5: Paydaşların Önceliklendirilmesi</w:t>
        </w:r>
        <w:r w:rsidR="004F5D4F">
          <w:rPr>
            <w:noProof/>
            <w:webHidden/>
          </w:rPr>
          <w:tab/>
        </w:r>
        <w:r w:rsidR="004F5D4F">
          <w:rPr>
            <w:noProof/>
            <w:webHidden/>
          </w:rPr>
          <w:fldChar w:fldCharType="begin"/>
        </w:r>
        <w:r w:rsidR="004F5D4F">
          <w:rPr>
            <w:noProof/>
            <w:webHidden/>
          </w:rPr>
          <w:instrText xml:space="preserve"> PAGEREF _Toc223100796 \h </w:instrText>
        </w:r>
        <w:r w:rsidR="004F5D4F">
          <w:rPr>
            <w:noProof/>
            <w:webHidden/>
          </w:rPr>
        </w:r>
        <w:r w:rsidR="004F5D4F">
          <w:rPr>
            <w:noProof/>
            <w:webHidden/>
          </w:rPr>
          <w:fldChar w:fldCharType="separate"/>
        </w:r>
        <w:r w:rsidR="00F327B5">
          <w:rPr>
            <w:noProof/>
            <w:webHidden/>
          </w:rPr>
          <w:t>18</w:t>
        </w:r>
        <w:r w:rsidR="004F5D4F">
          <w:rPr>
            <w:noProof/>
            <w:webHidden/>
          </w:rPr>
          <w:fldChar w:fldCharType="end"/>
        </w:r>
      </w:hyperlink>
    </w:p>
    <w:p w14:paraId="271464F6" w14:textId="4D9C9B2B" w:rsidR="004F5D4F" w:rsidRDefault="002C69C5">
      <w:pPr>
        <w:pStyle w:val="ekillerTablosu"/>
        <w:tabs>
          <w:tab w:val="right" w:leader="dot" w:pos="9058"/>
        </w:tabs>
        <w:rPr>
          <w:rFonts w:asciiTheme="minorHAnsi" w:eastAsiaTheme="minorEastAsia" w:hAnsiTheme="minorHAnsi" w:cstheme="minorBidi"/>
          <w:noProof/>
        </w:rPr>
      </w:pPr>
      <w:hyperlink w:anchor="_Toc223100797" w:history="1">
        <w:r w:rsidR="004F5D4F" w:rsidRPr="003C7B53">
          <w:rPr>
            <w:rStyle w:val="Kpr"/>
            <w:noProof/>
          </w:rPr>
          <w:t>Tablo 6: Paydaş - Ürün/Hizmet Matrisi</w:t>
        </w:r>
        <w:r w:rsidR="004F5D4F">
          <w:rPr>
            <w:noProof/>
            <w:webHidden/>
          </w:rPr>
          <w:tab/>
        </w:r>
        <w:r w:rsidR="004F5D4F">
          <w:rPr>
            <w:noProof/>
            <w:webHidden/>
          </w:rPr>
          <w:fldChar w:fldCharType="begin"/>
        </w:r>
        <w:r w:rsidR="004F5D4F">
          <w:rPr>
            <w:noProof/>
            <w:webHidden/>
          </w:rPr>
          <w:instrText xml:space="preserve"> PAGEREF _Toc223100797 \h </w:instrText>
        </w:r>
        <w:r w:rsidR="004F5D4F">
          <w:rPr>
            <w:noProof/>
            <w:webHidden/>
          </w:rPr>
        </w:r>
        <w:r w:rsidR="004F5D4F">
          <w:rPr>
            <w:noProof/>
            <w:webHidden/>
          </w:rPr>
          <w:fldChar w:fldCharType="separate"/>
        </w:r>
        <w:r w:rsidR="00F327B5">
          <w:rPr>
            <w:noProof/>
            <w:webHidden/>
          </w:rPr>
          <w:t>20</w:t>
        </w:r>
        <w:r w:rsidR="004F5D4F">
          <w:rPr>
            <w:noProof/>
            <w:webHidden/>
          </w:rPr>
          <w:fldChar w:fldCharType="end"/>
        </w:r>
      </w:hyperlink>
    </w:p>
    <w:p w14:paraId="5471FAB9" w14:textId="040BB6FF" w:rsidR="004F5D4F" w:rsidRDefault="002C69C5">
      <w:pPr>
        <w:pStyle w:val="ekillerTablosu"/>
        <w:tabs>
          <w:tab w:val="right" w:leader="dot" w:pos="9058"/>
        </w:tabs>
        <w:rPr>
          <w:rFonts w:asciiTheme="minorHAnsi" w:eastAsiaTheme="minorEastAsia" w:hAnsiTheme="minorHAnsi" w:cstheme="minorBidi"/>
          <w:noProof/>
        </w:rPr>
      </w:pPr>
      <w:hyperlink w:anchor="_Toc223100798" w:history="1">
        <w:r w:rsidR="004F5D4F" w:rsidRPr="003C7B53">
          <w:rPr>
            <w:rStyle w:val="Kpr"/>
            <w:noProof/>
          </w:rPr>
          <w:t>Tablo 7: Fiziki Kaynaklara Ait Bilgiler</w:t>
        </w:r>
        <w:r w:rsidR="004F5D4F">
          <w:rPr>
            <w:noProof/>
            <w:webHidden/>
          </w:rPr>
          <w:tab/>
        </w:r>
        <w:r w:rsidR="004F5D4F">
          <w:rPr>
            <w:noProof/>
            <w:webHidden/>
          </w:rPr>
          <w:fldChar w:fldCharType="begin"/>
        </w:r>
        <w:r w:rsidR="004F5D4F">
          <w:rPr>
            <w:noProof/>
            <w:webHidden/>
          </w:rPr>
          <w:instrText xml:space="preserve"> PAGEREF _Toc223100798 \h </w:instrText>
        </w:r>
        <w:r w:rsidR="004F5D4F">
          <w:rPr>
            <w:noProof/>
            <w:webHidden/>
          </w:rPr>
        </w:r>
        <w:r w:rsidR="004F5D4F">
          <w:rPr>
            <w:noProof/>
            <w:webHidden/>
          </w:rPr>
          <w:fldChar w:fldCharType="separate"/>
        </w:r>
        <w:r w:rsidR="00F327B5">
          <w:rPr>
            <w:noProof/>
            <w:webHidden/>
          </w:rPr>
          <w:t>42</w:t>
        </w:r>
        <w:r w:rsidR="004F5D4F">
          <w:rPr>
            <w:noProof/>
            <w:webHidden/>
          </w:rPr>
          <w:fldChar w:fldCharType="end"/>
        </w:r>
      </w:hyperlink>
    </w:p>
    <w:p w14:paraId="33AC5E61" w14:textId="287A2B19" w:rsidR="004F5D4F" w:rsidRDefault="002C69C5">
      <w:pPr>
        <w:pStyle w:val="ekillerTablosu"/>
        <w:tabs>
          <w:tab w:val="right" w:leader="dot" w:pos="9058"/>
        </w:tabs>
        <w:rPr>
          <w:rFonts w:asciiTheme="minorHAnsi" w:eastAsiaTheme="minorEastAsia" w:hAnsiTheme="minorHAnsi" w:cstheme="minorBidi"/>
          <w:noProof/>
        </w:rPr>
      </w:pPr>
      <w:hyperlink w:anchor="_Toc223100799" w:history="1">
        <w:r w:rsidR="004F5D4F" w:rsidRPr="003C7B53">
          <w:rPr>
            <w:rStyle w:val="Kpr"/>
            <w:noProof/>
          </w:rPr>
          <w:t>Tablo 8: Taşınırlara Ait Bilgiler</w:t>
        </w:r>
        <w:r w:rsidR="004F5D4F">
          <w:rPr>
            <w:noProof/>
            <w:webHidden/>
          </w:rPr>
          <w:tab/>
        </w:r>
        <w:r w:rsidR="004F5D4F">
          <w:rPr>
            <w:noProof/>
            <w:webHidden/>
          </w:rPr>
          <w:fldChar w:fldCharType="begin"/>
        </w:r>
        <w:r w:rsidR="004F5D4F">
          <w:rPr>
            <w:noProof/>
            <w:webHidden/>
          </w:rPr>
          <w:instrText xml:space="preserve"> PAGEREF _Toc223100799 \h </w:instrText>
        </w:r>
        <w:r w:rsidR="004F5D4F">
          <w:rPr>
            <w:noProof/>
            <w:webHidden/>
          </w:rPr>
        </w:r>
        <w:r w:rsidR="004F5D4F">
          <w:rPr>
            <w:noProof/>
            <w:webHidden/>
          </w:rPr>
          <w:fldChar w:fldCharType="separate"/>
        </w:r>
        <w:r w:rsidR="00F327B5">
          <w:rPr>
            <w:noProof/>
            <w:webHidden/>
          </w:rPr>
          <w:t>42</w:t>
        </w:r>
        <w:r w:rsidR="004F5D4F">
          <w:rPr>
            <w:noProof/>
            <w:webHidden/>
          </w:rPr>
          <w:fldChar w:fldCharType="end"/>
        </w:r>
      </w:hyperlink>
    </w:p>
    <w:p w14:paraId="76AD7A8A" w14:textId="70284751" w:rsidR="004F5D4F" w:rsidRDefault="002C69C5">
      <w:pPr>
        <w:pStyle w:val="ekillerTablosu"/>
        <w:tabs>
          <w:tab w:val="right" w:leader="dot" w:pos="9058"/>
        </w:tabs>
        <w:rPr>
          <w:rFonts w:asciiTheme="minorHAnsi" w:eastAsiaTheme="minorEastAsia" w:hAnsiTheme="minorHAnsi" w:cstheme="minorBidi"/>
          <w:noProof/>
        </w:rPr>
      </w:pPr>
      <w:hyperlink w:anchor="_Toc223100800" w:history="1">
        <w:r w:rsidR="004F5D4F" w:rsidRPr="003C7B53">
          <w:rPr>
            <w:rStyle w:val="Kpr"/>
            <w:noProof/>
          </w:rPr>
          <w:t>Tablo 9: Uludağ Alan Başkanlığının Teknolojik Altyapısı</w:t>
        </w:r>
        <w:r w:rsidR="004F5D4F">
          <w:rPr>
            <w:noProof/>
            <w:webHidden/>
          </w:rPr>
          <w:tab/>
        </w:r>
        <w:r w:rsidR="004F5D4F">
          <w:rPr>
            <w:noProof/>
            <w:webHidden/>
          </w:rPr>
          <w:fldChar w:fldCharType="begin"/>
        </w:r>
        <w:r w:rsidR="004F5D4F">
          <w:rPr>
            <w:noProof/>
            <w:webHidden/>
          </w:rPr>
          <w:instrText xml:space="preserve"> PAGEREF _Toc223100800 \h </w:instrText>
        </w:r>
        <w:r w:rsidR="004F5D4F">
          <w:rPr>
            <w:noProof/>
            <w:webHidden/>
          </w:rPr>
        </w:r>
        <w:r w:rsidR="004F5D4F">
          <w:rPr>
            <w:noProof/>
            <w:webHidden/>
          </w:rPr>
          <w:fldChar w:fldCharType="separate"/>
        </w:r>
        <w:r w:rsidR="00F327B5">
          <w:rPr>
            <w:noProof/>
            <w:webHidden/>
          </w:rPr>
          <w:t>43</w:t>
        </w:r>
        <w:r w:rsidR="004F5D4F">
          <w:rPr>
            <w:noProof/>
            <w:webHidden/>
          </w:rPr>
          <w:fldChar w:fldCharType="end"/>
        </w:r>
      </w:hyperlink>
    </w:p>
    <w:p w14:paraId="7842EF06" w14:textId="712203A6" w:rsidR="004F5D4F" w:rsidRDefault="002C69C5">
      <w:pPr>
        <w:pStyle w:val="ekillerTablosu"/>
        <w:tabs>
          <w:tab w:val="right" w:leader="dot" w:pos="9058"/>
        </w:tabs>
        <w:rPr>
          <w:rFonts w:asciiTheme="minorHAnsi" w:eastAsiaTheme="minorEastAsia" w:hAnsiTheme="minorHAnsi" w:cstheme="minorBidi"/>
          <w:noProof/>
        </w:rPr>
      </w:pPr>
      <w:hyperlink w:anchor="_Toc223100801" w:history="1">
        <w:r w:rsidR="004F5D4F" w:rsidRPr="003C7B53">
          <w:rPr>
            <w:rStyle w:val="Kpr"/>
            <w:noProof/>
          </w:rPr>
          <w:t>Tablo 10: Yıllara Göre Gelirler ve Giderler (TL)</w:t>
        </w:r>
        <w:r w:rsidR="004F5D4F">
          <w:rPr>
            <w:noProof/>
            <w:webHidden/>
          </w:rPr>
          <w:tab/>
        </w:r>
        <w:r w:rsidR="004F5D4F">
          <w:rPr>
            <w:noProof/>
            <w:webHidden/>
          </w:rPr>
          <w:fldChar w:fldCharType="begin"/>
        </w:r>
        <w:r w:rsidR="004F5D4F">
          <w:rPr>
            <w:noProof/>
            <w:webHidden/>
          </w:rPr>
          <w:instrText xml:space="preserve"> PAGEREF _Toc223100801 \h </w:instrText>
        </w:r>
        <w:r w:rsidR="004F5D4F">
          <w:rPr>
            <w:noProof/>
            <w:webHidden/>
          </w:rPr>
        </w:r>
        <w:r w:rsidR="004F5D4F">
          <w:rPr>
            <w:noProof/>
            <w:webHidden/>
          </w:rPr>
          <w:fldChar w:fldCharType="separate"/>
        </w:r>
        <w:r w:rsidR="00F327B5">
          <w:rPr>
            <w:noProof/>
            <w:webHidden/>
          </w:rPr>
          <w:t>47</w:t>
        </w:r>
        <w:r w:rsidR="004F5D4F">
          <w:rPr>
            <w:noProof/>
            <w:webHidden/>
          </w:rPr>
          <w:fldChar w:fldCharType="end"/>
        </w:r>
      </w:hyperlink>
    </w:p>
    <w:p w14:paraId="3AD8B2CA" w14:textId="43BAABCC" w:rsidR="004F5D4F" w:rsidRDefault="002C69C5">
      <w:pPr>
        <w:pStyle w:val="ekillerTablosu"/>
        <w:tabs>
          <w:tab w:val="right" w:leader="dot" w:pos="9058"/>
        </w:tabs>
        <w:rPr>
          <w:rFonts w:asciiTheme="minorHAnsi" w:eastAsiaTheme="minorEastAsia" w:hAnsiTheme="minorHAnsi" w:cstheme="minorBidi"/>
          <w:noProof/>
        </w:rPr>
      </w:pPr>
      <w:hyperlink w:anchor="_Toc223100802" w:history="1">
        <w:r w:rsidR="004F5D4F" w:rsidRPr="003C7B53">
          <w:rPr>
            <w:rStyle w:val="Kpr"/>
            <w:noProof/>
          </w:rPr>
          <w:t>Tablo 11: Tahmini Kaynaklar (TL)</w:t>
        </w:r>
        <w:r w:rsidR="004F5D4F">
          <w:rPr>
            <w:noProof/>
            <w:webHidden/>
          </w:rPr>
          <w:tab/>
        </w:r>
        <w:r w:rsidR="004F5D4F">
          <w:rPr>
            <w:noProof/>
            <w:webHidden/>
          </w:rPr>
          <w:fldChar w:fldCharType="begin"/>
        </w:r>
        <w:r w:rsidR="004F5D4F">
          <w:rPr>
            <w:noProof/>
            <w:webHidden/>
          </w:rPr>
          <w:instrText xml:space="preserve"> PAGEREF _Toc223100802 \h </w:instrText>
        </w:r>
        <w:r w:rsidR="004F5D4F">
          <w:rPr>
            <w:noProof/>
            <w:webHidden/>
          </w:rPr>
        </w:r>
        <w:r w:rsidR="004F5D4F">
          <w:rPr>
            <w:noProof/>
            <w:webHidden/>
          </w:rPr>
          <w:fldChar w:fldCharType="separate"/>
        </w:r>
        <w:r w:rsidR="00F327B5">
          <w:rPr>
            <w:noProof/>
            <w:webHidden/>
          </w:rPr>
          <w:t>47</w:t>
        </w:r>
        <w:r w:rsidR="004F5D4F">
          <w:rPr>
            <w:noProof/>
            <w:webHidden/>
          </w:rPr>
          <w:fldChar w:fldCharType="end"/>
        </w:r>
      </w:hyperlink>
    </w:p>
    <w:p w14:paraId="264FC1BB" w14:textId="01575F0B" w:rsidR="004F5D4F" w:rsidRDefault="002C69C5">
      <w:pPr>
        <w:pStyle w:val="ekillerTablosu"/>
        <w:tabs>
          <w:tab w:val="right" w:leader="dot" w:pos="9058"/>
        </w:tabs>
        <w:rPr>
          <w:rFonts w:asciiTheme="minorHAnsi" w:eastAsiaTheme="minorEastAsia" w:hAnsiTheme="minorHAnsi" w:cstheme="minorBidi"/>
          <w:noProof/>
        </w:rPr>
      </w:pPr>
      <w:hyperlink w:anchor="_Toc223100803" w:history="1">
        <w:r w:rsidR="004F5D4F" w:rsidRPr="003C7B53">
          <w:rPr>
            <w:rStyle w:val="Kpr"/>
            <w:noProof/>
          </w:rPr>
          <w:t>Tablo 12: PESTLE Analizi</w:t>
        </w:r>
        <w:r w:rsidR="004F5D4F">
          <w:rPr>
            <w:noProof/>
            <w:webHidden/>
          </w:rPr>
          <w:tab/>
        </w:r>
        <w:r w:rsidR="004F5D4F">
          <w:rPr>
            <w:noProof/>
            <w:webHidden/>
          </w:rPr>
          <w:fldChar w:fldCharType="begin"/>
        </w:r>
        <w:r w:rsidR="004F5D4F">
          <w:rPr>
            <w:noProof/>
            <w:webHidden/>
          </w:rPr>
          <w:instrText xml:space="preserve"> PAGEREF _Toc223100803 \h </w:instrText>
        </w:r>
        <w:r w:rsidR="004F5D4F">
          <w:rPr>
            <w:noProof/>
            <w:webHidden/>
          </w:rPr>
        </w:r>
        <w:r w:rsidR="004F5D4F">
          <w:rPr>
            <w:noProof/>
            <w:webHidden/>
          </w:rPr>
          <w:fldChar w:fldCharType="separate"/>
        </w:r>
        <w:r w:rsidR="00F327B5">
          <w:rPr>
            <w:noProof/>
            <w:webHidden/>
          </w:rPr>
          <w:t>48</w:t>
        </w:r>
        <w:r w:rsidR="004F5D4F">
          <w:rPr>
            <w:noProof/>
            <w:webHidden/>
          </w:rPr>
          <w:fldChar w:fldCharType="end"/>
        </w:r>
      </w:hyperlink>
    </w:p>
    <w:p w14:paraId="5CC7EE4F" w14:textId="02198AAF" w:rsidR="004F5D4F" w:rsidRDefault="002C69C5">
      <w:pPr>
        <w:pStyle w:val="ekillerTablosu"/>
        <w:tabs>
          <w:tab w:val="right" w:leader="dot" w:pos="9058"/>
        </w:tabs>
        <w:rPr>
          <w:rFonts w:asciiTheme="minorHAnsi" w:eastAsiaTheme="minorEastAsia" w:hAnsiTheme="minorHAnsi" w:cstheme="minorBidi"/>
          <w:noProof/>
        </w:rPr>
      </w:pPr>
      <w:hyperlink w:anchor="_Toc223100804" w:history="1">
        <w:r w:rsidR="004F5D4F" w:rsidRPr="003C7B53">
          <w:rPr>
            <w:rStyle w:val="Kpr"/>
            <w:noProof/>
          </w:rPr>
          <w:t>Tablo 13: GZFT Analizi</w:t>
        </w:r>
        <w:r w:rsidR="004F5D4F">
          <w:rPr>
            <w:noProof/>
            <w:webHidden/>
          </w:rPr>
          <w:tab/>
        </w:r>
        <w:r w:rsidR="004F5D4F">
          <w:rPr>
            <w:noProof/>
            <w:webHidden/>
          </w:rPr>
          <w:fldChar w:fldCharType="begin"/>
        </w:r>
        <w:r w:rsidR="004F5D4F">
          <w:rPr>
            <w:noProof/>
            <w:webHidden/>
          </w:rPr>
          <w:instrText xml:space="preserve"> PAGEREF _Toc223100804 \h </w:instrText>
        </w:r>
        <w:r w:rsidR="004F5D4F">
          <w:rPr>
            <w:noProof/>
            <w:webHidden/>
          </w:rPr>
        </w:r>
        <w:r w:rsidR="004F5D4F">
          <w:rPr>
            <w:noProof/>
            <w:webHidden/>
          </w:rPr>
          <w:fldChar w:fldCharType="separate"/>
        </w:r>
        <w:r w:rsidR="00F327B5">
          <w:rPr>
            <w:noProof/>
            <w:webHidden/>
          </w:rPr>
          <w:t>55</w:t>
        </w:r>
        <w:r w:rsidR="004F5D4F">
          <w:rPr>
            <w:noProof/>
            <w:webHidden/>
          </w:rPr>
          <w:fldChar w:fldCharType="end"/>
        </w:r>
      </w:hyperlink>
    </w:p>
    <w:p w14:paraId="7D0E428F" w14:textId="35A80EF7" w:rsidR="004F5D4F" w:rsidRDefault="002C69C5">
      <w:pPr>
        <w:pStyle w:val="ekillerTablosu"/>
        <w:tabs>
          <w:tab w:val="right" w:leader="dot" w:pos="9058"/>
        </w:tabs>
        <w:rPr>
          <w:rFonts w:asciiTheme="minorHAnsi" w:eastAsiaTheme="minorEastAsia" w:hAnsiTheme="minorHAnsi" w:cstheme="minorBidi"/>
          <w:noProof/>
        </w:rPr>
      </w:pPr>
      <w:hyperlink w:anchor="_Toc223100805" w:history="1">
        <w:r w:rsidR="004F5D4F" w:rsidRPr="003C7B53">
          <w:rPr>
            <w:rStyle w:val="Kpr"/>
            <w:noProof/>
          </w:rPr>
          <w:t>Tablo 14: GZFT Stratejileri</w:t>
        </w:r>
        <w:r w:rsidR="004F5D4F">
          <w:rPr>
            <w:noProof/>
            <w:webHidden/>
          </w:rPr>
          <w:tab/>
        </w:r>
        <w:r w:rsidR="004F5D4F">
          <w:rPr>
            <w:noProof/>
            <w:webHidden/>
          </w:rPr>
          <w:fldChar w:fldCharType="begin"/>
        </w:r>
        <w:r w:rsidR="004F5D4F">
          <w:rPr>
            <w:noProof/>
            <w:webHidden/>
          </w:rPr>
          <w:instrText xml:space="preserve"> PAGEREF _Toc223100805 \h </w:instrText>
        </w:r>
        <w:r w:rsidR="004F5D4F">
          <w:rPr>
            <w:noProof/>
            <w:webHidden/>
          </w:rPr>
        </w:r>
        <w:r w:rsidR="004F5D4F">
          <w:rPr>
            <w:noProof/>
            <w:webHidden/>
          </w:rPr>
          <w:fldChar w:fldCharType="separate"/>
        </w:r>
        <w:r w:rsidR="00F327B5">
          <w:rPr>
            <w:noProof/>
            <w:webHidden/>
          </w:rPr>
          <w:t>57</w:t>
        </w:r>
        <w:r w:rsidR="004F5D4F">
          <w:rPr>
            <w:noProof/>
            <w:webHidden/>
          </w:rPr>
          <w:fldChar w:fldCharType="end"/>
        </w:r>
      </w:hyperlink>
    </w:p>
    <w:p w14:paraId="271C5D70" w14:textId="04BAD341" w:rsidR="004F5D4F" w:rsidRDefault="002C69C5">
      <w:pPr>
        <w:pStyle w:val="ekillerTablosu"/>
        <w:tabs>
          <w:tab w:val="right" w:leader="dot" w:pos="9058"/>
        </w:tabs>
        <w:rPr>
          <w:rFonts w:asciiTheme="minorHAnsi" w:eastAsiaTheme="minorEastAsia" w:hAnsiTheme="minorHAnsi" w:cstheme="minorBidi"/>
          <w:noProof/>
        </w:rPr>
      </w:pPr>
      <w:hyperlink w:anchor="_Toc223100806" w:history="1">
        <w:r w:rsidR="004F5D4F" w:rsidRPr="003C7B53">
          <w:rPr>
            <w:rStyle w:val="Kpr"/>
            <w:noProof/>
          </w:rPr>
          <w:t>Tablo 15: Tespit ve İhtiyaçlar</w:t>
        </w:r>
        <w:r w:rsidR="004F5D4F">
          <w:rPr>
            <w:noProof/>
            <w:webHidden/>
          </w:rPr>
          <w:tab/>
        </w:r>
        <w:r w:rsidR="004F5D4F">
          <w:rPr>
            <w:noProof/>
            <w:webHidden/>
          </w:rPr>
          <w:fldChar w:fldCharType="begin"/>
        </w:r>
        <w:r w:rsidR="004F5D4F">
          <w:rPr>
            <w:noProof/>
            <w:webHidden/>
          </w:rPr>
          <w:instrText xml:space="preserve"> PAGEREF _Toc223100806 \h </w:instrText>
        </w:r>
        <w:r w:rsidR="004F5D4F">
          <w:rPr>
            <w:noProof/>
            <w:webHidden/>
          </w:rPr>
        </w:r>
        <w:r w:rsidR="004F5D4F">
          <w:rPr>
            <w:noProof/>
            <w:webHidden/>
          </w:rPr>
          <w:fldChar w:fldCharType="separate"/>
        </w:r>
        <w:r w:rsidR="00F327B5">
          <w:rPr>
            <w:noProof/>
            <w:webHidden/>
          </w:rPr>
          <w:t>58</w:t>
        </w:r>
        <w:r w:rsidR="004F5D4F">
          <w:rPr>
            <w:noProof/>
            <w:webHidden/>
          </w:rPr>
          <w:fldChar w:fldCharType="end"/>
        </w:r>
      </w:hyperlink>
    </w:p>
    <w:p w14:paraId="06396456" w14:textId="5AF21F51" w:rsidR="004F5D4F" w:rsidRDefault="002C69C5">
      <w:pPr>
        <w:pStyle w:val="ekillerTablosu"/>
        <w:tabs>
          <w:tab w:val="right" w:leader="dot" w:pos="9058"/>
        </w:tabs>
        <w:rPr>
          <w:rFonts w:asciiTheme="minorHAnsi" w:eastAsiaTheme="minorEastAsia" w:hAnsiTheme="minorHAnsi" w:cstheme="minorBidi"/>
          <w:noProof/>
        </w:rPr>
      </w:pPr>
      <w:hyperlink w:anchor="_Toc223100807" w:history="1">
        <w:r w:rsidR="004F5D4F" w:rsidRPr="003C7B53">
          <w:rPr>
            <w:rStyle w:val="Kpr"/>
            <w:noProof/>
          </w:rPr>
          <w:t>Tablo 16: Hedeflerden Sorumlu ve İş Birliği Yapılacak Birimler</w:t>
        </w:r>
        <w:r w:rsidR="004F5D4F">
          <w:rPr>
            <w:noProof/>
            <w:webHidden/>
          </w:rPr>
          <w:tab/>
        </w:r>
        <w:r w:rsidR="004F5D4F">
          <w:rPr>
            <w:noProof/>
            <w:webHidden/>
          </w:rPr>
          <w:fldChar w:fldCharType="begin"/>
        </w:r>
        <w:r w:rsidR="004F5D4F">
          <w:rPr>
            <w:noProof/>
            <w:webHidden/>
          </w:rPr>
          <w:instrText xml:space="preserve"> PAGEREF _Toc223100807 \h </w:instrText>
        </w:r>
        <w:r w:rsidR="004F5D4F">
          <w:rPr>
            <w:noProof/>
            <w:webHidden/>
          </w:rPr>
        </w:r>
        <w:r w:rsidR="004F5D4F">
          <w:rPr>
            <w:noProof/>
            <w:webHidden/>
          </w:rPr>
          <w:fldChar w:fldCharType="separate"/>
        </w:r>
        <w:r w:rsidR="00F327B5">
          <w:rPr>
            <w:noProof/>
            <w:webHidden/>
          </w:rPr>
          <w:t>64</w:t>
        </w:r>
        <w:r w:rsidR="004F5D4F">
          <w:rPr>
            <w:noProof/>
            <w:webHidden/>
          </w:rPr>
          <w:fldChar w:fldCharType="end"/>
        </w:r>
      </w:hyperlink>
    </w:p>
    <w:p w14:paraId="62CAF821" w14:textId="73853910" w:rsidR="004F5D4F" w:rsidRDefault="002C69C5">
      <w:pPr>
        <w:pStyle w:val="ekillerTablosu"/>
        <w:tabs>
          <w:tab w:val="right" w:leader="dot" w:pos="9058"/>
        </w:tabs>
        <w:rPr>
          <w:rFonts w:asciiTheme="minorHAnsi" w:eastAsiaTheme="minorEastAsia" w:hAnsiTheme="minorHAnsi" w:cstheme="minorBidi"/>
          <w:noProof/>
        </w:rPr>
      </w:pPr>
      <w:hyperlink w:anchor="_Toc223100808" w:history="1">
        <w:r w:rsidR="004F5D4F" w:rsidRPr="003C7B53">
          <w:rPr>
            <w:rStyle w:val="Kpr"/>
            <w:noProof/>
          </w:rPr>
          <w:t>Tablo 17: Hedef Kartları</w:t>
        </w:r>
        <w:r w:rsidR="004F5D4F">
          <w:rPr>
            <w:noProof/>
            <w:webHidden/>
          </w:rPr>
          <w:tab/>
        </w:r>
        <w:r w:rsidR="004F5D4F">
          <w:rPr>
            <w:noProof/>
            <w:webHidden/>
          </w:rPr>
          <w:fldChar w:fldCharType="begin"/>
        </w:r>
        <w:r w:rsidR="004F5D4F">
          <w:rPr>
            <w:noProof/>
            <w:webHidden/>
          </w:rPr>
          <w:instrText xml:space="preserve"> PAGEREF _Toc223100808 \h </w:instrText>
        </w:r>
        <w:r w:rsidR="004F5D4F">
          <w:rPr>
            <w:noProof/>
            <w:webHidden/>
          </w:rPr>
        </w:r>
        <w:r w:rsidR="004F5D4F">
          <w:rPr>
            <w:noProof/>
            <w:webHidden/>
          </w:rPr>
          <w:fldChar w:fldCharType="separate"/>
        </w:r>
        <w:r w:rsidR="00F327B5">
          <w:rPr>
            <w:noProof/>
            <w:webHidden/>
          </w:rPr>
          <w:t>65</w:t>
        </w:r>
        <w:r w:rsidR="004F5D4F">
          <w:rPr>
            <w:noProof/>
            <w:webHidden/>
          </w:rPr>
          <w:fldChar w:fldCharType="end"/>
        </w:r>
      </w:hyperlink>
    </w:p>
    <w:p w14:paraId="1F9DEF5E" w14:textId="4A2E2B9A" w:rsidR="004F5D4F" w:rsidRDefault="002C69C5">
      <w:pPr>
        <w:pStyle w:val="ekillerTablosu"/>
        <w:tabs>
          <w:tab w:val="right" w:leader="dot" w:pos="9058"/>
        </w:tabs>
        <w:rPr>
          <w:rFonts w:asciiTheme="minorHAnsi" w:eastAsiaTheme="minorEastAsia" w:hAnsiTheme="minorHAnsi" w:cstheme="minorBidi"/>
          <w:noProof/>
        </w:rPr>
      </w:pPr>
      <w:hyperlink w:anchor="_Toc223100809" w:history="1">
        <w:r w:rsidR="004F5D4F" w:rsidRPr="003C7B53">
          <w:rPr>
            <w:rStyle w:val="Kpr"/>
            <w:noProof/>
          </w:rPr>
          <w:t>Tablo 18: Hedef Riskleri ve Kontrol Faaliyetleri</w:t>
        </w:r>
        <w:r w:rsidR="004F5D4F">
          <w:rPr>
            <w:noProof/>
            <w:webHidden/>
          </w:rPr>
          <w:tab/>
        </w:r>
        <w:r w:rsidR="004F5D4F">
          <w:rPr>
            <w:noProof/>
            <w:webHidden/>
          </w:rPr>
          <w:fldChar w:fldCharType="begin"/>
        </w:r>
        <w:r w:rsidR="004F5D4F">
          <w:rPr>
            <w:noProof/>
            <w:webHidden/>
          </w:rPr>
          <w:instrText xml:space="preserve"> PAGEREF _Toc223100809 \h </w:instrText>
        </w:r>
        <w:r w:rsidR="004F5D4F">
          <w:rPr>
            <w:noProof/>
            <w:webHidden/>
          </w:rPr>
        </w:r>
        <w:r w:rsidR="004F5D4F">
          <w:rPr>
            <w:noProof/>
            <w:webHidden/>
          </w:rPr>
          <w:fldChar w:fldCharType="separate"/>
        </w:r>
        <w:r w:rsidR="00F327B5">
          <w:rPr>
            <w:noProof/>
            <w:webHidden/>
          </w:rPr>
          <w:t>82</w:t>
        </w:r>
        <w:r w:rsidR="004F5D4F">
          <w:rPr>
            <w:noProof/>
            <w:webHidden/>
          </w:rPr>
          <w:fldChar w:fldCharType="end"/>
        </w:r>
      </w:hyperlink>
    </w:p>
    <w:p w14:paraId="08F4B9C6" w14:textId="36929F1D" w:rsidR="004F5D4F" w:rsidRDefault="002C69C5">
      <w:pPr>
        <w:pStyle w:val="ekillerTablosu"/>
        <w:tabs>
          <w:tab w:val="right" w:leader="dot" w:pos="9058"/>
        </w:tabs>
        <w:rPr>
          <w:rFonts w:asciiTheme="minorHAnsi" w:eastAsiaTheme="minorEastAsia" w:hAnsiTheme="minorHAnsi" w:cstheme="minorBidi"/>
          <w:noProof/>
        </w:rPr>
      </w:pPr>
      <w:hyperlink w:anchor="_Toc223100810" w:history="1">
        <w:r w:rsidR="004F5D4F" w:rsidRPr="003C7B53">
          <w:rPr>
            <w:rStyle w:val="Kpr"/>
            <w:noProof/>
          </w:rPr>
          <w:t>Tablo 19: Tahmini Maliyetler (TL)</w:t>
        </w:r>
        <w:r w:rsidR="004F5D4F">
          <w:rPr>
            <w:noProof/>
            <w:webHidden/>
          </w:rPr>
          <w:tab/>
        </w:r>
        <w:r w:rsidR="004F5D4F">
          <w:rPr>
            <w:noProof/>
            <w:webHidden/>
          </w:rPr>
          <w:fldChar w:fldCharType="begin"/>
        </w:r>
        <w:r w:rsidR="004F5D4F">
          <w:rPr>
            <w:noProof/>
            <w:webHidden/>
          </w:rPr>
          <w:instrText xml:space="preserve"> PAGEREF _Toc223100810 \h </w:instrText>
        </w:r>
        <w:r w:rsidR="004F5D4F">
          <w:rPr>
            <w:noProof/>
            <w:webHidden/>
          </w:rPr>
        </w:r>
        <w:r w:rsidR="004F5D4F">
          <w:rPr>
            <w:noProof/>
            <w:webHidden/>
          </w:rPr>
          <w:fldChar w:fldCharType="separate"/>
        </w:r>
        <w:r w:rsidR="00F327B5">
          <w:rPr>
            <w:noProof/>
            <w:webHidden/>
          </w:rPr>
          <w:t>90</w:t>
        </w:r>
        <w:r w:rsidR="004F5D4F">
          <w:rPr>
            <w:noProof/>
            <w:webHidden/>
          </w:rPr>
          <w:fldChar w:fldCharType="end"/>
        </w:r>
      </w:hyperlink>
    </w:p>
    <w:p w14:paraId="51723685" w14:textId="0E09AD57" w:rsidR="009C7C88" w:rsidRDefault="009C7C88" w:rsidP="009C7C88">
      <w:pPr>
        <w:spacing w:after="160" w:line="259" w:lineRule="auto"/>
        <w:jc w:val="left"/>
        <w:rPr>
          <w:b/>
          <w:sz w:val="24"/>
          <w:szCs w:val="24"/>
        </w:rPr>
      </w:pPr>
      <w:r>
        <w:rPr>
          <w:b/>
          <w:sz w:val="24"/>
          <w:szCs w:val="24"/>
        </w:rPr>
        <w:fldChar w:fldCharType="end"/>
      </w:r>
      <w:r>
        <w:rPr>
          <w:b/>
          <w:sz w:val="24"/>
          <w:szCs w:val="24"/>
        </w:rPr>
        <w:br w:type="page"/>
      </w:r>
    </w:p>
    <w:p w14:paraId="077FBB73" w14:textId="77777777" w:rsidR="009C7C88" w:rsidRDefault="009C7C88" w:rsidP="00083B25">
      <w:pPr>
        <w:pStyle w:val="Balk1"/>
        <w:numPr>
          <w:ilvl w:val="0"/>
          <w:numId w:val="0"/>
        </w:numPr>
        <w:ind w:left="432"/>
      </w:pPr>
      <w:bookmarkStart w:id="3" w:name="_Toc223100759"/>
      <w:r>
        <w:lastRenderedPageBreak/>
        <w:t>ŞEKİLLER</w:t>
      </w:r>
      <w:bookmarkEnd w:id="3"/>
    </w:p>
    <w:p w14:paraId="3767988F" w14:textId="359BE8D1" w:rsidR="004F5D4F" w:rsidRDefault="009C7C88">
      <w:pPr>
        <w:pStyle w:val="ekillerTablosu"/>
        <w:tabs>
          <w:tab w:val="right" w:leader="dot" w:pos="9058"/>
        </w:tabs>
        <w:rPr>
          <w:rFonts w:asciiTheme="minorHAnsi" w:eastAsiaTheme="minorEastAsia" w:hAnsiTheme="minorHAnsi" w:cstheme="minorBidi"/>
          <w:noProof/>
        </w:rPr>
      </w:pPr>
      <w:r>
        <w:fldChar w:fldCharType="begin"/>
      </w:r>
      <w:r>
        <w:instrText xml:space="preserve"> TOC \h \z \c "Şekil" </w:instrText>
      </w:r>
      <w:r>
        <w:fldChar w:fldCharType="separate"/>
      </w:r>
      <w:hyperlink w:anchor="_Toc223100811" w:history="1">
        <w:r w:rsidR="004F5D4F" w:rsidRPr="00EE71A9">
          <w:rPr>
            <w:rStyle w:val="Kpr"/>
            <w:noProof/>
          </w:rPr>
          <w:t>Şekil 1: Paydaş/Etki Önem Matrisi</w:t>
        </w:r>
        <w:r w:rsidR="004F5D4F">
          <w:rPr>
            <w:noProof/>
            <w:webHidden/>
          </w:rPr>
          <w:tab/>
        </w:r>
        <w:r w:rsidR="004F5D4F">
          <w:rPr>
            <w:noProof/>
            <w:webHidden/>
          </w:rPr>
          <w:fldChar w:fldCharType="begin"/>
        </w:r>
        <w:r w:rsidR="004F5D4F">
          <w:rPr>
            <w:noProof/>
            <w:webHidden/>
          </w:rPr>
          <w:instrText xml:space="preserve"> PAGEREF _Toc223100811 \h </w:instrText>
        </w:r>
        <w:r w:rsidR="004F5D4F">
          <w:rPr>
            <w:noProof/>
            <w:webHidden/>
          </w:rPr>
        </w:r>
        <w:r w:rsidR="004F5D4F">
          <w:rPr>
            <w:noProof/>
            <w:webHidden/>
          </w:rPr>
          <w:fldChar w:fldCharType="separate"/>
        </w:r>
        <w:r w:rsidR="00F327B5">
          <w:rPr>
            <w:noProof/>
            <w:webHidden/>
          </w:rPr>
          <w:t>17</w:t>
        </w:r>
        <w:r w:rsidR="004F5D4F">
          <w:rPr>
            <w:noProof/>
            <w:webHidden/>
          </w:rPr>
          <w:fldChar w:fldCharType="end"/>
        </w:r>
      </w:hyperlink>
    </w:p>
    <w:p w14:paraId="1C54833D" w14:textId="52405843" w:rsidR="004F5D4F" w:rsidRDefault="002C69C5">
      <w:pPr>
        <w:pStyle w:val="ekillerTablosu"/>
        <w:tabs>
          <w:tab w:val="right" w:leader="dot" w:pos="9058"/>
        </w:tabs>
        <w:rPr>
          <w:rFonts w:asciiTheme="minorHAnsi" w:eastAsiaTheme="minorEastAsia" w:hAnsiTheme="minorHAnsi" w:cstheme="minorBidi"/>
          <w:noProof/>
        </w:rPr>
      </w:pPr>
      <w:hyperlink w:anchor="_Toc223100812" w:history="1">
        <w:r w:rsidR="004F5D4F" w:rsidRPr="00EE71A9">
          <w:rPr>
            <w:rStyle w:val="Kpr"/>
            <w:noProof/>
          </w:rPr>
          <w:t>Şekil 2: İç Paydaş Anketi Katılımcılarının Ünvanlarına Göre Dağılımı</w:t>
        </w:r>
        <w:r w:rsidR="004F5D4F">
          <w:rPr>
            <w:noProof/>
            <w:webHidden/>
          </w:rPr>
          <w:tab/>
        </w:r>
        <w:r w:rsidR="004F5D4F">
          <w:rPr>
            <w:noProof/>
            <w:webHidden/>
          </w:rPr>
          <w:fldChar w:fldCharType="begin"/>
        </w:r>
        <w:r w:rsidR="004F5D4F">
          <w:rPr>
            <w:noProof/>
            <w:webHidden/>
          </w:rPr>
          <w:instrText xml:space="preserve"> PAGEREF _Toc223100812 \h </w:instrText>
        </w:r>
        <w:r w:rsidR="004F5D4F">
          <w:rPr>
            <w:noProof/>
            <w:webHidden/>
          </w:rPr>
        </w:r>
        <w:r w:rsidR="004F5D4F">
          <w:rPr>
            <w:noProof/>
            <w:webHidden/>
          </w:rPr>
          <w:fldChar w:fldCharType="separate"/>
        </w:r>
        <w:r w:rsidR="00F327B5">
          <w:rPr>
            <w:noProof/>
            <w:webHidden/>
          </w:rPr>
          <w:t>25</w:t>
        </w:r>
        <w:r w:rsidR="004F5D4F">
          <w:rPr>
            <w:noProof/>
            <w:webHidden/>
          </w:rPr>
          <w:fldChar w:fldCharType="end"/>
        </w:r>
      </w:hyperlink>
    </w:p>
    <w:p w14:paraId="713B741A" w14:textId="1782ADD3" w:rsidR="004F5D4F" w:rsidRDefault="002C69C5">
      <w:pPr>
        <w:pStyle w:val="ekillerTablosu"/>
        <w:tabs>
          <w:tab w:val="right" w:leader="dot" w:pos="9058"/>
        </w:tabs>
        <w:rPr>
          <w:rFonts w:asciiTheme="minorHAnsi" w:eastAsiaTheme="minorEastAsia" w:hAnsiTheme="minorHAnsi" w:cstheme="minorBidi"/>
          <w:noProof/>
        </w:rPr>
      </w:pPr>
      <w:hyperlink w:anchor="_Toc223100813" w:history="1">
        <w:r w:rsidR="004F5D4F" w:rsidRPr="00EE71A9">
          <w:rPr>
            <w:rStyle w:val="Kpr"/>
            <w:noProof/>
          </w:rPr>
          <w:t>Şekil 3: İç Paydaş Anketi Katılımcılarının Hizmet Sürelerine Göre Dağılımı</w:t>
        </w:r>
        <w:r w:rsidR="004F5D4F">
          <w:rPr>
            <w:noProof/>
            <w:webHidden/>
          </w:rPr>
          <w:tab/>
        </w:r>
        <w:r w:rsidR="004F5D4F">
          <w:rPr>
            <w:noProof/>
            <w:webHidden/>
          </w:rPr>
          <w:fldChar w:fldCharType="begin"/>
        </w:r>
        <w:r w:rsidR="004F5D4F">
          <w:rPr>
            <w:noProof/>
            <w:webHidden/>
          </w:rPr>
          <w:instrText xml:space="preserve"> PAGEREF _Toc223100813 \h </w:instrText>
        </w:r>
        <w:r w:rsidR="004F5D4F">
          <w:rPr>
            <w:noProof/>
            <w:webHidden/>
          </w:rPr>
        </w:r>
        <w:r w:rsidR="004F5D4F">
          <w:rPr>
            <w:noProof/>
            <w:webHidden/>
          </w:rPr>
          <w:fldChar w:fldCharType="separate"/>
        </w:r>
        <w:r w:rsidR="00F327B5">
          <w:rPr>
            <w:noProof/>
            <w:webHidden/>
          </w:rPr>
          <w:t>25</w:t>
        </w:r>
        <w:r w:rsidR="004F5D4F">
          <w:rPr>
            <w:noProof/>
            <w:webHidden/>
          </w:rPr>
          <w:fldChar w:fldCharType="end"/>
        </w:r>
      </w:hyperlink>
    </w:p>
    <w:p w14:paraId="10E20B73" w14:textId="102348BE" w:rsidR="004F5D4F" w:rsidRDefault="002C69C5">
      <w:pPr>
        <w:pStyle w:val="ekillerTablosu"/>
        <w:tabs>
          <w:tab w:val="right" w:leader="dot" w:pos="9058"/>
        </w:tabs>
        <w:rPr>
          <w:rFonts w:asciiTheme="minorHAnsi" w:eastAsiaTheme="minorEastAsia" w:hAnsiTheme="minorHAnsi" w:cstheme="minorBidi"/>
          <w:noProof/>
        </w:rPr>
      </w:pPr>
      <w:hyperlink w:anchor="_Toc223100814" w:history="1">
        <w:r w:rsidR="004F5D4F" w:rsidRPr="00EE71A9">
          <w:rPr>
            <w:rStyle w:val="Kpr"/>
            <w:noProof/>
          </w:rPr>
          <w:t>Şekil 4: İç Paydaş Anketi Kurum İçi Çıktıların Analizi</w:t>
        </w:r>
        <w:r w:rsidR="004F5D4F">
          <w:rPr>
            <w:noProof/>
            <w:webHidden/>
          </w:rPr>
          <w:tab/>
        </w:r>
        <w:r w:rsidR="004F5D4F">
          <w:rPr>
            <w:noProof/>
            <w:webHidden/>
          </w:rPr>
          <w:fldChar w:fldCharType="begin"/>
        </w:r>
        <w:r w:rsidR="004F5D4F">
          <w:rPr>
            <w:noProof/>
            <w:webHidden/>
          </w:rPr>
          <w:instrText xml:space="preserve"> PAGEREF _Toc223100814 \h </w:instrText>
        </w:r>
        <w:r w:rsidR="004F5D4F">
          <w:rPr>
            <w:noProof/>
            <w:webHidden/>
          </w:rPr>
        </w:r>
        <w:r w:rsidR="004F5D4F">
          <w:rPr>
            <w:noProof/>
            <w:webHidden/>
          </w:rPr>
          <w:fldChar w:fldCharType="separate"/>
        </w:r>
        <w:r w:rsidR="00F327B5">
          <w:rPr>
            <w:noProof/>
            <w:webHidden/>
          </w:rPr>
          <w:t>27</w:t>
        </w:r>
        <w:r w:rsidR="004F5D4F">
          <w:rPr>
            <w:noProof/>
            <w:webHidden/>
          </w:rPr>
          <w:fldChar w:fldCharType="end"/>
        </w:r>
      </w:hyperlink>
    </w:p>
    <w:p w14:paraId="4ADDF3F3" w14:textId="05AF21B8" w:rsidR="004F5D4F" w:rsidRDefault="002C69C5">
      <w:pPr>
        <w:pStyle w:val="ekillerTablosu"/>
        <w:tabs>
          <w:tab w:val="right" w:leader="dot" w:pos="9058"/>
        </w:tabs>
        <w:rPr>
          <w:rFonts w:asciiTheme="minorHAnsi" w:eastAsiaTheme="minorEastAsia" w:hAnsiTheme="minorHAnsi" w:cstheme="minorBidi"/>
          <w:noProof/>
        </w:rPr>
      </w:pPr>
      <w:hyperlink w:anchor="_Toc223100815" w:history="1">
        <w:r w:rsidR="004F5D4F" w:rsidRPr="00EE71A9">
          <w:rPr>
            <w:rStyle w:val="Kpr"/>
            <w:noProof/>
          </w:rPr>
          <w:t>Şekil 5: İç Paydaş Anketi Kurum Dışı Çıktıların Analizi</w:t>
        </w:r>
        <w:r w:rsidR="004F5D4F">
          <w:rPr>
            <w:noProof/>
            <w:webHidden/>
          </w:rPr>
          <w:tab/>
        </w:r>
        <w:r w:rsidR="004F5D4F">
          <w:rPr>
            <w:noProof/>
            <w:webHidden/>
          </w:rPr>
          <w:fldChar w:fldCharType="begin"/>
        </w:r>
        <w:r w:rsidR="004F5D4F">
          <w:rPr>
            <w:noProof/>
            <w:webHidden/>
          </w:rPr>
          <w:instrText xml:space="preserve"> PAGEREF _Toc223100815 \h </w:instrText>
        </w:r>
        <w:r w:rsidR="004F5D4F">
          <w:rPr>
            <w:noProof/>
            <w:webHidden/>
          </w:rPr>
        </w:r>
        <w:r w:rsidR="004F5D4F">
          <w:rPr>
            <w:noProof/>
            <w:webHidden/>
          </w:rPr>
          <w:fldChar w:fldCharType="separate"/>
        </w:r>
        <w:r w:rsidR="00F327B5">
          <w:rPr>
            <w:noProof/>
            <w:webHidden/>
          </w:rPr>
          <w:t>28</w:t>
        </w:r>
        <w:r w:rsidR="004F5D4F">
          <w:rPr>
            <w:noProof/>
            <w:webHidden/>
          </w:rPr>
          <w:fldChar w:fldCharType="end"/>
        </w:r>
      </w:hyperlink>
    </w:p>
    <w:p w14:paraId="3FE47B75" w14:textId="53AED5F4" w:rsidR="004F5D4F" w:rsidRDefault="002C69C5">
      <w:pPr>
        <w:pStyle w:val="ekillerTablosu"/>
        <w:tabs>
          <w:tab w:val="right" w:leader="dot" w:pos="9058"/>
        </w:tabs>
        <w:rPr>
          <w:rFonts w:asciiTheme="minorHAnsi" w:eastAsiaTheme="minorEastAsia" w:hAnsiTheme="minorHAnsi" w:cstheme="minorBidi"/>
          <w:noProof/>
        </w:rPr>
      </w:pPr>
      <w:hyperlink w:anchor="_Toc223100816" w:history="1">
        <w:r w:rsidR="004F5D4F" w:rsidRPr="00EE71A9">
          <w:rPr>
            <w:rStyle w:val="Kpr"/>
            <w:noProof/>
          </w:rPr>
          <w:t>Şekil 6: İç Paydaş Anketi Güçlü Yönler Analizi</w:t>
        </w:r>
        <w:r w:rsidR="004F5D4F">
          <w:rPr>
            <w:noProof/>
            <w:webHidden/>
          </w:rPr>
          <w:tab/>
        </w:r>
        <w:r w:rsidR="004F5D4F">
          <w:rPr>
            <w:noProof/>
            <w:webHidden/>
          </w:rPr>
          <w:fldChar w:fldCharType="begin"/>
        </w:r>
        <w:r w:rsidR="004F5D4F">
          <w:rPr>
            <w:noProof/>
            <w:webHidden/>
          </w:rPr>
          <w:instrText xml:space="preserve"> PAGEREF _Toc223100816 \h </w:instrText>
        </w:r>
        <w:r w:rsidR="004F5D4F">
          <w:rPr>
            <w:noProof/>
            <w:webHidden/>
          </w:rPr>
        </w:r>
        <w:r w:rsidR="004F5D4F">
          <w:rPr>
            <w:noProof/>
            <w:webHidden/>
          </w:rPr>
          <w:fldChar w:fldCharType="separate"/>
        </w:r>
        <w:r w:rsidR="00F327B5">
          <w:rPr>
            <w:noProof/>
            <w:webHidden/>
          </w:rPr>
          <w:t>28</w:t>
        </w:r>
        <w:r w:rsidR="004F5D4F">
          <w:rPr>
            <w:noProof/>
            <w:webHidden/>
          </w:rPr>
          <w:fldChar w:fldCharType="end"/>
        </w:r>
      </w:hyperlink>
    </w:p>
    <w:p w14:paraId="3B610A9A" w14:textId="03B126BB" w:rsidR="004F5D4F" w:rsidRDefault="002C69C5">
      <w:pPr>
        <w:pStyle w:val="ekillerTablosu"/>
        <w:tabs>
          <w:tab w:val="right" w:leader="dot" w:pos="9058"/>
        </w:tabs>
        <w:rPr>
          <w:rFonts w:asciiTheme="minorHAnsi" w:eastAsiaTheme="minorEastAsia" w:hAnsiTheme="minorHAnsi" w:cstheme="minorBidi"/>
          <w:noProof/>
        </w:rPr>
      </w:pPr>
      <w:hyperlink w:anchor="_Toc223100817" w:history="1">
        <w:r w:rsidR="004F5D4F" w:rsidRPr="00EE71A9">
          <w:rPr>
            <w:rStyle w:val="Kpr"/>
            <w:noProof/>
          </w:rPr>
          <w:t>Şekil 7: İç Paydaş Anketi Zayıf Yönler / İyileştirme Alanları Analizi</w:t>
        </w:r>
        <w:r w:rsidR="004F5D4F">
          <w:rPr>
            <w:noProof/>
            <w:webHidden/>
          </w:rPr>
          <w:tab/>
        </w:r>
        <w:r w:rsidR="004F5D4F">
          <w:rPr>
            <w:noProof/>
            <w:webHidden/>
          </w:rPr>
          <w:fldChar w:fldCharType="begin"/>
        </w:r>
        <w:r w:rsidR="004F5D4F">
          <w:rPr>
            <w:noProof/>
            <w:webHidden/>
          </w:rPr>
          <w:instrText xml:space="preserve"> PAGEREF _Toc223100817 \h </w:instrText>
        </w:r>
        <w:r w:rsidR="004F5D4F">
          <w:rPr>
            <w:noProof/>
            <w:webHidden/>
          </w:rPr>
        </w:r>
        <w:r w:rsidR="004F5D4F">
          <w:rPr>
            <w:noProof/>
            <w:webHidden/>
          </w:rPr>
          <w:fldChar w:fldCharType="separate"/>
        </w:r>
        <w:r w:rsidR="00F327B5">
          <w:rPr>
            <w:noProof/>
            <w:webHidden/>
          </w:rPr>
          <w:t>30</w:t>
        </w:r>
        <w:r w:rsidR="004F5D4F">
          <w:rPr>
            <w:noProof/>
            <w:webHidden/>
          </w:rPr>
          <w:fldChar w:fldCharType="end"/>
        </w:r>
      </w:hyperlink>
    </w:p>
    <w:p w14:paraId="14E07A48" w14:textId="0E295152" w:rsidR="004F5D4F" w:rsidRDefault="002C69C5">
      <w:pPr>
        <w:pStyle w:val="ekillerTablosu"/>
        <w:tabs>
          <w:tab w:val="right" w:leader="dot" w:pos="9058"/>
        </w:tabs>
        <w:rPr>
          <w:rFonts w:asciiTheme="minorHAnsi" w:eastAsiaTheme="minorEastAsia" w:hAnsiTheme="minorHAnsi" w:cstheme="minorBidi"/>
          <w:noProof/>
        </w:rPr>
      </w:pPr>
      <w:hyperlink w:anchor="_Toc223100818" w:history="1">
        <w:r w:rsidR="004F5D4F" w:rsidRPr="00EE71A9">
          <w:rPr>
            <w:rStyle w:val="Kpr"/>
            <w:noProof/>
          </w:rPr>
          <w:t>Şekil 8: Uludağ Alan Başkanlığı Organizasyon Şeması</w:t>
        </w:r>
        <w:r w:rsidR="004F5D4F">
          <w:rPr>
            <w:noProof/>
            <w:webHidden/>
          </w:rPr>
          <w:tab/>
        </w:r>
        <w:r w:rsidR="004F5D4F">
          <w:rPr>
            <w:noProof/>
            <w:webHidden/>
          </w:rPr>
          <w:fldChar w:fldCharType="begin"/>
        </w:r>
        <w:r w:rsidR="004F5D4F">
          <w:rPr>
            <w:noProof/>
            <w:webHidden/>
          </w:rPr>
          <w:instrText xml:space="preserve"> PAGEREF _Toc223100818 \h </w:instrText>
        </w:r>
        <w:r w:rsidR="004F5D4F">
          <w:rPr>
            <w:noProof/>
            <w:webHidden/>
          </w:rPr>
        </w:r>
        <w:r w:rsidR="004F5D4F">
          <w:rPr>
            <w:noProof/>
            <w:webHidden/>
          </w:rPr>
          <w:fldChar w:fldCharType="separate"/>
        </w:r>
        <w:r w:rsidR="00F327B5">
          <w:rPr>
            <w:noProof/>
            <w:webHidden/>
          </w:rPr>
          <w:t>34</w:t>
        </w:r>
        <w:r w:rsidR="004F5D4F">
          <w:rPr>
            <w:noProof/>
            <w:webHidden/>
          </w:rPr>
          <w:fldChar w:fldCharType="end"/>
        </w:r>
      </w:hyperlink>
    </w:p>
    <w:p w14:paraId="02BFE8D0" w14:textId="3592146A" w:rsidR="004F5D4F" w:rsidRDefault="002C69C5">
      <w:pPr>
        <w:pStyle w:val="ekillerTablosu"/>
        <w:tabs>
          <w:tab w:val="right" w:leader="dot" w:pos="9058"/>
        </w:tabs>
        <w:rPr>
          <w:rFonts w:asciiTheme="minorHAnsi" w:eastAsiaTheme="minorEastAsia" w:hAnsiTheme="minorHAnsi" w:cstheme="minorBidi"/>
          <w:noProof/>
        </w:rPr>
      </w:pPr>
      <w:hyperlink w:anchor="_Toc223100819" w:history="1">
        <w:r w:rsidR="004F5D4F" w:rsidRPr="00EE71A9">
          <w:rPr>
            <w:rStyle w:val="Kpr"/>
            <w:noProof/>
          </w:rPr>
          <w:t>Şekil 9: İstihdam Şekline Göre Çalışan Dağılımı</w:t>
        </w:r>
        <w:r w:rsidR="004F5D4F">
          <w:rPr>
            <w:noProof/>
            <w:webHidden/>
          </w:rPr>
          <w:tab/>
        </w:r>
        <w:r w:rsidR="004F5D4F">
          <w:rPr>
            <w:noProof/>
            <w:webHidden/>
          </w:rPr>
          <w:fldChar w:fldCharType="begin"/>
        </w:r>
        <w:r w:rsidR="004F5D4F">
          <w:rPr>
            <w:noProof/>
            <w:webHidden/>
          </w:rPr>
          <w:instrText xml:space="preserve"> PAGEREF _Toc223100819 \h </w:instrText>
        </w:r>
        <w:r w:rsidR="004F5D4F">
          <w:rPr>
            <w:noProof/>
            <w:webHidden/>
          </w:rPr>
        </w:r>
        <w:r w:rsidR="004F5D4F">
          <w:rPr>
            <w:noProof/>
            <w:webHidden/>
          </w:rPr>
          <w:fldChar w:fldCharType="separate"/>
        </w:r>
        <w:r w:rsidR="00F327B5">
          <w:rPr>
            <w:noProof/>
            <w:webHidden/>
          </w:rPr>
          <w:t>35</w:t>
        </w:r>
        <w:r w:rsidR="004F5D4F">
          <w:rPr>
            <w:noProof/>
            <w:webHidden/>
          </w:rPr>
          <w:fldChar w:fldCharType="end"/>
        </w:r>
      </w:hyperlink>
    </w:p>
    <w:p w14:paraId="17532013" w14:textId="08EE95CA" w:rsidR="004F5D4F" w:rsidRDefault="002C69C5">
      <w:pPr>
        <w:pStyle w:val="ekillerTablosu"/>
        <w:tabs>
          <w:tab w:val="right" w:leader="dot" w:pos="9058"/>
        </w:tabs>
        <w:rPr>
          <w:rFonts w:asciiTheme="minorHAnsi" w:eastAsiaTheme="minorEastAsia" w:hAnsiTheme="minorHAnsi" w:cstheme="minorBidi"/>
          <w:noProof/>
        </w:rPr>
      </w:pPr>
      <w:hyperlink w:anchor="_Toc223100820" w:history="1">
        <w:r w:rsidR="004F5D4F" w:rsidRPr="00EE71A9">
          <w:rPr>
            <w:rStyle w:val="Kpr"/>
            <w:noProof/>
          </w:rPr>
          <w:t>Şekil 10: Birimlerine (Genel/Teknik) Göre Çalışan Dağılımı</w:t>
        </w:r>
        <w:r w:rsidR="004F5D4F">
          <w:rPr>
            <w:noProof/>
            <w:webHidden/>
          </w:rPr>
          <w:tab/>
        </w:r>
        <w:r w:rsidR="004F5D4F">
          <w:rPr>
            <w:noProof/>
            <w:webHidden/>
          </w:rPr>
          <w:fldChar w:fldCharType="begin"/>
        </w:r>
        <w:r w:rsidR="004F5D4F">
          <w:rPr>
            <w:noProof/>
            <w:webHidden/>
          </w:rPr>
          <w:instrText xml:space="preserve"> PAGEREF _Toc223100820 \h </w:instrText>
        </w:r>
        <w:r w:rsidR="004F5D4F">
          <w:rPr>
            <w:noProof/>
            <w:webHidden/>
          </w:rPr>
        </w:r>
        <w:r w:rsidR="004F5D4F">
          <w:rPr>
            <w:noProof/>
            <w:webHidden/>
          </w:rPr>
          <w:fldChar w:fldCharType="separate"/>
        </w:r>
        <w:r w:rsidR="00F327B5">
          <w:rPr>
            <w:noProof/>
            <w:webHidden/>
          </w:rPr>
          <w:t>35</w:t>
        </w:r>
        <w:r w:rsidR="004F5D4F">
          <w:rPr>
            <w:noProof/>
            <w:webHidden/>
          </w:rPr>
          <w:fldChar w:fldCharType="end"/>
        </w:r>
      </w:hyperlink>
    </w:p>
    <w:p w14:paraId="6B022855" w14:textId="2D04DD90" w:rsidR="004F5D4F" w:rsidRDefault="002C69C5">
      <w:pPr>
        <w:pStyle w:val="ekillerTablosu"/>
        <w:tabs>
          <w:tab w:val="right" w:leader="dot" w:pos="9058"/>
        </w:tabs>
        <w:rPr>
          <w:rFonts w:asciiTheme="minorHAnsi" w:eastAsiaTheme="minorEastAsia" w:hAnsiTheme="minorHAnsi" w:cstheme="minorBidi"/>
          <w:noProof/>
        </w:rPr>
      </w:pPr>
      <w:hyperlink w:anchor="_Toc223100821" w:history="1">
        <w:r w:rsidR="004F5D4F" w:rsidRPr="00EE71A9">
          <w:rPr>
            <w:rStyle w:val="Kpr"/>
            <w:noProof/>
          </w:rPr>
          <w:t>Şekil 11: Ünvanlarına Göre Çalışanların Dağılımı</w:t>
        </w:r>
        <w:r w:rsidR="004F5D4F">
          <w:rPr>
            <w:noProof/>
            <w:webHidden/>
          </w:rPr>
          <w:tab/>
        </w:r>
        <w:r w:rsidR="004F5D4F">
          <w:rPr>
            <w:noProof/>
            <w:webHidden/>
          </w:rPr>
          <w:fldChar w:fldCharType="begin"/>
        </w:r>
        <w:r w:rsidR="004F5D4F">
          <w:rPr>
            <w:noProof/>
            <w:webHidden/>
          </w:rPr>
          <w:instrText xml:space="preserve"> PAGEREF _Toc223100821 \h </w:instrText>
        </w:r>
        <w:r w:rsidR="004F5D4F">
          <w:rPr>
            <w:noProof/>
            <w:webHidden/>
          </w:rPr>
        </w:r>
        <w:r w:rsidR="004F5D4F">
          <w:rPr>
            <w:noProof/>
            <w:webHidden/>
          </w:rPr>
          <w:fldChar w:fldCharType="separate"/>
        </w:r>
        <w:r w:rsidR="00F327B5">
          <w:rPr>
            <w:noProof/>
            <w:webHidden/>
          </w:rPr>
          <w:t>36</w:t>
        </w:r>
        <w:r w:rsidR="004F5D4F">
          <w:rPr>
            <w:noProof/>
            <w:webHidden/>
          </w:rPr>
          <w:fldChar w:fldCharType="end"/>
        </w:r>
      </w:hyperlink>
    </w:p>
    <w:p w14:paraId="4CD234E5" w14:textId="60E11E84" w:rsidR="004F5D4F" w:rsidRDefault="002C69C5">
      <w:pPr>
        <w:pStyle w:val="ekillerTablosu"/>
        <w:tabs>
          <w:tab w:val="right" w:leader="dot" w:pos="9058"/>
        </w:tabs>
        <w:rPr>
          <w:rFonts w:asciiTheme="minorHAnsi" w:eastAsiaTheme="minorEastAsia" w:hAnsiTheme="minorHAnsi" w:cstheme="minorBidi"/>
          <w:noProof/>
        </w:rPr>
      </w:pPr>
      <w:hyperlink w:anchor="_Toc223100822" w:history="1">
        <w:r w:rsidR="004F5D4F" w:rsidRPr="00EE71A9">
          <w:rPr>
            <w:rStyle w:val="Kpr"/>
            <w:noProof/>
          </w:rPr>
          <w:t>Şekil 12: Öğrenim Durumlarına Göre Çalışanların Dağılımı</w:t>
        </w:r>
        <w:r w:rsidR="004F5D4F">
          <w:rPr>
            <w:noProof/>
            <w:webHidden/>
          </w:rPr>
          <w:tab/>
        </w:r>
        <w:r w:rsidR="004F5D4F">
          <w:rPr>
            <w:noProof/>
            <w:webHidden/>
          </w:rPr>
          <w:fldChar w:fldCharType="begin"/>
        </w:r>
        <w:r w:rsidR="004F5D4F">
          <w:rPr>
            <w:noProof/>
            <w:webHidden/>
          </w:rPr>
          <w:instrText xml:space="preserve"> PAGEREF _Toc223100822 \h </w:instrText>
        </w:r>
        <w:r w:rsidR="004F5D4F">
          <w:rPr>
            <w:noProof/>
            <w:webHidden/>
          </w:rPr>
        </w:r>
        <w:r w:rsidR="004F5D4F">
          <w:rPr>
            <w:noProof/>
            <w:webHidden/>
          </w:rPr>
          <w:fldChar w:fldCharType="separate"/>
        </w:r>
        <w:r w:rsidR="00F327B5">
          <w:rPr>
            <w:noProof/>
            <w:webHidden/>
          </w:rPr>
          <w:t>36</w:t>
        </w:r>
        <w:r w:rsidR="004F5D4F">
          <w:rPr>
            <w:noProof/>
            <w:webHidden/>
          </w:rPr>
          <w:fldChar w:fldCharType="end"/>
        </w:r>
      </w:hyperlink>
    </w:p>
    <w:p w14:paraId="37442450" w14:textId="78FC8CED" w:rsidR="004F5D4F" w:rsidRDefault="002C69C5">
      <w:pPr>
        <w:pStyle w:val="ekillerTablosu"/>
        <w:tabs>
          <w:tab w:val="right" w:leader="dot" w:pos="9058"/>
        </w:tabs>
        <w:rPr>
          <w:rFonts w:asciiTheme="minorHAnsi" w:eastAsiaTheme="minorEastAsia" w:hAnsiTheme="minorHAnsi" w:cstheme="minorBidi"/>
          <w:noProof/>
        </w:rPr>
      </w:pPr>
      <w:hyperlink w:anchor="_Toc223100823" w:history="1">
        <w:r w:rsidR="004F5D4F" w:rsidRPr="00EE71A9">
          <w:rPr>
            <w:rStyle w:val="Kpr"/>
            <w:noProof/>
          </w:rPr>
          <w:t>Şekil 13: Yaş Aralığı ve Cinsiyete Göre Çalışanların Dağılımı, 2026</w:t>
        </w:r>
        <w:r w:rsidR="004F5D4F">
          <w:rPr>
            <w:noProof/>
            <w:webHidden/>
          </w:rPr>
          <w:tab/>
        </w:r>
        <w:r w:rsidR="004F5D4F">
          <w:rPr>
            <w:noProof/>
            <w:webHidden/>
          </w:rPr>
          <w:fldChar w:fldCharType="begin"/>
        </w:r>
        <w:r w:rsidR="004F5D4F">
          <w:rPr>
            <w:noProof/>
            <w:webHidden/>
          </w:rPr>
          <w:instrText xml:space="preserve"> PAGEREF _Toc223100823 \h </w:instrText>
        </w:r>
        <w:r w:rsidR="004F5D4F">
          <w:rPr>
            <w:noProof/>
            <w:webHidden/>
          </w:rPr>
        </w:r>
        <w:r w:rsidR="004F5D4F">
          <w:rPr>
            <w:noProof/>
            <w:webHidden/>
          </w:rPr>
          <w:fldChar w:fldCharType="separate"/>
        </w:r>
        <w:r w:rsidR="00F327B5">
          <w:rPr>
            <w:noProof/>
            <w:webHidden/>
          </w:rPr>
          <w:t>37</w:t>
        </w:r>
        <w:r w:rsidR="004F5D4F">
          <w:rPr>
            <w:noProof/>
            <w:webHidden/>
          </w:rPr>
          <w:fldChar w:fldCharType="end"/>
        </w:r>
      </w:hyperlink>
    </w:p>
    <w:p w14:paraId="4C31D2D9" w14:textId="128397EA" w:rsidR="004F5D4F" w:rsidRDefault="002C69C5">
      <w:pPr>
        <w:pStyle w:val="ekillerTablosu"/>
        <w:tabs>
          <w:tab w:val="right" w:leader="dot" w:pos="9058"/>
        </w:tabs>
        <w:rPr>
          <w:rFonts w:asciiTheme="minorHAnsi" w:eastAsiaTheme="minorEastAsia" w:hAnsiTheme="minorHAnsi" w:cstheme="minorBidi"/>
          <w:noProof/>
        </w:rPr>
      </w:pPr>
      <w:hyperlink w:anchor="_Toc223100824" w:history="1">
        <w:r w:rsidR="004F5D4F" w:rsidRPr="00EE71A9">
          <w:rPr>
            <w:rStyle w:val="Kpr"/>
            <w:noProof/>
          </w:rPr>
          <w:t>Şekil 14: Alan Başkanlığındaki Hizmet Süresine Göre Çalışanların Dağılımı</w:t>
        </w:r>
        <w:r w:rsidR="004F5D4F">
          <w:rPr>
            <w:noProof/>
            <w:webHidden/>
          </w:rPr>
          <w:tab/>
        </w:r>
        <w:r w:rsidR="004F5D4F">
          <w:rPr>
            <w:noProof/>
            <w:webHidden/>
          </w:rPr>
          <w:fldChar w:fldCharType="begin"/>
        </w:r>
        <w:r w:rsidR="004F5D4F">
          <w:rPr>
            <w:noProof/>
            <w:webHidden/>
          </w:rPr>
          <w:instrText xml:space="preserve"> PAGEREF _Toc223100824 \h </w:instrText>
        </w:r>
        <w:r w:rsidR="004F5D4F">
          <w:rPr>
            <w:noProof/>
            <w:webHidden/>
          </w:rPr>
        </w:r>
        <w:r w:rsidR="004F5D4F">
          <w:rPr>
            <w:noProof/>
            <w:webHidden/>
          </w:rPr>
          <w:fldChar w:fldCharType="separate"/>
        </w:r>
        <w:r w:rsidR="00F327B5">
          <w:rPr>
            <w:noProof/>
            <w:webHidden/>
          </w:rPr>
          <w:t>37</w:t>
        </w:r>
        <w:r w:rsidR="004F5D4F">
          <w:rPr>
            <w:noProof/>
            <w:webHidden/>
          </w:rPr>
          <w:fldChar w:fldCharType="end"/>
        </w:r>
      </w:hyperlink>
    </w:p>
    <w:p w14:paraId="2E72BB1B" w14:textId="6EBF62CA" w:rsidR="004F5D4F" w:rsidRDefault="002C69C5">
      <w:pPr>
        <w:pStyle w:val="ekillerTablosu"/>
        <w:tabs>
          <w:tab w:val="right" w:leader="dot" w:pos="9058"/>
        </w:tabs>
        <w:rPr>
          <w:rFonts w:asciiTheme="minorHAnsi" w:eastAsiaTheme="minorEastAsia" w:hAnsiTheme="minorHAnsi" w:cstheme="minorBidi"/>
          <w:noProof/>
        </w:rPr>
      </w:pPr>
      <w:hyperlink w:anchor="_Toc223100825" w:history="1">
        <w:r w:rsidR="004F5D4F" w:rsidRPr="00EE71A9">
          <w:rPr>
            <w:rStyle w:val="Kpr"/>
            <w:noProof/>
          </w:rPr>
          <w:t>Şekil 15: Toplam Hizmet Süresine Göre Çalışanların Dağılımı</w:t>
        </w:r>
        <w:r w:rsidR="004F5D4F">
          <w:rPr>
            <w:noProof/>
            <w:webHidden/>
          </w:rPr>
          <w:tab/>
        </w:r>
        <w:r w:rsidR="004F5D4F">
          <w:rPr>
            <w:noProof/>
            <w:webHidden/>
          </w:rPr>
          <w:fldChar w:fldCharType="begin"/>
        </w:r>
        <w:r w:rsidR="004F5D4F">
          <w:rPr>
            <w:noProof/>
            <w:webHidden/>
          </w:rPr>
          <w:instrText xml:space="preserve"> PAGEREF _Toc223100825 \h </w:instrText>
        </w:r>
        <w:r w:rsidR="004F5D4F">
          <w:rPr>
            <w:noProof/>
            <w:webHidden/>
          </w:rPr>
        </w:r>
        <w:r w:rsidR="004F5D4F">
          <w:rPr>
            <w:noProof/>
            <w:webHidden/>
          </w:rPr>
          <w:fldChar w:fldCharType="separate"/>
        </w:r>
        <w:r w:rsidR="00F327B5">
          <w:rPr>
            <w:noProof/>
            <w:webHidden/>
          </w:rPr>
          <w:t>38</w:t>
        </w:r>
        <w:r w:rsidR="004F5D4F">
          <w:rPr>
            <w:noProof/>
            <w:webHidden/>
          </w:rPr>
          <w:fldChar w:fldCharType="end"/>
        </w:r>
      </w:hyperlink>
    </w:p>
    <w:p w14:paraId="0280C059" w14:textId="41BA8634" w:rsidR="004F5D4F" w:rsidRDefault="002C69C5">
      <w:pPr>
        <w:pStyle w:val="ekillerTablosu"/>
        <w:tabs>
          <w:tab w:val="right" w:leader="dot" w:pos="9058"/>
        </w:tabs>
        <w:rPr>
          <w:rFonts w:asciiTheme="minorHAnsi" w:eastAsiaTheme="minorEastAsia" w:hAnsiTheme="minorHAnsi" w:cstheme="minorBidi"/>
          <w:noProof/>
        </w:rPr>
      </w:pPr>
      <w:hyperlink w:anchor="_Toc223100826" w:history="1">
        <w:r w:rsidR="004F5D4F" w:rsidRPr="00EE71A9">
          <w:rPr>
            <w:rStyle w:val="Kpr"/>
            <w:noProof/>
          </w:rPr>
          <w:t>Şekil 16: İç Paydaş Anketi Kurum Kültürü Analizi</w:t>
        </w:r>
        <w:r w:rsidR="004F5D4F">
          <w:rPr>
            <w:noProof/>
            <w:webHidden/>
          </w:rPr>
          <w:tab/>
        </w:r>
        <w:r w:rsidR="004F5D4F">
          <w:rPr>
            <w:noProof/>
            <w:webHidden/>
          </w:rPr>
          <w:fldChar w:fldCharType="begin"/>
        </w:r>
        <w:r w:rsidR="004F5D4F">
          <w:rPr>
            <w:noProof/>
            <w:webHidden/>
          </w:rPr>
          <w:instrText xml:space="preserve"> PAGEREF _Toc223100826 \h </w:instrText>
        </w:r>
        <w:r w:rsidR="004F5D4F">
          <w:rPr>
            <w:noProof/>
            <w:webHidden/>
          </w:rPr>
        </w:r>
        <w:r w:rsidR="004F5D4F">
          <w:rPr>
            <w:noProof/>
            <w:webHidden/>
          </w:rPr>
          <w:fldChar w:fldCharType="separate"/>
        </w:r>
        <w:r w:rsidR="00F327B5">
          <w:rPr>
            <w:noProof/>
            <w:webHidden/>
          </w:rPr>
          <w:t>41</w:t>
        </w:r>
        <w:r w:rsidR="004F5D4F">
          <w:rPr>
            <w:noProof/>
            <w:webHidden/>
          </w:rPr>
          <w:fldChar w:fldCharType="end"/>
        </w:r>
      </w:hyperlink>
    </w:p>
    <w:p w14:paraId="630297B5" w14:textId="0B9A3ECB" w:rsidR="009C7C88" w:rsidRDefault="009C7C88" w:rsidP="009C7C88">
      <w:r>
        <w:rPr>
          <w:b/>
          <w:bCs/>
          <w:noProof/>
        </w:rPr>
        <w:fldChar w:fldCharType="end"/>
      </w:r>
    </w:p>
    <w:p w14:paraId="64365B8B" w14:textId="77777777" w:rsidR="009C7C88" w:rsidRDefault="009C7C88">
      <w:pPr>
        <w:spacing w:after="160" w:line="259" w:lineRule="auto"/>
        <w:jc w:val="left"/>
        <w:rPr>
          <w:b/>
          <w:sz w:val="28"/>
          <w:szCs w:val="28"/>
        </w:rPr>
      </w:pPr>
      <w:r>
        <w:rPr>
          <w:b/>
          <w:sz w:val="28"/>
          <w:szCs w:val="28"/>
        </w:rPr>
        <w:br w:type="page"/>
      </w:r>
    </w:p>
    <w:p w14:paraId="25A2804F" w14:textId="5FEB62B3" w:rsidR="009C7C88" w:rsidRPr="009A1310" w:rsidRDefault="009C7C88" w:rsidP="00DC7861">
      <w:pPr>
        <w:pStyle w:val="Balk1"/>
        <w:numPr>
          <w:ilvl w:val="0"/>
          <w:numId w:val="0"/>
        </w:numPr>
        <w:ind w:left="360"/>
      </w:pPr>
      <w:bookmarkStart w:id="4" w:name="_Toc223100760"/>
      <w:r w:rsidRPr="009A1310">
        <w:lastRenderedPageBreak/>
        <w:t>KISALTMALAR</w:t>
      </w:r>
      <w:bookmarkEnd w:id="4"/>
    </w:p>
    <w:tbl>
      <w:tblPr>
        <w:tblStyle w:val="TabloKlavuzuAk"/>
        <w:tblW w:w="949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80" w:firstRow="0" w:lastRow="0" w:firstColumn="1" w:lastColumn="0" w:noHBand="0" w:noVBand="1"/>
      </w:tblPr>
      <w:tblGrid>
        <w:gridCol w:w="1271"/>
        <w:gridCol w:w="8222"/>
      </w:tblGrid>
      <w:tr w:rsidR="009C7C88" w14:paraId="0429D127" w14:textId="77777777" w:rsidTr="005A3529">
        <w:tc>
          <w:tcPr>
            <w:tcW w:w="1271" w:type="dxa"/>
            <w:vAlign w:val="center"/>
          </w:tcPr>
          <w:p w14:paraId="66211111" w14:textId="77777777" w:rsidR="009C7C88" w:rsidRPr="00717E95" w:rsidRDefault="009C7C88" w:rsidP="00706A3D">
            <w:pPr>
              <w:spacing w:after="0"/>
              <w:jc w:val="left"/>
              <w:rPr>
                <w:b/>
              </w:rPr>
            </w:pPr>
            <w:r w:rsidRPr="00717E95">
              <w:rPr>
                <w:b/>
              </w:rPr>
              <w:t>AB</w:t>
            </w:r>
          </w:p>
        </w:tc>
        <w:tc>
          <w:tcPr>
            <w:tcW w:w="8222" w:type="dxa"/>
            <w:vAlign w:val="center"/>
          </w:tcPr>
          <w:p w14:paraId="1D98A620" w14:textId="77777777" w:rsidR="009C7C88" w:rsidRPr="0059212A" w:rsidRDefault="009C7C88" w:rsidP="00706A3D">
            <w:pPr>
              <w:spacing w:after="0"/>
              <w:jc w:val="left"/>
            </w:pPr>
            <w:r w:rsidRPr="0059212A">
              <w:t>: Avrupa Birliği</w:t>
            </w:r>
          </w:p>
        </w:tc>
      </w:tr>
      <w:tr w:rsidR="009C7C88" w14:paraId="09C17810" w14:textId="77777777" w:rsidTr="005A3529">
        <w:tc>
          <w:tcPr>
            <w:tcW w:w="1271" w:type="dxa"/>
            <w:vAlign w:val="center"/>
          </w:tcPr>
          <w:p w14:paraId="53496922" w14:textId="77777777" w:rsidR="009C7C88" w:rsidRPr="00717E95" w:rsidRDefault="009C7C88" w:rsidP="00706A3D">
            <w:pPr>
              <w:spacing w:after="0"/>
              <w:jc w:val="left"/>
              <w:rPr>
                <w:b/>
              </w:rPr>
            </w:pPr>
            <w:r w:rsidRPr="00717E95">
              <w:rPr>
                <w:b/>
              </w:rPr>
              <w:t>A</w:t>
            </w:r>
            <w:r>
              <w:rPr>
                <w:b/>
              </w:rPr>
              <w:t>R</w:t>
            </w:r>
            <w:r w:rsidRPr="00717E95">
              <w:rPr>
                <w:b/>
              </w:rPr>
              <w:t>-G</w:t>
            </w:r>
            <w:r>
              <w:rPr>
                <w:b/>
              </w:rPr>
              <w:t>E</w:t>
            </w:r>
          </w:p>
        </w:tc>
        <w:tc>
          <w:tcPr>
            <w:tcW w:w="8222" w:type="dxa"/>
            <w:vAlign w:val="center"/>
          </w:tcPr>
          <w:p w14:paraId="42531E62" w14:textId="77777777" w:rsidR="009C7C88" w:rsidRPr="0059212A" w:rsidRDefault="009C7C88" w:rsidP="00706A3D">
            <w:pPr>
              <w:spacing w:after="0"/>
              <w:jc w:val="left"/>
            </w:pPr>
            <w:r w:rsidRPr="0059212A">
              <w:t>: Araştırma Geliştirme</w:t>
            </w:r>
          </w:p>
        </w:tc>
      </w:tr>
      <w:tr w:rsidR="00975D46" w14:paraId="642C694F" w14:textId="77777777" w:rsidTr="005A3529">
        <w:tc>
          <w:tcPr>
            <w:tcW w:w="1271" w:type="dxa"/>
            <w:vAlign w:val="center"/>
          </w:tcPr>
          <w:p w14:paraId="57E5D04B" w14:textId="3CE1D723" w:rsidR="00975D46" w:rsidRPr="00717E95" w:rsidRDefault="00975D46" w:rsidP="00706A3D">
            <w:pPr>
              <w:spacing w:after="0"/>
              <w:jc w:val="left"/>
              <w:rPr>
                <w:b/>
              </w:rPr>
            </w:pPr>
            <w:r>
              <w:rPr>
                <w:b/>
              </w:rPr>
              <w:t>BEBKA</w:t>
            </w:r>
          </w:p>
        </w:tc>
        <w:tc>
          <w:tcPr>
            <w:tcW w:w="8222" w:type="dxa"/>
            <w:vAlign w:val="center"/>
          </w:tcPr>
          <w:p w14:paraId="2674A6B6" w14:textId="3D9DBAE2" w:rsidR="00975D46" w:rsidRPr="0059212A" w:rsidRDefault="00975D46" w:rsidP="00706A3D">
            <w:pPr>
              <w:spacing w:after="0"/>
              <w:jc w:val="left"/>
            </w:pPr>
            <w:r w:rsidRPr="0059212A">
              <w:t>: Bursa Eskişehir Bilecik Kalkınma Ajansı</w:t>
            </w:r>
          </w:p>
        </w:tc>
      </w:tr>
      <w:tr w:rsidR="00975D46" w14:paraId="2E1DE02E" w14:textId="77777777" w:rsidTr="005A3529">
        <w:tc>
          <w:tcPr>
            <w:tcW w:w="1271" w:type="dxa"/>
            <w:vAlign w:val="center"/>
          </w:tcPr>
          <w:p w14:paraId="79A7DCA6" w14:textId="3F712DFA" w:rsidR="00975D46" w:rsidRPr="00975D46" w:rsidRDefault="00975D46" w:rsidP="00706A3D">
            <w:pPr>
              <w:spacing w:after="0"/>
              <w:jc w:val="left"/>
              <w:rPr>
                <w:b/>
              </w:rPr>
            </w:pPr>
            <w:r w:rsidRPr="00975D46">
              <w:rPr>
                <w:b/>
              </w:rPr>
              <w:t>GÜMTOB</w:t>
            </w:r>
          </w:p>
        </w:tc>
        <w:tc>
          <w:tcPr>
            <w:tcW w:w="8222" w:type="dxa"/>
            <w:vAlign w:val="center"/>
          </w:tcPr>
          <w:p w14:paraId="37C8D19A" w14:textId="6F1554DB" w:rsidR="00975D46" w:rsidRPr="0059212A" w:rsidRDefault="00975D46" w:rsidP="00706A3D">
            <w:pPr>
              <w:spacing w:after="0"/>
              <w:jc w:val="left"/>
            </w:pPr>
            <w:r w:rsidRPr="0059212A">
              <w:t>: Güney Marmara Turistik Otelciler ve İşletmeciler Birliği</w:t>
            </w:r>
          </w:p>
        </w:tc>
      </w:tr>
      <w:tr w:rsidR="009C7C88" w14:paraId="476FB820" w14:textId="77777777" w:rsidTr="005A3529">
        <w:tc>
          <w:tcPr>
            <w:tcW w:w="1271" w:type="dxa"/>
            <w:vAlign w:val="center"/>
          </w:tcPr>
          <w:p w14:paraId="5E27A4D9" w14:textId="77777777" w:rsidR="009C7C88" w:rsidRPr="00717E95" w:rsidRDefault="009C7C88" w:rsidP="00706A3D">
            <w:pPr>
              <w:spacing w:after="0"/>
              <w:jc w:val="left"/>
              <w:rPr>
                <w:b/>
              </w:rPr>
            </w:pPr>
            <w:r w:rsidRPr="00717E95">
              <w:rPr>
                <w:b/>
              </w:rPr>
              <w:t>GZFT</w:t>
            </w:r>
          </w:p>
        </w:tc>
        <w:tc>
          <w:tcPr>
            <w:tcW w:w="8222" w:type="dxa"/>
            <w:vAlign w:val="center"/>
          </w:tcPr>
          <w:p w14:paraId="31EC0B06" w14:textId="77777777" w:rsidR="009C7C88" w:rsidRPr="0059212A" w:rsidRDefault="009C7C88" w:rsidP="00706A3D">
            <w:pPr>
              <w:spacing w:after="0"/>
              <w:jc w:val="left"/>
            </w:pPr>
            <w:r w:rsidRPr="0059212A">
              <w:t>: Güçlü-Zayıf-Fırsat-Tehdit</w:t>
            </w:r>
          </w:p>
        </w:tc>
      </w:tr>
      <w:tr w:rsidR="009C7C88" w14:paraId="064A0C0C" w14:textId="77777777" w:rsidTr="005A3529">
        <w:tc>
          <w:tcPr>
            <w:tcW w:w="1271" w:type="dxa"/>
            <w:vAlign w:val="center"/>
          </w:tcPr>
          <w:p w14:paraId="23F78063" w14:textId="77777777" w:rsidR="009C7C88" w:rsidRPr="00717E95" w:rsidRDefault="009C7C88" w:rsidP="00706A3D">
            <w:pPr>
              <w:spacing w:after="0"/>
              <w:jc w:val="left"/>
              <w:rPr>
                <w:b/>
              </w:rPr>
            </w:pPr>
            <w:r>
              <w:rPr>
                <w:b/>
              </w:rPr>
              <w:t>İK</w:t>
            </w:r>
          </w:p>
        </w:tc>
        <w:tc>
          <w:tcPr>
            <w:tcW w:w="8222" w:type="dxa"/>
            <w:vAlign w:val="center"/>
          </w:tcPr>
          <w:p w14:paraId="69052ADB" w14:textId="77777777" w:rsidR="009C7C88" w:rsidRPr="0059212A" w:rsidRDefault="009C7C88" w:rsidP="00706A3D">
            <w:pPr>
              <w:spacing w:after="0"/>
              <w:jc w:val="left"/>
            </w:pPr>
            <w:r w:rsidRPr="0059212A">
              <w:t>: İnsan Kaynakları</w:t>
            </w:r>
          </w:p>
        </w:tc>
      </w:tr>
      <w:tr w:rsidR="009C7C88" w14:paraId="6F14B185" w14:textId="77777777" w:rsidTr="005A3529">
        <w:tc>
          <w:tcPr>
            <w:tcW w:w="1271" w:type="dxa"/>
            <w:vAlign w:val="center"/>
          </w:tcPr>
          <w:p w14:paraId="61BCDED5" w14:textId="77777777" w:rsidR="009C7C88" w:rsidRDefault="009C7C88" w:rsidP="00706A3D">
            <w:pPr>
              <w:spacing w:after="0"/>
              <w:jc w:val="left"/>
              <w:rPr>
                <w:b/>
              </w:rPr>
            </w:pPr>
            <w:r>
              <w:rPr>
                <w:b/>
              </w:rPr>
              <w:t>PESTLE</w:t>
            </w:r>
          </w:p>
        </w:tc>
        <w:tc>
          <w:tcPr>
            <w:tcW w:w="8222" w:type="dxa"/>
            <w:vAlign w:val="center"/>
          </w:tcPr>
          <w:p w14:paraId="25BD6D3E" w14:textId="77777777" w:rsidR="009C7C88" w:rsidRPr="0059212A" w:rsidRDefault="009C7C88" w:rsidP="00706A3D">
            <w:pPr>
              <w:spacing w:after="0"/>
              <w:jc w:val="left"/>
            </w:pPr>
            <w:r w:rsidRPr="0059212A">
              <w:t>: Politik, Ekonomik, Sosyokültürel, Teknolojik, Yasal, Çevresel</w:t>
            </w:r>
          </w:p>
        </w:tc>
      </w:tr>
      <w:tr w:rsidR="009C7C88" w14:paraId="1C131662" w14:textId="77777777" w:rsidTr="005A3529">
        <w:tc>
          <w:tcPr>
            <w:tcW w:w="1271" w:type="dxa"/>
            <w:vAlign w:val="center"/>
          </w:tcPr>
          <w:p w14:paraId="07EB3EE5" w14:textId="77777777" w:rsidR="009C7C88" w:rsidRDefault="009C7C88" w:rsidP="00706A3D">
            <w:pPr>
              <w:spacing w:after="0"/>
              <w:jc w:val="left"/>
              <w:rPr>
                <w:b/>
              </w:rPr>
            </w:pPr>
            <w:r w:rsidRPr="00717E95">
              <w:rPr>
                <w:b/>
              </w:rPr>
              <w:t>SP</w:t>
            </w:r>
          </w:p>
        </w:tc>
        <w:tc>
          <w:tcPr>
            <w:tcW w:w="8222" w:type="dxa"/>
            <w:vAlign w:val="center"/>
          </w:tcPr>
          <w:p w14:paraId="66D8892B" w14:textId="77777777" w:rsidR="009C7C88" w:rsidRPr="0059212A" w:rsidRDefault="009C7C88" w:rsidP="00706A3D">
            <w:pPr>
              <w:spacing w:after="0"/>
              <w:jc w:val="left"/>
            </w:pPr>
            <w:r w:rsidRPr="0059212A">
              <w:t>: Stratejik Plan</w:t>
            </w:r>
          </w:p>
        </w:tc>
      </w:tr>
      <w:tr w:rsidR="009C7C88" w14:paraId="65377DEC" w14:textId="77777777" w:rsidTr="005A3529">
        <w:tc>
          <w:tcPr>
            <w:tcW w:w="1271" w:type="dxa"/>
            <w:vAlign w:val="center"/>
          </w:tcPr>
          <w:p w14:paraId="234E6653" w14:textId="77777777" w:rsidR="009C7C88" w:rsidRDefault="009C7C88" w:rsidP="00706A3D">
            <w:pPr>
              <w:spacing w:after="0"/>
              <w:jc w:val="left"/>
              <w:rPr>
                <w:b/>
              </w:rPr>
            </w:pPr>
            <w:r w:rsidRPr="00717E95">
              <w:rPr>
                <w:b/>
              </w:rPr>
              <w:t>STK</w:t>
            </w:r>
          </w:p>
        </w:tc>
        <w:tc>
          <w:tcPr>
            <w:tcW w:w="8222" w:type="dxa"/>
            <w:vAlign w:val="center"/>
          </w:tcPr>
          <w:p w14:paraId="11B844E3" w14:textId="77777777" w:rsidR="009C7C88" w:rsidRPr="0059212A" w:rsidRDefault="009C7C88" w:rsidP="00706A3D">
            <w:pPr>
              <w:spacing w:after="0"/>
              <w:jc w:val="left"/>
            </w:pPr>
            <w:r w:rsidRPr="0059212A">
              <w:t>: Sivil Toplum Kuruluşları</w:t>
            </w:r>
          </w:p>
        </w:tc>
      </w:tr>
      <w:tr w:rsidR="009C7C88" w14:paraId="77C4CFF8" w14:textId="77777777" w:rsidTr="005A3529">
        <w:tc>
          <w:tcPr>
            <w:tcW w:w="1271" w:type="dxa"/>
            <w:vAlign w:val="center"/>
          </w:tcPr>
          <w:p w14:paraId="1CE6AF30" w14:textId="77777777" w:rsidR="009C7C88" w:rsidRPr="00717E95" w:rsidRDefault="009C7C88" w:rsidP="00706A3D">
            <w:pPr>
              <w:spacing w:after="0"/>
              <w:jc w:val="left"/>
              <w:rPr>
                <w:b/>
              </w:rPr>
            </w:pPr>
            <w:r w:rsidRPr="00717E95">
              <w:rPr>
                <w:b/>
              </w:rPr>
              <w:t>TÜBİTAK</w:t>
            </w:r>
          </w:p>
        </w:tc>
        <w:tc>
          <w:tcPr>
            <w:tcW w:w="8222" w:type="dxa"/>
            <w:vAlign w:val="center"/>
          </w:tcPr>
          <w:p w14:paraId="58DB7FDB" w14:textId="77777777" w:rsidR="009C7C88" w:rsidRPr="0059212A" w:rsidRDefault="009C7C88" w:rsidP="00706A3D">
            <w:pPr>
              <w:spacing w:after="0"/>
              <w:jc w:val="left"/>
            </w:pPr>
            <w:r w:rsidRPr="0059212A">
              <w:t>: Türkiye Bilimsel ve Teknolojik Araştırma Kurumu</w:t>
            </w:r>
          </w:p>
        </w:tc>
      </w:tr>
      <w:tr w:rsidR="0059212A" w14:paraId="4861184A" w14:textId="77777777" w:rsidTr="005A3529">
        <w:tc>
          <w:tcPr>
            <w:tcW w:w="1271" w:type="dxa"/>
            <w:vAlign w:val="center"/>
          </w:tcPr>
          <w:p w14:paraId="711B66D5" w14:textId="35B13FBB" w:rsidR="0059212A" w:rsidRPr="00717E95" w:rsidRDefault="0059212A" w:rsidP="00706A3D">
            <w:pPr>
              <w:spacing w:after="0"/>
              <w:jc w:val="left"/>
              <w:rPr>
                <w:b/>
              </w:rPr>
            </w:pPr>
            <w:r w:rsidRPr="0059212A">
              <w:rPr>
                <w:b/>
              </w:rPr>
              <w:t>TÜRSAB</w:t>
            </w:r>
          </w:p>
        </w:tc>
        <w:tc>
          <w:tcPr>
            <w:tcW w:w="8222" w:type="dxa"/>
            <w:vAlign w:val="center"/>
          </w:tcPr>
          <w:p w14:paraId="4344FB14" w14:textId="3F4534AE" w:rsidR="0059212A" w:rsidRPr="0059212A" w:rsidRDefault="0059212A" w:rsidP="00706A3D">
            <w:pPr>
              <w:spacing w:after="0"/>
              <w:jc w:val="left"/>
            </w:pPr>
            <w:r w:rsidRPr="0059212A">
              <w:t xml:space="preserve">: Türkiye Seyahat </w:t>
            </w:r>
            <w:proofErr w:type="spellStart"/>
            <w:r w:rsidRPr="0059212A">
              <w:t>Acentaları</w:t>
            </w:r>
            <w:proofErr w:type="spellEnd"/>
            <w:r w:rsidRPr="0059212A">
              <w:t xml:space="preserve"> Birliği</w:t>
            </w:r>
          </w:p>
        </w:tc>
      </w:tr>
      <w:tr w:rsidR="009C7C88" w14:paraId="6810AAD1" w14:textId="77777777" w:rsidTr="005A3529">
        <w:tc>
          <w:tcPr>
            <w:tcW w:w="1271" w:type="dxa"/>
            <w:vAlign w:val="center"/>
          </w:tcPr>
          <w:p w14:paraId="2043EE9D" w14:textId="77777777" w:rsidR="009C7C88" w:rsidRPr="00717E95" w:rsidRDefault="009C7C88" w:rsidP="00706A3D">
            <w:pPr>
              <w:spacing w:after="0"/>
              <w:jc w:val="left"/>
              <w:rPr>
                <w:b/>
              </w:rPr>
            </w:pPr>
            <w:r>
              <w:rPr>
                <w:b/>
              </w:rPr>
              <w:t>UAB</w:t>
            </w:r>
          </w:p>
        </w:tc>
        <w:tc>
          <w:tcPr>
            <w:tcW w:w="8222" w:type="dxa"/>
            <w:vAlign w:val="center"/>
          </w:tcPr>
          <w:p w14:paraId="6925BEAC" w14:textId="77777777" w:rsidR="009C7C88" w:rsidRPr="0059212A" w:rsidRDefault="009C7C88" w:rsidP="00706A3D">
            <w:pPr>
              <w:spacing w:after="0"/>
              <w:jc w:val="left"/>
            </w:pPr>
            <w:r w:rsidRPr="0059212A">
              <w:t>: Uludağ Alan Başkanlığı</w:t>
            </w:r>
          </w:p>
        </w:tc>
      </w:tr>
      <w:tr w:rsidR="00C71F12" w14:paraId="36399CE8" w14:textId="77777777" w:rsidTr="005A3529">
        <w:tc>
          <w:tcPr>
            <w:tcW w:w="1271" w:type="dxa"/>
            <w:vAlign w:val="center"/>
          </w:tcPr>
          <w:p w14:paraId="2D1456D6" w14:textId="11219C13" w:rsidR="00C71F12" w:rsidRDefault="00C71F12" w:rsidP="00706A3D">
            <w:pPr>
              <w:spacing w:after="0"/>
              <w:jc w:val="left"/>
              <w:rPr>
                <w:b/>
              </w:rPr>
            </w:pPr>
            <w:r>
              <w:rPr>
                <w:b/>
              </w:rPr>
              <w:t>UNDP</w:t>
            </w:r>
          </w:p>
        </w:tc>
        <w:tc>
          <w:tcPr>
            <w:tcW w:w="8222" w:type="dxa"/>
            <w:vAlign w:val="center"/>
          </w:tcPr>
          <w:p w14:paraId="00541F18" w14:textId="0C09B60B" w:rsidR="00C71F12" w:rsidRPr="0059212A" w:rsidRDefault="00C71F12" w:rsidP="00706A3D">
            <w:pPr>
              <w:spacing w:after="0"/>
              <w:jc w:val="left"/>
            </w:pPr>
            <w:r w:rsidRPr="0059212A">
              <w:t xml:space="preserve">: United Nations Development </w:t>
            </w:r>
            <w:proofErr w:type="spellStart"/>
            <w:r w:rsidRPr="0059212A">
              <w:t>Programme</w:t>
            </w:r>
            <w:proofErr w:type="spellEnd"/>
            <w:r w:rsidRPr="0059212A">
              <w:t xml:space="preserve"> (Birleşmiş Milletler Kalkınma Programı)</w:t>
            </w:r>
          </w:p>
        </w:tc>
      </w:tr>
    </w:tbl>
    <w:p w14:paraId="65203C7B" w14:textId="79208523" w:rsidR="009C7C88" w:rsidRDefault="009C7C88" w:rsidP="009C7C88">
      <w:pPr>
        <w:spacing w:after="160" w:line="259" w:lineRule="auto"/>
        <w:jc w:val="left"/>
        <w:rPr>
          <w:b/>
          <w:sz w:val="24"/>
          <w:szCs w:val="24"/>
        </w:rPr>
        <w:sectPr w:rsidR="009C7C88" w:rsidSect="009D7771">
          <w:footerReference w:type="default" r:id="rId11"/>
          <w:pgSz w:w="11904" w:h="17338"/>
          <w:pgMar w:top="1418" w:right="1418" w:bottom="1418" w:left="1418" w:header="709" w:footer="709" w:gutter="0"/>
          <w:pgNumType w:fmt="lowerRoman" w:start="1"/>
          <w:cols w:space="708"/>
          <w:docGrid w:linePitch="326"/>
        </w:sectPr>
      </w:pPr>
      <w:r>
        <w:rPr>
          <w:b/>
          <w:sz w:val="24"/>
          <w:szCs w:val="24"/>
        </w:rPr>
        <w:br w:type="page"/>
      </w:r>
    </w:p>
    <w:p w14:paraId="51A9FBB1" w14:textId="3400BB8D" w:rsidR="001D466D" w:rsidRPr="00C00A34" w:rsidRDefault="004623A6" w:rsidP="00C00A34">
      <w:pPr>
        <w:pStyle w:val="Balk1"/>
        <w:numPr>
          <w:ilvl w:val="0"/>
          <w:numId w:val="0"/>
        </w:numPr>
        <w:ind w:left="360"/>
      </w:pPr>
      <w:bookmarkStart w:id="5" w:name="_Toc223100761"/>
      <w:r w:rsidRPr="00C00A34">
        <w:lastRenderedPageBreak/>
        <w:t>BİR BAKIŞTA STRATEJİK PLAN</w:t>
      </w:r>
      <w:bookmarkEnd w:id="5"/>
    </w:p>
    <w:p w14:paraId="72033DED" w14:textId="67518E85" w:rsidR="00561762" w:rsidRPr="002610AB" w:rsidRDefault="00561762">
      <w:pPr>
        <w:spacing w:after="160" w:line="259" w:lineRule="auto"/>
        <w:jc w:val="left"/>
        <w:rPr>
          <w:b/>
        </w:rPr>
      </w:pPr>
      <w:r w:rsidRPr="002610AB">
        <w:rPr>
          <w:b/>
        </w:rPr>
        <w:t>MİSYON</w:t>
      </w:r>
    </w:p>
    <w:p w14:paraId="3ED5826C" w14:textId="1CADAB27" w:rsidR="002610AB" w:rsidRDefault="002610AB" w:rsidP="002610AB">
      <w:r w:rsidRPr="002610AB">
        <w:t>Uludağ’ın geçmişten günümüze gelen değerlerini paydaşlarla iş birliği içinde koruma-kullanma dengesini gözeterek sürekli geliştirmek, alanın tanınırlığını artırmak ve dört mevsim sürdürülebilir turizm deneyimi sunmak.</w:t>
      </w:r>
    </w:p>
    <w:p w14:paraId="07393B92" w14:textId="63FC00D0" w:rsidR="00561762" w:rsidRPr="002610AB" w:rsidRDefault="00561762">
      <w:pPr>
        <w:spacing w:after="160" w:line="259" w:lineRule="auto"/>
        <w:jc w:val="left"/>
        <w:rPr>
          <w:b/>
        </w:rPr>
      </w:pPr>
      <w:r w:rsidRPr="002610AB">
        <w:rPr>
          <w:b/>
        </w:rPr>
        <w:t>VİZYON</w:t>
      </w:r>
    </w:p>
    <w:p w14:paraId="55B8156F" w14:textId="0252E4E2" w:rsidR="002610AB" w:rsidRDefault="002610AB" w:rsidP="002610AB">
      <w:r w:rsidRPr="002610AB">
        <w:t>Uludağ’ın doğal zenginliklerini koruyarak gelecek kuşaklara aktarmak, turizm alanında dünya ça</w:t>
      </w:r>
      <w:r w:rsidR="00CE7CFB">
        <w:t>p</w:t>
      </w:r>
      <w:r w:rsidRPr="002610AB">
        <w:t>ında sürdürülebilir bir marka destinasyonu olmak.</w:t>
      </w:r>
    </w:p>
    <w:p w14:paraId="299CFF41" w14:textId="03180CCF" w:rsidR="00561762" w:rsidRDefault="00561762">
      <w:pPr>
        <w:spacing w:after="160" w:line="259" w:lineRule="auto"/>
        <w:jc w:val="left"/>
        <w:rPr>
          <w:b/>
        </w:rPr>
      </w:pPr>
      <w:r w:rsidRPr="002610AB">
        <w:rPr>
          <w:b/>
        </w:rPr>
        <w:t>TEMEL DEĞERLER</w:t>
      </w:r>
    </w:p>
    <w:p w14:paraId="70507076" w14:textId="77777777" w:rsidR="00E913E1" w:rsidRPr="007A030F" w:rsidRDefault="00E913E1" w:rsidP="00E913E1">
      <w:pPr>
        <w:pStyle w:val="ListeParagraf"/>
        <w:numPr>
          <w:ilvl w:val="0"/>
          <w:numId w:val="56"/>
        </w:numPr>
        <w:spacing w:after="160" w:line="259" w:lineRule="auto"/>
        <w:jc w:val="left"/>
      </w:pPr>
      <w:r w:rsidRPr="007A030F">
        <w:t>Paydaş Odaklılık</w:t>
      </w:r>
    </w:p>
    <w:p w14:paraId="408CCD6D" w14:textId="77777777" w:rsidR="00E913E1" w:rsidRPr="007A030F" w:rsidRDefault="00E913E1" w:rsidP="00E913E1">
      <w:pPr>
        <w:pStyle w:val="ListeParagraf"/>
        <w:numPr>
          <w:ilvl w:val="0"/>
          <w:numId w:val="56"/>
        </w:numPr>
        <w:spacing w:after="160" w:line="259" w:lineRule="auto"/>
        <w:jc w:val="left"/>
      </w:pPr>
      <w:r w:rsidRPr="007A030F">
        <w:t>Gelişime Açıklık</w:t>
      </w:r>
    </w:p>
    <w:p w14:paraId="2B82BD5E" w14:textId="77777777" w:rsidR="00E913E1" w:rsidRPr="007A030F" w:rsidRDefault="00E913E1" w:rsidP="00E913E1">
      <w:pPr>
        <w:pStyle w:val="ListeParagraf"/>
        <w:numPr>
          <w:ilvl w:val="0"/>
          <w:numId w:val="56"/>
        </w:numPr>
        <w:spacing w:after="160" w:line="259" w:lineRule="auto"/>
        <w:jc w:val="left"/>
      </w:pPr>
      <w:r w:rsidRPr="007A030F">
        <w:t>Erişilebilirlik</w:t>
      </w:r>
    </w:p>
    <w:p w14:paraId="7EE9A885" w14:textId="77777777" w:rsidR="00E913E1" w:rsidRPr="007A030F" w:rsidRDefault="00E913E1" w:rsidP="00E913E1">
      <w:pPr>
        <w:pStyle w:val="ListeParagraf"/>
        <w:numPr>
          <w:ilvl w:val="0"/>
          <w:numId w:val="56"/>
        </w:numPr>
        <w:spacing w:after="160" w:line="259" w:lineRule="auto"/>
        <w:jc w:val="left"/>
      </w:pPr>
      <w:r w:rsidRPr="007A030F">
        <w:t>Doğaya ve Çevreye Duyarlı</w:t>
      </w:r>
    </w:p>
    <w:p w14:paraId="348401BE" w14:textId="77777777" w:rsidR="00E913E1" w:rsidRPr="007A030F" w:rsidRDefault="00E913E1" w:rsidP="00E913E1">
      <w:pPr>
        <w:pStyle w:val="ListeParagraf"/>
        <w:numPr>
          <w:ilvl w:val="0"/>
          <w:numId w:val="56"/>
        </w:numPr>
        <w:spacing w:after="160" w:line="259" w:lineRule="auto"/>
        <w:jc w:val="left"/>
      </w:pPr>
      <w:r w:rsidRPr="007A030F">
        <w:t>Sürekli İyileştirme Anlayışı</w:t>
      </w:r>
    </w:p>
    <w:p w14:paraId="46ED4C14" w14:textId="77777777" w:rsidR="00E913E1" w:rsidRPr="007A030F" w:rsidRDefault="00E913E1" w:rsidP="00E913E1">
      <w:pPr>
        <w:pStyle w:val="ListeParagraf"/>
        <w:numPr>
          <w:ilvl w:val="0"/>
          <w:numId w:val="56"/>
        </w:numPr>
        <w:spacing w:after="160" w:line="259" w:lineRule="auto"/>
        <w:jc w:val="left"/>
      </w:pPr>
      <w:r w:rsidRPr="007A030F">
        <w:t>Yenilikçi / Yaratıcı Yaklaşımlar</w:t>
      </w:r>
    </w:p>
    <w:p w14:paraId="188C7E53" w14:textId="77777777" w:rsidR="00E913E1" w:rsidRPr="007A030F" w:rsidRDefault="00E913E1" w:rsidP="00E913E1">
      <w:pPr>
        <w:pStyle w:val="ListeParagraf"/>
        <w:numPr>
          <w:ilvl w:val="0"/>
          <w:numId w:val="56"/>
        </w:numPr>
        <w:spacing w:after="160" w:line="259" w:lineRule="auto"/>
        <w:jc w:val="left"/>
      </w:pPr>
      <w:r w:rsidRPr="007A030F">
        <w:t>Farklılık Yaratma</w:t>
      </w:r>
    </w:p>
    <w:p w14:paraId="6892DC54" w14:textId="49135B99" w:rsidR="006429AA" w:rsidRPr="007A030F" w:rsidRDefault="006429AA" w:rsidP="007A030F">
      <w:pPr>
        <w:pStyle w:val="ListeParagraf"/>
        <w:numPr>
          <w:ilvl w:val="0"/>
          <w:numId w:val="56"/>
        </w:numPr>
        <w:spacing w:after="160" w:line="259" w:lineRule="auto"/>
        <w:jc w:val="left"/>
      </w:pPr>
      <w:r w:rsidRPr="007A030F">
        <w:t>Kaynak Kulla</w:t>
      </w:r>
      <w:r w:rsidR="00D460B6" w:rsidRPr="007A030F">
        <w:t>nımında Etkinlik ve Verimlilik</w:t>
      </w:r>
    </w:p>
    <w:p w14:paraId="0C2537FB" w14:textId="65206DFE" w:rsidR="006429AA" w:rsidRPr="007A030F" w:rsidRDefault="00D460B6" w:rsidP="007A030F">
      <w:pPr>
        <w:pStyle w:val="ListeParagraf"/>
        <w:numPr>
          <w:ilvl w:val="0"/>
          <w:numId w:val="56"/>
        </w:numPr>
        <w:spacing w:after="160" w:line="259" w:lineRule="auto"/>
        <w:jc w:val="left"/>
      </w:pPr>
      <w:r w:rsidRPr="007A030F">
        <w:t>Sonuç Odaklılık</w:t>
      </w:r>
    </w:p>
    <w:p w14:paraId="6CE1B309" w14:textId="35B2350F" w:rsidR="00936EE2" w:rsidRDefault="00561762">
      <w:pPr>
        <w:spacing w:after="160" w:line="259" w:lineRule="auto"/>
        <w:jc w:val="left"/>
        <w:rPr>
          <w:b/>
        </w:rPr>
      </w:pPr>
      <w:r w:rsidRPr="001300FD">
        <w:rPr>
          <w:b/>
        </w:rPr>
        <w:t xml:space="preserve">AMAÇ </w:t>
      </w:r>
      <w:r w:rsidR="00F04DF2">
        <w:rPr>
          <w:b/>
        </w:rPr>
        <w:t>VE</w:t>
      </w:r>
      <w:r w:rsidRPr="001300FD">
        <w:rPr>
          <w:b/>
        </w:rPr>
        <w:t xml:space="preserve"> HEDEFLER</w:t>
      </w:r>
    </w:p>
    <w:tbl>
      <w:tblPr>
        <w:tblStyle w:val="KlavuzTablo6Renkli-Vurgu6"/>
        <w:tblpPr w:leftFromText="141" w:rightFromText="141" w:vertAnchor="text" w:horzAnchor="margin" w:tblpY="165"/>
        <w:tblW w:w="9205" w:type="dxa"/>
        <w:tblLook w:val="04A0" w:firstRow="1" w:lastRow="0" w:firstColumn="1" w:lastColumn="0" w:noHBand="0" w:noVBand="1"/>
      </w:tblPr>
      <w:tblGrid>
        <w:gridCol w:w="988"/>
        <w:gridCol w:w="8217"/>
      </w:tblGrid>
      <w:tr w:rsidR="00936EE2" w:rsidRPr="007A030F" w14:paraId="5D72CDBB" w14:textId="77777777" w:rsidTr="00936EE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5" w:type="dxa"/>
            <w:gridSpan w:val="2"/>
            <w:shd w:val="clear" w:color="auto" w:fill="4E8A68"/>
          </w:tcPr>
          <w:p w14:paraId="3A9AD923" w14:textId="77777777" w:rsidR="00936EE2" w:rsidRPr="007A030F" w:rsidRDefault="00936EE2" w:rsidP="00936EE2">
            <w:pPr>
              <w:spacing w:after="0" w:line="240" w:lineRule="auto"/>
              <w:jc w:val="center"/>
              <w:rPr>
                <w:color w:val="FFFFFF" w:themeColor="background1"/>
                <w:sz w:val="18"/>
                <w:szCs w:val="18"/>
                <w:u w:val="single"/>
              </w:rPr>
            </w:pPr>
            <w:r w:rsidRPr="007A030F">
              <w:rPr>
                <w:color w:val="FFFFFF" w:themeColor="background1"/>
                <w:sz w:val="18"/>
                <w:szCs w:val="18"/>
                <w:u w:val="single"/>
              </w:rPr>
              <w:t>Amaç 1</w:t>
            </w:r>
          </w:p>
          <w:p w14:paraId="6188F02D" w14:textId="77777777" w:rsidR="00936EE2" w:rsidRPr="007A030F" w:rsidRDefault="00936EE2" w:rsidP="00936EE2">
            <w:pPr>
              <w:spacing w:after="0" w:line="240" w:lineRule="auto"/>
              <w:jc w:val="center"/>
              <w:rPr>
                <w:b w:val="0"/>
                <w:color w:val="FFFFFF" w:themeColor="background1"/>
                <w:sz w:val="18"/>
                <w:szCs w:val="18"/>
              </w:rPr>
            </w:pPr>
            <w:r w:rsidRPr="007A030F">
              <w:rPr>
                <w:b w:val="0"/>
                <w:color w:val="FFFFFF" w:themeColor="background1"/>
                <w:sz w:val="18"/>
                <w:szCs w:val="18"/>
              </w:rPr>
              <w:t>Uludağ Alanındaki ekosistem bütünlüğünü koruyarak ve dengeli kullanımını sağlayarak gelecek kuşaklara aktarmak</w:t>
            </w:r>
          </w:p>
        </w:tc>
      </w:tr>
      <w:tr w:rsidR="00936EE2" w:rsidRPr="007A030F" w14:paraId="096FD38C" w14:textId="77777777" w:rsidTr="00F964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shd w:val="clear" w:color="auto" w:fill="auto"/>
            <w:vAlign w:val="center"/>
          </w:tcPr>
          <w:p w14:paraId="184B618B" w14:textId="77777777" w:rsidR="00936EE2" w:rsidRPr="007A030F" w:rsidRDefault="00936EE2" w:rsidP="00936EE2">
            <w:pPr>
              <w:spacing w:after="0" w:line="240" w:lineRule="auto"/>
              <w:jc w:val="center"/>
              <w:rPr>
                <w:color w:val="auto"/>
                <w:sz w:val="18"/>
                <w:szCs w:val="18"/>
                <w:u w:val="single"/>
              </w:rPr>
            </w:pPr>
            <w:r w:rsidRPr="007A030F">
              <w:rPr>
                <w:color w:val="auto"/>
                <w:sz w:val="18"/>
                <w:szCs w:val="18"/>
              </w:rPr>
              <w:t>H1.1</w:t>
            </w:r>
          </w:p>
        </w:tc>
        <w:tc>
          <w:tcPr>
            <w:tcW w:w="8217" w:type="dxa"/>
            <w:shd w:val="clear" w:color="auto" w:fill="auto"/>
            <w:vAlign w:val="center"/>
          </w:tcPr>
          <w:p w14:paraId="1EE9C679" w14:textId="7C323551" w:rsidR="00936EE2" w:rsidRPr="007A030F" w:rsidRDefault="00054C8E" w:rsidP="00936EE2">
            <w:pPr>
              <w:spacing w:after="0" w:line="240" w:lineRule="auto"/>
              <w:cnfStyle w:val="000000100000" w:firstRow="0" w:lastRow="0" w:firstColumn="0" w:lastColumn="0" w:oddVBand="0" w:evenVBand="0" w:oddHBand="1" w:evenHBand="0" w:firstRowFirstColumn="0" w:firstRowLastColumn="0" w:lastRowFirstColumn="0" w:lastRowLastColumn="0"/>
              <w:rPr>
                <w:sz w:val="18"/>
                <w:szCs w:val="18"/>
              </w:rPr>
            </w:pPr>
            <w:r w:rsidRPr="00054C8E">
              <w:rPr>
                <w:color w:val="auto"/>
                <w:sz w:val="18"/>
                <w:szCs w:val="18"/>
              </w:rPr>
              <w:t>Alan planlarına ilişkin yasal çerçeve ve uygulama esasları açık hale getirilerek, sit statüleri yeniden değerlendirilecek ve kullanım alanları belirlenecektir.</w:t>
            </w:r>
          </w:p>
        </w:tc>
      </w:tr>
      <w:tr w:rsidR="00936EE2" w:rsidRPr="007A030F" w14:paraId="639F205C" w14:textId="77777777" w:rsidTr="00F96494">
        <w:tc>
          <w:tcPr>
            <w:cnfStyle w:val="001000000000" w:firstRow="0" w:lastRow="0" w:firstColumn="1" w:lastColumn="0" w:oddVBand="0" w:evenVBand="0" w:oddHBand="0" w:evenHBand="0" w:firstRowFirstColumn="0" w:firstRowLastColumn="0" w:lastRowFirstColumn="0" w:lastRowLastColumn="0"/>
            <w:tcW w:w="988" w:type="dxa"/>
            <w:shd w:val="clear" w:color="auto" w:fill="auto"/>
            <w:vAlign w:val="center"/>
          </w:tcPr>
          <w:p w14:paraId="22134F31" w14:textId="77777777" w:rsidR="00936EE2" w:rsidRPr="007A030F" w:rsidRDefault="00936EE2" w:rsidP="00936EE2">
            <w:pPr>
              <w:spacing w:after="0" w:line="240" w:lineRule="auto"/>
              <w:jc w:val="center"/>
              <w:rPr>
                <w:color w:val="auto"/>
                <w:sz w:val="18"/>
                <w:szCs w:val="18"/>
                <w:u w:val="single"/>
              </w:rPr>
            </w:pPr>
            <w:r w:rsidRPr="007A030F">
              <w:rPr>
                <w:color w:val="auto"/>
                <w:sz w:val="18"/>
                <w:szCs w:val="18"/>
              </w:rPr>
              <w:t>H1.2</w:t>
            </w:r>
          </w:p>
        </w:tc>
        <w:tc>
          <w:tcPr>
            <w:tcW w:w="8217" w:type="dxa"/>
            <w:shd w:val="clear" w:color="auto" w:fill="auto"/>
            <w:vAlign w:val="center"/>
          </w:tcPr>
          <w:p w14:paraId="59D1E084" w14:textId="77777777" w:rsidR="00936EE2" w:rsidRPr="007A030F" w:rsidRDefault="00936EE2" w:rsidP="00936EE2">
            <w:pPr>
              <w:spacing w:after="0" w:line="240" w:lineRule="auto"/>
              <w:cnfStyle w:val="000000000000" w:firstRow="0" w:lastRow="0" w:firstColumn="0" w:lastColumn="0" w:oddVBand="0" w:evenVBand="0" w:oddHBand="0" w:evenHBand="0" w:firstRowFirstColumn="0" w:firstRowLastColumn="0" w:lastRowFirstColumn="0" w:lastRowLastColumn="0"/>
              <w:rPr>
                <w:b/>
                <w:sz w:val="18"/>
                <w:szCs w:val="18"/>
                <w:u w:val="single"/>
              </w:rPr>
            </w:pPr>
            <w:r w:rsidRPr="007A030F">
              <w:rPr>
                <w:color w:val="auto"/>
                <w:sz w:val="18"/>
                <w:szCs w:val="18"/>
              </w:rPr>
              <w:t>Endemik türlere yönelik bilimsel araştırmalar desteklenecektir.</w:t>
            </w:r>
          </w:p>
        </w:tc>
      </w:tr>
      <w:tr w:rsidR="00936EE2" w:rsidRPr="007A030F" w14:paraId="419FAF4B" w14:textId="77777777" w:rsidTr="00F964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shd w:val="clear" w:color="auto" w:fill="auto"/>
            <w:vAlign w:val="center"/>
          </w:tcPr>
          <w:p w14:paraId="6AA965A7" w14:textId="77777777" w:rsidR="00936EE2" w:rsidRPr="007A030F" w:rsidRDefault="00936EE2" w:rsidP="00936EE2">
            <w:pPr>
              <w:spacing w:after="0" w:line="240" w:lineRule="auto"/>
              <w:jc w:val="center"/>
              <w:rPr>
                <w:color w:val="auto"/>
                <w:sz w:val="18"/>
                <w:szCs w:val="18"/>
                <w:u w:val="single"/>
              </w:rPr>
            </w:pPr>
            <w:r w:rsidRPr="007A030F">
              <w:rPr>
                <w:color w:val="auto"/>
                <w:sz w:val="18"/>
                <w:szCs w:val="18"/>
              </w:rPr>
              <w:t>H1.3</w:t>
            </w:r>
          </w:p>
        </w:tc>
        <w:tc>
          <w:tcPr>
            <w:tcW w:w="8217" w:type="dxa"/>
            <w:shd w:val="clear" w:color="auto" w:fill="auto"/>
            <w:vAlign w:val="center"/>
          </w:tcPr>
          <w:p w14:paraId="7FAD97A6" w14:textId="77777777" w:rsidR="00936EE2" w:rsidRPr="007A030F" w:rsidRDefault="00936EE2" w:rsidP="00936EE2">
            <w:pPr>
              <w:spacing w:after="0" w:line="240" w:lineRule="auto"/>
              <w:cnfStyle w:val="000000100000" w:firstRow="0" w:lastRow="0" w:firstColumn="0" w:lastColumn="0" w:oddVBand="0" w:evenVBand="0" w:oddHBand="1" w:evenHBand="0" w:firstRowFirstColumn="0" w:firstRowLastColumn="0" w:lastRowFirstColumn="0" w:lastRowLastColumn="0"/>
              <w:rPr>
                <w:b/>
                <w:sz w:val="18"/>
                <w:szCs w:val="18"/>
                <w:u w:val="single"/>
              </w:rPr>
            </w:pPr>
            <w:r w:rsidRPr="007A030F">
              <w:rPr>
                <w:color w:val="auto"/>
                <w:sz w:val="18"/>
                <w:szCs w:val="18"/>
              </w:rPr>
              <w:t>Alanda denetim etkinliği artırılacaktır.</w:t>
            </w:r>
          </w:p>
        </w:tc>
      </w:tr>
      <w:tr w:rsidR="00936EE2" w:rsidRPr="007A030F" w14:paraId="73586416" w14:textId="77777777" w:rsidTr="00F96494">
        <w:tc>
          <w:tcPr>
            <w:cnfStyle w:val="001000000000" w:firstRow="0" w:lastRow="0" w:firstColumn="1" w:lastColumn="0" w:oddVBand="0" w:evenVBand="0" w:oddHBand="0" w:evenHBand="0" w:firstRowFirstColumn="0" w:firstRowLastColumn="0" w:lastRowFirstColumn="0" w:lastRowLastColumn="0"/>
            <w:tcW w:w="988" w:type="dxa"/>
            <w:shd w:val="clear" w:color="auto" w:fill="auto"/>
            <w:vAlign w:val="center"/>
          </w:tcPr>
          <w:p w14:paraId="2614B0FB" w14:textId="77777777" w:rsidR="00936EE2" w:rsidRPr="007A030F" w:rsidRDefault="00936EE2" w:rsidP="00936EE2">
            <w:pPr>
              <w:spacing w:after="0" w:line="240" w:lineRule="auto"/>
              <w:jc w:val="center"/>
              <w:rPr>
                <w:color w:val="auto"/>
                <w:sz w:val="18"/>
                <w:szCs w:val="18"/>
              </w:rPr>
            </w:pPr>
            <w:r w:rsidRPr="007A030F">
              <w:rPr>
                <w:color w:val="auto"/>
                <w:sz w:val="18"/>
                <w:szCs w:val="18"/>
              </w:rPr>
              <w:t>H1.4</w:t>
            </w:r>
          </w:p>
        </w:tc>
        <w:tc>
          <w:tcPr>
            <w:tcW w:w="8217" w:type="dxa"/>
            <w:shd w:val="clear" w:color="auto" w:fill="auto"/>
            <w:vAlign w:val="center"/>
          </w:tcPr>
          <w:p w14:paraId="02D653C5" w14:textId="77777777" w:rsidR="00936EE2" w:rsidRPr="007A030F" w:rsidRDefault="00936EE2" w:rsidP="00936EE2">
            <w:pPr>
              <w:spacing w:after="0" w:line="240" w:lineRule="auto"/>
              <w:cnfStyle w:val="000000000000" w:firstRow="0" w:lastRow="0" w:firstColumn="0" w:lastColumn="0" w:oddVBand="0" w:evenVBand="0" w:oddHBand="0" w:evenHBand="0" w:firstRowFirstColumn="0" w:firstRowLastColumn="0" w:lastRowFirstColumn="0" w:lastRowLastColumn="0"/>
              <w:rPr>
                <w:b/>
                <w:sz w:val="18"/>
                <w:szCs w:val="18"/>
                <w:u w:val="single"/>
              </w:rPr>
            </w:pPr>
            <w:r w:rsidRPr="007A030F">
              <w:rPr>
                <w:color w:val="auto"/>
                <w:sz w:val="18"/>
                <w:szCs w:val="18"/>
              </w:rPr>
              <w:t>Ziyaretçilerde koruma-kullanma bilinci artırılacaktır.</w:t>
            </w:r>
          </w:p>
        </w:tc>
      </w:tr>
      <w:tr w:rsidR="00936EE2" w:rsidRPr="007A030F" w14:paraId="048EF6F0" w14:textId="77777777" w:rsidTr="00936E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5" w:type="dxa"/>
            <w:gridSpan w:val="2"/>
            <w:shd w:val="clear" w:color="auto" w:fill="4E8A68"/>
          </w:tcPr>
          <w:p w14:paraId="210490B0" w14:textId="77777777" w:rsidR="00936EE2" w:rsidRPr="007A030F" w:rsidRDefault="00936EE2" w:rsidP="00936EE2">
            <w:pPr>
              <w:spacing w:after="0" w:line="240" w:lineRule="auto"/>
              <w:jc w:val="center"/>
              <w:rPr>
                <w:color w:val="FFFFFF" w:themeColor="background1"/>
                <w:sz w:val="18"/>
                <w:szCs w:val="18"/>
                <w:u w:val="single"/>
              </w:rPr>
            </w:pPr>
            <w:r w:rsidRPr="007A030F">
              <w:rPr>
                <w:color w:val="FFFFFF" w:themeColor="background1"/>
                <w:sz w:val="18"/>
                <w:szCs w:val="18"/>
                <w:u w:val="single"/>
              </w:rPr>
              <w:t>Amaç 2</w:t>
            </w:r>
          </w:p>
          <w:p w14:paraId="472F81AF" w14:textId="2C3B9561" w:rsidR="00936EE2" w:rsidRPr="007A030F" w:rsidRDefault="00C45F15" w:rsidP="00936EE2">
            <w:pPr>
              <w:spacing w:after="0" w:line="240" w:lineRule="auto"/>
              <w:jc w:val="center"/>
              <w:rPr>
                <w:b w:val="0"/>
                <w:sz w:val="18"/>
                <w:szCs w:val="18"/>
                <w:u w:val="single"/>
              </w:rPr>
            </w:pPr>
            <w:r w:rsidRPr="00C45F15">
              <w:rPr>
                <w:b w:val="0"/>
                <w:color w:val="FFFFFF" w:themeColor="background1"/>
                <w:sz w:val="18"/>
                <w:szCs w:val="18"/>
              </w:rPr>
              <w:t>Alanda bölgesel ekonomi ve kültürle entegre olarak dört mevsim turizm çeşitliliğini ve sürdürülebilir turizm dönüşümünü sağlamak</w:t>
            </w:r>
          </w:p>
        </w:tc>
      </w:tr>
      <w:tr w:rsidR="00936EE2" w:rsidRPr="007A030F" w14:paraId="5717FF4F" w14:textId="77777777" w:rsidTr="00F96494">
        <w:tc>
          <w:tcPr>
            <w:cnfStyle w:val="001000000000" w:firstRow="0" w:lastRow="0" w:firstColumn="1" w:lastColumn="0" w:oddVBand="0" w:evenVBand="0" w:oddHBand="0" w:evenHBand="0" w:firstRowFirstColumn="0" w:firstRowLastColumn="0" w:lastRowFirstColumn="0" w:lastRowLastColumn="0"/>
            <w:tcW w:w="988" w:type="dxa"/>
            <w:shd w:val="clear" w:color="auto" w:fill="auto"/>
            <w:vAlign w:val="center"/>
          </w:tcPr>
          <w:p w14:paraId="7BA3F8ED" w14:textId="77777777" w:rsidR="00936EE2" w:rsidRPr="007A030F" w:rsidRDefault="00936EE2" w:rsidP="00936EE2">
            <w:pPr>
              <w:spacing w:after="0" w:line="240" w:lineRule="auto"/>
              <w:jc w:val="center"/>
              <w:rPr>
                <w:color w:val="auto"/>
                <w:sz w:val="18"/>
                <w:szCs w:val="18"/>
                <w:u w:val="single"/>
              </w:rPr>
            </w:pPr>
            <w:r w:rsidRPr="007A030F">
              <w:rPr>
                <w:color w:val="auto"/>
                <w:sz w:val="18"/>
                <w:szCs w:val="18"/>
              </w:rPr>
              <w:t>H2.1</w:t>
            </w:r>
          </w:p>
        </w:tc>
        <w:tc>
          <w:tcPr>
            <w:tcW w:w="8217" w:type="dxa"/>
            <w:shd w:val="clear" w:color="auto" w:fill="auto"/>
            <w:vAlign w:val="center"/>
          </w:tcPr>
          <w:p w14:paraId="5C918E96" w14:textId="77777777" w:rsidR="00936EE2" w:rsidRPr="007A030F" w:rsidRDefault="00936EE2" w:rsidP="00936EE2">
            <w:pPr>
              <w:spacing w:after="0" w:line="240" w:lineRule="auto"/>
              <w:cnfStyle w:val="000000000000" w:firstRow="0" w:lastRow="0" w:firstColumn="0" w:lastColumn="0" w:oddVBand="0" w:evenVBand="0" w:oddHBand="0" w:evenHBand="0" w:firstRowFirstColumn="0" w:firstRowLastColumn="0" w:lastRowFirstColumn="0" w:lastRowLastColumn="0"/>
              <w:rPr>
                <w:b/>
                <w:sz w:val="18"/>
                <w:szCs w:val="18"/>
                <w:u w:val="single"/>
              </w:rPr>
            </w:pPr>
            <w:r w:rsidRPr="007A030F">
              <w:rPr>
                <w:color w:val="auto"/>
                <w:sz w:val="18"/>
                <w:szCs w:val="18"/>
              </w:rPr>
              <w:t>Alanda dört mevsim hizmet verecek turizm alternatifleri geliştirilecektir.</w:t>
            </w:r>
          </w:p>
        </w:tc>
      </w:tr>
      <w:tr w:rsidR="00936EE2" w:rsidRPr="007A030F" w14:paraId="743DF008" w14:textId="77777777" w:rsidTr="00F964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shd w:val="clear" w:color="auto" w:fill="auto"/>
            <w:vAlign w:val="center"/>
          </w:tcPr>
          <w:p w14:paraId="4EAA6C57" w14:textId="77777777" w:rsidR="00936EE2" w:rsidRPr="007A030F" w:rsidRDefault="00936EE2" w:rsidP="00936EE2">
            <w:pPr>
              <w:spacing w:after="0" w:line="240" w:lineRule="auto"/>
              <w:jc w:val="center"/>
              <w:rPr>
                <w:color w:val="auto"/>
                <w:sz w:val="18"/>
                <w:szCs w:val="18"/>
                <w:u w:val="single"/>
              </w:rPr>
            </w:pPr>
            <w:r w:rsidRPr="007A030F">
              <w:rPr>
                <w:color w:val="auto"/>
                <w:sz w:val="18"/>
                <w:szCs w:val="18"/>
              </w:rPr>
              <w:t>H2.2</w:t>
            </w:r>
          </w:p>
        </w:tc>
        <w:tc>
          <w:tcPr>
            <w:tcW w:w="8217" w:type="dxa"/>
            <w:shd w:val="clear" w:color="auto" w:fill="auto"/>
            <w:vAlign w:val="center"/>
          </w:tcPr>
          <w:p w14:paraId="7B0B1BFF" w14:textId="77777777" w:rsidR="00936EE2" w:rsidRPr="007A030F" w:rsidRDefault="00936EE2" w:rsidP="00936EE2">
            <w:pPr>
              <w:spacing w:after="0" w:line="240" w:lineRule="auto"/>
              <w:cnfStyle w:val="000000100000" w:firstRow="0" w:lastRow="0" w:firstColumn="0" w:lastColumn="0" w:oddVBand="0" w:evenVBand="0" w:oddHBand="1" w:evenHBand="0" w:firstRowFirstColumn="0" w:firstRowLastColumn="0" w:lastRowFirstColumn="0" w:lastRowLastColumn="0"/>
              <w:rPr>
                <w:b/>
                <w:sz w:val="18"/>
                <w:szCs w:val="18"/>
                <w:u w:val="single"/>
              </w:rPr>
            </w:pPr>
            <w:r w:rsidRPr="007A030F">
              <w:rPr>
                <w:color w:val="auto"/>
                <w:sz w:val="18"/>
                <w:szCs w:val="18"/>
              </w:rPr>
              <w:t>Alternatif turizm çeşitlerini ve sürdürülebilirliği destekleyecek altyapı ve üstyapı yatırımları gerçekleştirilecektir.</w:t>
            </w:r>
          </w:p>
        </w:tc>
      </w:tr>
      <w:tr w:rsidR="00936EE2" w:rsidRPr="007A030F" w14:paraId="346C05AB" w14:textId="77777777" w:rsidTr="00F96494">
        <w:tc>
          <w:tcPr>
            <w:cnfStyle w:val="001000000000" w:firstRow="0" w:lastRow="0" w:firstColumn="1" w:lastColumn="0" w:oddVBand="0" w:evenVBand="0" w:oddHBand="0" w:evenHBand="0" w:firstRowFirstColumn="0" w:firstRowLastColumn="0" w:lastRowFirstColumn="0" w:lastRowLastColumn="0"/>
            <w:tcW w:w="988" w:type="dxa"/>
            <w:shd w:val="clear" w:color="auto" w:fill="auto"/>
            <w:vAlign w:val="center"/>
          </w:tcPr>
          <w:p w14:paraId="072E606A" w14:textId="77777777" w:rsidR="00936EE2" w:rsidRPr="007A030F" w:rsidRDefault="00936EE2" w:rsidP="00936EE2">
            <w:pPr>
              <w:spacing w:after="0" w:line="240" w:lineRule="auto"/>
              <w:jc w:val="center"/>
              <w:rPr>
                <w:color w:val="auto"/>
                <w:sz w:val="18"/>
                <w:szCs w:val="18"/>
              </w:rPr>
            </w:pPr>
            <w:r w:rsidRPr="007A030F">
              <w:rPr>
                <w:color w:val="auto"/>
                <w:sz w:val="18"/>
                <w:szCs w:val="18"/>
              </w:rPr>
              <w:t>H2.3</w:t>
            </w:r>
          </w:p>
        </w:tc>
        <w:tc>
          <w:tcPr>
            <w:tcW w:w="8217" w:type="dxa"/>
            <w:shd w:val="clear" w:color="auto" w:fill="auto"/>
            <w:vAlign w:val="center"/>
          </w:tcPr>
          <w:p w14:paraId="19357F94" w14:textId="2929A313" w:rsidR="00936EE2" w:rsidRPr="007A030F" w:rsidRDefault="00995720" w:rsidP="00936EE2">
            <w:pPr>
              <w:spacing w:after="0" w:line="240" w:lineRule="auto"/>
              <w:cnfStyle w:val="000000000000" w:firstRow="0" w:lastRow="0" w:firstColumn="0" w:lastColumn="0" w:oddVBand="0" w:evenVBand="0" w:oddHBand="0" w:evenHBand="0" w:firstRowFirstColumn="0" w:firstRowLastColumn="0" w:lastRowFirstColumn="0" w:lastRowLastColumn="0"/>
              <w:rPr>
                <w:sz w:val="18"/>
                <w:szCs w:val="18"/>
              </w:rPr>
            </w:pPr>
            <w:r>
              <w:rPr>
                <w:color w:val="auto"/>
                <w:sz w:val="18"/>
                <w:szCs w:val="18"/>
              </w:rPr>
              <w:t>B</w:t>
            </w:r>
            <w:r w:rsidRPr="00995720">
              <w:rPr>
                <w:color w:val="auto"/>
                <w:sz w:val="18"/>
                <w:szCs w:val="18"/>
              </w:rPr>
              <w:t>ölgesel ekonomi ve kültür ile entegrasyon artırılacaktır</w:t>
            </w:r>
            <w:r>
              <w:rPr>
                <w:color w:val="auto"/>
                <w:sz w:val="18"/>
                <w:szCs w:val="18"/>
              </w:rPr>
              <w:t>.</w:t>
            </w:r>
          </w:p>
        </w:tc>
      </w:tr>
      <w:tr w:rsidR="00936EE2" w:rsidRPr="007A030F" w14:paraId="655DB4A9" w14:textId="77777777" w:rsidTr="00936E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5" w:type="dxa"/>
            <w:gridSpan w:val="2"/>
            <w:shd w:val="clear" w:color="auto" w:fill="4E8A68"/>
          </w:tcPr>
          <w:p w14:paraId="2F222DBD" w14:textId="77777777" w:rsidR="00936EE2" w:rsidRPr="007A030F" w:rsidRDefault="00936EE2" w:rsidP="00936EE2">
            <w:pPr>
              <w:spacing w:after="0" w:line="240" w:lineRule="auto"/>
              <w:jc w:val="center"/>
              <w:rPr>
                <w:color w:val="FFFFFF" w:themeColor="background1"/>
                <w:sz w:val="18"/>
                <w:szCs w:val="18"/>
                <w:u w:val="single"/>
              </w:rPr>
            </w:pPr>
            <w:r w:rsidRPr="007A030F">
              <w:rPr>
                <w:color w:val="FFFFFF" w:themeColor="background1"/>
                <w:sz w:val="18"/>
                <w:szCs w:val="18"/>
                <w:u w:val="single"/>
              </w:rPr>
              <w:t>Amaç 3</w:t>
            </w:r>
          </w:p>
          <w:p w14:paraId="4D41837A" w14:textId="77777777" w:rsidR="00936EE2" w:rsidRPr="007A030F" w:rsidRDefault="00936EE2" w:rsidP="00936EE2">
            <w:pPr>
              <w:spacing w:after="0" w:line="240" w:lineRule="auto"/>
              <w:jc w:val="center"/>
              <w:rPr>
                <w:b w:val="0"/>
                <w:sz w:val="18"/>
                <w:szCs w:val="18"/>
                <w:u w:val="single"/>
              </w:rPr>
            </w:pPr>
            <w:r w:rsidRPr="007A030F">
              <w:rPr>
                <w:b w:val="0"/>
                <w:color w:val="FFFFFF" w:themeColor="background1"/>
                <w:sz w:val="18"/>
                <w:szCs w:val="18"/>
              </w:rPr>
              <w:t>Alan yönetiminin etkinliğini paydaşlarla iş birliği içinde ve teknolojik imkânlarla güçlendirerek ziyaretçi deneyiminin kalitesini artırmak</w:t>
            </w:r>
          </w:p>
        </w:tc>
      </w:tr>
      <w:tr w:rsidR="00936EE2" w:rsidRPr="007A030F" w14:paraId="4C92153C" w14:textId="77777777" w:rsidTr="00F96494">
        <w:tc>
          <w:tcPr>
            <w:cnfStyle w:val="001000000000" w:firstRow="0" w:lastRow="0" w:firstColumn="1" w:lastColumn="0" w:oddVBand="0" w:evenVBand="0" w:oddHBand="0" w:evenHBand="0" w:firstRowFirstColumn="0" w:firstRowLastColumn="0" w:lastRowFirstColumn="0" w:lastRowLastColumn="0"/>
            <w:tcW w:w="988" w:type="dxa"/>
            <w:shd w:val="clear" w:color="auto" w:fill="auto"/>
            <w:vAlign w:val="center"/>
          </w:tcPr>
          <w:p w14:paraId="56E8B353" w14:textId="77777777" w:rsidR="00936EE2" w:rsidRPr="007A030F" w:rsidRDefault="00936EE2" w:rsidP="00936EE2">
            <w:pPr>
              <w:spacing w:after="0" w:line="240" w:lineRule="auto"/>
              <w:jc w:val="center"/>
              <w:rPr>
                <w:color w:val="auto"/>
                <w:sz w:val="18"/>
                <w:szCs w:val="18"/>
                <w:u w:val="single"/>
              </w:rPr>
            </w:pPr>
            <w:r w:rsidRPr="007A030F">
              <w:rPr>
                <w:color w:val="auto"/>
                <w:sz w:val="18"/>
                <w:szCs w:val="18"/>
              </w:rPr>
              <w:t>H3.1</w:t>
            </w:r>
          </w:p>
        </w:tc>
        <w:tc>
          <w:tcPr>
            <w:tcW w:w="8217" w:type="dxa"/>
            <w:shd w:val="clear" w:color="auto" w:fill="auto"/>
            <w:vAlign w:val="center"/>
          </w:tcPr>
          <w:p w14:paraId="383461A0" w14:textId="77777777" w:rsidR="00936EE2" w:rsidRPr="007A030F" w:rsidRDefault="00936EE2" w:rsidP="00936EE2">
            <w:pPr>
              <w:spacing w:after="0" w:line="240" w:lineRule="auto"/>
              <w:cnfStyle w:val="000000000000" w:firstRow="0" w:lastRow="0" w:firstColumn="0" w:lastColumn="0" w:oddVBand="0" w:evenVBand="0" w:oddHBand="0" w:evenHBand="0" w:firstRowFirstColumn="0" w:firstRowLastColumn="0" w:lastRowFirstColumn="0" w:lastRowLastColumn="0"/>
              <w:rPr>
                <w:b/>
                <w:sz w:val="18"/>
                <w:szCs w:val="18"/>
                <w:u w:val="single"/>
              </w:rPr>
            </w:pPr>
            <w:r w:rsidRPr="007A030F">
              <w:rPr>
                <w:color w:val="auto"/>
                <w:sz w:val="18"/>
                <w:szCs w:val="18"/>
              </w:rPr>
              <w:t>Dijital sistemlerle alan yönetiminin etkinliği sağlanacaktır.</w:t>
            </w:r>
          </w:p>
        </w:tc>
      </w:tr>
      <w:tr w:rsidR="00936EE2" w:rsidRPr="007A030F" w14:paraId="3DDB63FC" w14:textId="77777777" w:rsidTr="00F964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shd w:val="clear" w:color="auto" w:fill="auto"/>
            <w:vAlign w:val="center"/>
          </w:tcPr>
          <w:p w14:paraId="1B457E09" w14:textId="77777777" w:rsidR="00936EE2" w:rsidRPr="007A030F" w:rsidRDefault="00936EE2" w:rsidP="00936EE2">
            <w:pPr>
              <w:spacing w:after="0" w:line="240" w:lineRule="auto"/>
              <w:jc w:val="center"/>
              <w:rPr>
                <w:color w:val="auto"/>
                <w:sz w:val="18"/>
                <w:szCs w:val="18"/>
                <w:u w:val="single"/>
              </w:rPr>
            </w:pPr>
            <w:r w:rsidRPr="007A030F">
              <w:rPr>
                <w:color w:val="auto"/>
                <w:sz w:val="18"/>
                <w:szCs w:val="18"/>
              </w:rPr>
              <w:t>H3.2</w:t>
            </w:r>
          </w:p>
        </w:tc>
        <w:tc>
          <w:tcPr>
            <w:tcW w:w="8217" w:type="dxa"/>
            <w:shd w:val="clear" w:color="auto" w:fill="auto"/>
            <w:vAlign w:val="center"/>
          </w:tcPr>
          <w:p w14:paraId="5400CD93" w14:textId="77777777" w:rsidR="00936EE2" w:rsidRPr="007A030F" w:rsidRDefault="00936EE2" w:rsidP="00936EE2">
            <w:pPr>
              <w:spacing w:after="0" w:line="240" w:lineRule="auto"/>
              <w:cnfStyle w:val="000000100000" w:firstRow="0" w:lastRow="0" w:firstColumn="0" w:lastColumn="0" w:oddVBand="0" w:evenVBand="0" w:oddHBand="1" w:evenHBand="0" w:firstRowFirstColumn="0" w:firstRowLastColumn="0" w:lastRowFirstColumn="0" w:lastRowLastColumn="0"/>
              <w:rPr>
                <w:b/>
                <w:sz w:val="18"/>
                <w:szCs w:val="18"/>
                <w:u w:val="single"/>
              </w:rPr>
            </w:pPr>
            <w:r w:rsidRPr="007A030F">
              <w:rPr>
                <w:color w:val="auto"/>
                <w:sz w:val="18"/>
                <w:szCs w:val="18"/>
              </w:rPr>
              <w:t>Yoğun dönemlerde turizm baskısının etkin yönetilmesi için kapasite planlama çalışmaları yapılacaktır.</w:t>
            </w:r>
          </w:p>
        </w:tc>
      </w:tr>
      <w:tr w:rsidR="00936EE2" w:rsidRPr="007A030F" w14:paraId="5FD1292B" w14:textId="77777777" w:rsidTr="00F96494">
        <w:tc>
          <w:tcPr>
            <w:cnfStyle w:val="001000000000" w:firstRow="0" w:lastRow="0" w:firstColumn="1" w:lastColumn="0" w:oddVBand="0" w:evenVBand="0" w:oddHBand="0" w:evenHBand="0" w:firstRowFirstColumn="0" w:firstRowLastColumn="0" w:lastRowFirstColumn="0" w:lastRowLastColumn="0"/>
            <w:tcW w:w="988" w:type="dxa"/>
            <w:shd w:val="clear" w:color="auto" w:fill="auto"/>
            <w:vAlign w:val="center"/>
          </w:tcPr>
          <w:p w14:paraId="24977D63" w14:textId="77777777" w:rsidR="00936EE2" w:rsidRPr="007A030F" w:rsidRDefault="00936EE2" w:rsidP="00936EE2">
            <w:pPr>
              <w:spacing w:after="0" w:line="240" w:lineRule="auto"/>
              <w:jc w:val="center"/>
              <w:rPr>
                <w:color w:val="auto"/>
                <w:sz w:val="18"/>
                <w:szCs w:val="18"/>
                <w:u w:val="single"/>
              </w:rPr>
            </w:pPr>
            <w:r w:rsidRPr="007A030F">
              <w:rPr>
                <w:color w:val="auto"/>
                <w:sz w:val="18"/>
                <w:szCs w:val="18"/>
              </w:rPr>
              <w:t>H3.3</w:t>
            </w:r>
          </w:p>
        </w:tc>
        <w:tc>
          <w:tcPr>
            <w:tcW w:w="8217" w:type="dxa"/>
            <w:shd w:val="clear" w:color="auto" w:fill="auto"/>
            <w:vAlign w:val="center"/>
          </w:tcPr>
          <w:p w14:paraId="62B1F357" w14:textId="77777777" w:rsidR="00936EE2" w:rsidRPr="007A030F" w:rsidRDefault="00936EE2" w:rsidP="00936EE2">
            <w:pPr>
              <w:spacing w:after="0" w:line="240" w:lineRule="auto"/>
              <w:cnfStyle w:val="000000000000" w:firstRow="0" w:lastRow="0" w:firstColumn="0" w:lastColumn="0" w:oddVBand="0" w:evenVBand="0" w:oddHBand="0" w:evenHBand="0" w:firstRowFirstColumn="0" w:firstRowLastColumn="0" w:lastRowFirstColumn="0" w:lastRowLastColumn="0"/>
              <w:rPr>
                <w:b/>
                <w:sz w:val="18"/>
                <w:szCs w:val="18"/>
                <w:u w:val="single"/>
              </w:rPr>
            </w:pPr>
            <w:r w:rsidRPr="007A030F">
              <w:rPr>
                <w:color w:val="auto"/>
                <w:sz w:val="18"/>
                <w:szCs w:val="18"/>
              </w:rPr>
              <w:t>Dijital ziyaretçi hizmetleri uygulamaya alınarak memnuniyet oranı artırılacaktır.</w:t>
            </w:r>
          </w:p>
        </w:tc>
      </w:tr>
      <w:tr w:rsidR="00936EE2" w:rsidRPr="007A030F" w14:paraId="3A50CC61" w14:textId="77777777" w:rsidTr="00F964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shd w:val="clear" w:color="auto" w:fill="auto"/>
            <w:vAlign w:val="center"/>
          </w:tcPr>
          <w:p w14:paraId="76254B48" w14:textId="77777777" w:rsidR="00936EE2" w:rsidRPr="007A030F" w:rsidRDefault="00936EE2" w:rsidP="00936EE2">
            <w:pPr>
              <w:spacing w:after="0" w:line="240" w:lineRule="auto"/>
              <w:jc w:val="center"/>
              <w:rPr>
                <w:color w:val="auto"/>
                <w:sz w:val="18"/>
                <w:szCs w:val="18"/>
                <w:u w:val="single"/>
              </w:rPr>
            </w:pPr>
            <w:r w:rsidRPr="007A030F">
              <w:rPr>
                <w:color w:val="auto"/>
                <w:sz w:val="18"/>
                <w:szCs w:val="18"/>
              </w:rPr>
              <w:t>H3.4</w:t>
            </w:r>
          </w:p>
        </w:tc>
        <w:tc>
          <w:tcPr>
            <w:tcW w:w="8217" w:type="dxa"/>
            <w:shd w:val="clear" w:color="auto" w:fill="auto"/>
            <w:vAlign w:val="center"/>
          </w:tcPr>
          <w:p w14:paraId="0FC6023E" w14:textId="2436DA88" w:rsidR="00936EE2" w:rsidRPr="007A030F" w:rsidRDefault="00995720" w:rsidP="00936EE2">
            <w:pPr>
              <w:spacing w:after="0" w:line="240" w:lineRule="auto"/>
              <w:cnfStyle w:val="000000100000" w:firstRow="0" w:lastRow="0" w:firstColumn="0" w:lastColumn="0" w:oddVBand="0" w:evenVBand="0" w:oddHBand="1" w:evenHBand="0" w:firstRowFirstColumn="0" w:firstRowLastColumn="0" w:lastRowFirstColumn="0" w:lastRowLastColumn="0"/>
              <w:rPr>
                <w:b/>
                <w:sz w:val="18"/>
                <w:szCs w:val="18"/>
                <w:u w:val="single"/>
              </w:rPr>
            </w:pPr>
            <w:r w:rsidRPr="00995720">
              <w:rPr>
                <w:color w:val="auto"/>
                <w:sz w:val="18"/>
                <w:szCs w:val="18"/>
              </w:rPr>
              <w:t>Dış paydaşlarla iş birliği çalışmaları artırılacaktır</w:t>
            </w:r>
            <w:r>
              <w:rPr>
                <w:color w:val="auto"/>
                <w:sz w:val="18"/>
                <w:szCs w:val="18"/>
              </w:rPr>
              <w:t>.</w:t>
            </w:r>
          </w:p>
        </w:tc>
      </w:tr>
      <w:tr w:rsidR="00E43DED" w:rsidRPr="007A030F" w14:paraId="484E9C86" w14:textId="77777777" w:rsidTr="00F96494">
        <w:tc>
          <w:tcPr>
            <w:cnfStyle w:val="001000000000" w:firstRow="0" w:lastRow="0" w:firstColumn="1" w:lastColumn="0" w:oddVBand="0" w:evenVBand="0" w:oddHBand="0" w:evenHBand="0" w:firstRowFirstColumn="0" w:firstRowLastColumn="0" w:lastRowFirstColumn="0" w:lastRowLastColumn="0"/>
            <w:tcW w:w="988" w:type="dxa"/>
            <w:shd w:val="clear" w:color="auto" w:fill="auto"/>
            <w:vAlign w:val="center"/>
          </w:tcPr>
          <w:p w14:paraId="19412F6D" w14:textId="0BEB9899" w:rsidR="00E43DED" w:rsidRPr="00E43DED" w:rsidRDefault="00E43DED" w:rsidP="00936EE2">
            <w:pPr>
              <w:spacing w:after="0" w:line="240" w:lineRule="auto"/>
              <w:jc w:val="center"/>
              <w:rPr>
                <w:color w:val="auto"/>
                <w:sz w:val="18"/>
                <w:szCs w:val="18"/>
              </w:rPr>
            </w:pPr>
            <w:r w:rsidRPr="00E43DED">
              <w:rPr>
                <w:color w:val="auto"/>
                <w:sz w:val="18"/>
                <w:szCs w:val="18"/>
              </w:rPr>
              <w:t>H3.5</w:t>
            </w:r>
          </w:p>
        </w:tc>
        <w:tc>
          <w:tcPr>
            <w:tcW w:w="8217" w:type="dxa"/>
            <w:shd w:val="clear" w:color="auto" w:fill="auto"/>
            <w:vAlign w:val="center"/>
          </w:tcPr>
          <w:p w14:paraId="74C518A0" w14:textId="67A4D955" w:rsidR="00E43DED" w:rsidRPr="00E43DED" w:rsidRDefault="00E43DED" w:rsidP="00936EE2">
            <w:pPr>
              <w:spacing w:after="0" w:line="240" w:lineRule="auto"/>
              <w:cnfStyle w:val="000000000000" w:firstRow="0" w:lastRow="0" w:firstColumn="0" w:lastColumn="0" w:oddVBand="0" w:evenVBand="0" w:oddHBand="0" w:evenHBand="0" w:firstRowFirstColumn="0" w:firstRowLastColumn="0" w:lastRowFirstColumn="0" w:lastRowLastColumn="0"/>
              <w:rPr>
                <w:color w:val="auto"/>
                <w:sz w:val="18"/>
                <w:szCs w:val="18"/>
              </w:rPr>
            </w:pPr>
            <w:r w:rsidRPr="00E43DED">
              <w:rPr>
                <w:color w:val="auto"/>
                <w:sz w:val="18"/>
                <w:szCs w:val="18"/>
              </w:rPr>
              <w:t>Yeni iştirakler kurulacaktır.</w:t>
            </w:r>
          </w:p>
        </w:tc>
      </w:tr>
      <w:tr w:rsidR="00936EE2" w:rsidRPr="007A030F" w14:paraId="32960AC1" w14:textId="77777777" w:rsidTr="00936E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5" w:type="dxa"/>
            <w:gridSpan w:val="2"/>
            <w:shd w:val="clear" w:color="auto" w:fill="4E8A68"/>
          </w:tcPr>
          <w:p w14:paraId="48BD867F" w14:textId="77777777" w:rsidR="00936EE2" w:rsidRPr="007A030F" w:rsidRDefault="00936EE2" w:rsidP="00936EE2">
            <w:pPr>
              <w:spacing w:after="0" w:line="240" w:lineRule="auto"/>
              <w:jc w:val="center"/>
              <w:rPr>
                <w:color w:val="FFFFFF" w:themeColor="background1"/>
                <w:sz w:val="18"/>
                <w:szCs w:val="18"/>
                <w:u w:val="single"/>
              </w:rPr>
            </w:pPr>
            <w:r w:rsidRPr="007A030F">
              <w:rPr>
                <w:color w:val="FFFFFF" w:themeColor="background1"/>
                <w:sz w:val="18"/>
                <w:szCs w:val="18"/>
                <w:u w:val="single"/>
              </w:rPr>
              <w:t>Amaç 4</w:t>
            </w:r>
          </w:p>
          <w:p w14:paraId="29DD8723" w14:textId="77777777" w:rsidR="00936EE2" w:rsidRPr="007A030F" w:rsidRDefault="00936EE2" w:rsidP="00936EE2">
            <w:pPr>
              <w:spacing w:after="0" w:line="240" w:lineRule="auto"/>
              <w:jc w:val="center"/>
              <w:rPr>
                <w:b w:val="0"/>
                <w:sz w:val="18"/>
                <w:szCs w:val="18"/>
                <w:u w:val="single"/>
              </w:rPr>
            </w:pPr>
            <w:r w:rsidRPr="007A030F">
              <w:rPr>
                <w:b w:val="0"/>
                <w:color w:val="FFFFFF" w:themeColor="background1"/>
                <w:sz w:val="18"/>
                <w:szCs w:val="18"/>
              </w:rPr>
              <w:t>Önde gelen ulusal ve uluslararası turizm merkezleri arasında Uludağ’ın marka değerini artırmak</w:t>
            </w:r>
          </w:p>
        </w:tc>
      </w:tr>
      <w:tr w:rsidR="00936EE2" w:rsidRPr="007A030F" w14:paraId="51412A42" w14:textId="77777777" w:rsidTr="00F96494">
        <w:tc>
          <w:tcPr>
            <w:cnfStyle w:val="001000000000" w:firstRow="0" w:lastRow="0" w:firstColumn="1" w:lastColumn="0" w:oddVBand="0" w:evenVBand="0" w:oddHBand="0" w:evenHBand="0" w:firstRowFirstColumn="0" w:firstRowLastColumn="0" w:lastRowFirstColumn="0" w:lastRowLastColumn="0"/>
            <w:tcW w:w="988" w:type="dxa"/>
            <w:shd w:val="clear" w:color="auto" w:fill="auto"/>
            <w:vAlign w:val="center"/>
          </w:tcPr>
          <w:p w14:paraId="41275B11" w14:textId="77777777" w:rsidR="00936EE2" w:rsidRPr="007A030F" w:rsidRDefault="00936EE2" w:rsidP="00936EE2">
            <w:pPr>
              <w:spacing w:after="0" w:line="240" w:lineRule="auto"/>
              <w:jc w:val="center"/>
              <w:rPr>
                <w:color w:val="auto"/>
                <w:sz w:val="18"/>
                <w:szCs w:val="18"/>
                <w:u w:val="single"/>
              </w:rPr>
            </w:pPr>
            <w:r w:rsidRPr="007A030F">
              <w:rPr>
                <w:color w:val="auto"/>
                <w:sz w:val="18"/>
                <w:szCs w:val="18"/>
              </w:rPr>
              <w:t>H4.1</w:t>
            </w:r>
          </w:p>
        </w:tc>
        <w:tc>
          <w:tcPr>
            <w:tcW w:w="8217" w:type="dxa"/>
            <w:shd w:val="clear" w:color="auto" w:fill="auto"/>
            <w:vAlign w:val="center"/>
          </w:tcPr>
          <w:p w14:paraId="1DDD638F" w14:textId="77777777" w:rsidR="00936EE2" w:rsidRPr="007A030F" w:rsidRDefault="00936EE2" w:rsidP="00936EE2">
            <w:pPr>
              <w:spacing w:after="0" w:line="240" w:lineRule="auto"/>
              <w:cnfStyle w:val="000000000000" w:firstRow="0" w:lastRow="0" w:firstColumn="0" w:lastColumn="0" w:oddVBand="0" w:evenVBand="0" w:oddHBand="0" w:evenHBand="0" w:firstRowFirstColumn="0" w:firstRowLastColumn="0" w:lastRowFirstColumn="0" w:lastRowLastColumn="0"/>
              <w:rPr>
                <w:color w:val="auto"/>
                <w:sz w:val="18"/>
                <w:szCs w:val="18"/>
              </w:rPr>
            </w:pPr>
            <w:r w:rsidRPr="007A030F">
              <w:rPr>
                <w:color w:val="auto"/>
                <w:sz w:val="18"/>
                <w:szCs w:val="18"/>
              </w:rPr>
              <w:t>Yurt içi ve yurt dışı tanıtım faaliyetleri ile Alanın tanınırlığı artırılacaktır.</w:t>
            </w:r>
          </w:p>
        </w:tc>
      </w:tr>
      <w:tr w:rsidR="00936EE2" w:rsidRPr="007A030F" w14:paraId="16516DFE" w14:textId="77777777" w:rsidTr="00F964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shd w:val="clear" w:color="auto" w:fill="auto"/>
            <w:vAlign w:val="center"/>
          </w:tcPr>
          <w:p w14:paraId="4BFF007D" w14:textId="77777777" w:rsidR="00936EE2" w:rsidRPr="007A030F" w:rsidRDefault="00936EE2" w:rsidP="00936EE2">
            <w:pPr>
              <w:spacing w:after="0" w:line="240" w:lineRule="auto"/>
              <w:jc w:val="center"/>
              <w:rPr>
                <w:color w:val="auto"/>
                <w:sz w:val="18"/>
                <w:szCs w:val="18"/>
                <w:u w:val="single"/>
              </w:rPr>
            </w:pPr>
            <w:r w:rsidRPr="007A030F">
              <w:rPr>
                <w:color w:val="auto"/>
                <w:sz w:val="18"/>
                <w:szCs w:val="18"/>
              </w:rPr>
              <w:t>H4.2</w:t>
            </w:r>
          </w:p>
        </w:tc>
        <w:tc>
          <w:tcPr>
            <w:tcW w:w="8217" w:type="dxa"/>
            <w:shd w:val="clear" w:color="auto" w:fill="auto"/>
            <w:vAlign w:val="center"/>
          </w:tcPr>
          <w:p w14:paraId="10C2A570" w14:textId="77777777" w:rsidR="00936EE2" w:rsidRPr="007A030F" w:rsidRDefault="00936EE2" w:rsidP="00936EE2">
            <w:pPr>
              <w:spacing w:after="0" w:line="240" w:lineRule="auto"/>
              <w:cnfStyle w:val="000000100000" w:firstRow="0" w:lastRow="0" w:firstColumn="0" w:lastColumn="0" w:oddVBand="0" w:evenVBand="0" w:oddHBand="1" w:evenHBand="0" w:firstRowFirstColumn="0" w:firstRowLastColumn="0" w:lastRowFirstColumn="0" w:lastRowLastColumn="0"/>
              <w:rPr>
                <w:b/>
                <w:sz w:val="18"/>
                <w:szCs w:val="18"/>
                <w:u w:val="single"/>
              </w:rPr>
            </w:pPr>
            <w:r w:rsidRPr="007A030F">
              <w:rPr>
                <w:color w:val="auto"/>
                <w:sz w:val="18"/>
                <w:szCs w:val="18"/>
              </w:rPr>
              <w:t>Uluslararası turnuvalara ev sahipliği yapılacaktır.</w:t>
            </w:r>
          </w:p>
        </w:tc>
      </w:tr>
      <w:tr w:rsidR="00936EE2" w:rsidRPr="007A030F" w14:paraId="78F29FA6" w14:textId="77777777" w:rsidTr="00936EE2">
        <w:tc>
          <w:tcPr>
            <w:cnfStyle w:val="001000000000" w:firstRow="0" w:lastRow="0" w:firstColumn="1" w:lastColumn="0" w:oddVBand="0" w:evenVBand="0" w:oddHBand="0" w:evenHBand="0" w:firstRowFirstColumn="0" w:firstRowLastColumn="0" w:lastRowFirstColumn="0" w:lastRowLastColumn="0"/>
            <w:tcW w:w="9205" w:type="dxa"/>
            <w:gridSpan w:val="2"/>
            <w:shd w:val="clear" w:color="auto" w:fill="4E8A68"/>
          </w:tcPr>
          <w:p w14:paraId="4CF55482" w14:textId="77777777" w:rsidR="00936EE2" w:rsidRPr="007A030F" w:rsidRDefault="00936EE2" w:rsidP="00936EE2">
            <w:pPr>
              <w:spacing w:after="0" w:line="240" w:lineRule="auto"/>
              <w:jc w:val="center"/>
              <w:rPr>
                <w:color w:val="FFFFFF" w:themeColor="background1"/>
                <w:sz w:val="18"/>
                <w:szCs w:val="18"/>
                <w:u w:val="single"/>
              </w:rPr>
            </w:pPr>
            <w:r w:rsidRPr="007A030F">
              <w:rPr>
                <w:color w:val="FFFFFF" w:themeColor="background1"/>
                <w:sz w:val="18"/>
                <w:szCs w:val="18"/>
                <w:u w:val="single"/>
              </w:rPr>
              <w:t>Amaç 5</w:t>
            </w:r>
          </w:p>
          <w:p w14:paraId="7AB7D1A5" w14:textId="77777777" w:rsidR="00936EE2" w:rsidRPr="007A030F" w:rsidRDefault="00936EE2" w:rsidP="00936EE2">
            <w:pPr>
              <w:spacing w:after="0" w:line="240" w:lineRule="auto"/>
              <w:jc w:val="center"/>
              <w:rPr>
                <w:b w:val="0"/>
                <w:sz w:val="18"/>
                <w:szCs w:val="18"/>
                <w:u w:val="single"/>
              </w:rPr>
            </w:pPr>
            <w:r w:rsidRPr="007A030F">
              <w:rPr>
                <w:b w:val="0"/>
                <w:color w:val="FFFFFF" w:themeColor="background1"/>
                <w:sz w:val="18"/>
                <w:szCs w:val="18"/>
              </w:rPr>
              <w:t>Süreçleri etkinleştirerek kurumsal olgunluk düzeyini yükseltmek</w:t>
            </w:r>
          </w:p>
        </w:tc>
      </w:tr>
      <w:tr w:rsidR="00936EE2" w:rsidRPr="007A030F" w14:paraId="69785CCE" w14:textId="77777777" w:rsidTr="00F964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shd w:val="clear" w:color="auto" w:fill="auto"/>
            <w:vAlign w:val="center"/>
          </w:tcPr>
          <w:p w14:paraId="0EE39520" w14:textId="77777777" w:rsidR="00936EE2" w:rsidRPr="007A030F" w:rsidRDefault="00936EE2" w:rsidP="00936EE2">
            <w:pPr>
              <w:spacing w:after="0" w:line="240" w:lineRule="auto"/>
              <w:jc w:val="center"/>
              <w:rPr>
                <w:color w:val="auto"/>
                <w:sz w:val="18"/>
                <w:szCs w:val="18"/>
                <w:u w:val="single"/>
              </w:rPr>
            </w:pPr>
            <w:r w:rsidRPr="007A030F">
              <w:rPr>
                <w:color w:val="auto"/>
                <w:sz w:val="18"/>
                <w:szCs w:val="18"/>
              </w:rPr>
              <w:t>H5.1</w:t>
            </w:r>
          </w:p>
        </w:tc>
        <w:tc>
          <w:tcPr>
            <w:tcW w:w="8217" w:type="dxa"/>
            <w:shd w:val="clear" w:color="auto" w:fill="auto"/>
            <w:vAlign w:val="center"/>
          </w:tcPr>
          <w:p w14:paraId="4BDC9CCE" w14:textId="77777777" w:rsidR="00936EE2" w:rsidRPr="007A030F" w:rsidRDefault="00936EE2" w:rsidP="00936EE2">
            <w:pPr>
              <w:spacing w:after="0" w:line="240" w:lineRule="auto"/>
              <w:cnfStyle w:val="000000100000" w:firstRow="0" w:lastRow="0" w:firstColumn="0" w:lastColumn="0" w:oddVBand="0" w:evenVBand="0" w:oddHBand="1" w:evenHBand="0" w:firstRowFirstColumn="0" w:firstRowLastColumn="0" w:lastRowFirstColumn="0" w:lastRowLastColumn="0"/>
              <w:rPr>
                <w:b/>
                <w:sz w:val="18"/>
                <w:szCs w:val="18"/>
                <w:u w:val="single"/>
              </w:rPr>
            </w:pPr>
            <w:r w:rsidRPr="007A030F">
              <w:rPr>
                <w:color w:val="auto"/>
                <w:sz w:val="18"/>
                <w:szCs w:val="18"/>
              </w:rPr>
              <w:t>ISO 9001 Kalite Yönetim Sertifikası alınacaktır.</w:t>
            </w:r>
          </w:p>
        </w:tc>
      </w:tr>
      <w:tr w:rsidR="00936EE2" w:rsidRPr="007A030F" w14:paraId="307875B1" w14:textId="77777777" w:rsidTr="00F96494">
        <w:tc>
          <w:tcPr>
            <w:cnfStyle w:val="001000000000" w:firstRow="0" w:lastRow="0" w:firstColumn="1" w:lastColumn="0" w:oddVBand="0" w:evenVBand="0" w:oddHBand="0" w:evenHBand="0" w:firstRowFirstColumn="0" w:firstRowLastColumn="0" w:lastRowFirstColumn="0" w:lastRowLastColumn="0"/>
            <w:tcW w:w="988" w:type="dxa"/>
            <w:shd w:val="clear" w:color="auto" w:fill="auto"/>
            <w:vAlign w:val="center"/>
          </w:tcPr>
          <w:p w14:paraId="498D4019" w14:textId="77777777" w:rsidR="00936EE2" w:rsidRPr="007A030F" w:rsidRDefault="00936EE2" w:rsidP="00936EE2">
            <w:pPr>
              <w:spacing w:after="0" w:line="240" w:lineRule="auto"/>
              <w:jc w:val="center"/>
              <w:rPr>
                <w:color w:val="auto"/>
                <w:sz w:val="18"/>
                <w:szCs w:val="18"/>
                <w:u w:val="single"/>
              </w:rPr>
            </w:pPr>
            <w:r w:rsidRPr="007A030F">
              <w:rPr>
                <w:color w:val="auto"/>
                <w:sz w:val="18"/>
                <w:szCs w:val="18"/>
              </w:rPr>
              <w:t>H5.2</w:t>
            </w:r>
          </w:p>
        </w:tc>
        <w:tc>
          <w:tcPr>
            <w:tcW w:w="8217" w:type="dxa"/>
            <w:shd w:val="clear" w:color="auto" w:fill="auto"/>
            <w:vAlign w:val="center"/>
          </w:tcPr>
          <w:p w14:paraId="4AE0E330" w14:textId="77777777" w:rsidR="00936EE2" w:rsidRPr="007A030F" w:rsidRDefault="00936EE2" w:rsidP="00936EE2">
            <w:pPr>
              <w:spacing w:after="0" w:line="240" w:lineRule="auto"/>
              <w:cnfStyle w:val="000000000000" w:firstRow="0" w:lastRow="0" w:firstColumn="0" w:lastColumn="0" w:oddVBand="0" w:evenVBand="0" w:oddHBand="0" w:evenHBand="0" w:firstRowFirstColumn="0" w:firstRowLastColumn="0" w:lastRowFirstColumn="0" w:lastRowLastColumn="0"/>
              <w:rPr>
                <w:b/>
                <w:sz w:val="18"/>
                <w:szCs w:val="18"/>
                <w:u w:val="single"/>
              </w:rPr>
            </w:pPr>
            <w:r w:rsidRPr="007A030F">
              <w:rPr>
                <w:color w:val="auto"/>
                <w:sz w:val="18"/>
                <w:szCs w:val="18"/>
              </w:rPr>
              <w:t>İnsan kaynakları kapasitesi nicelik ve nitelik olarak geliştirilecektir.</w:t>
            </w:r>
          </w:p>
        </w:tc>
      </w:tr>
      <w:tr w:rsidR="00936EE2" w:rsidRPr="007A030F" w14:paraId="78BF9CEB" w14:textId="77777777" w:rsidTr="00F964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shd w:val="clear" w:color="auto" w:fill="auto"/>
            <w:vAlign w:val="center"/>
          </w:tcPr>
          <w:p w14:paraId="1847C532" w14:textId="77777777" w:rsidR="00936EE2" w:rsidRPr="007A030F" w:rsidRDefault="00936EE2" w:rsidP="00936EE2">
            <w:pPr>
              <w:spacing w:after="0" w:line="240" w:lineRule="auto"/>
              <w:jc w:val="center"/>
              <w:rPr>
                <w:color w:val="auto"/>
                <w:sz w:val="18"/>
                <w:szCs w:val="18"/>
                <w:u w:val="single"/>
              </w:rPr>
            </w:pPr>
            <w:r w:rsidRPr="007A030F">
              <w:rPr>
                <w:color w:val="auto"/>
                <w:sz w:val="18"/>
                <w:szCs w:val="18"/>
              </w:rPr>
              <w:t>H5.3</w:t>
            </w:r>
          </w:p>
        </w:tc>
        <w:tc>
          <w:tcPr>
            <w:tcW w:w="8217" w:type="dxa"/>
            <w:shd w:val="clear" w:color="auto" w:fill="auto"/>
            <w:vAlign w:val="center"/>
          </w:tcPr>
          <w:p w14:paraId="1464C3FE" w14:textId="77777777" w:rsidR="00936EE2" w:rsidRPr="007A030F" w:rsidRDefault="00936EE2" w:rsidP="00936EE2">
            <w:pPr>
              <w:spacing w:after="0" w:line="240" w:lineRule="auto"/>
              <w:cnfStyle w:val="000000100000" w:firstRow="0" w:lastRow="0" w:firstColumn="0" w:lastColumn="0" w:oddVBand="0" w:evenVBand="0" w:oddHBand="1" w:evenHBand="0" w:firstRowFirstColumn="0" w:firstRowLastColumn="0" w:lastRowFirstColumn="0" w:lastRowLastColumn="0"/>
              <w:rPr>
                <w:b/>
                <w:sz w:val="18"/>
                <w:szCs w:val="18"/>
                <w:u w:val="single"/>
              </w:rPr>
            </w:pPr>
            <w:r w:rsidRPr="007A030F">
              <w:rPr>
                <w:color w:val="auto"/>
                <w:sz w:val="18"/>
                <w:szCs w:val="18"/>
              </w:rPr>
              <w:t>Dijital arşiv çalışması yapılacaktır.</w:t>
            </w:r>
          </w:p>
        </w:tc>
      </w:tr>
    </w:tbl>
    <w:p w14:paraId="4EFA09B1" w14:textId="0CDAE7AA" w:rsidR="00561762" w:rsidRPr="00C00A34" w:rsidRDefault="00561762" w:rsidP="00C00A34">
      <w:pPr>
        <w:pStyle w:val="Balk1"/>
        <w:numPr>
          <w:ilvl w:val="0"/>
          <w:numId w:val="0"/>
        </w:numPr>
        <w:ind w:left="360"/>
      </w:pPr>
      <w:bookmarkStart w:id="6" w:name="_Toc223100762"/>
      <w:r w:rsidRPr="00C00A34">
        <w:lastRenderedPageBreak/>
        <w:t>TEMEL PERFORMANS GÖSTERGELERİ</w:t>
      </w:r>
      <w:bookmarkEnd w:id="6"/>
    </w:p>
    <w:tbl>
      <w:tblPr>
        <w:tblStyle w:val="KlavuzuTablo4-Vurgu6"/>
        <w:tblW w:w="0" w:type="auto"/>
        <w:tblLook w:val="06A0" w:firstRow="1" w:lastRow="0" w:firstColumn="1" w:lastColumn="0" w:noHBand="1" w:noVBand="1"/>
      </w:tblPr>
      <w:tblGrid>
        <w:gridCol w:w="2405"/>
        <w:gridCol w:w="4536"/>
        <w:gridCol w:w="2117"/>
      </w:tblGrid>
      <w:tr w:rsidR="006E4659" w14:paraId="063AFBDA" w14:textId="77777777" w:rsidTr="004F542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shd w:val="clear" w:color="auto" w:fill="4E8A68"/>
          </w:tcPr>
          <w:p w14:paraId="737E1D06" w14:textId="77777777" w:rsidR="006E4659" w:rsidRPr="00712A8E" w:rsidRDefault="006E4659" w:rsidP="00E24F64">
            <w:pPr>
              <w:spacing w:before="60" w:after="60" w:line="259" w:lineRule="auto"/>
              <w:jc w:val="center"/>
              <w:rPr>
                <w:sz w:val="20"/>
              </w:rPr>
            </w:pPr>
            <w:r w:rsidRPr="00712A8E">
              <w:rPr>
                <w:sz w:val="20"/>
              </w:rPr>
              <w:t>Plan Dönemi Başlangıç Değeri (2026)</w:t>
            </w:r>
          </w:p>
        </w:tc>
        <w:tc>
          <w:tcPr>
            <w:tcW w:w="4536" w:type="dxa"/>
            <w:shd w:val="clear" w:color="auto" w:fill="4E8A68"/>
          </w:tcPr>
          <w:p w14:paraId="482C7154" w14:textId="77777777" w:rsidR="006E4659" w:rsidRPr="00712A8E" w:rsidRDefault="006E4659" w:rsidP="00E24F64">
            <w:pPr>
              <w:spacing w:before="60" w:after="60" w:line="259" w:lineRule="auto"/>
              <w:jc w:val="center"/>
              <w:cnfStyle w:val="100000000000" w:firstRow="1" w:lastRow="0" w:firstColumn="0" w:lastColumn="0" w:oddVBand="0" w:evenVBand="0" w:oddHBand="0" w:evenHBand="0" w:firstRowFirstColumn="0" w:firstRowLastColumn="0" w:lastRowFirstColumn="0" w:lastRowLastColumn="0"/>
              <w:rPr>
                <w:sz w:val="20"/>
              </w:rPr>
            </w:pPr>
            <w:r w:rsidRPr="00877C51">
              <w:rPr>
                <w:sz w:val="20"/>
              </w:rPr>
              <w:t>Temel Performans Göstergesi</w:t>
            </w:r>
          </w:p>
        </w:tc>
        <w:tc>
          <w:tcPr>
            <w:tcW w:w="2117" w:type="dxa"/>
            <w:shd w:val="clear" w:color="auto" w:fill="4E8A68"/>
          </w:tcPr>
          <w:p w14:paraId="6C0490FC" w14:textId="77777777" w:rsidR="006E4659" w:rsidRPr="00712A8E" w:rsidRDefault="006E4659" w:rsidP="00E24F64">
            <w:pPr>
              <w:spacing w:before="60" w:after="60" w:line="259" w:lineRule="auto"/>
              <w:jc w:val="center"/>
              <w:cnfStyle w:val="100000000000" w:firstRow="1" w:lastRow="0" w:firstColumn="0" w:lastColumn="0" w:oddVBand="0" w:evenVBand="0" w:oddHBand="0" w:evenHBand="0" w:firstRowFirstColumn="0" w:firstRowLastColumn="0" w:lastRowFirstColumn="0" w:lastRowLastColumn="0"/>
              <w:rPr>
                <w:sz w:val="20"/>
              </w:rPr>
            </w:pPr>
            <w:r w:rsidRPr="00712A8E">
              <w:rPr>
                <w:sz w:val="20"/>
              </w:rPr>
              <w:t>Plan Dönemi Sonu Hedeflenen Değeri (2031)</w:t>
            </w:r>
          </w:p>
        </w:tc>
      </w:tr>
      <w:tr w:rsidR="006E4659" w14:paraId="11154FBE" w14:textId="77777777" w:rsidTr="004F542D">
        <w:tc>
          <w:tcPr>
            <w:cnfStyle w:val="001000000000" w:firstRow="0" w:lastRow="0" w:firstColumn="1" w:lastColumn="0" w:oddVBand="0" w:evenVBand="0" w:oddHBand="0" w:evenHBand="0" w:firstRowFirstColumn="0" w:firstRowLastColumn="0" w:lastRowFirstColumn="0" w:lastRowLastColumn="0"/>
            <w:tcW w:w="2405" w:type="dxa"/>
            <w:vAlign w:val="center"/>
          </w:tcPr>
          <w:p w14:paraId="1FDC87AE" w14:textId="0CE1D0C6" w:rsidR="006E4659" w:rsidRPr="004F542D" w:rsidRDefault="006E4659" w:rsidP="00E24F64">
            <w:pPr>
              <w:spacing w:before="60" w:after="60" w:line="259" w:lineRule="auto"/>
              <w:jc w:val="center"/>
              <w:rPr>
                <w:b w:val="0"/>
              </w:rPr>
            </w:pPr>
            <w:r w:rsidRPr="004F542D">
              <w:rPr>
                <w:b w:val="0"/>
              </w:rPr>
              <w:t>70</w:t>
            </w:r>
          </w:p>
        </w:tc>
        <w:tc>
          <w:tcPr>
            <w:tcW w:w="4536" w:type="dxa"/>
            <w:vAlign w:val="center"/>
          </w:tcPr>
          <w:p w14:paraId="6A4DDB80" w14:textId="730C6463" w:rsidR="006E4659" w:rsidRPr="00E24F64" w:rsidRDefault="00DC6BB2" w:rsidP="00DC6BB2">
            <w:pPr>
              <w:spacing w:before="60" w:after="60" w:line="259" w:lineRule="auto"/>
              <w:jc w:val="left"/>
              <w:cnfStyle w:val="000000000000" w:firstRow="0" w:lastRow="0" w:firstColumn="0" w:lastColumn="0" w:oddVBand="0" w:evenVBand="0" w:oddHBand="0" w:evenHBand="0" w:firstRowFirstColumn="0" w:firstRowLastColumn="0" w:lastRowFirstColumn="0" w:lastRowLastColumn="0"/>
              <w:rPr>
                <w:b/>
              </w:rPr>
            </w:pPr>
            <w:r>
              <w:rPr>
                <w:b/>
                <w:sz w:val="20"/>
                <w:szCs w:val="20"/>
              </w:rPr>
              <w:t xml:space="preserve">PG1.1.1: </w:t>
            </w:r>
            <w:r w:rsidRPr="00DC6BB2">
              <w:rPr>
                <w:sz w:val="20"/>
                <w:szCs w:val="20"/>
              </w:rPr>
              <w:t>Alan Planlaması Tamamlanma Oranı (%)</w:t>
            </w:r>
          </w:p>
        </w:tc>
        <w:tc>
          <w:tcPr>
            <w:tcW w:w="2117" w:type="dxa"/>
            <w:vAlign w:val="center"/>
          </w:tcPr>
          <w:p w14:paraId="47EAADAB" w14:textId="7DD8E1E8" w:rsidR="006E4659" w:rsidRPr="00877C51" w:rsidRDefault="006E4659" w:rsidP="00E24F64">
            <w:pPr>
              <w:spacing w:before="60" w:after="60" w:line="259" w:lineRule="auto"/>
              <w:jc w:val="center"/>
              <w:cnfStyle w:val="000000000000" w:firstRow="0" w:lastRow="0" w:firstColumn="0" w:lastColumn="0" w:oddVBand="0" w:evenVBand="0" w:oddHBand="0" w:evenHBand="0" w:firstRowFirstColumn="0" w:firstRowLastColumn="0" w:lastRowFirstColumn="0" w:lastRowLastColumn="0"/>
            </w:pPr>
            <w:r>
              <w:t>100</w:t>
            </w:r>
          </w:p>
        </w:tc>
      </w:tr>
      <w:tr w:rsidR="006E4659" w14:paraId="73DF9668" w14:textId="77777777" w:rsidTr="004F542D">
        <w:tc>
          <w:tcPr>
            <w:cnfStyle w:val="001000000000" w:firstRow="0" w:lastRow="0" w:firstColumn="1" w:lastColumn="0" w:oddVBand="0" w:evenVBand="0" w:oddHBand="0" w:evenHBand="0" w:firstRowFirstColumn="0" w:firstRowLastColumn="0" w:lastRowFirstColumn="0" w:lastRowLastColumn="0"/>
            <w:tcW w:w="2405" w:type="dxa"/>
            <w:vAlign w:val="center"/>
          </w:tcPr>
          <w:p w14:paraId="79A0DE99" w14:textId="1FC3F04D" w:rsidR="006E4659" w:rsidRPr="004F542D" w:rsidRDefault="006E4659" w:rsidP="00E24F64">
            <w:pPr>
              <w:spacing w:before="60" w:after="60" w:line="259" w:lineRule="auto"/>
              <w:jc w:val="center"/>
              <w:rPr>
                <w:b w:val="0"/>
              </w:rPr>
            </w:pPr>
            <w:r w:rsidRPr="004F542D">
              <w:rPr>
                <w:b w:val="0"/>
              </w:rPr>
              <w:t>0</w:t>
            </w:r>
          </w:p>
        </w:tc>
        <w:tc>
          <w:tcPr>
            <w:tcW w:w="4536" w:type="dxa"/>
            <w:vAlign w:val="center"/>
          </w:tcPr>
          <w:p w14:paraId="2B8884BA" w14:textId="6F0EB4BC" w:rsidR="006E4659" w:rsidRPr="00E24F64" w:rsidRDefault="006E4659" w:rsidP="00DC6BB2">
            <w:pPr>
              <w:spacing w:before="60" w:after="60" w:line="259" w:lineRule="auto"/>
              <w:jc w:val="left"/>
              <w:cnfStyle w:val="000000000000" w:firstRow="0" w:lastRow="0" w:firstColumn="0" w:lastColumn="0" w:oddVBand="0" w:evenVBand="0" w:oddHBand="0" w:evenHBand="0" w:firstRowFirstColumn="0" w:firstRowLastColumn="0" w:lastRowFirstColumn="0" w:lastRowLastColumn="0"/>
              <w:rPr>
                <w:b/>
                <w:sz w:val="20"/>
                <w:szCs w:val="20"/>
              </w:rPr>
            </w:pPr>
            <w:r w:rsidRPr="00E24F64">
              <w:rPr>
                <w:b/>
                <w:sz w:val="20"/>
                <w:szCs w:val="20"/>
              </w:rPr>
              <w:t>PG2.2.1</w:t>
            </w:r>
            <w:r w:rsidR="00DC6BB2">
              <w:rPr>
                <w:b/>
                <w:sz w:val="20"/>
                <w:szCs w:val="20"/>
              </w:rPr>
              <w:t xml:space="preserve">: </w:t>
            </w:r>
            <w:r w:rsidR="00DC6BB2" w:rsidRPr="00DC6BB2">
              <w:rPr>
                <w:sz w:val="20"/>
                <w:szCs w:val="20"/>
              </w:rPr>
              <w:t>Mevcut Parkurların Km Artış Oranı (%)</w:t>
            </w:r>
          </w:p>
        </w:tc>
        <w:tc>
          <w:tcPr>
            <w:tcW w:w="2117" w:type="dxa"/>
            <w:vAlign w:val="center"/>
          </w:tcPr>
          <w:p w14:paraId="2F5891D6" w14:textId="46663A90" w:rsidR="006E4659" w:rsidRPr="00877C51" w:rsidRDefault="006E4659" w:rsidP="00E24F64">
            <w:pPr>
              <w:spacing w:before="60" w:after="60" w:line="259" w:lineRule="auto"/>
              <w:jc w:val="center"/>
              <w:cnfStyle w:val="000000000000" w:firstRow="0" w:lastRow="0" w:firstColumn="0" w:lastColumn="0" w:oddVBand="0" w:evenVBand="0" w:oddHBand="0" w:evenHBand="0" w:firstRowFirstColumn="0" w:firstRowLastColumn="0" w:lastRowFirstColumn="0" w:lastRowLastColumn="0"/>
            </w:pPr>
            <w:r w:rsidRPr="007F006B">
              <w:t>100</w:t>
            </w:r>
          </w:p>
        </w:tc>
      </w:tr>
      <w:tr w:rsidR="006E4659" w14:paraId="3371D789" w14:textId="77777777" w:rsidTr="004F542D">
        <w:tc>
          <w:tcPr>
            <w:cnfStyle w:val="001000000000" w:firstRow="0" w:lastRow="0" w:firstColumn="1" w:lastColumn="0" w:oddVBand="0" w:evenVBand="0" w:oddHBand="0" w:evenHBand="0" w:firstRowFirstColumn="0" w:firstRowLastColumn="0" w:lastRowFirstColumn="0" w:lastRowLastColumn="0"/>
            <w:tcW w:w="2405" w:type="dxa"/>
            <w:vAlign w:val="center"/>
          </w:tcPr>
          <w:p w14:paraId="639A018D" w14:textId="711EA93B" w:rsidR="006E4659" w:rsidRPr="004F542D" w:rsidRDefault="006E4659" w:rsidP="00E24F64">
            <w:pPr>
              <w:spacing w:before="60" w:after="60" w:line="259" w:lineRule="auto"/>
              <w:jc w:val="center"/>
              <w:rPr>
                <w:b w:val="0"/>
              </w:rPr>
            </w:pPr>
            <w:r w:rsidRPr="004F542D">
              <w:rPr>
                <w:b w:val="0"/>
              </w:rPr>
              <w:t>0</w:t>
            </w:r>
          </w:p>
        </w:tc>
        <w:tc>
          <w:tcPr>
            <w:tcW w:w="4536" w:type="dxa"/>
            <w:vAlign w:val="center"/>
          </w:tcPr>
          <w:p w14:paraId="263A5C1C" w14:textId="62556946" w:rsidR="006E4659" w:rsidRPr="00E24F64" w:rsidRDefault="006E4659" w:rsidP="00DC6BB2">
            <w:pPr>
              <w:spacing w:before="60" w:after="60" w:line="259" w:lineRule="auto"/>
              <w:jc w:val="left"/>
              <w:cnfStyle w:val="000000000000" w:firstRow="0" w:lastRow="0" w:firstColumn="0" w:lastColumn="0" w:oddVBand="0" w:evenVBand="0" w:oddHBand="0" w:evenHBand="0" w:firstRowFirstColumn="0" w:firstRowLastColumn="0" w:lastRowFirstColumn="0" w:lastRowLastColumn="0"/>
              <w:rPr>
                <w:b/>
                <w:sz w:val="20"/>
                <w:szCs w:val="20"/>
              </w:rPr>
            </w:pPr>
            <w:r w:rsidRPr="00E24F64">
              <w:rPr>
                <w:b/>
                <w:sz w:val="20"/>
                <w:szCs w:val="20"/>
              </w:rPr>
              <w:t>PG2.2.2</w:t>
            </w:r>
            <w:r w:rsidR="00DC6BB2">
              <w:rPr>
                <w:b/>
                <w:sz w:val="20"/>
                <w:szCs w:val="20"/>
              </w:rPr>
              <w:t xml:space="preserve">: </w:t>
            </w:r>
            <w:r w:rsidR="00DC6BB2" w:rsidRPr="00DC6BB2">
              <w:rPr>
                <w:sz w:val="20"/>
                <w:szCs w:val="20"/>
              </w:rPr>
              <w:t>Otopark Kapasitesi Artış Oranı (%)</w:t>
            </w:r>
          </w:p>
        </w:tc>
        <w:tc>
          <w:tcPr>
            <w:tcW w:w="2117" w:type="dxa"/>
            <w:vAlign w:val="center"/>
          </w:tcPr>
          <w:p w14:paraId="27EC6881" w14:textId="4E3DCDEB" w:rsidR="006E4659" w:rsidRPr="00877C51" w:rsidRDefault="006E4659" w:rsidP="00E24F64">
            <w:pPr>
              <w:spacing w:before="60" w:after="60" w:line="259" w:lineRule="auto"/>
              <w:jc w:val="center"/>
              <w:cnfStyle w:val="000000000000" w:firstRow="0" w:lastRow="0" w:firstColumn="0" w:lastColumn="0" w:oddVBand="0" w:evenVBand="0" w:oddHBand="0" w:evenHBand="0" w:firstRowFirstColumn="0" w:firstRowLastColumn="0" w:lastRowFirstColumn="0" w:lastRowLastColumn="0"/>
            </w:pPr>
            <w:r w:rsidRPr="007F006B">
              <w:t>100</w:t>
            </w:r>
          </w:p>
        </w:tc>
      </w:tr>
      <w:tr w:rsidR="006E4659" w14:paraId="45C32A26" w14:textId="77777777" w:rsidTr="004F542D">
        <w:tc>
          <w:tcPr>
            <w:cnfStyle w:val="001000000000" w:firstRow="0" w:lastRow="0" w:firstColumn="1" w:lastColumn="0" w:oddVBand="0" w:evenVBand="0" w:oddHBand="0" w:evenHBand="0" w:firstRowFirstColumn="0" w:firstRowLastColumn="0" w:lastRowFirstColumn="0" w:lastRowLastColumn="0"/>
            <w:tcW w:w="2405" w:type="dxa"/>
            <w:vAlign w:val="center"/>
          </w:tcPr>
          <w:p w14:paraId="31665EDD" w14:textId="72703712" w:rsidR="006E4659" w:rsidRPr="006D77CD" w:rsidRDefault="006E4659" w:rsidP="00E24F64">
            <w:pPr>
              <w:spacing w:before="60" w:after="60" w:line="259" w:lineRule="auto"/>
              <w:jc w:val="center"/>
              <w:rPr>
                <w:b w:val="0"/>
              </w:rPr>
            </w:pPr>
            <w:r w:rsidRPr="006D77CD">
              <w:rPr>
                <w:b w:val="0"/>
              </w:rPr>
              <w:t>0</w:t>
            </w:r>
          </w:p>
        </w:tc>
        <w:tc>
          <w:tcPr>
            <w:tcW w:w="4536" w:type="dxa"/>
            <w:vAlign w:val="center"/>
          </w:tcPr>
          <w:p w14:paraId="3F5211B0" w14:textId="28797FA5" w:rsidR="006E4659" w:rsidRPr="006D77CD" w:rsidRDefault="006E4659" w:rsidP="00F94675">
            <w:pPr>
              <w:spacing w:before="60" w:after="60" w:line="259" w:lineRule="auto"/>
              <w:jc w:val="left"/>
              <w:cnfStyle w:val="000000000000" w:firstRow="0" w:lastRow="0" w:firstColumn="0" w:lastColumn="0" w:oddVBand="0" w:evenVBand="0" w:oddHBand="0" w:evenHBand="0" w:firstRowFirstColumn="0" w:firstRowLastColumn="0" w:lastRowFirstColumn="0" w:lastRowLastColumn="0"/>
              <w:rPr>
                <w:b/>
                <w:sz w:val="20"/>
                <w:szCs w:val="20"/>
              </w:rPr>
            </w:pPr>
            <w:r w:rsidRPr="006D77CD">
              <w:rPr>
                <w:b/>
                <w:sz w:val="20"/>
                <w:szCs w:val="20"/>
              </w:rPr>
              <w:t>PG2.2.</w:t>
            </w:r>
            <w:r w:rsidR="00F94675" w:rsidRPr="006D77CD">
              <w:rPr>
                <w:b/>
                <w:sz w:val="20"/>
                <w:szCs w:val="20"/>
              </w:rPr>
              <w:t>4</w:t>
            </w:r>
            <w:r w:rsidR="00DC6BB2" w:rsidRPr="006D77CD">
              <w:rPr>
                <w:b/>
                <w:sz w:val="20"/>
                <w:szCs w:val="20"/>
              </w:rPr>
              <w:t xml:space="preserve">: </w:t>
            </w:r>
            <w:r w:rsidR="00F94675" w:rsidRPr="006D77CD">
              <w:rPr>
                <w:sz w:val="20"/>
                <w:szCs w:val="20"/>
              </w:rPr>
              <w:t>Suni Karlama Sistemi Altyapı Kurulumu Tamamlanma Oranı (%)</w:t>
            </w:r>
          </w:p>
        </w:tc>
        <w:tc>
          <w:tcPr>
            <w:tcW w:w="2117" w:type="dxa"/>
            <w:vAlign w:val="center"/>
          </w:tcPr>
          <w:p w14:paraId="4A7D58C4" w14:textId="3F78DECC" w:rsidR="006E4659" w:rsidRPr="006D77CD" w:rsidRDefault="006E4659" w:rsidP="00E24F64">
            <w:pPr>
              <w:spacing w:before="60" w:after="60" w:line="259" w:lineRule="auto"/>
              <w:jc w:val="center"/>
              <w:cnfStyle w:val="000000000000" w:firstRow="0" w:lastRow="0" w:firstColumn="0" w:lastColumn="0" w:oddVBand="0" w:evenVBand="0" w:oddHBand="0" w:evenHBand="0" w:firstRowFirstColumn="0" w:firstRowLastColumn="0" w:lastRowFirstColumn="0" w:lastRowLastColumn="0"/>
            </w:pPr>
            <w:r w:rsidRPr="006D77CD">
              <w:t>100</w:t>
            </w:r>
          </w:p>
        </w:tc>
      </w:tr>
      <w:tr w:rsidR="006E4659" w14:paraId="6A803F99" w14:textId="77777777" w:rsidTr="004F542D">
        <w:tc>
          <w:tcPr>
            <w:cnfStyle w:val="001000000000" w:firstRow="0" w:lastRow="0" w:firstColumn="1" w:lastColumn="0" w:oddVBand="0" w:evenVBand="0" w:oddHBand="0" w:evenHBand="0" w:firstRowFirstColumn="0" w:firstRowLastColumn="0" w:lastRowFirstColumn="0" w:lastRowLastColumn="0"/>
            <w:tcW w:w="2405" w:type="dxa"/>
            <w:vAlign w:val="center"/>
          </w:tcPr>
          <w:p w14:paraId="6B34D090" w14:textId="549E7978" w:rsidR="006E4659" w:rsidRPr="004F542D" w:rsidRDefault="006E4659" w:rsidP="00E24F64">
            <w:pPr>
              <w:spacing w:before="60" w:after="60" w:line="259" w:lineRule="auto"/>
              <w:jc w:val="center"/>
              <w:rPr>
                <w:b w:val="0"/>
              </w:rPr>
            </w:pPr>
            <w:r w:rsidRPr="004F542D">
              <w:rPr>
                <w:b w:val="0"/>
              </w:rPr>
              <w:t>0</w:t>
            </w:r>
          </w:p>
        </w:tc>
        <w:tc>
          <w:tcPr>
            <w:tcW w:w="4536" w:type="dxa"/>
            <w:vAlign w:val="center"/>
          </w:tcPr>
          <w:p w14:paraId="64321F91" w14:textId="1185A278" w:rsidR="006E4659" w:rsidRPr="00E24F64" w:rsidRDefault="006E4659" w:rsidP="00DC6BB2">
            <w:pPr>
              <w:spacing w:before="60" w:after="60" w:line="259" w:lineRule="auto"/>
              <w:jc w:val="left"/>
              <w:cnfStyle w:val="000000000000" w:firstRow="0" w:lastRow="0" w:firstColumn="0" w:lastColumn="0" w:oddVBand="0" w:evenVBand="0" w:oddHBand="0" w:evenHBand="0" w:firstRowFirstColumn="0" w:firstRowLastColumn="0" w:lastRowFirstColumn="0" w:lastRowLastColumn="0"/>
              <w:rPr>
                <w:b/>
                <w:sz w:val="20"/>
                <w:szCs w:val="20"/>
              </w:rPr>
            </w:pPr>
            <w:r w:rsidRPr="00E24F64">
              <w:rPr>
                <w:b/>
                <w:sz w:val="20"/>
                <w:szCs w:val="20"/>
              </w:rPr>
              <w:t>PG2.3.1</w:t>
            </w:r>
            <w:r w:rsidR="00DC6BB2">
              <w:rPr>
                <w:b/>
                <w:sz w:val="20"/>
                <w:szCs w:val="20"/>
              </w:rPr>
              <w:t xml:space="preserve">: </w:t>
            </w:r>
            <w:r w:rsidR="00DC6BB2" w:rsidRPr="00DC6BB2">
              <w:rPr>
                <w:sz w:val="20"/>
                <w:szCs w:val="20"/>
              </w:rPr>
              <w:t>Ürün Satış ve Sergileme Nokta</w:t>
            </w:r>
            <w:r w:rsidR="00DC6BB2">
              <w:rPr>
                <w:sz w:val="20"/>
                <w:szCs w:val="20"/>
              </w:rPr>
              <w:t xml:space="preserve"> </w:t>
            </w:r>
            <w:r w:rsidR="00DC6BB2" w:rsidRPr="00DC6BB2">
              <w:rPr>
                <w:sz w:val="20"/>
                <w:szCs w:val="20"/>
              </w:rPr>
              <w:t>/</w:t>
            </w:r>
            <w:r w:rsidR="00DC6BB2">
              <w:rPr>
                <w:sz w:val="20"/>
                <w:szCs w:val="20"/>
              </w:rPr>
              <w:t xml:space="preserve"> </w:t>
            </w:r>
            <w:r w:rsidR="00DC6BB2" w:rsidRPr="00DC6BB2">
              <w:rPr>
                <w:sz w:val="20"/>
                <w:szCs w:val="20"/>
              </w:rPr>
              <w:t>Alan Sayısı</w:t>
            </w:r>
          </w:p>
        </w:tc>
        <w:tc>
          <w:tcPr>
            <w:tcW w:w="2117" w:type="dxa"/>
            <w:vAlign w:val="center"/>
          </w:tcPr>
          <w:p w14:paraId="71F1F63C" w14:textId="7DB537BF" w:rsidR="006E4659" w:rsidRPr="007F006B" w:rsidRDefault="003F3E61" w:rsidP="00E24F64">
            <w:pPr>
              <w:spacing w:before="60" w:after="60" w:line="259" w:lineRule="auto"/>
              <w:jc w:val="center"/>
              <w:cnfStyle w:val="000000000000" w:firstRow="0" w:lastRow="0" w:firstColumn="0" w:lastColumn="0" w:oddVBand="0" w:evenVBand="0" w:oddHBand="0" w:evenHBand="0" w:firstRowFirstColumn="0" w:firstRowLastColumn="0" w:lastRowFirstColumn="0" w:lastRowLastColumn="0"/>
            </w:pPr>
            <w:r>
              <w:t>4</w:t>
            </w:r>
          </w:p>
        </w:tc>
      </w:tr>
      <w:tr w:rsidR="006E4659" w14:paraId="680491D9" w14:textId="77777777" w:rsidTr="004F542D">
        <w:tc>
          <w:tcPr>
            <w:cnfStyle w:val="001000000000" w:firstRow="0" w:lastRow="0" w:firstColumn="1" w:lastColumn="0" w:oddVBand="0" w:evenVBand="0" w:oddHBand="0" w:evenHBand="0" w:firstRowFirstColumn="0" w:firstRowLastColumn="0" w:lastRowFirstColumn="0" w:lastRowLastColumn="0"/>
            <w:tcW w:w="2405" w:type="dxa"/>
            <w:vAlign w:val="center"/>
          </w:tcPr>
          <w:p w14:paraId="5514CEAF" w14:textId="5A266944" w:rsidR="006E4659" w:rsidRPr="004F542D" w:rsidRDefault="006E4659" w:rsidP="00E24F64">
            <w:pPr>
              <w:spacing w:before="60" w:after="60" w:line="259" w:lineRule="auto"/>
              <w:jc w:val="center"/>
              <w:rPr>
                <w:b w:val="0"/>
              </w:rPr>
            </w:pPr>
            <w:r w:rsidRPr="004F542D">
              <w:rPr>
                <w:b w:val="0"/>
              </w:rPr>
              <w:t>0</w:t>
            </w:r>
          </w:p>
        </w:tc>
        <w:tc>
          <w:tcPr>
            <w:tcW w:w="4536" w:type="dxa"/>
            <w:vAlign w:val="center"/>
          </w:tcPr>
          <w:p w14:paraId="1A4A0451" w14:textId="36562B3A" w:rsidR="006E4659" w:rsidRPr="00E24F64" w:rsidRDefault="006E4659" w:rsidP="00DC6BB2">
            <w:pPr>
              <w:spacing w:before="60" w:after="60" w:line="259" w:lineRule="auto"/>
              <w:jc w:val="left"/>
              <w:cnfStyle w:val="000000000000" w:firstRow="0" w:lastRow="0" w:firstColumn="0" w:lastColumn="0" w:oddVBand="0" w:evenVBand="0" w:oddHBand="0" w:evenHBand="0" w:firstRowFirstColumn="0" w:firstRowLastColumn="0" w:lastRowFirstColumn="0" w:lastRowLastColumn="0"/>
              <w:rPr>
                <w:b/>
                <w:sz w:val="20"/>
                <w:szCs w:val="20"/>
              </w:rPr>
            </w:pPr>
            <w:r w:rsidRPr="00E24F64">
              <w:rPr>
                <w:b/>
                <w:sz w:val="20"/>
                <w:szCs w:val="20"/>
              </w:rPr>
              <w:t>PG2.3.2</w:t>
            </w:r>
            <w:r w:rsidR="00C97B50">
              <w:rPr>
                <w:b/>
                <w:sz w:val="20"/>
                <w:szCs w:val="20"/>
              </w:rPr>
              <w:t xml:space="preserve">: </w:t>
            </w:r>
            <w:r w:rsidR="00C97B50" w:rsidRPr="00C97B50">
              <w:rPr>
                <w:sz w:val="20"/>
                <w:szCs w:val="20"/>
              </w:rPr>
              <w:t>Bölgesel Ekonomi ve Kültür ile Entegrasyonu Hedefleyen Proje Sayısı</w:t>
            </w:r>
          </w:p>
        </w:tc>
        <w:tc>
          <w:tcPr>
            <w:tcW w:w="2117" w:type="dxa"/>
            <w:vAlign w:val="center"/>
          </w:tcPr>
          <w:p w14:paraId="24944AC1" w14:textId="1107284C" w:rsidR="006E4659" w:rsidRPr="007F006B" w:rsidRDefault="003F3E61" w:rsidP="00E24F64">
            <w:pPr>
              <w:spacing w:before="60" w:after="60" w:line="259" w:lineRule="auto"/>
              <w:jc w:val="center"/>
              <w:cnfStyle w:val="000000000000" w:firstRow="0" w:lastRow="0" w:firstColumn="0" w:lastColumn="0" w:oddVBand="0" w:evenVBand="0" w:oddHBand="0" w:evenHBand="0" w:firstRowFirstColumn="0" w:firstRowLastColumn="0" w:lastRowFirstColumn="0" w:lastRowLastColumn="0"/>
            </w:pPr>
            <w:r>
              <w:t>5</w:t>
            </w:r>
          </w:p>
        </w:tc>
      </w:tr>
      <w:tr w:rsidR="006E4659" w14:paraId="20DC6B20" w14:textId="77777777" w:rsidTr="004F542D">
        <w:tc>
          <w:tcPr>
            <w:cnfStyle w:val="001000000000" w:firstRow="0" w:lastRow="0" w:firstColumn="1" w:lastColumn="0" w:oddVBand="0" w:evenVBand="0" w:oddHBand="0" w:evenHBand="0" w:firstRowFirstColumn="0" w:firstRowLastColumn="0" w:lastRowFirstColumn="0" w:lastRowLastColumn="0"/>
            <w:tcW w:w="2405" w:type="dxa"/>
            <w:vAlign w:val="center"/>
          </w:tcPr>
          <w:p w14:paraId="125C1377" w14:textId="44FE1BBA" w:rsidR="006E4659" w:rsidRPr="004F542D" w:rsidRDefault="006E4659" w:rsidP="00E24F64">
            <w:pPr>
              <w:spacing w:before="60" w:after="60" w:line="259" w:lineRule="auto"/>
              <w:jc w:val="center"/>
              <w:rPr>
                <w:b w:val="0"/>
              </w:rPr>
            </w:pPr>
            <w:r w:rsidRPr="004F542D">
              <w:rPr>
                <w:b w:val="0"/>
              </w:rPr>
              <w:t>0</w:t>
            </w:r>
          </w:p>
        </w:tc>
        <w:tc>
          <w:tcPr>
            <w:tcW w:w="4536" w:type="dxa"/>
            <w:vAlign w:val="center"/>
          </w:tcPr>
          <w:p w14:paraId="716389B4" w14:textId="7BFE7EC7" w:rsidR="006E4659" w:rsidRPr="00E24F64" w:rsidRDefault="006E4659" w:rsidP="00DC6BB2">
            <w:pPr>
              <w:spacing w:before="60" w:after="60" w:line="259" w:lineRule="auto"/>
              <w:jc w:val="left"/>
              <w:cnfStyle w:val="000000000000" w:firstRow="0" w:lastRow="0" w:firstColumn="0" w:lastColumn="0" w:oddVBand="0" w:evenVBand="0" w:oddHBand="0" w:evenHBand="0" w:firstRowFirstColumn="0" w:firstRowLastColumn="0" w:lastRowFirstColumn="0" w:lastRowLastColumn="0"/>
              <w:rPr>
                <w:b/>
                <w:sz w:val="20"/>
                <w:szCs w:val="20"/>
              </w:rPr>
            </w:pPr>
            <w:r w:rsidRPr="00E24F64">
              <w:rPr>
                <w:b/>
                <w:sz w:val="20"/>
                <w:szCs w:val="20"/>
              </w:rPr>
              <w:t>PG2.3.3</w:t>
            </w:r>
            <w:r w:rsidR="00C97B50">
              <w:rPr>
                <w:b/>
                <w:sz w:val="20"/>
                <w:szCs w:val="20"/>
              </w:rPr>
              <w:t xml:space="preserve">: </w:t>
            </w:r>
            <w:r w:rsidR="004F542D" w:rsidRPr="004F542D">
              <w:rPr>
                <w:sz w:val="20"/>
                <w:szCs w:val="20"/>
              </w:rPr>
              <w:t>Yerel Halkın Entegre Edildiği Etkinlik Sayısı</w:t>
            </w:r>
          </w:p>
        </w:tc>
        <w:tc>
          <w:tcPr>
            <w:tcW w:w="2117" w:type="dxa"/>
            <w:vAlign w:val="center"/>
          </w:tcPr>
          <w:p w14:paraId="12A6B78E" w14:textId="6C8ADC5C" w:rsidR="006E4659" w:rsidRPr="007F006B" w:rsidRDefault="003F3E61" w:rsidP="00E24F64">
            <w:pPr>
              <w:spacing w:before="60" w:after="60" w:line="259" w:lineRule="auto"/>
              <w:jc w:val="center"/>
              <w:cnfStyle w:val="000000000000" w:firstRow="0" w:lastRow="0" w:firstColumn="0" w:lastColumn="0" w:oddVBand="0" w:evenVBand="0" w:oddHBand="0" w:evenHBand="0" w:firstRowFirstColumn="0" w:firstRowLastColumn="0" w:lastRowFirstColumn="0" w:lastRowLastColumn="0"/>
            </w:pPr>
            <w:r>
              <w:t>5</w:t>
            </w:r>
          </w:p>
        </w:tc>
      </w:tr>
      <w:tr w:rsidR="006E4659" w14:paraId="2A164DE3" w14:textId="77777777" w:rsidTr="004F542D">
        <w:tc>
          <w:tcPr>
            <w:cnfStyle w:val="001000000000" w:firstRow="0" w:lastRow="0" w:firstColumn="1" w:lastColumn="0" w:oddVBand="0" w:evenVBand="0" w:oddHBand="0" w:evenHBand="0" w:firstRowFirstColumn="0" w:firstRowLastColumn="0" w:lastRowFirstColumn="0" w:lastRowLastColumn="0"/>
            <w:tcW w:w="2405" w:type="dxa"/>
            <w:vAlign w:val="center"/>
          </w:tcPr>
          <w:p w14:paraId="4306685E" w14:textId="7E0FBCBA" w:rsidR="006E4659" w:rsidRPr="004F542D" w:rsidRDefault="006E4659" w:rsidP="00E24F64">
            <w:pPr>
              <w:spacing w:before="60" w:after="60" w:line="259" w:lineRule="auto"/>
              <w:jc w:val="center"/>
              <w:rPr>
                <w:b w:val="0"/>
              </w:rPr>
            </w:pPr>
            <w:r w:rsidRPr="004F542D">
              <w:rPr>
                <w:b w:val="0"/>
              </w:rPr>
              <w:t>0</w:t>
            </w:r>
          </w:p>
        </w:tc>
        <w:tc>
          <w:tcPr>
            <w:tcW w:w="4536" w:type="dxa"/>
            <w:vAlign w:val="center"/>
          </w:tcPr>
          <w:p w14:paraId="67DEAB66" w14:textId="413D33C1" w:rsidR="006E4659" w:rsidRPr="00E24F64" w:rsidRDefault="006E4659" w:rsidP="00DC6BB2">
            <w:pPr>
              <w:spacing w:before="60" w:after="60" w:line="259" w:lineRule="auto"/>
              <w:jc w:val="left"/>
              <w:cnfStyle w:val="000000000000" w:firstRow="0" w:lastRow="0" w:firstColumn="0" w:lastColumn="0" w:oddVBand="0" w:evenVBand="0" w:oddHBand="0" w:evenHBand="0" w:firstRowFirstColumn="0" w:firstRowLastColumn="0" w:lastRowFirstColumn="0" w:lastRowLastColumn="0"/>
              <w:rPr>
                <w:b/>
                <w:sz w:val="20"/>
                <w:szCs w:val="20"/>
              </w:rPr>
            </w:pPr>
            <w:r w:rsidRPr="00E24F64">
              <w:rPr>
                <w:b/>
                <w:sz w:val="20"/>
                <w:szCs w:val="20"/>
              </w:rPr>
              <w:t>PG3.1.1</w:t>
            </w:r>
            <w:r w:rsidR="004F542D">
              <w:rPr>
                <w:b/>
                <w:sz w:val="20"/>
                <w:szCs w:val="20"/>
              </w:rPr>
              <w:t xml:space="preserve">: </w:t>
            </w:r>
            <w:r w:rsidR="004F542D" w:rsidRPr="004F542D">
              <w:rPr>
                <w:sz w:val="20"/>
                <w:szCs w:val="20"/>
              </w:rPr>
              <w:t>Dijital Altyapının Haritalandırılması Projesinin Tamamlanma Oranı (%)</w:t>
            </w:r>
          </w:p>
        </w:tc>
        <w:tc>
          <w:tcPr>
            <w:tcW w:w="2117" w:type="dxa"/>
            <w:vAlign w:val="center"/>
          </w:tcPr>
          <w:p w14:paraId="64624C4F" w14:textId="1E2B1D0E" w:rsidR="006E4659" w:rsidRPr="00877C51" w:rsidRDefault="006E4659" w:rsidP="00E24F64">
            <w:pPr>
              <w:spacing w:before="60" w:after="60" w:line="259" w:lineRule="auto"/>
              <w:jc w:val="center"/>
              <w:cnfStyle w:val="000000000000" w:firstRow="0" w:lastRow="0" w:firstColumn="0" w:lastColumn="0" w:oddVBand="0" w:evenVBand="0" w:oddHBand="0" w:evenHBand="0" w:firstRowFirstColumn="0" w:firstRowLastColumn="0" w:lastRowFirstColumn="0" w:lastRowLastColumn="0"/>
            </w:pPr>
            <w:r w:rsidRPr="007F006B">
              <w:t>100</w:t>
            </w:r>
          </w:p>
        </w:tc>
      </w:tr>
      <w:tr w:rsidR="006E4659" w14:paraId="32E37601" w14:textId="77777777" w:rsidTr="004F542D">
        <w:tc>
          <w:tcPr>
            <w:cnfStyle w:val="001000000000" w:firstRow="0" w:lastRow="0" w:firstColumn="1" w:lastColumn="0" w:oddVBand="0" w:evenVBand="0" w:oddHBand="0" w:evenHBand="0" w:firstRowFirstColumn="0" w:firstRowLastColumn="0" w:lastRowFirstColumn="0" w:lastRowLastColumn="0"/>
            <w:tcW w:w="2405" w:type="dxa"/>
            <w:vAlign w:val="center"/>
          </w:tcPr>
          <w:p w14:paraId="34B6D97A" w14:textId="77777777" w:rsidR="006E4659" w:rsidRPr="004F542D" w:rsidRDefault="006E4659" w:rsidP="00E24F64">
            <w:pPr>
              <w:spacing w:before="60" w:after="60" w:line="259" w:lineRule="auto"/>
              <w:jc w:val="center"/>
              <w:rPr>
                <w:b w:val="0"/>
              </w:rPr>
            </w:pPr>
            <w:r w:rsidRPr="004F542D">
              <w:rPr>
                <w:b w:val="0"/>
              </w:rPr>
              <w:t>54</w:t>
            </w:r>
          </w:p>
        </w:tc>
        <w:tc>
          <w:tcPr>
            <w:tcW w:w="4536" w:type="dxa"/>
            <w:vAlign w:val="center"/>
          </w:tcPr>
          <w:p w14:paraId="65C1F941" w14:textId="2E3055B2" w:rsidR="006E4659" w:rsidRPr="00E24F64" w:rsidRDefault="006E4659" w:rsidP="00DC6BB2">
            <w:pPr>
              <w:spacing w:before="60" w:after="60" w:line="259" w:lineRule="auto"/>
              <w:jc w:val="left"/>
              <w:cnfStyle w:val="000000000000" w:firstRow="0" w:lastRow="0" w:firstColumn="0" w:lastColumn="0" w:oddVBand="0" w:evenVBand="0" w:oddHBand="0" w:evenHBand="0" w:firstRowFirstColumn="0" w:firstRowLastColumn="0" w:lastRowFirstColumn="0" w:lastRowLastColumn="0"/>
              <w:rPr>
                <w:b/>
                <w:sz w:val="20"/>
                <w:szCs w:val="20"/>
              </w:rPr>
            </w:pPr>
            <w:r w:rsidRPr="00E24F64">
              <w:rPr>
                <w:b/>
                <w:sz w:val="20"/>
                <w:szCs w:val="20"/>
              </w:rPr>
              <w:t>PG5.2.1</w:t>
            </w:r>
            <w:r w:rsidR="001346AD">
              <w:rPr>
                <w:b/>
                <w:sz w:val="20"/>
                <w:szCs w:val="20"/>
              </w:rPr>
              <w:t xml:space="preserve">: </w:t>
            </w:r>
            <w:r w:rsidR="001346AD" w:rsidRPr="001346AD">
              <w:rPr>
                <w:sz w:val="20"/>
                <w:szCs w:val="20"/>
              </w:rPr>
              <w:t>Kadro Doluluk Oranı (%)</w:t>
            </w:r>
          </w:p>
        </w:tc>
        <w:tc>
          <w:tcPr>
            <w:tcW w:w="2117" w:type="dxa"/>
            <w:vAlign w:val="center"/>
          </w:tcPr>
          <w:p w14:paraId="5D842DF2" w14:textId="77777777" w:rsidR="006E4659" w:rsidRPr="007F006B" w:rsidRDefault="006E4659" w:rsidP="00E24F64">
            <w:pPr>
              <w:spacing w:before="60" w:after="60" w:line="259" w:lineRule="auto"/>
              <w:jc w:val="center"/>
              <w:cnfStyle w:val="000000000000" w:firstRow="0" w:lastRow="0" w:firstColumn="0" w:lastColumn="0" w:oddVBand="0" w:evenVBand="0" w:oddHBand="0" w:evenHBand="0" w:firstRowFirstColumn="0" w:firstRowLastColumn="0" w:lastRowFirstColumn="0" w:lastRowLastColumn="0"/>
            </w:pPr>
            <w:r>
              <w:t>95</w:t>
            </w:r>
          </w:p>
        </w:tc>
      </w:tr>
      <w:tr w:rsidR="006E4659" w14:paraId="3F277F93" w14:textId="77777777" w:rsidTr="004F542D">
        <w:tc>
          <w:tcPr>
            <w:cnfStyle w:val="001000000000" w:firstRow="0" w:lastRow="0" w:firstColumn="1" w:lastColumn="0" w:oddVBand="0" w:evenVBand="0" w:oddHBand="0" w:evenHBand="0" w:firstRowFirstColumn="0" w:firstRowLastColumn="0" w:lastRowFirstColumn="0" w:lastRowLastColumn="0"/>
            <w:tcW w:w="2405" w:type="dxa"/>
            <w:vAlign w:val="center"/>
          </w:tcPr>
          <w:p w14:paraId="5B32DD14" w14:textId="77777777" w:rsidR="006E4659" w:rsidRPr="004F542D" w:rsidRDefault="006E4659" w:rsidP="00E24F64">
            <w:pPr>
              <w:spacing w:before="60" w:after="60" w:line="259" w:lineRule="auto"/>
              <w:jc w:val="center"/>
              <w:rPr>
                <w:b w:val="0"/>
              </w:rPr>
            </w:pPr>
            <w:r w:rsidRPr="004F542D">
              <w:rPr>
                <w:b w:val="0"/>
              </w:rPr>
              <w:t>96</w:t>
            </w:r>
          </w:p>
        </w:tc>
        <w:tc>
          <w:tcPr>
            <w:tcW w:w="4536" w:type="dxa"/>
            <w:vAlign w:val="center"/>
          </w:tcPr>
          <w:p w14:paraId="49582481" w14:textId="3814D73C" w:rsidR="006E4659" w:rsidRPr="00E24F64" w:rsidRDefault="006E4659" w:rsidP="00DC6BB2">
            <w:pPr>
              <w:spacing w:before="60" w:after="60" w:line="259" w:lineRule="auto"/>
              <w:jc w:val="left"/>
              <w:cnfStyle w:val="000000000000" w:firstRow="0" w:lastRow="0" w:firstColumn="0" w:lastColumn="0" w:oddVBand="0" w:evenVBand="0" w:oddHBand="0" w:evenHBand="0" w:firstRowFirstColumn="0" w:firstRowLastColumn="0" w:lastRowFirstColumn="0" w:lastRowLastColumn="0"/>
              <w:rPr>
                <w:b/>
                <w:sz w:val="20"/>
                <w:szCs w:val="20"/>
              </w:rPr>
            </w:pPr>
            <w:r w:rsidRPr="00E24F64">
              <w:rPr>
                <w:b/>
                <w:sz w:val="20"/>
                <w:szCs w:val="20"/>
              </w:rPr>
              <w:t>PG5.2.2</w:t>
            </w:r>
            <w:r w:rsidR="001346AD">
              <w:rPr>
                <w:b/>
                <w:sz w:val="20"/>
                <w:szCs w:val="20"/>
              </w:rPr>
              <w:t xml:space="preserve">: </w:t>
            </w:r>
            <w:r w:rsidR="001346AD" w:rsidRPr="001346AD">
              <w:rPr>
                <w:sz w:val="20"/>
                <w:szCs w:val="20"/>
              </w:rPr>
              <w:t>Çalışan Başı Hizmet İçi Eğitim Süresi (saat)</w:t>
            </w:r>
          </w:p>
        </w:tc>
        <w:tc>
          <w:tcPr>
            <w:tcW w:w="2117" w:type="dxa"/>
            <w:vAlign w:val="center"/>
          </w:tcPr>
          <w:p w14:paraId="557D3357" w14:textId="085F6A19" w:rsidR="006E4659" w:rsidRPr="007F006B" w:rsidRDefault="00113CA1" w:rsidP="00E24F64">
            <w:pPr>
              <w:spacing w:before="60" w:after="60" w:line="259" w:lineRule="auto"/>
              <w:jc w:val="center"/>
              <w:cnfStyle w:val="000000000000" w:firstRow="0" w:lastRow="0" w:firstColumn="0" w:lastColumn="0" w:oddVBand="0" w:evenVBand="0" w:oddHBand="0" w:evenHBand="0" w:firstRowFirstColumn="0" w:firstRowLastColumn="0" w:lastRowFirstColumn="0" w:lastRowLastColumn="0"/>
            </w:pPr>
            <w:r>
              <w:t>696</w:t>
            </w:r>
          </w:p>
        </w:tc>
      </w:tr>
      <w:tr w:rsidR="006E4659" w14:paraId="0FC351D4" w14:textId="77777777" w:rsidTr="004F542D">
        <w:tc>
          <w:tcPr>
            <w:cnfStyle w:val="001000000000" w:firstRow="0" w:lastRow="0" w:firstColumn="1" w:lastColumn="0" w:oddVBand="0" w:evenVBand="0" w:oddHBand="0" w:evenHBand="0" w:firstRowFirstColumn="0" w:firstRowLastColumn="0" w:lastRowFirstColumn="0" w:lastRowLastColumn="0"/>
            <w:tcW w:w="2405" w:type="dxa"/>
            <w:vAlign w:val="center"/>
          </w:tcPr>
          <w:p w14:paraId="6956049D" w14:textId="77777777" w:rsidR="006E4659" w:rsidRPr="004F542D" w:rsidRDefault="006E4659" w:rsidP="00E24F64">
            <w:pPr>
              <w:spacing w:before="60" w:after="60" w:line="259" w:lineRule="auto"/>
              <w:jc w:val="center"/>
              <w:rPr>
                <w:b w:val="0"/>
              </w:rPr>
            </w:pPr>
            <w:r w:rsidRPr="004F542D">
              <w:rPr>
                <w:b w:val="0"/>
              </w:rPr>
              <w:t>0</w:t>
            </w:r>
          </w:p>
        </w:tc>
        <w:tc>
          <w:tcPr>
            <w:tcW w:w="4536" w:type="dxa"/>
            <w:vAlign w:val="center"/>
          </w:tcPr>
          <w:p w14:paraId="23FBEF8D" w14:textId="014C5156" w:rsidR="006E4659" w:rsidRPr="00E24F64" w:rsidRDefault="006E4659" w:rsidP="00DC6BB2">
            <w:pPr>
              <w:spacing w:before="60" w:after="60" w:line="259" w:lineRule="auto"/>
              <w:jc w:val="left"/>
              <w:cnfStyle w:val="000000000000" w:firstRow="0" w:lastRow="0" w:firstColumn="0" w:lastColumn="0" w:oddVBand="0" w:evenVBand="0" w:oddHBand="0" w:evenHBand="0" w:firstRowFirstColumn="0" w:firstRowLastColumn="0" w:lastRowFirstColumn="0" w:lastRowLastColumn="0"/>
              <w:rPr>
                <w:b/>
              </w:rPr>
            </w:pPr>
            <w:r w:rsidRPr="00E24F64">
              <w:rPr>
                <w:b/>
                <w:sz w:val="20"/>
                <w:szCs w:val="20"/>
              </w:rPr>
              <w:t>PG5.2.3</w:t>
            </w:r>
            <w:r w:rsidR="001346AD">
              <w:rPr>
                <w:b/>
                <w:sz w:val="20"/>
                <w:szCs w:val="20"/>
              </w:rPr>
              <w:t xml:space="preserve">: </w:t>
            </w:r>
            <w:r w:rsidR="001346AD" w:rsidRPr="001346AD">
              <w:rPr>
                <w:sz w:val="20"/>
                <w:szCs w:val="20"/>
              </w:rPr>
              <w:t>Çalışan Motivasyonunu Artırmaya Yönelik Sosyal Etkinlik Sayısı</w:t>
            </w:r>
          </w:p>
        </w:tc>
        <w:tc>
          <w:tcPr>
            <w:tcW w:w="2117" w:type="dxa"/>
            <w:vAlign w:val="center"/>
          </w:tcPr>
          <w:p w14:paraId="1321B903" w14:textId="77777777" w:rsidR="006E4659" w:rsidRPr="00877C51" w:rsidRDefault="006E4659" w:rsidP="00E24F64">
            <w:pPr>
              <w:spacing w:before="60" w:after="60" w:line="259" w:lineRule="auto"/>
              <w:jc w:val="center"/>
              <w:cnfStyle w:val="000000000000" w:firstRow="0" w:lastRow="0" w:firstColumn="0" w:lastColumn="0" w:oddVBand="0" w:evenVBand="0" w:oddHBand="0" w:evenHBand="0" w:firstRowFirstColumn="0" w:firstRowLastColumn="0" w:lastRowFirstColumn="0" w:lastRowLastColumn="0"/>
            </w:pPr>
            <w:r>
              <w:t>10</w:t>
            </w:r>
          </w:p>
        </w:tc>
      </w:tr>
    </w:tbl>
    <w:p w14:paraId="1B27E738" w14:textId="02AD41A9" w:rsidR="001D466D" w:rsidRDefault="001D466D">
      <w:pPr>
        <w:spacing w:after="160" w:line="259" w:lineRule="auto"/>
        <w:jc w:val="left"/>
      </w:pPr>
      <w:r>
        <w:br w:type="page"/>
      </w:r>
    </w:p>
    <w:p w14:paraId="01299C25" w14:textId="74010571" w:rsidR="005963A6" w:rsidRPr="00EE0849" w:rsidRDefault="004623A6" w:rsidP="00083B25">
      <w:pPr>
        <w:pStyle w:val="Balk1"/>
      </w:pPr>
      <w:bookmarkStart w:id="7" w:name="_Toc223100763"/>
      <w:r w:rsidRPr="00EE0849">
        <w:lastRenderedPageBreak/>
        <w:t>STRATEJİK PLAN HAZIRLIK SÜRECİ</w:t>
      </w:r>
      <w:bookmarkEnd w:id="7"/>
    </w:p>
    <w:p w14:paraId="34E808D2" w14:textId="4AA5341F" w:rsidR="00FD4B74" w:rsidRDefault="00FD4B74" w:rsidP="00FD4B74">
      <w:r>
        <w:t xml:space="preserve">Uludağ Alan Başkanlığının 2027-2031 </w:t>
      </w:r>
      <w:r w:rsidR="005B55B4">
        <w:t>dönemi s</w:t>
      </w:r>
      <w:r>
        <w:t xml:space="preserve">tratejik </w:t>
      </w:r>
      <w:r w:rsidR="005B55B4">
        <w:t>p</w:t>
      </w:r>
      <w:r>
        <w:t>lan çalışmaları, kamu mali yönetimi ve stratejik planlama alanındaki mevzuat çerçevesi esas alınarak; “</w:t>
      </w:r>
      <w:r w:rsidRPr="0099162B">
        <w:rPr>
          <w:i/>
        </w:rPr>
        <w:t>5018 sayılı Kamu Mali Yönetimi ve Kontrol Kanunu</w:t>
      </w:r>
      <w:r>
        <w:t>”, “</w:t>
      </w:r>
      <w:r w:rsidRPr="0099162B">
        <w:rPr>
          <w:i/>
        </w:rPr>
        <w:t>Strateji Geliştirme Birimlerinin Çalışma Usul ve Esasları Hakkında Yönetmelik</w:t>
      </w:r>
      <w:r>
        <w:t>”, “</w:t>
      </w:r>
      <w:r w:rsidR="00054C8E" w:rsidRPr="00054C8E">
        <w:rPr>
          <w:i/>
        </w:rPr>
        <w:t>Kamu İdarelerince Hazırlanacak Stratejik Planlar ve Performans Programları ile Faaliyet Raporlarına İlişkin Usul ve Esaslar Hakkında Yönetmelik</w:t>
      </w:r>
      <w:r>
        <w:t>” ile “</w:t>
      </w:r>
      <w:r w:rsidRPr="0099162B">
        <w:rPr>
          <w:i/>
        </w:rPr>
        <w:t>Kamu İdareleri için Stratejik Planlama Kılavuzu (Sürüm 3.1, 2021)</w:t>
      </w:r>
      <w:r w:rsidR="0060323F">
        <w:rPr>
          <w:i/>
        </w:rPr>
        <w:t>”</w:t>
      </w:r>
      <w:r w:rsidR="0060323F">
        <w:t>’</w:t>
      </w:r>
      <w:proofErr w:type="spellStart"/>
      <w:r>
        <w:t>nda</w:t>
      </w:r>
      <w:proofErr w:type="spellEnd"/>
      <w:r>
        <w:t xml:space="preserve"> tanımlanan ilke ve yöntemler doğrultusunda yürütülmüştür.</w:t>
      </w:r>
    </w:p>
    <w:p w14:paraId="44A7345C" w14:textId="5D9E6249" w:rsidR="00FD4B74" w:rsidRDefault="00FD4B74" w:rsidP="00FD4B74">
      <w:r>
        <w:t xml:space="preserve">Stratejik planlama sürecinin temel aşamalarının ve çıktılarının takibini yapmak, ortaya çıkabilecek tartışmalı konuları değerlendirmek ve karara bağlamak üzere “Strateji Geliştirme Kurulu” kurulmuş, ayrıca stratejik plan çalışmalarını yürütmek </w:t>
      </w:r>
      <w:r w:rsidR="00C5124D">
        <w:t>için</w:t>
      </w:r>
      <w:r>
        <w:t xml:space="preserve"> Strateji Geliştirme Kurulu ve harcama birimi temsilcilerinden oluşan bir “Stratejik Planlama Ekibi” oluşturulmuştur. Hazırlanan “Stratejik Plan Hazırlık Programı” ile ekip listeleri ve planlama takvimi kurum içerisinde duyurularak tüm birimler bilgilendirilmiştir.</w:t>
      </w:r>
    </w:p>
    <w:p w14:paraId="5D907F9E" w14:textId="4F092774" w:rsidR="00FD4B74" w:rsidRDefault="00FD4B74" w:rsidP="00FD4B74">
      <w:r>
        <w:t xml:space="preserve">Stratejik planlama çalışmalarında görev alacak veya katılım sağlayacak ekip üyelerinin stratejik planlama kavramlarına hâkim olmalarını sağlamak </w:t>
      </w:r>
      <w:r w:rsidR="005B55B4">
        <w:t>amacıyla</w:t>
      </w:r>
      <w:r>
        <w:t xml:space="preserve"> iki günlük kapsamlı bir stratejik planlama eğitimi verilmiştir. Yapılan eğitim teorik ve uygulamalı olarak gerçekleştirilmiş, elde edilen çıktılar ayrıca iç paydaş görüşleri olarak stratejik plan çalışmalarında kullanılmıştır. </w:t>
      </w:r>
    </w:p>
    <w:p w14:paraId="237313F9" w14:textId="56C09C9D" w:rsidR="006A551A" w:rsidRDefault="00FD4B74" w:rsidP="00FD4B74">
      <w:r>
        <w:t>Stratejik planlamanın ilk aşaması olan durum analizi kapsamında; Başkanlığın sahip olduğu kaynaklar</w:t>
      </w:r>
      <w:r w:rsidR="001833EF">
        <w:t>, güçlü ve gelişmeye açık olduğu yönler</w:t>
      </w:r>
      <w:r>
        <w:t>, kontrolü dışındaki olumlu ya da olumsuz gelişmeler değerlendirilmiş; Başkanlığın kendisini ve çevresini daha iyi tanıması sağlanarak stratejik planın sonraki aşamaları için sağlam bir temel oluşturulmuştur. Stratejik planlama çalışmalarına iç ve dış paydaşların öneri ve görüşlerini dâhil etmek üzere</w:t>
      </w:r>
      <w:r w:rsidR="007F2F3C">
        <w:t xml:space="preserve"> iç paydaş stratejik planlama eğitimi, iç paydaş anketi ve dış paydaş çalıştayı gerçekleştirilmiştir.</w:t>
      </w:r>
      <w:r w:rsidR="00B36C81">
        <w:t xml:space="preserve"> Yapılan paydaş çalışmaları; </w:t>
      </w:r>
      <w:r w:rsidR="00E737F3">
        <w:t>paydaş analizi, kurum kültürü a</w:t>
      </w:r>
      <w:r>
        <w:t>na</w:t>
      </w:r>
      <w:r w:rsidR="00E737F3">
        <w:t>lizi, GZFT a</w:t>
      </w:r>
      <w:r>
        <w:t>nalizi</w:t>
      </w:r>
      <w:r w:rsidR="00E737F3">
        <w:t xml:space="preserve"> ve PESTLE analizi olmak üzere stratejik p</w:t>
      </w:r>
      <w:r>
        <w:t>lan çalışmalarının çeşitli bölümlerine girdi sağlamıştır. Durum analizi sonucunda, analiz bulguları değerlendirilerek tespitler ve ihtiyaçlar listesi oluşturulmuştur.</w:t>
      </w:r>
      <w:r w:rsidR="006A551A">
        <w:t xml:space="preserve"> </w:t>
      </w:r>
    </w:p>
    <w:p w14:paraId="59FBCA84" w14:textId="5039CDB7" w:rsidR="00C5124D" w:rsidRDefault="00A35E6B" w:rsidP="00FD4B74">
      <w:r w:rsidRPr="00A35E6B">
        <w:t>Başkanlığın misyonu, vizyonu ve temel değerleri üst yönetimin perspektifi doğrultusunda oluşturulmuş ve Strateji Geliştirme Kurulunun onayıyla nihai hâlini almıştır</w:t>
      </w:r>
      <w:r w:rsidR="007F7D42">
        <w:t xml:space="preserve">. </w:t>
      </w:r>
      <w:r w:rsidR="0073565C" w:rsidRPr="0073565C">
        <w:t>Belirlenen vizyonun hayata geçirilmesi amacıyla, tespit ve ihtiyaç</w:t>
      </w:r>
      <w:r w:rsidR="0073565C" w:rsidRPr="003B372F">
        <w:t>lar çerçevesinde strateji geliştirme çalışmaları yürütülmüş ve 2027–2031 dönemi için 5</w:t>
      </w:r>
      <w:r w:rsidR="00DE12DD" w:rsidRPr="003B372F">
        <w:t xml:space="preserve"> amaç, 1</w:t>
      </w:r>
      <w:r w:rsidR="00267A4E" w:rsidRPr="003B372F">
        <w:t>7</w:t>
      </w:r>
      <w:r w:rsidR="00DE12DD" w:rsidRPr="003B372F">
        <w:t xml:space="preserve"> hedef ile 4</w:t>
      </w:r>
      <w:r w:rsidR="003B372F" w:rsidRPr="003B372F">
        <w:t>4</w:t>
      </w:r>
      <w:r w:rsidR="0073565C" w:rsidRPr="003B372F">
        <w:t xml:space="preserve"> performans göstergesi tanımlanmıştır</w:t>
      </w:r>
      <w:r w:rsidR="00BE56D4" w:rsidRPr="003B372F">
        <w:t xml:space="preserve">. </w:t>
      </w:r>
      <w:r w:rsidRPr="003B372F">
        <w:t>Harcama birimlerinin sorumluluğunda</w:t>
      </w:r>
      <w:r w:rsidRPr="00A35E6B">
        <w:t xml:space="preserve"> bulunan her bir hedef için yıllara sâri gösterge değerleri, stratejiler, riskler ve maliyetler tanımlanarak hedef kartları oluşturulmuş ve Strateji Geliştirme Kurulu tarafından nihai hâle getirilmiştir. Son olarak, Başkanlığın stratejik </w:t>
      </w:r>
      <w:r w:rsidRPr="00A35E6B">
        <w:lastRenderedPageBreak/>
        <w:t>plan sürecinde yürüteceği izleme ve değerlendirme süreci tanımlanmış, bu kapsamdaki rol ve sorumluluklar belirlenmiştir</w:t>
      </w:r>
      <w:r w:rsidR="00C4039C">
        <w:t>.</w:t>
      </w:r>
    </w:p>
    <w:p w14:paraId="3457E35A" w14:textId="05165916" w:rsidR="005963A6" w:rsidRDefault="004623A6" w:rsidP="00083B25">
      <w:pPr>
        <w:pStyle w:val="Balk1"/>
      </w:pPr>
      <w:bookmarkStart w:id="8" w:name="_Toc223100764"/>
      <w:r w:rsidRPr="00EE0849">
        <w:t>DURUM ANALİZİ</w:t>
      </w:r>
      <w:bookmarkEnd w:id="8"/>
    </w:p>
    <w:p w14:paraId="2AB9B81C" w14:textId="77777777" w:rsidR="005963A6" w:rsidRPr="00EE0849" w:rsidRDefault="005963A6" w:rsidP="00083B25">
      <w:pPr>
        <w:pStyle w:val="Balk2"/>
      </w:pPr>
      <w:bookmarkStart w:id="9" w:name="_Toc223100765"/>
      <w:r w:rsidRPr="00EE0849">
        <w:t>Kurumsal Tarihçe</w:t>
      </w:r>
      <w:bookmarkEnd w:id="9"/>
    </w:p>
    <w:p w14:paraId="46B7E819" w14:textId="78D2F099" w:rsidR="00B10CD8" w:rsidRDefault="00B10CD8" w:rsidP="00B10CD8">
      <w:r>
        <w:t xml:space="preserve">Uludağ, sahip olduğu doğal, ekolojik ve turistik değerleriyle Türkiye’nin en değerli koruma alanlarından </w:t>
      </w:r>
      <w:r w:rsidR="093B5CC8">
        <w:t>birisidir. Uludağ Alan Başkanlığı; Uludağ Alanının</w:t>
      </w:r>
      <w:r>
        <w:t xml:space="preserve"> doğal kaynak değerlerinin korunması, geliştirilmesi, tanıtılması, planlanması, yönetilmesi ve denetlenmesi amacıyla</w:t>
      </w:r>
      <w:r w:rsidR="001833EF">
        <w:t>,</w:t>
      </w:r>
      <w:r>
        <w:t xml:space="preserve"> 26 Ocak 2023 tarihli ve 32085 sayılı Resmî </w:t>
      </w:r>
      <w:proofErr w:type="spellStart"/>
      <w:r>
        <w:t>Gazete’de</w:t>
      </w:r>
      <w:proofErr w:type="spellEnd"/>
      <w:r>
        <w:t xml:space="preserve"> yayımlanarak yürürlüğe giren 117 sayılı Uludağ Alan Başkanlığı Hakkında Cumhurbaşkanlığı Kararnamesi ile </w:t>
      </w:r>
      <w:r w:rsidR="093B5CC8">
        <w:t>kurulmuş, Başkanlığın</w:t>
      </w:r>
      <w:r>
        <w:t xml:space="preserve"> hukuki temeli ise 7432 sayılı Uludağ Alanı Hakkında Kanun ile belirlenmiştir.</w:t>
      </w:r>
    </w:p>
    <w:p w14:paraId="184FDD41" w14:textId="2F3A912E" w:rsidR="00B10CD8" w:rsidRDefault="00B10CD8" w:rsidP="00B10CD8">
      <w:r>
        <w:t>Başkanlık</w:t>
      </w:r>
      <w:r w:rsidR="004B0BC1">
        <w:t xml:space="preserve"> kuruluşundan itibaren</w:t>
      </w:r>
      <w:r w:rsidR="001833EF">
        <w:t>,</w:t>
      </w:r>
      <w:r>
        <w:t xml:space="preserve"> bölgenin doğal ve kültürel mirasının korunarak sürdürülebilir bir anlayışla geliştirilmesini hedefleyen çalışmalara yönelmiştir. Bu kapsamda hazırlanan </w:t>
      </w:r>
      <w:r w:rsidR="00937F0E">
        <w:t xml:space="preserve">Uludağ </w:t>
      </w:r>
      <w:r>
        <w:t xml:space="preserve">Alan Planları, Uludağ’ın </w:t>
      </w:r>
      <w:r w:rsidR="004B0BC1">
        <w:t>sahip olduğu kaynak değerlerin</w:t>
      </w:r>
      <w:r>
        <w:t xml:space="preserve"> dengeli ve çevresel sürdürülebilirlik ilkeleri doğrultusunda yönetilmesini sağlamayı amaçlamaktadır.</w:t>
      </w:r>
    </w:p>
    <w:p w14:paraId="4AE7B5BE" w14:textId="58D5B066" w:rsidR="00B10CD8" w:rsidRDefault="00B10CD8" w:rsidP="00B10CD8">
      <w:r>
        <w:t>Alan Başkanlığında yetki ve sorumluluklar Uludağ Alan Komisyonu kararları doğrultusunda gerçekleştirilmektedir. Teşkilatlanma çalışmaları sürecinde, Başkanlığın görev ve yetki alanına ilişkin kurumsal yapının yasal çerçevesini oluşturmak üzere; ayrıca Uludağ Alan Komisyonunun Kuruluş</w:t>
      </w:r>
      <w:r w:rsidR="00E23743">
        <w:t>u, Görevleri, Çalışma Usul v</w:t>
      </w:r>
      <w:r>
        <w:t>e Esasları Hakkında Yönetmelik, Uludağ Alan Başkanlığı</w:t>
      </w:r>
      <w:r w:rsidR="001833EF">
        <w:t xml:space="preserve"> Hizmet Birimleri Çalışma U</w:t>
      </w:r>
      <w:r w:rsidR="009E276E">
        <w:t>sul v</w:t>
      </w:r>
      <w:r>
        <w:t>e Esasları Hakkında Yönetmelik, Uludağ Alan Başkanlığı Danışma Kurulu Yönetmeliği, Uludağ</w:t>
      </w:r>
      <w:r w:rsidR="009E276E">
        <w:t xml:space="preserve"> Alan Planlarının Hazırlanması v</w:t>
      </w:r>
      <w:r>
        <w:t>e Yürürlüğe Konulması</w:t>
      </w:r>
      <w:r w:rsidR="00D21E47">
        <w:t>na İlişkin Usul v</w:t>
      </w:r>
      <w:r>
        <w:t>e Esaslar Hakkında Yönetmelik, Uludağ Alan Başkanlığı Turizm Amaçlı Sportif Faaliyetler Yönetmeliği, Uludağ Alan Baş</w:t>
      </w:r>
      <w:r w:rsidR="00D21E47">
        <w:t>kanlığı Ücrete Tabi Başvurular v</w:t>
      </w:r>
      <w:r>
        <w:t>e Sunulacak Hizmetler Karşılığı A</w:t>
      </w:r>
      <w:r w:rsidR="00D21E47">
        <w:t>lınacak Ücretlere İlişkin Usul v</w:t>
      </w:r>
      <w:r w:rsidR="001833EF">
        <w:t xml:space="preserve">e Esaslar Hakkında Yönetmelik ve </w:t>
      </w:r>
      <w:r>
        <w:t>Uludağ Alan Başkanlığı Personel Yönetmeliği yayımlanmıştır.</w:t>
      </w:r>
    </w:p>
    <w:p w14:paraId="085DA647" w14:textId="73E2B4ED" w:rsidR="00B10CD8" w:rsidRDefault="00B10CD8" w:rsidP="00B10CD8">
      <w:r w:rsidRPr="00B45DFD">
        <w:t>Başkanlığımız bünyesinde 1</w:t>
      </w:r>
      <w:r w:rsidR="002F11EC" w:rsidRPr="00B45DFD">
        <w:t>5</w:t>
      </w:r>
      <w:r w:rsidRPr="00B45DFD">
        <w:t xml:space="preserve"> Komisyon toplantısı ve</w:t>
      </w:r>
      <w:r w:rsidR="002F11EC" w:rsidRPr="00B45DFD">
        <w:t xml:space="preserve"> 5 </w:t>
      </w:r>
      <w:r w:rsidRPr="00B45DFD">
        <w:t xml:space="preserve">Danışma Kurulu toplantısı yapılmıştır. Uludağ Alan Komisyonu tarafından geçiş dönemi koruma esasları ve kullanma şartları belirlenmiştir. Uludağ Alanına ilişkin Başkanlığın görev alanını ilgilendiren arşiv </w:t>
      </w:r>
      <w:r w:rsidR="00D21E47" w:rsidRPr="00B45DFD">
        <w:t xml:space="preserve">devir işlemleri tamamlanmıştır. </w:t>
      </w:r>
      <w:r w:rsidRPr="00B45DFD">
        <w:t xml:space="preserve">Bölgede </w:t>
      </w:r>
      <w:r w:rsidR="006D5D0B" w:rsidRPr="00B45DFD">
        <w:t>yaşanan</w:t>
      </w:r>
      <w:r w:rsidRPr="00B45DFD">
        <w:t xml:space="preserve"> güvenlik </w:t>
      </w:r>
      <w:r w:rsidR="006D5D0B" w:rsidRPr="00B45DFD">
        <w:t xml:space="preserve">sorunları </w:t>
      </w:r>
      <w:r w:rsidRPr="00B45DFD">
        <w:t xml:space="preserve">ve </w:t>
      </w:r>
      <w:r w:rsidR="006D5D0B" w:rsidRPr="00B45DFD">
        <w:t>bunlara yönelik çözüm önerilerinin değerlendirilmesi amacıyla,</w:t>
      </w:r>
      <w:r w:rsidRPr="00B45DFD">
        <w:t xml:space="preserve"> Başkanlığımız yönetiminde 1</w:t>
      </w:r>
      <w:r w:rsidR="00AF3C2B" w:rsidRPr="00B45DFD">
        <w:t>9</w:t>
      </w:r>
      <w:r w:rsidRPr="00B45DFD">
        <w:t xml:space="preserve"> </w:t>
      </w:r>
      <w:r w:rsidR="006D5D0B" w:rsidRPr="00B45DFD">
        <w:t>kez</w:t>
      </w:r>
      <w:r w:rsidRPr="00B45DFD">
        <w:t xml:space="preserve"> Güvenlik Komisyonu </w:t>
      </w:r>
      <w:r w:rsidR="006D5D0B" w:rsidRPr="00B45DFD">
        <w:t>toplanmıştır</w:t>
      </w:r>
      <w:r w:rsidRPr="00B45DFD">
        <w:t>.</w:t>
      </w:r>
    </w:p>
    <w:p w14:paraId="0BC0AA4B" w14:textId="77777777" w:rsidR="00B10CD8" w:rsidRDefault="00B10CD8" w:rsidP="00B10CD8">
      <w:r>
        <w:t>Hazinenin özel mülkiyetindeki ve Devletin hüküm ve tasarrufu altındaki taşınmazlar ile Orman Kanunu kapsamında orman sayılan yerlerin Başkanlığımıza tahsisi tamamlanmıştır. Tüm bu mevzuat hazırlama çalışmaları ile eşgüdümlü olarak saha çalışmaları da başlatılmıştır.</w:t>
      </w:r>
    </w:p>
    <w:p w14:paraId="3E0681F7" w14:textId="7951B112" w:rsidR="001D466D" w:rsidRDefault="00B10CD8" w:rsidP="00B10CD8">
      <w:r>
        <w:lastRenderedPageBreak/>
        <w:t>Uludağ Alan Başkanlığı, faaliyetlerini doğa koruma, sürdürülebilir turizm, planlı gelişim ve kamu yararı ilkeleri çerçevesinde sürdürmekte; Uludağ’ın özgün ekosisteminin ve doğal güzelliklerinin gelecek nesillere aktarılmasını temel hedef olarak benimsemektedir.</w:t>
      </w:r>
    </w:p>
    <w:p w14:paraId="31D8C2EE" w14:textId="4C42C080" w:rsidR="005963A6" w:rsidRPr="0074331C" w:rsidRDefault="005963A6" w:rsidP="00083B25">
      <w:pPr>
        <w:pStyle w:val="Balk2"/>
      </w:pPr>
      <w:bookmarkStart w:id="10" w:name="_Toc223100766"/>
      <w:r w:rsidRPr="0074331C">
        <w:t>Uygulanmakta Olan Stratejik Planın Değerlendirilmesi</w:t>
      </w:r>
      <w:bookmarkEnd w:id="10"/>
    </w:p>
    <w:p w14:paraId="09D6210C" w14:textId="2A550408" w:rsidR="001D466D" w:rsidRDefault="001D466D" w:rsidP="001D466D">
      <w:r w:rsidRPr="00510FB2">
        <w:t>20</w:t>
      </w:r>
      <w:r>
        <w:t>27</w:t>
      </w:r>
      <w:r w:rsidRPr="00510FB2">
        <w:t>-20</w:t>
      </w:r>
      <w:r>
        <w:t>31</w:t>
      </w:r>
      <w:r w:rsidRPr="00510FB2">
        <w:t xml:space="preserve"> Stratejik Planı, </w:t>
      </w:r>
      <w:r>
        <w:t>Uludağ Alan Başkanlığı</w:t>
      </w:r>
      <w:r w:rsidRPr="00510FB2">
        <w:t>nın ilk stratejik planıdır. Uygulanmakta olan bir</w:t>
      </w:r>
      <w:r>
        <w:t xml:space="preserve"> stratejik p</w:t>
      </w:r>
      <w:r w:rsidRPr="00510FB2">
        <w:t xml:space="preserve">lan bulunmamaktadır. </w:t>
      </w:r>
    </w:p>
    <w:p w14:paraId="16CAC473" w14:textId="77777777" w:rsidR="00E57716" w:rsidRDefault="001D466D">
      <w:pPr>
        <w:spacing w:after="160" w:line="259" w:lineRule="auto"/>
        <w:jc w:val="left"/>
        <w:sectPr w:rsidR="00E57716" w:rsidSect="009D7771">
          <w:footerReference w:type="default" r:id="rId12"/>
          <w:pgSz w:w="11904" w:h="17338"/>
          <w:pgMar w:top="1418" w:right="1418" w:bottom="1418" w:left="1418" w:header="709" w:footer="709" w:gutter="0"/>
          <w:pgNumType w:start="1"/>
          <w:cols w:space="708"/>
          <w:docGrid w:linePitch="326"/>
        </w:sectPr>
      </w:pPr>
      <w:r>
        <w:br w:type="page"/>
      </w:r>
    </w:p>
    <w:p w14:paraId="63BB01DB" w14:textId="027F940F" w:rsidR="005963A6" w:rsidRDefault="005963A6" w:rsidP="00083B25">
      <w:pPr>
        <w:pStyle w:val="Balk2"/>
      </w:pPr>
      <w:bookmarkStart w:id="11" w:name="_Toc223100767"/>
      <w:r w:rsidRPr="00C90065">
        <w:lastRenderedPageBreak/>
        <w:t>Mevzuat Analizi</w:t>
      </w:r>
      <w:bookmarkEnd w:id="11"/>
    </w:p>
    <w:p w14:paraId="735FB653" w14:textId="0A89BEB0" w:rsidR="000A2F01" w:rsidRPr="000A2F01" w:rsidRDefault="000A2F01" w:rsidP="003E0A66">
      <w:pPr>
        <w:spacing w:after="0"/>
      </w:pPr>
      <w:r>
        <w:t>Mevzuat analizinde Başkanlığa görev ve sorumluluk yükleyen, Başkanlığın faaliyet alanını düzenleyen mevzuat gözden geçirilerek yasal yükümlülükler listesi oluşturulmuştur.</w:t>
      </w:r>
      <w:r w:rsidR="00B11E2E">
        <w:t xml:space="preserve"> </w:t>
      </w:r>
      <w:r w:rsidR="00B11E2E" w:rsidRPr="00B11E2E">
        <w:rPr>
          <w:b/>
        </w:rPr>
        <w:fldChar w:fldCharType="begin"/>
      </w:r>
      <w:r w:rsidR="00B11E2E" w:rsidRPr="00B11E2E">
        <w:rPr>
          <w:b/>
        </w:rPr>
        <w:instrText xml:space="preserve"> REF _Ref214262552 \h </w:instrText>
      </w:r>
      <w:r w:rsidR="00B11E2E">
        <w:rPr>
          <w:b/>
        </w:rPr>
        <w:instrText xml:space="preserve"> \* MERGEFORMAT </w:instrText>
      </w:r>
      <w:r w:rsidR="00B11E2E" w:rsidRPr="00B11E2E">
        <w:rPr>
          <w:b/>
        </w:rPr>
      </w:r>
      <w:r w:rsidR="00B11E2E" w:rsidRPr="00B11E2E">
        <w:rPr>
          <w:b/>
        </w:rPr>
        <w:fldChar w:fldCharType="separate"/>
      </w:r>
      <w:r w:rsidR="00F327B5" w:rsidRPr="00F327B5">
        <w:rPr>
          <w:b/>
        </w:rPr>
        <w:t xml:space="preserve">Tablo </w:t>
      </w:r>
      <w:r w:rsidR="00F327B5" w:rsidRPr="00F327B5">
        <w:rPr>
          <w:b/>
          <w:noProof/>
        </w:rPr>
        <w:t>1</w:t>
      </w:r>
      <w:r w:rsidR="00B11E2E" w:rsidRPr="00B11E2E">
        <w:rPr>
          <w:b/>
        </w:rPr>
        <w:fldChar w:fldCharType="end"/>
      </w:r>
      <w:r w:rsidR="00B11E2E">
        <w:t xml:space="preserve">, yasal yükümlülükler </w:t>
      </w:r>
      <w:r w:rsidR="003C030C">
        <w:t>ile</w:t>
      </w:r>
      <w:r w:rsidR="00B11E2E">
        <w:t xml:space="preserve"> bunların </w:t>
      </w:r>
      <w:r>
        <w:t>dayanakları</w:t>
      </w:r>
      <w:r w:rsidR="00B11E2E">
        <w:t>nı</w:t>
      </w:r>
      <w:r>
        <w:t>,</w:t>
      </w:r>
      <w:r w:rsidR="00B11E2E">
        <w:t xml:space="preserve"> </w:t>
      </w:r>
      <w:r w:rsidR="003C030C">
        <w:t>bu yükümlülüklere yönelik yapılan tespit</w:t>
      </w:r>
      <w:r w:rsidR="00B11E2E">
        <w:t xml:space="preserve"> ve ihtiyaçları göstermektedir</w:t>
      </w:r>
      <w:r>
        <w:t>.</w:t>
      </w:r>
    </w:p>
    <w:p w14:paraId="0DF37F5D" w14:textId="6657872B" w:rsidR="00B92317" w:rsidRPr="00B92317" w:rsidRDefault="009827B6" w:rsidP="003E0A66">
      <w:pPr>
        <w:pStyle w:val="ResimYazs"/>
        <w:spacing w:after="120"/>
      </w:pPr>
      <w:bookmarkStart w:id="12" w:name="_Ref214262552"/>
      <w:bookmarkStart w:id="13" w:name="_Toc223100792"/>
      <w:r>
        <w:t xml:space="preserve">Tablo </w:t>
      </w:r>
      <w:r>
        <w:fldChar w:fldCharType="begin"/>
      </w:r>
      <w:r>
        <w:instrText>SEQ Tablo \* ARABIC</w:instrText>
      </w:r>
      <w:r>
        <w:fldChar w:fldCharType="separate"/>
      </w:r>
      <w:r w:rsidR="00F327B5">
        <w:rPr>
          <w:noProof/>
        </w:rPr>
        <w:t>1</w:t>
      </w:r>
      <w:r>
        <w:fldChar w:fldCharType="end"/>
      </w:r>
      <w:bookmarkEnd w:id="12"/>
      <w:r>
        <w:t xml:space="preserve">: </w:t>
      </w:r>
      <w:r w:rsidR="00B92317" w:rsidRPr="009827B6">
        <w:rPr>
          <w:b w:val="0"/>
        </w:rPr>
        <w:t>Mevzuat Analizi</w:t>
      </w:r>
      <w:bookmarkEnd w:id="13"/>
    </w:p>
    <w:tbl>
      <w:tblPr>
        <w:tblStyle w:val="KlavuzuTablo4-Vurgu6"/>
        <w:tblW w:w="0" w:type="auto"/>
        <w:tblLook w:val="06A0" w:firstRow="1" w:lastRow="0" w:firstColumn="1" w:lastColumn="0" w:noHBand="1" w:noVBand="1"/>
      </w:tblPr>
      <w:tblGrid>
        <w:gridCol w:w="3397"/>
        <w:gridCol w:w="3544"/>
        <w:gridCol w:w="4536"/>
        <w:gridCol w:w="3015"/>
      </w:tblGrid>
      <w:tr w:rsidR="00260B3E" w:rsidRPr="0041662A" w14:paraId="73D2737E" w14:textId="77777777" w:rsidTr="00D80923">
        <w:trPr>
          <w:cnfStyle w:val="100000000000" w:firstRow="1" w:lastRow="0" w:firstColumn="0" w:lastColumn="0" w:oddVBand="0" w:evenVBand="0" w:oddHBand="0" w:evenHBand="0" w:firstRowFirstColumn="0" w:firstRowLastColumn="0" w:lastRowFirstColumn="0" w:lastRowLastColumn="0"/>
          <w:trHeight w:val="340"/>
          <w:tblHeader/>
        </w:trPr>
        <w:tc>
          <w:tcPr>
            <w:cnfStyle w:val="001000000000" w:firstRow="0" w:lastRow="0" w:firstColumn="1" w:lastColumn="0" w:oddVBand="0" w:evenVBand="0" w:oddHBand="0" w:evenHBand="0" w:firstRowFirstColumn="0" w:firstRowLastColumn="0" w:lastRowFirstColumn="0" w:lastRowLastColumn="0"/>
            <w:tcW w:w="3397" w:type="dxa"/>
            <w:shd w:val="clear" w:color="auto" w:fill="4E8A68"/>
            <w:vAlign w:val="center"/>
          </w:tcPr>
          <w:p w14:paraId="2E2192DD" w14:textId="1E417A94" w:rsidR="002470C4" w:rsidRPr="0041662A" w:rsidRDefault="002470C4" w:rsidP="00260B3E">
            <w:pPr>
              <w:spacing w:after="0" w:line="240" w:lineRule="auto"/>
              <w:contextualSpacing/>
              <w:jc w:val="center"/>
            </w:pPr>
            <w:r w:rsidRPr="0041662A">
              <w:t>Yasal Yükümlülük</w:t>
            </w:r>
          </w:p>
        </w:tc>
        <w:tc>
          <w:tcPr>
            <w:tcW w:w="3544" w:type="dxa"/>
            <w:shd w:val="clear" w:color="auto" w:fill="4E8A68"/>
            <w:vAlign w:val="center"/>
          </w:tcPr>
          <w:p w14:paraId="590BE38D" w14:textId="0A067B20" w:rsidR="002470C4" w:rsidRPr="0041662A" w:rsidRDefault="002470C4" w:rsidP="00260B3E">
            <w:pPr>
              <w:spacing w:after="0" w:line="240" w:lineRule="auto"/>
              <w:contextualSpacing/>
              <w:jc w:val="center"/>
              <w:cnfStyle w:val="100000000000" w:firstRow="1" w:lastRow="0" w:firstColumn="0" w:lastColumn="0" w:oddVBand="0" w:evenVBand="0" w:oddHBand="0" w:evenHBand="0" w:firstRowFirstColumn="0" w:firstRowLastColumn="0" w:lastRowFirstColumn="0" w:lastRowLastColumn="0"/>
            </w:pPr>
            <w:r w:rsidRPr="0041662A">
              <w:t>Dayanak</w:t>
            </w:r>
          </w:p>
        </w:tc>
        <w:tc>
          <w:tcPr>
            <w:tcW w:w="4536" w:type="dxa"/>
            <w:shd w:val="clear" w:color="auto" w:fill="4E8A68"/>
            <w:vAlign w:val="center"/>
          </w:tcPr>
          <w:p w14:paraId="38258C10" w14:textId="1B142F14" w:rsidR="002470C4" w:rsidRPr="0041662A" w:rsidRDefault="002470C4" w:rsidP="00260B3E">
            <w:pPr>
              <w:spacing w:after="0" w:line="240" w:lineRule="auto"/>
              <w:contextualSpacing/>
              <w:jc w:val="center"/>
              <w:cnfStyle w:val="100000000000" w:firstRow="1" w:lastRow="0" w:firstColumn="0" w:lastColumn="0" w:oddVBand="0" w:evenVBand="0" w:oddHBand="0" w:evenHBand="0" w:firstRowFirstColumn="0" w:firstRowLastColumn="0" w:lastRowFirstColumn="0" w:lastRowLastColumn="0"/>
            </w:pPr>
            <w:r w:rsidRPr="0041662A">
              <w:t>Tespitler</w:t>
            </w:r>
          </w:p>
        </w:tc>
        <w:tc>
          <w:tcPr>
            <w:tcW w:w="3015" w:type="dxa"/>
            <w:shd w:val="clear" w:color="auto" w:fill="4E8A68"/>
            <w:vAlign w:val="center"/>
          </w:tcPr>
          <w:p w14:paraId="137B149C" w14:textId="25096511" w:rsidR="002470C4" w:rsidRPr="0041662A" w:rsidRDefault="002470C4" w:rsidP="00260B3E">
            <w:pPr>
              <w:spacing w:after="0" w:line="240" w:lineRule="auto"/>
              <w:contextualSpacing/>
              <w:jc w:val="center"/>
              <w:cnfStyle w:val="100000000000" w:firstRow="1" w:lastRow="0" w:firstColumn="0" w:lastColumn="0" w:oddVBand="0" w:evenVBand="0" w:oddHBand="0" w:evenHBand="0" w:firstRowFirstColumn="0" w:firstRowLastColumn="0" w:lastRowFirstColumn="0" w:lastRowLastColumn="0"/>
            </w:pPr>
            <w:r w:rsidRPr="0041662A">
              <w:t>İhtiyaçlar</w:t>
            </w:r>
          </w:p>
        </w:tc>
      </w:tr>
      <w:tr w:rsidR="00A94198" w:rsidRPr="00260B3E" w14:paraId="4B079721" w14:textId="77777777" w:rsidTr="00D80923">
        <w:trPr>
          <w:trHeight w:val="2595"/>
        </w:trPr>
        <w:tc>
          <w:tcPr>
            <w:cnfStyle w:val="001000000000" w:firstRow="0" w:lastRow="0" w:firstColumn="1" w:lastColumn="0" w:oddVBand="0" w:evenVBand="0" w:oddHBand="0" w:evenHBand="0" w:firstRowFirstColumn="0" w:firstRowLastColumn="0" w:lastRowFirstColumn="0" w:lastRowLastColumn="0"/>
            <w:tcW w:w="3397" w:type="dxa"/>
            <w:vAlign w:val="center"/>
          </w:tcPr>
          <w:p w14:paraId="6BA5AC45" w14:textId="588471C6" w:rsidR="00C97E51" w:rsidRPr="000207B0" w:rsidRDefault="00124B21" w:rsidP="004741D9">
            <w:pPr>
              <w:pStyle w:val="ListeParagraf"/>
              <w:numPr>
                <w:ilvl w:val="0"/>
                <w:numId w:val="21"/>
              </w:numPr>
              <w:spacing w:before="0" w:after="0" w:line="240" w:lineRule="auto"/>
              <w:ind w:left="170" w:hanging="170"/>
              <w:rPr>
                <w:rFonts w:cs="Arial"/>
                <w:sz w:val="18"/>
                <w:szCs w:val="18"/>
              </w:rPr>
            </w:pPr>
            <w:r>
              <w:rPr>
                <w:rFonts w:cs="Arial"/>
                <w:sz w:val="18"/>
                <w:szCs w:val="18"/>
              </w:rPr>
              <w:t>Uludağ Alanı</w:t>
            </w:r>
            <w:r w:rsidR="00C97E51" w:rsidRPr="00260B3E">
              <w:rPr>
                <w:rFonts w:cs="Arial"/>
                <w:sz w:val="18"/>
                <w:szCs w:val="18"/>
              </w:rPr>
              <w:t>nda yapılacak her türlü plan, proje ve uygulamaları belirleyerek Komisyon kararları doğrultusunda yürütmek.</w:t>
            </w:r>
          </w:p>
        </w:tc>
        <w:tc>
          <w:tcPr>
            <w:tcW w:w="3544" w:type="dxa"/>
            <w:vAlign w:val="center"/>
          </w:tcPr>
          <w:p w14:paraId="78ADECAC" w14:textId="77777777" w:rsidR="00C97E51" w:rsidRPr="00260B3E" w:rsidRDefault="00C97E51" w:rsidP="004741D9">
            <w:pPr>
              <w:pStyle w:val="ListeParagraf"/>
              <w:numPr>
                <w:ilvl w:val="0"/>
                <w:numId w:val="21"/>
              </w:numPr>
              <w:spacing w:before="0" w:after="0" w:line="240" w:lineRule="auto"/>
              <w:ind w:left="170" w:hanging="170"/>
              <w:cnfStyle w:val="000000000000" w:firstRow="0" w:lastRow="0" w:firstColumn="0" w:lastColumn="0" w:oddVBand="0" w:evenVBand="0" w:oddHBand="0" w:evenHBand="0" w:firstRowFirstColumn="0" w:firstRowLastColumn="0" w:lastRowFirstColumn="0" w:lastRowLastColumn="0"/>
              <w:rPr>
                <w:rFonts w:cs="Arial"/>
                <w:sz w:val="18"/>
                <w:szCs w:val="18"/>
              </w:rPr>
            </w:pPr>
            <w:r w:rsidRPr="00260B3E">
              <w:rPr>
                <w:rFonts w:cs="Arial"/>
                <w:sz w:val="18"/>
                <w:szCs w:val="18"/>
              </w:rPr>
              <w:t>7432 Sayılı Uludağ Hakkında Kanun (Madde 3-4)</w:t>
            </w:r>
          </w:p>
          <w:p w14:paraId="435D75B9" w14:textId="77777777" w:rsidR="00C97E51" w:rsidRPr="00260B3E" w:rsidRDefault="00C97E51" w:rsidP="004741D9">
            <w:pPr>
              <w:pStyle w:val="ListeParagraf"/>
              <w:numPr>
                <w:ilvl w:val="0"/>
                <w:numId w:val="21"/>
              </w:numPr>
              <w:spacing w:before="0" w:after="0" w:line="240" w:lineRule="auto"/>
              <w:ind w:left="170" w:hanging="170"/>
              <w:cnfStyle w:val="000000000000" w:firstRow="0" w:lastRow="0" w:firstColumn="0" w:lastColumn="0" w:oddVBand="0" w:evenVBand="0" w:oddHBand="0" w:evenHBand="0" w:firstRowFirstColumn="0" w:firstRowLastColumn="0" w:lastRowFirstColumn="0" w:lastRowLastColumn="0"/>
              <w:rPr>
                <w:rFonts w:cs="Arial"/>
                <w:sz w:val="18"/>
                <w:szCs w:val="18"/>
              </w:rPr>
            </w:pPr>
            <w:r w:rsidRPr="00260B3E">
              <w:rPr>
                <w:rFonts w:cs="Arial"/>
                <w:sz w:val="18"/>
                <w:szCs w:val="18"/>
              </w:rPr>
              <w:t>2863 Sayılı Kültür ve Tabiat Varlıklarını Koruma Kanunu</w:t>
            </w:r>
          </w:p>
          <w:p w14:paraId="2F5E7599" w14:textId="33BF1AC0" w:rsidR="00C97E51" w:rsidRPr="00260B3E" w:rsidRDefault="00C97E51" w:rsidP="004741D9">
            <w:pPr>
              <w:pStyle w:val="ListeParagraf"/>
              <w:numPr>
                <w:ilvl w:val="0"/>
                <w:numId w:val="21"/>
              </w:numPr>
              <w:spacing w:before="0" w:after="0" w:line="240" w:lineRule="auto"/>
              <w:ind w:left="170" w:hanging="170"/>
              <w:cnfStyle w:val="000000000000" w:firstRow="0" w:lastRow="0" w:firstColumn="0" w:lastColumn="0" w:oddVBand="0" w:evenVBand="0" w:oddHBand="0" w:evenHBand="0" w:firstRowFirstColumn="0" w:firstRowLastColumn="0" w:lastRowFirstColumn="0" w:lastRowLastColumn="0"/>
              <w:rPr>
                <w:rFonts w:cs="Arial"/>
                <w:sz w:val="18"/>
                <w:szCs w:val="18"/>
              </w:rPr>
            </w:pPr>
            <w:r w:rsidRPr="00260B3E">
              <w:rPr>
                <w:rFonts w:cs="Arial"/>
                <w:sz w:val="18"/>
                <w:szCs w:val="18"/>
              </w:rPr>
              <w:t>Uludağ Alan Planlarının Hazırlanması ve Yürürlüğe Konulmasına İlişkin Usul ve Esaslar Hakkınd</w:t>
            </w:r>
            <w:r w:rsidR="00BE6DB0">
              <w:rPr>
                <w:rFonts w:cs="Arial"/>
                <w:sz w:val="18"/>
                <w:szCs w:val="18"/>
              </w:rPr>
              <w:t xml:space="preserve">a Yönetmelik (Madde 1, 5, 6, 7, </w:t>
            </w:r>
            <w:r w:rsidRPr="00260B3E">
              <w:rPr>
                <w:rFonts w:cs="Arial"/>
                <w:sz w:val="18"/>
                <w:szCs w:val="18"/>
              </w:rPr>
              <w:t>15)</w:t>
            </w:r>
          </w:p>
          <w:p w14:paraId="4DCECAE0" w14:textId="7211C925" w:rsidR="00C97E51" w:rsidRPr="00260B3E" w:rsidRDefault="00C97E51" w:rsidP="004741D9">
            <w:pPr>
              <w:pStyle w:val="ListeParagraf"/>
              <w:numPr>
                <w:ilvl w:val="0"/>
                <w:numId w:val="21"/>
              </w:numPr>
              <w:spacing w:before="0" w:after="0" w:line="240" w:lineRule="auto"/>
              <w:ind w:left="170" w:hanging="170"/>
              <w:cnfStyle w:val="000000000000" w:firstRow="0" w:lastRow="0" w:firstColumn="0" w:lastColumn="0" w:oddVBand="0" w:evenVBand="0" w:oddHBand="0" w:evenHBand="0" w:firstRowFirstColumn="0" w:firstRowLastColumn="0" w:lastRowFirstColumn="0" w:lastRowLastColumn="0"/>
              <w:rPr>
                <w:rFonts w:cs="Arial"/>
                <w:sz w:val="18"/>
                <w:szCs w:val="18"/>
              </w:rPr>
            </w:pPr>
            <w:r w:rsidRPr="00260B3E">
              <w:rPr>
                <w:rFonts w:cs="Arial"/>
                <w:sz w:val="18"/>
                <w:szCs w:val="18"/>
              </w:rPr>
              <w:t>Uludağ Alan Başkanlığı Hizmet Birimleri Çalışma Usul ve Esasları Hakkında Yönetmelik (Madde 7)</w:t>
            </w:r>
          </w:p>
        </w:tc>
        <w:tc>
          <w:tcPr>
            <w:tcW w:w="4536" w:type="dxa"/>
            <w:vAlign w:val="center"/>
          </w:tcPr>
          <w:p w14:paraId="6DC1C4BE" w14:textId="77777777" w:rsidR="00CE777C" w:rsidRPr="00CE777C" w:rsidRDefault="00CE777C" w:rsidP="00CE777C">
            <w:pPr>
              <w:pStyle w:val="ListeParagraf"/>
              <w:numPr>
                <w:ilvl w:val="0"/>
                <w:numId w:val="21"/>
              </w:numPr>
              <w:spacing w:before="0" w:after="0" w:line="240" w:lineRule="auto"/>
              <w:ind w:left="170" w:hanging="170"/>
              <w:cnfStyle w:val="000000000000" w:firstRow="0" w:lastRow="0" w:firstColumn="0" w:lastColumn="0" w:oddVBand="0" w:evenVBand="0" w:oddHBand="0" w:evenHBand="0" w:firstRowFirstColumn="0" w:firstRowLastColumn="0" w:lastRowFirstColumn="0" w:lastRowLastColumn="0"/>
              <w:rPr>
                <w:rFonts w:cs="Arial"/>
                <w:sz w:val="18"/>
                <w:szCs w:val="18"/>
              </w:rPr>
            </w:pPr>
            <w:r w:rsidRPr="00CE777C">
              <w:rPr>
                <w:rFonts w:cs="Arial"/>
                <w:sz w:val="18"/>
                <w:szCs w:val="18"/>
              </w:rPr>
              <w:t>Kanun ve yönetmeliklerle belirlenen tüm konular, Komisyonun onayına sunulmakta ve alınan kararlar doğrultusunda işlemler mevzuata uygun biçimde yürütülmektedir.</w:t>
            </w:r>
          </w:p>
          <w:p w14:paraId="1149DE4D" w14:textId="4572163C" w:rsidR="001D59B6" w:rsidRPr="001D59B6" w:rsidRDefault="00CE777C" w:rsidP="00B00EEA">
            <w:pPr>
              <w:pStyle w:val="ListeParagraf"/>
              <w:numPr>
                <w:ilvl w:val="0"/>
                <w:numId w:val="21"/>
              </w:numPr>
              <w:spacing w:before="0" w:after="0" w:line="240" w:lineRule="auto"/>
              <w:ind w:left="170" w:hanging="170"/>
              <w:cnfStyle w:val="000000000000" w:firstRow="0" w:lastRow="0" w:firstColumn="0" w:lastColumn="0" w:oddVBand="0" w:evenVBand="0" w:oddHBand="0" w:evenHBand="0" w:firstRowFirstColumn="0" w:firstRowLastColumn="0" w:lastRowFirstColumn="0" w:lastRowLastColumn="0"/>
              <w:rPr>
                <w:rFonts w:cs="Arial"/>
                <w:sz w:val="18"/>
                <w:szCs w:val="18"/>
              </w:rPr>
            </w:pPr>
            <w:r w:rsidRPr="00CE777C">
              <w:rPr>
                <w:rFonts w:cs="Arial"/>
                <w:sz w:val="18"/>
                <w:szCs w:val="18"/>
              </w:rPr>
              <w:t xml:space="preserve">2025 yılı itibarıyla Uludağ </w:t>
            </w:r>
            <w:r w:rsidR="00937F0E">
              <w:rPr>
                <w:rFonts w:cs="Arial"/>
                <w:sz w:val="18"/>
                <w:szCs w:val="18"/>
              </w:rPr>
              <w:t>A</w:t>
            </w:r>
            <w:r w:rsidRPr="00CE777C">
              <w:rPr>
                <w:rFonts w:cs="Arial"/>
                <w:sz w:val="18"/>
                <w:szCs w:val="18"/>
              </w:rPr>
              <w:t xml:space="preserve">lan </w:t>
            </w:r>
            <w:r w:rsidR="00937F0E">
              <w:rPr>
                <w:rFonts w:cs="Arial"/>
                <w:sz w:val="18"/>
                <w:szCs w:val="18"/>
              </w:rPr>
              <w:t>Pl</w:t>
            </w:r>
            <w:r w:rsidRPr="00CE777C">
              <w:rPr>
                <w:rFonts w:cs="Arial"/>
                <w:sz w:val="18"/>
                <w:szCs w:val="18"/>
              </w:rPr>
              <w:t>anlarının hazırlanmasına yönelik araştırma ve analiz süreçleri büyük ölçüde tamamlanm</w:t>
            </w:r>
            <w:r w:rsidR="00B00EEA">
              <w:rPr>
                <w:rFonts w:cs="Arial"/>
                <w:sz w:val="18"/>
                <w:szCs w:val="18"/>
              </w:rPr>
              <w:t xml:space="preserve">ıştır. </w:t>
            </w:r>
            <w:r w:rsidRPr="00CE777C">
              <w:rPr>
                <w:rFonts w:cs="Arial"/>
                <w:sz w:val="18"/>
                <w:szCs w:val="18"/>
              </w:rPr>
              <w:t>Hâlihazır harita hazırlanması, çığ etüt raporu, jeolojik-jeoteknik etüt raporu ve alanın doğal karakterinin bilimsel olarak irdelenmesine ilişkin rapor</w:t>
            </w:r>
            <w:r w:rsidR="00B00EEA">
              <w:rPr>
                <w:rFonts w:cs="Arial"/>
                <w:sz w:val="18"/>
                <w:szCs w:val="18"/>
              </w:rPr>
              <w:t>lamalar tamamlanmıştır</w:t>
            </w:r>
            <w:r w:rsidR="00BE6DB0">
              <w:rPr>
                <w:rFonts w:cs="Arial"/>
                <w:sz w:val="18"/>
                <w:szCs w:val="18"/>
              </w:rPr>
              <w:t xml:space="preserve">. </w:t>
            </w:r>
            <w:r w:rsidR="00B00EEA">
              <w:rPr>
                <w:rFonts w:cs="Arial"/>
                <w:sz w:val="18"/>
                <w:szCs w:val="18"/>
              </w:rPr>
              <w:t>Ü</w:t>
            </w:r>
            <w:r w:rsidRPr="00CE777C">
              <w:rPr>
                <w:rFonts w:cs="Arial"/>
                <w:sz w:val="18"/>
                <w:szCs w:val="18"/>
              </w:rPr>
              <w:t xml:space="preserve">st ölçekli planların </w:t>
            </w:r>
            <w:r w:rsidR="00B00EEA">
              <w:rPr>
                <w:rFonts w:cs="Arial"/>
                <w:sz w:val="18"/>
                <w:szCs w:val="18"/>
              </w:rPr>
              <w:t xml:space="preserve">bu kapsamda </w:t>
            </w:r>
            <w:r w:rsidRPr="00CE777C">
              <w:rPr>
                <w:rFonts w:cs="Arial"/>
                <w:sz w:val="18"/>
                <w:szCs w:val="18"/>
              </w:rPr>
              <w:t>tamamlanması öngörülmektedir.</w:t>
            </w:r>
          </w:p>
        </w:tc>
        <w:tc>
          <w:tcPr>
            <w:tcW w:w="3015" w:type="dxa"/>
            <w:vAlign w:val="center"/>
          </w:tcPr>
          <w:p w14:paraId="59E1EB2A" w14:textId="3394B2D5" w:rsidR="00C97E51" w:rsidRPr="00260B3E" w:rsidRDefault="00BE6DB0" w:rsidP="00B00EEA">
            <w:pPr>
              <w:pStyle w:val="ListeParagraf"/>
              <w:numPr>
                <w:ilvl w:val="0"/>
                <w:numId w:val="21"/>
              </w:numPr>
              <w:spacing w:before="0" w:after="0" w:line="240" w:lineRule="auto"/>
              <w:ind w:left="170" w:hanging="170"/>
              <w:cnfStyle w:val="000000000000" w:firstRow="0" w:lastRow="0" w:firstColumn="0" w:lastColumn="0" w:oddVBand="0" w:evenVBand="0" w:oddHBand="0" w:evenHBand="0" w:firstRowFirstColumn="0" w:firstRowLastColumn="0" w:lastRowFirstColumn="0" w:lastRowLastColumn="0"/>
              <w:rPr>
                <w:rFonts w:cs="Arial"/>
                <w:sz w:val="18"/>
                <w:szCs w:val="18"/>
              </w:rPr>
            </w:pPr>
            <w:r w:rsidRPr="00BE6DB0">
              <w:rPr>
                <w:rFonts w:cs="Arial"/>
                <w:sz w:val="18"/>
                <w:szCs w:val="18"/>
              </w:rPr>
              <w:t xml:space="preserve">Mevzuat değişiklik sürecinden </w:t>
            </w:r>
            <w:r w:rsidR="00B00EEA">
              <w:rPr>
                <w:rFonts w:cs="Arial"/>
                <w:sz w:val="18"/>
                <w:szCs w:val="18"/>
              </w:rPr>
              <w:t xml:space="preserve">dolayı </w:t>
            </w:r>
            <w:r w:rsidRPr="00BE6DB0">
              <w:rPr>
                <w:rFonts w:cs="Arial"/>
                <w:sz w:val="18"/>
                <w:szCs w:val="18"/>
              </w:rPr>
              <w:t>alan planları</w:t>
            </w:r>
            <w:r w:rsidR="00B00EEA">
              <w:rPr>
                <w:rFonts w:cs="Arial"/>
                <w:sz w:val="18"/>
                <w:szCs w:val="18"/>
              </w:rPr>
              <w:t xml:space="preserve">ndaki belirsizlik </w:t>
            </w:r>
            <w:r w:rsidRPr="00BE6DB0">
              <w:rPr>
                <w:rFonts w:cs="Arial"/>
                <w:sz w:val="18"/>
                <w:szCs w:val="18"/>
              </w:rPr>
              <w:t>iş programı</w:t>
            </w:r>
            <w:r w:rsidR="00B00EEA">
              <w:rPr>
                <w:rFonts w:cs="Arial"/>
                <w:sz w:val="18"/>
                <w:szCs w:val="18"/>
              </w:rPr>
              <w:t xml:space="preserve"> </w:t>
            </w:r>
            <w:r w:rsidRPr="00BE6DB0">
              <w:rPr>
                <w:rFonts w:cs="Arial"/>
                <w:sz w:val="18"/>
                <w:szCs w:val="18"/>
              </w:rPr>
              <w:t>takvim</w:t>
            </w:r>
            <w:r w:rsidR="00B00EEA">
              <w:rPr>
                <w:rFonts w:cs="Arial"/>
                <w:sz w:val="18"/>
                <w:szCs w:val="18"/>
              </w:rPr>
              <w:t>in</w:t>
            </w:r>
            <w:r w:rsidRPr="00BE6DB0">
              <w:rPr>
                <w:rFonts w:cs="Arial"/>
                <w:sz w:val="18"/>
                <w:szCs w:val="18"/>
              </w:rPr>
              <w:t>de kısmi</w:t>
            </w:r>
            <w:r w:rsidR="00775E01">
              <w:rPr>
                <w:rFonts w:cs="Arial"/>
                <w:sz w:val="18"/>
                <w:szCs w:val="18"/>
              </w:rPr>
              <w:t xml:space="preserve"> </w:t>
            </w:r>
            <w:r w:rsidRPr="00BE6DB0">
              <w:rPr>
                <w:rFonts w:cs="Arial"/>
                <w:sz w:val="18"/>
                <w:szCs w:val="18"/>
              </w:rPr>
              <w:t>gecikmeler</w:t>
            </w:r>
            <w:r w:rsidR="00B00EEA">
              <w:rPr>
                <w:rFonts w:cs="Arial"/>
                <w:sz w:val="18"/>
                <w:szCs w:val="18"/>
              </w:rPr>
              <w:t xml:space="preserve">e neden olmakta olup </w:t>
            </w:r>
            <w:r w:rsidR="00F031FB">
              <w:rPr>
                <w:rFonts w:cs="Arial"/>
                <w:sz w:val="18"/>
                <w:szCs w:val="18"/>
              </w:rPr>
              <w:t>m</w:t>
            </w:r>
            <w:r w:rsidRPr="00BE6DB0">
              <w:rPr>
                <w:rFonts w:cs="Arial"/>
                <w:sz w:val="18"/>
                <w:szCs w:val="18"/>
              </w:rPr>
              <w:t>evzuat alanında ne</w:t>
            </w:r>
            <w:r w:rsidR="00B00EEA">
              <w:rPr>
                <w:rFonts w:cs="Arial"/>
                <w:sz w:val="18"/>
                <w:szCs w:val="18"/>
              </w:rPr>
              <w:t>tliğin sağlanması ile alan planlarının uygulamaya alınması</w:t>
            </w:r>
          </w:p>
        </w:tc>
      </w:tr>
      <w:tr w:rsidR="000207B0" w:rsidRPr="00260B3E" w14:paraId="5F791242" w14:textId="77777777" w:rsidTr="00D80923">
        <w:trPr>
          <w:trHeight w:val="2015"/>
        </w:trPr>
        <w:tc>
          <w:tcPr>
            <w:cnfStyle w:val="001000000000" w:firstRow="0" w:lastRow="0" w:firstColumn="1" w:lastColumn="0" w:oddVBand="0" w:evenVBand="0" w:oddHBand="0" w:evenHBand="0" w:firstRowFirstColumn="0" w:firstRowLastColumn="0" w:lastRowFirstColumn="0" w:lastRowLastColumn="0"/>
            <w:tcW w:w="3397" w:type="dxa"/>
            <w:vAlign w:val="center"/>
          </w:tcPr>
          <w:p w14:paraId="1B5E56A0" w14:textId="77777777" w:rsidR="000207B0" w:rsidRPr="00260B3E" w:rsidRDefault="000207B0" w:rsidP="004741D9">
            <w:pPr>
              <w:pStyle w:val="ListeParagraf"/>
              <w:numPr>
                <w:ilvl w:val="0"/>
                <w:numId w:val="21"/>
              </w:numPr>
              <w:spacing w:before="0" w:after="0" w:line="240" w:lineRule="auto"/>
              <w:ind w:left="170" w:hanging="170"/>
              <w:rPr>
                <w:rFonts w:cs="Arial"/>
                <w:sz w:val="18"/>
                <w:szCs w:val="18"/>
              </w:rPr>
            </w:pPr>
            <w:r w:rsidRPr="00260B3E">
              <w:rPr>
                <w:rFonts w:cs="Arial"/>
                <w:sz w:val="18"/>
                <w:szCs w:val="18"/>
              </w:rPr>
              <w:t>Planların gerektirdiği her türlü hizmet ve faaliyetleri yürütmek, altyapı ve tesisleri oluşturmak, planlar uyarınca peyzaja uygun çevre tanzimi esaslarını belirlemek.</w:t>
            </w:r>
          </w:p>
          <w:p w14:paraId="7F30D708" w14:textId="0D2E0874" w:rsidR="000207B0" w:rsidRPr="00260B3E" w:rsidRDefault="000207B0" w:rsidP="004741D9">
            <w:pPr>
              <w:pStyle w:val="ListeParagraf"/>
              <w:numPr>
                <w:ilvl w:val="0"/>
                <w:numId w:val="21"/>
              </w:numPr>
              <w:spacing w:before="0" w:after="0" w:line="240" w:lineRule="auto"/>
              <w:ind w:left="170" w:hanging="170"/>
              <w:rPr>
                <w:rFonts w:cs="Arial"/>
                <w:sz w:val="18"/>
                <w:szCs w:val="18"/>
              </w:rPr>
            </w:pPr>
            <w:r w:rsidRPr="00260B3E">
              <w:rPr>
                <w:rFonts w:cs="Arial"/>
                <w:sz w:val="18"/>
                <w:szCs w:val="18"/>
              </w:rPr>
              <w:t>Komisyon tarafından uygun bulunan ve ilgili müellifçe yapılan çalışmaların takibini yapmak ve uygunluğunu denetlemek.</w:t>
            </w:r>
          </w:p>
        </w:tc>
        <w:tc>
          <w:tcPr>
            <w:tcW w:w="3544" w:type="dxa"/>
            <w:vAlign w:val="center"/>
          </w:tcPr>
          <w:p w14:paraId="05FF0A31" w14:textId="77777777" w:rsidR="000207B0" w:rsidRPr="00260B3E" w:rsidRDefault="000207B0" w:rsidP="004741D9">
            <w:pPr>
              <w:pStyle w:val="ListeParagraf"/>
              <w:numPr>
                <w:ilvl w:val="0"/>
                <w:numId w:val="21"/>
              </w:numPr>
              <w:spacing w:before="0" w:after="0" w:line="240" w:lineRule="auto"/>
              <w:ind w:left="170" w:hanging="170"/>
              <w:cnfStyle w:val="000000000000" w:firstRow="0" w:lastRow="0" w:firstColumn="0" w:lastColumn="0" w:oddVBand="0" w:evenVBand="0" w:oddHBand="0" w:evenHBand="0" w:firstRowFirstColumn="0" w:firstRowLastColumn="0" w:lastRowFirstColumn="0" w:lastRowLastColumn="0"/>
              <w:rPr>
                <w:rFonts w:cs="Arial"/>
                <w:sz w:val="18"/>
                <w:szCs w:val="18"/>
              </w:rPr>
            </w:pPr>
            <w:r w:rsidRPr="00260B3E">
              <w:rPr>
                <w:rFonts w:cs="Arial"/>
                <w:sz w:val="18"/>
                <w:szCs w:val="18"/>
              </w:rPr>
              <w:t>7432 Sayılı Uludağ Hakkında Kanun (Madde 3-4)</w:t>
            </w:r>
          </w:p>
          <w:p w14:paraId="2436AC01" w14:textId="77777777" w:rsidR="000207B0" w:rsidRPr="00260B3E" w:rsidRDefault="000207B0" w:rsidP="004741D9">
            <w:pPr>
              <w:pStyle w:val="ListeParagraf"/>
              <w:numPr>
                <w:ilvl w:val="0"/>
                <w:numId w:val="21"/>
              </w:numPr>
              <w:spacing w:before="0" w:after="0" w:line="240" w:lineRule="auto"/>
              <w:ind w:left="170" w:hanging="170"/>
              <w:cnfStyle w:val="000000000000" w:firstRow="0" w:lastRow="0" w:firstColumn="0" w:lastColumn="0" w:oddVBand="0" w:evenVBand="0" w:oddHBand="0" w:evenHBand="0" w:firstRowFirstColumn="0" w:firstRowLastColumn="0" w:lastRowFirstColumn="0" w:lastRowLastColumn="0"/>
              <w:rPr>
                <w:rFonts w:cs="Arial"/>
                <w:sz w:val="18"/>
                <w:szCs w:val="18"/>
              </w:rPr>
            </w:pPr>
            <w:r w:rsidRPr="00260B3E">
              <w:rPr>
                <w:rFonts w:cs="Arial"/>
                <w:sz w:val="18"/>
                <w:szCs w:val="18"/>
              </w:rPr>
              <w:t>2863 Sayılı Kültür ve Tabiat Varlıklarını Koruma Kanunu</w:t>
            </w:r>
          </w:p>
          <w:p w14:paraId="607170A9" w14:textId="77777777" w:rsidR="000207B0" w:rsidRPr="00260B3E" w:rsidRDefault="000207B0" w:rsidP="004741D9">
            <w:pPr>
              <w:pStyle w:val="ListeParagraf"/>
              <w:numPr>
                <w:ilvl w:val="0"/>
                <w:numId w:val="21"/>
              </w:numPr>
              <w:spacing w:before="0" w:after="0" w:line="240" w:lineRule="auto"/>
              <w:ind w:left="170" w:hanging="170"/>
              <w:cnfStyle w:val="000000000000" w:firstRow="0" w:lastRow="0" w:firstColumn="0" w:lastColumn="0" w:oddVBand="0" w:evenVBand="0" w:oddHBand="0" w:evenHBand="0" w:firstRowFirstColumn="0" w:firstRowLastColumn="0" w:lastRowFirstColumn="0" w:lastRowLastColumn="0"/>
              <w:rPr>
                <w:rFonts w:cs="Arial"/>
                <w:sz w:val="18"/>
                <w:szCs w:val="18"/>
              </w:rPr>
            </w:pPr>
            <w:r w:rsidRPr="00260B3E">
              <w:rPr>
                <w:rFonts w:cs="Arial"/>
                <w:sz w:val="18"/>
                <w:szCs w:val="18"/>
              </w:rPr>
              <w:t>Uludağ Alan Planlarının Hazırlanması ve Yürürlüğe Konulmasına İlişkin Usul ve Esaslar Hakkında Yönetmelik (Madde 1, 5, 6, 7, 15)</w:t>
            </w:r>
          </w:p>
          <w:p w14:paraId="0FB646D8" w14:textId="7AFBFC7A" w:rsidR="000207B0" w:rsidRPr="00260B3E" w:rsidRDefault="000207B0" w:rsidP="004741D9">
            <w:pPr>
              <w:pStyle w:val="ListeParagraf"/>
              <w:numPr>
                <w:ilvl w:val="0"/>
                <w:numId w:val="21"/>
              </w:numPr>
              <w:spacing w:before="0" w:after="0" w:line="240" w:lineRule="auto"/>
              <w:ind w:left="170" w:hanging="170"/>
              <w:cnfStyle w:val="000000000000" w:firstRow="0" w:lastRow="0" w:firstColumn="0" w:lastColumn="0" w:oddVBand="0" w:evenVBand="0" w:oddHBand="0" w:evenHBand="0" w:firstRowFirstColumn="0" w:firstRowLastColumn="0" w:lastRowFirstColumn="0" w:lastRowLastColumn="0"/>
              <w:rPr>
                <w:rFonts w:cs="Arial"/>
                <w:sz w:val="18"/>
                <w:szCs w:val="18"/>
              </w:rPr>
            </w:pPr>
            <w:r w:rsidRPr="00260B3E">
              <w:rPr>
                <w:rFonts w:cs="Arial"/>
                <w:sz w:val="18"/>
                <w:szCs w:val="18"/>
              </w:rPr>
              <w:t>Uludağ Alan Başkanlığı Hizmet Birimleri Çalışma Usul ve Esasları Hakkında Yönetmelik (Madde 7)</w:t>
            </w:r>
          </w:p>
        </w:tc>
        <w:tc>
          <w:tcPr>
            <w:tcW w:w="4536" w:type="dxa"/>
            <w:vAlign w:val="center"/>
          </w:tcPr>
          <w:p w14:paraId="76A830CC" w14:textId="24A9F1FE" w:rsidR="000207B0" w:rsidRPr="00260B3E" w:rsidRDefault="000207B0" w:rsidP="004741D9">
            <w:pPr>
              <w:pStyle w:val="ListeParagraf"/>
              <w:numPr>
                <w:ilvl w:val="0"/>
                <w:numId w:val="21"/>
              </w:numPr>
              <w:spacing w:before="0" w:after="0" w:line="240" w:lineRule="auto"/>
              <w:ind w:left="170" w:hanging="170"/>
              <w:cnfStyle w:val="000000000000" w:firstRow="0" w:lastRow="0" w:firstColumn="0" w:lastColumn="0" w:oddVBand="0" w:evenVBand="0" w:oddHBand="0" w:evenHBand="0" w:firstRowFirstColumn="0" w:firstRowLastColumn="0" w:lastRowFirstColumn="0" w:lastRowLastColumn="0"/>
              <w:rPr>
                <w:rFonts w:cs="Arial"/>
                <w:sz w:val="18"/>
                <w:szCs w:val="18"/>
              </w:rPr>
            </w:pPr>
            <w:r w:rsidRPr="00260B3E">
              <w:rPr>
                <w:rFonts w:cs="Arial"/>
                <w:sz w:val="18"/>
                <w:szCs w:val="18"/>
              </w:rPr>
              <w:t xml:space="preserve">Uludağ </w:t>
            </w:r>
            <w:r w:rsidR="00BA5B91">
              <w:rPr>
                <w:rFonts w:cs="Arial"/>
                <w:sz w:val="18"/>
                <w:szCs w:val="18"/>
              </w:rPr>
              <w:t>Alanı</w:t>
            </w:r>
            <w:r w:rsidRPr="00260B3E">
              <w:rPr>
                <w:rFonts w:cs="Arial"/>
                <w:sz w:val="18"/>
                <w:szCs w:val="18"/>
              </w:rPr>
              <w:t>nda spor, eğlenme ve dinlenme amaçlı tesislere ihtiyaç bulunmaktadır.</w:t>
            </w:r>
          </w:p>
          <w:p w14:paraId="2D650336" w14:textId="5AD3E7A5" w:rsidR="000207B0" w:rsidRPr="00260B3E" w:rsidRDefault="000207B0" w:rsidP="004741D9">
            <w:pPr>
              <w:pStyle w:val="ListeParagraf"/>
              <w:numPr>
                <w:ilvl w:val="0"/>
                <w:numId w:val="21"/>
              </w:numPr>
              <w:spacing w:before="0" w:after="0" w:line="240" w:lineRule="auto"/>
              <w:ind w:left="170" w:hanging="170"/>
              <w:cnfStyle w:val="000000000000" w:firstRow="0" w:lastRow="0" w:firstColumn="0" w:lastColumn="0" w:oddVBand="0" w:evenVBand="0" w:oddHBand="0" w:evenHBand="0" w:firstRowFirstColumn="0" w:firstRowLastColumn="0" w:lastRowFirstColumn="0" w:lastRowLastColumn="0"/>
              <w:rPr>
                <w:rFonts w:cs="Arial"/>
                <w:sz w:val="18"/>
                <w:szCs w:val="18"/>
              </w:rPr>
            </w:pPr>
            <w:r w:rsidRPr="00260B3E">
              <w:rPr>
                <w:rFonts w:cs="Arial"/>
                <w:sz w:val="18"/>
                <w:szCs w:val="18"/>
              </w:rPr>
              <w:t>Alanda yer alan mevcut tesislerin kullanım alanlarının peyzaj bütünlüğüne uygun şekilde düzenlenmesi</w:t>
            </w:r>
            <w:r w:rsidR="00D257D7">
              <w:rPr>
                <w:rFonts w:cs="Arial"/>
                <w:sz w:val="18"/>
                <w:szCs w:val="18"/>
              </w:rPr>
              <w:t>ne yönelik çevre tanzim esaslarının belirlenmesine ihtiyaç duyulmaktadır</w:t>
            </w:r>
            <w:r w:rsidRPr="00260B3E">
              <w:rPr>
                <w:rFonts w:cs="Arial"/>
                <w:sz w:val="18"/>
                <w:szCs w:val="18"/>
              </w:rPr>
              <w:t>.</w:t>
            </w:r>
          </w:p>
          <w:p w14:paraId="5EC88689" w14:textId="01D84440" w:rsidR="000207B0" w:rsidRPr="00260B3E" w:rsidRDefault="000207B0" w:rsidP="004741D9">
            <w:pPr>
              <w:pStyle w:val="ListeParagraf"/>
              <w:numPr>
                <w:ilvl w:val="0"/>
                <w:numId w:val="21"/>
              </w:numPr>
              <w:spacing w:before="0" w:after="0" w:line="240" w:lineRule="auto"/>
              <w:ind w:left="170" w:hanging="170"/>
              <w:cnfStyle w:val="000000000000" w:firstRow="0" w:lastRow="0" w:firstColumn="0" w:lastColumn="0" w:oddVBand="0" w:evenVBand="0" w:oddHBand="0" w:evenHBand="0" w:firstRowFirstColumn="0" w:firstRowLastColumn="0" w:lastRowFirstColumn="0" w:lastRowLastColumn="0"/>
              <w:rPr>
                <w:rFonts w:cs="Arial"/>
                <w:sz w:val="18"/>
                <w:szCs w:val="18"/>
              </w:rPr>
            </w:pPr>
            <w:r w:rsidRPr="00260B3E">
              <w:rPr>
                <w:rFonts w:cs="Arial"/>
                <w:sz w:val="18"/>
                <w:szCs w:val="18"/>
              </w:rPr>
              <w:t>İlgili müelliflerce yapılan proje çalışmaları takip edilmekte ve gerekli raporlar düzenlenmektedir.</w:t>
            </w:r>
          </w:p>
        </w:tc>
        <w:tc>
          <w:tcPr>
            <w:tcW w:w="3015" w:type="dxa"/>
            <w:vAlign w:val="center"/>
          </w:tcPr>
          <w:p w14:paraId="14E1AF09" w14:textId="77777777" w:rsidR="000207B0" w:rsidRPr="00260B3E" w:rsidRDefault="000207B0" w:rsidP="004741D9">
            <w:pPr>
              <w:pStyle w:val="ListeParagraf"/>
              <w:numPr>
                <w:ilvl w:val="0"/>
                <w:numId w:val="21"/>
              </w:numPr>
              <w:spacing w:before="0" w:after="0" w:line="240" w:lineRule="auto"/>
              <w:ind w:left="170" w:hanging="170"/>
              <w:cnfStyle w:val="000000000000" w:firstRow="0" w:lastRow="0" w:firstColumn="0" w:lastColumn="0" w:oddVBand="0" w:evenVBand="0" w:oddHBand="0" w:evenHBand="0" w:firstRowFirstColumn="0" w:firstRowLastColumn="0" w:lastRowFirstColumn="0" w:lastRowLastColumn="0"/>
              <w:rPr>
                <w:rFonts w:cs="Arial"/>
                <w:sz w:val="18"/>
                <w:szCs w:val="18"/>
              </w:rPr>
            </w:pPr>
            <w:r w:rsidRPr="00260B3E">
              <w:rPr>
                <w:rFonts w:cs="Arial"/>
                <w:sz w:val="18"/>
                <w:szCs w:val="18"/>
              </w:rPr>
              <w:t>Planlarda spor, eğlenme ve dinlenme tesisleri için uygun kullanım alanlarının önerilmesi.</w:t>
            </w:r>
          </w:p>
          <w:p w14:paraId="3104AE5C" w14:textId="18CEDA6D" w:rsidR="000207B0" w:rsidRPr="00260B3E" w:rsidRDefault="000207B0" w:rsidP="004741D9">
            <w:pPr>
              <w:pStyle w:val="ListeParagraf"/>
              <w:numPr>
                <w:ilvl w:val="0"/>
                <w:numId w:val="21"/>
              </w:numPr>
              <w:spacing w:before="0" w:after="0" w:line="240" w:lineRule="auto"/>
              <w:ind w:left="170" w:hanging="170"/>
              <w:cnfStyle w:val="000000000000" w:firstRow="0" w:lastRow="0" w:firstColumn="0" w:lastColumn="0" w:oddVBand="0" w:evenVBand="0" w:oddHBand="0" w:evenHBand="0" w:firstRowFirstColumn="0" w:firstRowLastColumn="0" w:lastRowFirstColumn="0" w:lastRowLastColumn="0"/>
              <w:rPr>
                <w:rFonts w:cs="Arial"/>
                <w:sz w:val="18"/>
                <w:szCs w:val="18"/>
              </w:rPr>
            </w:pPr>
            <w:r w:rsidRPr="00260B3E">
              <w:rPr>
                <w:rFonts w:cs="Arial"/>
                <w:sz w:val="18"/>
                <w:szCs w:val="18"/>
              </w:rPr>
              <w:t>Uludağ'da bulunan</w:t>
            </w:r>
            <w:r w:rsidR="00D257D7">
              <w:rPr>
                <w:rFonts w:cs="Arial"/>
                <w:sz w:val="18"/>
                <w:szCs w:val="18"/>
              </w:rPr>
              <w:t xml:space="preserve"> mevcut</w:t>
            </w:r>
            <w:r w:rsidRPr="00260B3E">
              <w:rPr>
                <w:rFonts w:cs="Arial"/>
                <w:sz w:val="18"/>
                <w:szCs w:val="18"/>
              </w:rPr>
              <w:t xml:space="preserve"> tesislerin kullanım alanlarını düzenleyecek çevre tanzim esaslarının belirlenmesi.</w:t>
            </w:r>
          </w:p>
          <w:p w14:paraId="4DDE2D34" w14:textId="076C489A" w:rsidR="000207B0" w:rsidRPr="00260B3E" w:rsidRDefault="000207B0" w:rsidP="004741D9">
            <w:pPr>
              <w:pStyle w:val="ListeParagraf"/>
              <w:numPr>
                <w:ilvl w:val="0"/>
                <w:numId w:val="21"/>
              </w:numPr>
              <w:spacing w:before="0" w:after="0" w:line="240" w:lineRule="auto"/>
              <w:ind w:left="170" w:hanging="170"/>
              <w:cnfStyle w:val="000000000000" w:firstRow="0" w:lastRow="0" w:firstColumn="0" w:lastColumn="0" w:oddVBand="0" w:evenVBand="0" w:oddHBand="0" w:evenHBand="0" w:firstRowFirstColumn="0" w:firstRowLastColumn="0" w:lastRowFirstColumn="0" w:lastRowLastColumn="0"/>
              <w:rPr>
                <w:rFonts w:cs="Arial"/>
                <w:sz w:val="18"/>
                <w:szCs w:val="18"/>
              </w:rPr>
            </w:pPr>
            <w:r w:rsidRPr="00260B3E">
              <w:rPr>
                <w:rFonts w:cs="Arial"/>
                <w:sz w:val="18"/>
                <w:szCs w:val="18"/>
              </w:rPr>
              <w:t xml:space="preserve">Alan </w:t>
            </w:r>
            <w:r w:rsidR="00937F0E">
              <w:rPr>
                <w:rFonts w:cs="Arial"/>
                <w:sz w:val="18"/>
                <w:szCs w:val="18"/>
              </w:rPr>
              <w:t>p</w:t>
            </w:r>
            <w:r w:rsidRPr="00260B3E">
              <w:rPr>
                <w:rFonts w:cs="Arial"/>
                <w:sz w:val="18"/>
                <w:szCs w:val="18"/>
              </w:rPr>
              <w:t>lanlarının titizlikle ve ihale şartnamesinde belirtilen süre içerisinde tamamlanması.</w:t>
            </w:r>
          </w:p>
        </w:tc>
      </w:tr>
      <w:tr w:rsidR="00A94198" w:rsidRPr="00260B3E" w14:paraId="3E0E686D" w14:textId="77777777" w:rsidTr="00D80923">
        <w:trPr>
          <w:trHeight w:val="486"/>
        </w:trPr>
        <w:tc>
          <w:tcPr>
            <w:cnfStyle w:val="001000000000" w:firstRow="0" w:lastRow="0" w:firstColumn="1" w:lastColumn="0" w:oddVBand="0" w:evenVBand="0" w:oddHBand="0" w:evenHBand="0" w:firstRowFirstColumn="0" w:firstRowLastColumn="0" w:lastRowFirstColumn="0" w:lastRowLastColumn="0"/>
            <w:tcW w:w="3397" w:type="dxa"/>
            <w:vAlign w:val="center"/>
          </w:tcPr>
          <w:p w14:paraId="7D3DA3E7" w14:textId="246FA2CA" w:rsidR="00C97E51" w:rsidRPr="00260B3E" w:rsidRDefault="00C97E51" w:rsidP="004741D9">
            <w:pPr>
              <w:pStyle w:val="ListeParagraf"/>
              <w:numPr>
                <w:ilvl w:val="0"/>
                <w:numId w:val="21"/>
              </w:numPr>
              <w:spacing w:before="0" w:after="0" w:line="240" w:lineRule="auto"/>
              <w:ind w:left="170" w:hanging="170"/>
              <w:rPr>
                <w:rFonts w:cs="Arial"/>
                <w:sz w:val="18"/>
                <w:szCs w:val="18"/>
              </w:rPr>
            </w:pPr>
            <w:r w:rsidRPr="00260B3E">
              <w:rPr>
                <w:rFonts w:cs="Arial"/>
                <w:sz w:val="18"/>
                <w:szCs w:val="18"/>
              </w:rPr>
              <w:t>Kültür ve tabiat varlıkları ile sit alanlarının tespitini yapmak.</w:t>
            </w:r>
          </w:p>
        </w:tc>
        <w:tc>
          <w:tcPr>
            <w:tcW w:w="3544" w:type="dxa"/>
            <w:vAlign w:val="center"/>
          </w:tcPr>
          <w:p w14:paraId="69C4DDF2" w14:textId="77777777" w:rsidR="00C97E51" w:rsidRPr="00260B3E" w:rsidRDefault="00C97E51" w:rsidP="004741D9">
            <w:pPr>
              <w:pStyle w:val="ListeParagraf"/>
              <w:numPr>
                <w:ilvl w:val="0"/>
                <w:numId w:val="21"/>
              </w:numPr>
              <w:spacing w:before="0" w:after="0" w:line="240" w:lineRule="auto"/>
              <w:ind w:left="170" w:hanging="170"/>
              <w:cnfStyle w:val="000000000000" w:firstRow="0" w:lastRow="0" w:firstColumn="0" w:lastColumn="0" w:oddVBand="0" w:evenVBand="0" w:oddHBand="0" w:evenHBand="0" w:firstRowFirstColumn="0" w:firstRowLastColumn="0" w:lastRowFirstColumn="0" w:lastRowLastColumn="0"/>
              <w:rPr>
                <w:rFonts w:cs="Arial"/>
                <w:sz w:val="18"/>
                <w:szCs w:val="18"/>
              </w:rPr>
            </w:pPr>
            <w:r w:rsidRPr="00260B3E">
              <w:rPr>
                <w:rFonts w:cs="Arial"/>
                <w:sz w:val="18"/>
                <w:szCs w:val="18"/>
              </w:rPr>
              <w:t>7432 Sayılı Uludağ Hakkında Kanun (Madde 5)</w:t>
            </w:r>
          </w:p>
          <w:p w14:paraId="50722F63" w14:textId="77777777" w:rsidR="00C97E51" w:rsidRPr="00260B3E" w:rsidRDefault="00C97E51" w:rsidP="004741D9">
            <w:pPr>
              <w:pStyle w:val="ListeParagraf"/>
              <w:numPr>
                <w:ilvl w:val="0"/>
                <w:numId w:val="21"/>
              </w:numPr>
              <w:spacing w:before="0" w:after="0" w:line="240" w:lineRule="auto"/>
              <w:ind w:left="170" w:hanging="170"/>
              <w:cnfStyle w:val="000000000000" w:firstRow="0" w:lastRow="0" w:firstColumn="0" w:lastColumn="0" w:oddVBand="0" w:evenVBand="0" w:oddHBand="0" w:evenHBand="0" w:firstRowFirstColumn="0" w:firstRowLastColumn="0" w:lastRowFirstColumn="0" w:lastRowLastColumn="0"/>
              <w:rPr>
                <w:rFonts w:cs="Arial"/>
                <w:sz w:val="18"/>
                <w:szCs w:val="18"/>
              </w:rPr>
            </w:pPr>
            <w:r w:rsidRPr="00260B3E">
              <w:rPr>
                <w:rFonts w:cs="Arial"/>
                <w:sz w:val="18"/>
                <w:szCs w:val="18"/>
              </w:rPr>
              <w:t>2863 sayılı Kültür ve Tabiat Varlıklarını Koruma Kanunu</w:t>
            </w:r>
          </w:p>
          <w:p w14:paraId="40C5C9BB" w14:textId="515F4F4D" w:rsidR="00C97E51" w:rsidRPr="00260B3E" w:rsidRDefault="00C97E51" w:rsidP="004741D9">
            <w:pPr>
              <w:pStyle w:val="ListeParagraf"/>
              <w:numPr>
                <w:ilvl w:val="0"/>
                <w:numId w:val="21"/>
              </w:numPr>
              <w:spacing w:before="0" w:after="0" w:line="240" w:lineRule="auto"/>
              <w:ind w:left="170" w:hanging="170"/>
              <w:cnfStyle w:val="000000000000" w:firstRow="0" w:lastRow="0" w:firstColumn="0" w:lastColumn="0" w:oddVBand="0" w:evenVBand="0" w:oddHBand="0" w:evenHBand="0" w:firstRowFirstColumn="0" w:firstRowLastColumn="0" w:lastRowFirstColumn="0" w:lastRowLastColumn="0"/>
              <w:rPr>
                <w:rFonts w:cs="Arial"/>
                <w:sz w:val="18"/>
                <w:szCs w:val="18"/>
              </w:rPr>
            </w:pPr>
            <w:r w:rsidRPr="00260B3E">
              <w:rPr>
                <w:rFonts w:cs="Arial"/>
                <w:sz w:val="18"/>
                <w:szCs w:val="18"/>
              </w:rPr>
              <w:t>Uludağ Alan Başkanlığı Hizmet Birimleri Çalışma Usul ve Esasları Hakkında Yönetmelik (Madde 7)</w:t>
            </w:r>
          </w:p>
        </w:tc>
        <w:tc>
          <w:tcPr>
            <w:tcW w:w="4536" w:type="dxa"/>
            <w:vAlign w:val="center"/>
          </w:tcPr>
          <w:p w14:paraId="7ED8EBAA" w14:textId="50281B68" w:rsidR="00C97E51" w:rsidRPr="00A2126B" w:rsidRDefault="008A6DC0" w:rsidP="00A2126B">
            <w:pPr>
              <w:pStyle w:val="ListeParagraf"/>
              <w:numPr>
                <w:ilvl w:val="0"/>
                <w:numId w:val="21"/>
              </w:numPr>
              <w:spacing w:before="0" w:after="0" w:line="240" w:lineRule="auto"/>
              <w:ind w:left="170" w:hanging="170"/>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İlgili kanun ve y</w:t>
            </w:r>
            <w:r w:rsidR="00A2126B" w:rsidRPr="00260B3E">
              <w:rPr>
                <w:rFonts w:cs="Arial"/>
                <w:sz w:val="18"/>
                <w:szCs w:val="18"/>
              </w:rPr>
              <w:t>önetmeliklere uygun olarak gerekli iş ve işlemler yürütülmektedir.</w:t>
            </w:r>
          </w:p>
        </w:tc>
        <w:tc>
          <w:tcPr>
            <w:tcW w:w="3015" w:type="dxa"/>
            <w:vAlign w:val="center"/>
          </w:tcPr>
          <w:p w14:paraId="62D5C5B4" w14:textId="066D9092" w:rsidR="00C97E51" w:rsidRPr="00260B3E" w:rsidRDefault="00A2126B" w:rsidP="004741D9">
            <w:pPr>
              <w:pStyle w:val="ListeParagraf"/>
              <w:numPr>
                <w:ilvl w:val="0"/>
                <w:numId w:val="21"/>
              </w:numPr>
              <w:spacing w:before="0" w:after="0" w:line="240" w:lineRule="auto"/>
              <w:ind w:left="170" w:hanging="170"/>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w:t>
            </w:r>
          </w:p>
        </w:tc>
      </w:tr>
      <w:tr w:rsidR="00A94198" w:rsidRPr="00260B3E" w14:paraId="37513940" w14:textId="77777777" w:rsidTr="00D80923">
        <w:trPr>
          <w:trHeight w:val="1478"/>
        </w:trPr>
        <w:tc>
          <w:tcPr>
            <w:cnfStyle w:val="001000000000" w:firstRow="0" w:lastRow="0" w:firstColumn="1" w:lastColumn="0" w:oddVBand="0" w:evenVBand="0" w:oddHBand="0" w:evenHBand="0" w:firstRowFirstColumn="0" w:firstRowLastColumn="0" w:lastRowFirstColumn="0" w:lastRowLastColumn="0"/>
            <w:tcW w:w="3397" w:type="dxa"/>
            <w:vAlign w:val="center"/>
          </w:tcPr>
          <w:p w14:paraId="50EA77BF" w14:textId="74818654" w:rsidR="00C97E51" w:rsidRPr="00260B3E" w:rsidRDefault="00C97E51" w:rsidP="004741D9">
            <w:pPr>
              <w:pStyle w:val="ListeParagraf"/>
              <w:numPr>
                <w:ilvl w:val="0"/>
                <w:numId w:val="21"/>
              </w:numPr>
              <w:spacing w:before="0" w:after="0" w:line="240" w:lineRule="auto"/>
              <w:ind w:left="170" w:hanging="170"/>
              <w:rPr>
                <w:rFonts w:cs="Arial"/>
                <w:sz w:val="18"/>
                <w:szCs w:val="18"/>
              </w:rPr>
            </w:pPr>
            <w:r w:rsidRPr="00260B3E">
              <w:rPr>
                <w:rFonts w:cs="Arial"/>
                <w:sz w:val="18"/>
                <w:szCs w:val="18"/>
              </w:rPr>
              <w:lastRenderedPageBreak/>
              <w:t>Tabiat varlıklarının korunmasını, geliştirilmesini ve devamlılığını sağlamak; ilgili kurum ve kuruluşların bu amaç için yürüteceği faaliyetlere destek vermek.</w:t>
            </w:r>
          </w:p>
        </w:tc>
        <w:tc>
          <w:tcPr>
            <w:tcW w:w="3544" w:type="dxa"/>
            <w:vAlign w:val="center"/>
          </w:tcPr>
          <w:p w14:paraId="280B3A3B" w14:textId="77777777" w:rsidR="00C97E51" w:rsidRPr="00260B3E" w:rsidRDefault="00C97E51" w:rsidP="004741D9">
            <w:pPr>
              <w:pStyle w:val="ListeParagraf"/>
              <w:numPr>
                <w:ilvl w:val="0"/>
                <w:numId w:val="21"/>
              </w:numPr>
              <w:spacing w:before="0" w:after="0" w:line="240" w:lineRule="auto"/>
              <w:ind w:left="170" w:hanging="170"/>
              <w:cnfStyle w:val="000000000000" w:firstRow="0" w:lastRow="0" w:firstColumn="0" w:lastColumn="0" w:oddVBand="0" w:evenVBand="0" w:oddHBand="0" w:evenHBand="0" w:firstRowFirstColumn="0" w:firstRowLastColumn="0" w:lastRowFirstColumn="0" w:lastRowLastColumn="0"/>
              <w:rPr>
                <w:rFonts w:cs="Arial"/>
                <w:sz w:val="18"/>
                <w:szCs w:val="18"/>
              </w:rPr>
            </w:pPr>
            <w:r w:rsidRPr="00260B3E">
              <w:rPr>
                <w:rFonts w:cs="Arial"/>
                <w:sz w:val="18"/>
                <w:szCs w:val="18"/>
              </w:rPr>
              <w:t>7432 Sayılı Uludağ Hakkında Kanun (Madde 3)</w:t>
            </w:r>
          </w:p>
          <w:p w14:paraId="51C5AAB2" w14:textId="77777777" w:rsidR="00C97E51" w:rsidRPr="00260B3E" w:rsidRDefault="00C97E51" w:rsidP="004741D9">
            <w:pPr>
              <w:pStyle w:val="ListeParagraf"/>
              <w:numPr>
                <w:ilvl w:val="0"/>
                <w:numId w:val="21"/>
              </w:numPr>
              <w:spacing w:before="0" w:after="0" w:line="240" w:lineRule="auto"/>
              <w:ind w:left="170" w:hanging="170"/>
              <w:cnfStyle w:val="000000000000" w:firstRow="0" w:lastRow="0" w:firstColumn="0" w:lastColumn="0" w:oddVBand="0" w:evenVBand="0" w:oddHBand="0" w:evenHBand="0" w:firstRowFirstColumn="0" w:firstRowLastColumn="0" w:lastRowFirstColumn="0" w:lastRowLastColumn="0"/>
              <w:rPr>
                <w:rFonts w:cs="Arial"/>
                <w:sz w:val="18"/>
                <w:szCs w:val="18"/>
              </w:rPr>
            </w:pPr>
            <w:r w:rsidRPr="00260B3E">
              <w:rPr>
                <w:rFonts w:cs="Arial"/>
                <w:sz w:val="18"/>
                <w:szCs w:val="18"/>
              </w:rPr>
              <w:t>2863 Sayılı Kültür ve Tabiat Varlıklarını Koruma Kanunu</w:t>
            </w:r>
          </w:p>
          <w:p w14:paraId="27325086" w14:textId="77777777" w:rsidR="00C97E51" w:rsidRPr="00260B3E" w:rsidRDefault="00C97E51" w:rsidP="004741D9">
            <w:pPr>
              <w:pStyle w:val="ListeParagraf"/>
              <w:numPr>
                <w:ilvl w:val="0"/>
                <w:numId w:val="21"/>
              </w:numPr>
              <w:spacing w:before="0" w:after="0" w:line="240" w:lineRule="auto"/>
              <w:ind w:left="170" w:hanging="170"/>
              <w:cnfStyle w:val="000000000000" w:firstRow="0" w:lastRow="0" w:firstColumn="0" w:lastColumn="0" w:oddVBand="0" w:evenVBand="0" w:oddHBand="0" w:evenHBand="0" w:firstRowFirstColumn="0" w:firstRowLastColumn="0" w:lastRowFirstColumn="0" w:lastRowLastColumn="0"/>
              <w:rPr>
                <w:rFonts w:cs="Arial"/>
                <w:sz w:val="18"/>
                <w:szCs w:val="18"/>
              </w:rPr>
            </w:pPr>
            <w:r w:rsidRPr="00260B3E">
              <w:rPr>
                <w:rFonts w:cs="Arial"/>
                <w:sz w:val="18"/>
                <w:szCs w:val="18"/>
              </w:rPr>
              <w:t>6831 Sayılı Orman Kanunu</w:t>
            </w:r>
          </w:p>
          <w:p w14:paraId="4E00B75F" w14:textId="5047E0B2" w:rsidR="00C97E51" w:rsidRPr="00260B3E" w:rsidRDefault="00C97E51" w:rsidP="004741D9">
            <w:pPr>
              <w:pStyle w:val="ListeParagraf"/>
              <w:numPr>
                <w:ilvl w:val="0"/>
                <w:numId w:val="21"/>
              </w:numPr>
              <w:spacing w:before="0" w:after="0" w:line="240" w:lineRule="auto"/>
              <w:ind w:left="170" w:hanging="170"/>
              <w:cnfStyle w:val="000000000000" w:firstRow="0" w:lastRow="0" w:firstColumn="0" w:lastColumn="0" w:oddVBand="0" w:evenVBand="0" w:oddHBand="0" w:evenHBand="0" w:firstRowFirstColumn="0" w:firstRowLastColumn="0" w:lastRowFirstColumn="0" w:lastRowLastColumn="0"/>
              <w:rPr>
                <w:rFonts w:cs="Arial"/>
                <w:sz w:val="18"/>
                <w:szCs w:val="18"/>
              </w:rPr>
            </w:pPr>
            <w:r w:rsidRPr="00260B3E">
              <w:rPr>
                <w:rFonts w:cs="Arial"/>
                <w:sz w:val="18"/>
                <w:szCs w:val="18"/>
              </w:rPr>
              <w:t>Uludağ Alan Başkanlığı Hizmet Birimleri Çalışma Usul ve Esasları Hakkında Yönetmelik (Madde 8)</w:t>
            </w:r>
          </w:p>
        </w:tc>
        <w:tc>
          <w:tcPr>
            <w:tcW w:w="4536" w:type="dxa"/>
            <w:vAlign w:val="center"/>
          </w:tcPr>
          <w:p w14:paraId="0C87A150" w14:textId="147A84A1" w:rsidR="00C97E51" w:rsidRPr="00260B3E" w:rsidRDefault="00C620EF" w:rsidP="004741D9">
            <w:pPr>
              <w:pStyle w:val="ListeParagraf"/>
              <w:numPr>
                <w:ilvl w:val="0"/>
                <w:numId w:val="21"/>
              </w:numPr>
              <w:spacing w:before="0" w:after="0" w:line="240" w:lineRule="auto"/>
              <w:ind w:left="170" w:hanging="170"/>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Uludağ Alanı</w:t>
            </w:r>
            <w:r w:rsidR="00587D69" w:rsidRPr="00260B3E">
              <w:rPr>
                <w:rFonts w:cs="Arial"/>
                <w:sz w:val="18"/>
                <w:szCs w:val="18"/>
              </w:rPr>
              <w:t>nda mevcu</w:t>
            </w:r>
            <w:r w:rsidR="00B00EEA">
              <w:rPr>
                <w:rFonts w:cs="Arial"/>
                <w:sz w:val="18"/>
                <w:szCs w:val="18"/>
              </w:rPr>
              <w:t xml:space="preserve">t ekolojik </w:t>
            </w:r>
            <w:r w:rsidR="00587D69" w:rsidRPr="00260B3E">
              <w:rPr>
                <w:rFonts w:cs="Arial"/>
                <w:sz w:val="18"/>
                <w:szCs w:val="18"/>
              </w:rPr>
              <w:t>dengenin korunması ve sürdürülebilir çevre yönetiminin sağlanması amacıyla diğer kurum ve kuruluşlarla yapılacak iş birliği mekanizmaları</w:t>
            </w:r>
            <w:r w:rsidR="00587D69">
              <w:rPr>
                <w:rFonts w:cs="Arial"/>
                <w:sz w:val="18"/>
                <w:szCs w:val="18"/>
              </w:rPr>
              <w:t xml:space="preserve"> </w:t>
            </w:r>
            <w:r w:rsidR="00587D69" w:rsidRPr="00260B3E">
              <w:rPr>
                <w:rFonts w:cs="Arial"/>
                <w:sz w:val="18"/>
                <w:szCs w:val="18"/>
              </w:rPr>
              <w:t>ilgili kanun, yönetmelik ve düzenleyici mevzuatta açık ve kapsamlı biçimde tanımlanma</w:t>
            </w:r>
            <w:r w:rsidR="00D44BFB">
              <w:rPr>
                <w:rFonts w:cs="Arial"/>
                <w:sz w:val="18"/>
                <w:szCs w:val="18"/>
              </w:rPr>
              <w:t>mıştır.</w:t>
            </w:r>
          </w:p>
        </w:tc>
        <w:tc>
          <w:tcPr>
            <w:tcW w:w="3015" w:type="dxa"/>
            <w:vAlign w:val="center"/>
          </w:tcPr>
          <w:p w14:paraId="4A443FD2" w14:textId="543660AA" w:rsidR="00C97E51" w:rsidRPr="00260B3E" w:rsidRDefault="00D44BFB" w:rsidP="004741D9">
            <w:pPr>
              <w:pStyle w:val="ListeParagraf"/>
              <w:numPr>
                <w:ilvl w:val="0"/>
                <w:numId w:val="21"/>
              </w:numPr>
              <w:spacing w:before="0" w:after="0" w:line="240" w:lineRule="auto"/>
              <w:ind w:left="170" w:hanging="170"/>
              <w:cnfStyle w:val="000000000000" w:firstRow="0" w:lastRow="0" w:firstColumn="0" w:lastColumn="0" w:oddVBand="0" w:evenVBand="0" w:oddHBand="0" w:evenHBand="0" w:firstRowFirstColumn="0" w:firstRowLastColumn="0" w:lastRowFirstColumn="0" w:lastRowLastColumn="0"/>
              <w:rPr>
                <w:rFonts w:cs="Arial"/>
                <w:sz w:val="18"/>
                <w:szCs w:val="18"/>
              </w:rPr>
            </w:pPr>
            <w:r w:rsidRPr="00D44BFB">
              <w:rPr>
                <w:rFonts w:cs="Arial"/>
                <w:sz w:val="18"/>
                <w:szCs w:val="18"/>
              </w:rPr>
              <w:t xml:space="preserve">Paydaşlarla yapılacak iş birliği mekanizmalarının </w:t>
            </w:r>
            <w:r w:rsidR="00034EC1">
              <w:rPr>
                <w:rFonts w:cs="Arial"/>
                <w:sz w:val="18"/>
                <w:szCs w:val="18"/>
              </w:rPr>
              <w:t xml:space="preserve">ilgili </w:t>
            </w:r>
            <w:r w:rsidRPr="00D44BFB">
              <w:rPr>
                <w:rFonts w:cs="Arial"/>
                <w:sz w:val="18"/>
                <w:szCs w:val="18"/>
              </w:rPr>
              <w:t xml:space="preserve">mevzuatta </w:t>
            </w:r>
            <w:r w:rsidR="00034EC1">
              <w:rPr>
                <w:rFonts w:cs="Arial"/>
                <w:sz w:val="18"/>
                <w:szCs w:val="18"/>
              </w:rPr>
              <w:t xml:space="preserve">açık ve kapsamlı biçimde </w:t>
            </w:r>
            <w:r w:rsidRPr="00D44BFB">
              <w:rPr>
                <w:rFonts w:cs="Arial"/>
                <w:sz w:val="18"/>
                <w:szCs w:val="18"/>
              </w:rPr>
              <w:t>tanımlanması</w:t>
            </w:r>
            <w:r w:rsidR="00034EC1">
              <w:rPr>
                <w:rFonts w:cs="Arial"/>
                <w:sz w:val="18"/>
                <w:szCs w:val="18"/>
              </w:rPr>
              <w:t>.</w:t>
            </w:r>
          </w:p>
        </w:tc>
      </w:tr>
      <w:tr w:rsidR="00A94198" w:rsidRPr="00260B3E" w14:paraId="48C1F05A" w14:textId="77777777" w:rsidTr="00D80923">
        <w:trPr>
          <w:trHeight w:val="1433"/>
        </w:trPr>
        <w:tc>
          <w:tcPr>
            <w:cnfStyle w:val="001000000000" w:firstRow="0" w:lastRow="0" w:firstColumn="1" w:lastColumn="0" w:oddVBand="0" w:evenVBand="0" w:oddHBand="0" w:evenHBand="0" w:firstRowFirstColumn="0" w:firstRowLastColumn="0" w:lastRowFirstColumn="0" w:lastRowLastColumn="0"/>
            <w:tcW w:w="3397" w:type="dxa"/>
            <w:vAlign w:val="center"/>
          </w:tcPr>
          <w:p w14:paraId="231E02CE" w14:textId="6953B9E4" w:rsidR="00C97E51" w:rsidRPr="00260B3E" w:rsidRDefault="00C97E51" w:rsidP="004741D9">
            <w:pPr>
              <w:pStyle w:val="ListeParagraf"/>
              <w:numPr>
                <w:ilvl w:val="0"/>
                <w:numId w:val="21"/>
              </w:numPr>
              <w:spacing w:before="0" w:after="0" w:line="240" w:lineRule="auto"/>
              <w:ind w:left="170" w:hanging="170"/>
              <w:rPr>
                <w:rFonts w:cs="Arial"/>
                <w:sz w:val="18"/>
                <w:szCs w:val="18"/>
              </w:rPr>
            </w:pPr>
            <w:r w:rsidRPr="00260B3E">
              <w:rPr>
                <w:rFonts w:cs="Arial"/>
                <w:sz w:val="18"/>
                <w:szCs w:val="18"/>
              </w:rPr>
              <w:t>Kanun kapsamında Kültür Varlıklarını Koruma Bölge Kurulu Müdürlüklerine; Koruma, Uygulama ve Denetim Bürolarına (KUDEB) ve Çevre, Şehircilik ve İklim Değişikliği İl Müdürlüklerine verilen görev ve yetkileri Uludağ Alanında yürütmek.</w:t>
            </w:r>
          </w:p>
        </w:tc>
        <w:tc>
          <w:tcPr>
            <w:tcW w:w="3544" w:type="dxa"/>
            <w:vAlign w:val="center"/>
          </w:tcPr>
          <w:p w14:paraId="4C0F474E" w14:textId="77777777" w:rsidR="00C97E51" w:rsidRPr="00260B3E" w:rsidRDefault="00C97E51" w:rsidP="004741D9">
            <w:pPr>
              <w:pStyle w:val="ListeParagraf"/>
              <w:numPr>
                <w:ilvl w:val="0"/>
                <w:numId w:val="21"/>
              </w:numPr>
              <w:spacing w:before="0" w:after="0" w:line="240" w:lineRule="auto"/>
              <w:ind w:left="170" w:hanging="170"/>
              <w:cnfStyle w:val="000000000000" w:firstRow="0" w:lastRow="0" w:firstColumn="0" w:lastColumn="0" w:oddVBand="0" w:evenVBand="0" w:oddHBand="0" w:evenHBand="0" w:firstRowFirstColumn="0" w:firstRowLastColumn="0" w:lastRowFirstColumn="0" w:lastRowLastColumn="0"/>
              <w:rPr>
                <w:rFonts w:cs="Arial"/>
                <w:sz w:val="18"/>
                <w:szCs w:val="18"/>
              </w:rPr>
            </w:pPr>
            <w:r w:rsidRPr="00260B3E">
              <w:rPr>
                <w:rFonts w:cs="Arial"/>
                <w:sz w:val="18"/>
                <w:szCs w:val="18"/>
              </w:rPr>
              <w:t>2863 Sayılı Kültür ve Tabiat Varlıklarını Koruma Kanunu</w:t>
            </w:r>
          </w:p>
          <w:p w14:paraId="012F4F43" w14:textId="77777777" w:rsidR="00C97E51" w:rsidRPr="00260B3E" w:rsidRDefault="00C97E51" w:rsidP="004741D9">
            <w:pPr>
              <w:pStyle w:val="ListeParagraf"/>
              <w:numPr>
                <w:ilvl w:val="0"/>
                <w:numId w:val="21"/>
              </w:numPr>
              <w:spacing w:before="0" w:after="0" w:line="240" w:lineRule="auto"/>
              <w:ind w:left="170" w:hanging="170"/>
              <w:cnfStyle w:val="000000000000" w:firstRow="0" w:lastRow="0" w:firstColumn="0" w:lastColumn="0" w:oddVBand="0" w:evenVBand="0" w:oddHBand="0" w:evenHBand="0" w:firstRowFirstColumn="0" w:firstRowLastColumn="0" w:lastRowFirstColumn="0" w:lastRowLastColumn="0"/>
              <w:rPr>
                <w:rFonts w:cs="Arial"/>
                <w:sz w:val="18"/>
                <w:szCs w:val="18"/>
              </w:rPr>
            </w:pPr>
            <w:r w:rsidRPr="00260B3E">
              <w:rPr>
                <w:rFonts w:cs="Arial"/>
                <w:sz w:val="18"/>
                <w:szCs w:val="18"/>
              </w:rPr>
              <w:t>7432 Sayılı Uludağ Hakkında Kanun (Madde 10)</w:t>
            </w:r>
          </w:p>
          <w:p w14:paraId="515E6C88" w14:textId="0F005B3D" w:rsidR="00C97E51" w:rsidRPr="00260B3E" w:rsidRDefault="00C97E51" w:rsidP="004741D9">
            <w:pPr>
              <w:pStyle w:val="ListeParagraf"/>
              <w:numPr>
                <w:ilvl w:val="0"/>
                <w:numId w:val="21"/>
              </w:numPr>
              <w:spacing w:before="0" w:after="0" w:line="240" w:lineRule="auto"/>
              <w:ind w:left="170" w:hanging="170"/>
              <w:cnfStyle w:val="000000000000" w:firstRow="0" w:lastRow="0" w:firstColumn="0" w:lastColumn="0" w:oddVBand="0" w:evenVBand="0" w:oddHBand="0" w:evenHBand="0" w:firstRowFirstColumn="0" w:firstRowLastColumn="0" w:lastRowFirstColumn="0" w:lastRowLastColumn="0"/>
              <w:rPr>
                <w:rFonts w:cs="Arial"/>
                <w:sz w:val="18"/>
                <w:szCs w:val="18"/>
              </w:rPr>
            </w:pPr>
            <w:r w:rsidRPr="00260B3E">
              <w:rPr>
                <w:rFonts w:cs="Arial"/>
                <w:sz w:val="18"/>
                <w:szCs w:val="18"/>
              </w:rPr>
              <w:t>Uludağ Alan Başkanlığı Hizmet Birimleri Çalışma Usul ve Esasları Hakkında Yönetmelik (Madde 7)</w:t>
            </w:r>
          </w:p>
        </w:tc>
        <w:tc>
          <w:tcPr>
            <w:tcW w:w="4536" w:type="dxa"/>
            <w:vAlign w:val="center"/>
          </w:tcPr>
          <w:p w14:paraId="222F58F7" w14:textId="5CF68EB4" w:rsidR="00C97E51" w:rsidRPr="00260B3E" w:rsidRDefault="008A6DC0" w:rsidP="004741D9">
            <w:pPr>
              <w:pStyle w:val="ListeParagraf"/>
              <w:numPr>
                <w:ilvl w:val="0"/>
                <w:numId w:val="21"/>
              </w:numPr>
              <w:spacing w:before="0" w:after="0" w:line="240" w:lineRule="auto"/>
              <w:ind w:left="170" w:hanging="170"/>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İlgili kanun ve y</w:t>
            </w:r>
            <w:r w:rsidR="00C97E51" w:rsidRPr="00260B3E">
              <w:rPr>
                <w:rFonts w:cs="Arial"/>
                <w:sz w:val="18"/>
                <w:szCs w:val="18"/>
              </w:rPr>
              <w:t>önetmeliklere uygun olarak gerekli iş ve işlemler yürütülmektedir.</w:t>
            </w:r>
          </w:p>
          <w:p w14:paraId="2E767320" w14:textId="0D74B970" w:rsidR="00C97E51" w:rsidRPr="00260B3E" w:rsidRDefault="00C97E51" w:rsidP="004741D9">
            <w:pPr>
              <w:pStyle w:val="ListeParagraf"/>
              <w:numPr>
                <w:ilvl w:val="0"/>
                <w:numId w:val="21"/>
              </w:numPr>
              <w:spacing w:before="0" w:after="0" w:line="240" w:lineRule="auto"/>
              <w:ind w:left="170" w:hanging="170"/>
              <w:cnfStyle w:val="000000000000" w:firstRow="0" w:lastRow="0" w:firstColumn="0" w:lastColumn="0" w:oddVBand="0" w:evenVBand="0" w:oddHBand="0" w:evenHBand="0" w:firstRowFirstColumn="0" w:firstRowLastColumn="0" w:lastRowFirstColumn="0" w:lastRowLastColumn="0"/>
              <w:rPr>
                <w:rFonts w:cs="Arial"/>
                <w:sz w:val="18"/>
                <w:szCs w:val="18"/>
              </w:rPr>
            </w:pPr>
            <w:r w:rsidRPr="00260B3E">
              <w:rPr>
                <w:rFonts w:cs="Arial"/>
                <w:sz w:val="18"/>
                <w:szCs w:val="18"/>
              </w:rPr>
              <w:t>Diğer paydaşlar ile mevzuattan kaynaklı görev ve yetki çatışması bulunmamaktadır.</w:t>
            </w:r>
          </w:p>
        </w:tc>
        <w:tc>
          <w:tcPr>
            <w:tcW w:w="3015" w:type="dxa"/>
            <w:vAlign w:val="center"/>
          </w:tcPr>
          <w:p w14:paraId="112B64AD" w14:textId="4F1669AA" w:rsidR="00C97E51" w:rsidRPr="00260B3E" w:rsidRDefault="001D59B6" w:rsidP="004741D9">
            <w:pPr>
              <w:pStyle w:val="ListeParagraf"/>
              <w:numPr>
                <w:ilvl w:val="0"/>
                <w:numId w:val="21"/>
              </w:numPr>
              <w:spacing w:before="0" w:after="0" w:line="240" w:lineRule="auto"/>
              <w:ind w:left="170" w:hanging="170"/>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w:t>
            </w:r>
          </w:p>
        </w:tc>
      </w:tr>
      <w:tr w:rsidR="00A94198" w:rsidRPr="00260B3E" w14:paraId="43CFC031" w14:textId="77777777" w:rsidTr="00D80923">
        <w:trPr>
          <w:trHeight w:val="2166"/>
        </w:trPr>
        <w:tc>
          <w:tcPr>
            <w:cnfStyle w:val="001000000000" w:firstRow="0" w:lastRow="0" w:firstColumn="1" w:lastColumn="0" w:oddVBand="0" w:evenVBand="0" w:oddHBand="0" w:evenHBand="0" w:firstRowFirstColumn="0" w:firstRowLastColumn="0" w:lastRowFirstColumn="0" w:lastRowLastColumn="0"/>
            <w:tcW w:w="3397" w:type="dxa"/>
            <w:vAlign w:val="center"/>
          </w:tcPr>
          <w:p w14:paraId="57270B37" w14:textId="28DA124A" w:rsidR="008F244B" w:rsidRPr="00260B3E" w:rsidRDefault="008F244B" w:rsidP="004741D9">
            <w:pPr>
              <w:pStyle w:val="ListeParagraf"/>
              <w:numPr>
                <w:ilvl w:val="0"/>
                <w:numId w:val="21"/>
              </w:numPr>
              <w:spacing w:before="0" w:after="0" w:line="240" w:lineRule="auto"/>
              <w:ind w:left="170" w:hanging="170"/>
              <w:rPr>
                <w:rFonts w:cs="Arial"/>
                <w:sz w:val="18"/>
                <w:szCs w:val="18"/>
              </w:rPr>
            </w:pPr>
            <w:r w:rsidRPr="00260B3E">
              <w:rPr>
                <w:rFonts w:cs="Arial"/>
                <w:sz w:val="18"/>
                <w:szCs w:val="18"/>
              </w:rPr>
              <w:t>Uludağ Alanında Komisyon tarafından onaylanan geçiş dönemi koruma esasları ve kullanma şartlarına, meri planlara ve Komisyon kararlarına karşı aykırı davranılması durumunda idari yaptırım uygulamak; her türlü aykırı uygulamanın giderilmesini sağlamak, aykırı uygulamaya konu yapı ve tesisleri yıkmak veya yıktırmak.</w:t>
            </w:r>
          </w:p>
        </w:tc>
        <w:tc>
          <w:tcPr>
            <w:tcW w:w="3544" w:type="dxa"/>
            <w:vAlign w:val="center"/>
          </w:tcPr>
          <w:p w14:paraId="7FB27D20" w14:textId="77777777" w:rsidR="008F244B" w:rsidRPr="00260B3E" w:rsidRDefault="008F244B" w:rsidP="004741D9">
            <w:pPr>
              <w:pStyle w:val="ListeParagraf"/>
              <w:numPr>
                <w:ilvl w:val="0"/>
                <w:numId w:val="21"/>
              </w:numPr>
              <w:spacing w:before="0" w:after="0" w:line="240" w:lineRule="auto"/>
              <w:ind w:left="170" w:hanging="170"/>
              <w:cnfStyle w:val="000000000000" w:firstRow="0" w:lastRow="0" w:firstColumn="0" w:lastColumn="0" w:oddVBand="0" w:evenVBand="0" w:oddHBand="0" w:evenHBand="0" w:firstRowFirstColumn="0" w:firstRowLastColumn="0" w:lastRowFirstColumn="0" w:lastRowLastColumn="0"/>
              <w:rPr>
                <w:rFonts w:cs="Arial"/>
                <w:sz w:val="18"/>
                <w:szCs w:val="18"/>
              </w:rPr>
            </w:pPr>
            <w:r w:rsidRPr="00260B3E">
              <w:rPr>
                <w:rFonts w:cs="Arial"/>
                <w:sz w:val="18"/>
                <w:szCs w:val="18"/>
              </w:rPr>
              <w:t>7432 Sayılı Uludağ Hakkında Kanun (Madde 3, 9)</w:t>
            </w:r>
          </w:p>
          <w:p w14:paraId="7D772936" w14:textId="77777777" w:rsidR="008F244B" w:rsidRPr="00260B3E" w:rsidRDefault="008F244B" w:rsidP="004741D9">
            <w:pPr>
              <w:pStyle w:val="ListeParagraf"/>
              <w:numPr>
                <w:ilvl w:val="0"/>
                <w:numId w:val="21"/>
              </w:numPr>
              <w:spacing w:before="0" w:after="0" w:line="240" w:lineRule="auto"/>
              <w:ind w:left="170" w:hanging="170"/>
              <w:cnfStyle w:val="000000000000" w:firstRow="0" w:lastRow="0" w:firstColumn="0" w:lastColumn="0" w:oddVBand="0" w:evenVBand="0" w:oddHBand="0" w:evenHBand="0" w:firstRowFirstColumn="0" w:firstRowLastColumn="0" w:lastRowFirstColumn="0" w:lastRowLastColumn="0"/>
              <w:rPr>
                <w:rFonts w:cs="Arial"/>
                <w:sz w:val="18"/>
                <w:szCs w:val="18"/>
              </w:rPr>
            </w:pPr>
            <w:r w:rsidRPr="00260B3E">
              <w:rPr>
                <w:rFonts w:cs="Arial"/>
                <w:sz w:val="18"/>
                <w:szCs w:val="18"/>
              </w:rPr>
              <w:t>3194 Sayılı İmar Kanunu</w:t>
            </w:r>
          </w:p>
          <w:p w14:paraId="5F74FA45" w14:textId="77777777" w:rsidR="008F244B" w:rsidRPr="00260B3E" w:rsidRDefault="008F244B" w:rsidP="004741D9">
            <w:pPr>
              <w:pStyle w:val="ListeParagraf"/>
              <w:numPr>
                <w:ilvl w:val="0"/>
                <w:numId w:val="21"/>
              </w:numPr>
              <w:spacing w:before="0" w:after="0" w:line="240" w:lineRule="auto"/>
              <w:ind w:left="170" w:hanging="170"/>
              <w:cnfStyle w:val="000000000000" w:firstRow="0" w:lastRow="0" w:firstColumn="0" w:lastColumn="0" w:oddVBand="0" w:evenVBand="0" w:oddHBand="0" w:evenHBand="0" w:firstRowFirstColumn="0" w:firstRowLastColumn="0" w:lastRowFirstColumn="0" w:lastRowLastColumn="0"/>
              <w:rPr>
                <w:rFonts w:cs="Arial"/>
                <w:sz w:val="18"/>
                <w:szCs w:val="18"/>
              </w:rPr>
            </w:pPr>
            <w:r w:rsidRPr="00260B3E">
              <w:rPr>
                <w:rFonts w:cs="Arial"/>
                <w:sz w:val="18"/>
                <w:szCs w:val="18"/>
              </w:rPr>
              <w:t>2872 Sayılı Çevre Kanunu</w:t>
            </w:r>
          </w:p>
          <w:p w14:paraId="25B21A6F" w14:textId="77777777" w:rsidR="008F244B" w:rsidRPr="00260B3E" w:rsidRDefault="008F244B" w:rsidP="004741D9">
            <w:pPr>
              <w:pStyle w:val="ListeParagraf"/>
              <w:numPr>
                <w:ilvl w:val="0"/>
                <w:numId w:val="21"/>
              </w:numPr>
              <w:spacing w:before="0" w:after="0" w:line="240" w:lineRule="auto"/>
              <w:ind w:left="170" w:hanging="170"/>
              <w:cnfStyle w:val="000000000000" w:firstRow="0" w:lastRow="0" w:firstColumn="0" w:lastColumn="0" w:oddVBand="0" w:evenVBand="0" w:oddHBand="0" w:evenHBand="0" w:firstRowFirstColumn="0" w:firstRowLastColumn="0" w:lastRowFirstColumn="0" w:lastRowLastColumn="0"/>
              <w:rPr>
                <w:rFonts w:cs="Arial"/>
                <w:sz w:val="18"/>
                <w:szCs w:val="18"/>
              </w:rPr>
            </w:pPr>
            <w:r w:rsidRPr="00260B3E">
              <w:rPr>
                <w:rFonts w:cs="Arial"/>
                <w:sz w:val="18"/>
                <w:szCs w:val="18"/>
              </w:rPr>
              <w:t>4915 sayılı Kara Avcılığı Kanunu</w:t>
            </w:r>
          </w:p>
          <w:p w14:paraId="3CACE758" w14:textId="77777777" w:rsidR="008F244B" w:rsidRPr="00260B3E" w:rsidRDefault="008F244B" w:rsidP="004741D9">
            <w:pPr>
              <w:pStyle w:val="ListeParagraf"/>
              <w:numPr>
                <w:ilvl w:val="0"/>
                <w:numId w:val="21"/>
              </w:numPr>
              <w:spacing w:before="0" w:after="0" w:line="240" w:lineRule="auto"/>
              <w:ind w:left="170" w:hanging="170"/>
              <w:cnfStyle w:val="000000000000" w:firstRow="0" w:lastRow="0" w:firstColumn="0" w:lastColumn="0" w:oddVBand="0" w:evenVBand="0" w:oddHBand="0" w:evenHBand="0" w:firstRowFirstColumn="0" w:firstRowLastColumn="0" w:lastRowFirstColumn="0" w:lastRowLastColumn="0"/>
              <w:rPr>
                <w:rFonts w:cs="Arial"/>
                <w:sz w:val="18"/>
                <w:szCs w:val="18"/>
              </w:rPr>
            </w:pPr>
            <w:r w:rsidRPr="00260B3E">
              <w:rPr>
                <w:rFonts w:cs="Arial"/>
                <w:sz w:val="18"/>
                <w:szCs w:val="18"/>
              </w:rPr>
              <w:t>Uludağ Alan Başkanlığı Hizmet Birimleri Çalışma Usul ve Esasları Hakkında Yönetmelik (Madde 6-7)</w:t>
            </w:r>
          </w:p>
          <w:p w14:paraId="0FE6297B" w14:textId="5033FEB3" w:rsidR="008F244B" w:rsidRPr="00260B3E" w:rsidRDefault="008F244B" w:rsidP="004741D9">
            <w:pPr>
              <w:pStyle w:val="ListeParagraf"/>
              <w:numPr>
                <w:ilvl w:val="0"/>
                <w:numId w:val="21"/>
              </w:numPr>
              <w:spacing w:before="0" w:after="0" w:line="240" w:lineRule="auto"/>
              <w:ind w:left="170" w:hanging="170"/>
              <w:cnfStyle w:val="000000000000" w:firstRow="0" w:lastRow="0" w:firstColumn="0" w:lastColumn="0" w:oddVBand="0" w:evenVBand="0" w:oddHBand="0" w:evenHBand="0" w:firstRowFirstColumn="0" w:firstRowLastColumn="0" w:lastRowFirstColumn="0" w:lastRowLastColumn="0"/>
              <w:rPr>
                <w:rFonts w:cs="Arial"/>
                <w:sz w:val="18"/>
                <w:szCs w:val="18"/>
              </w:rPr>
            </w:pPr>
            <w:r w:rsidRPr="00260B3E">
              <w:rPr>
                <w:rFonts w:cs="Arial"/>
                <w:sz w:val="18"/>
                <w:szCs w:val="18"/>
              </w:rPr>
              <w:t>Uludağ Alan Planlarının Hazırlanması ve Yürürlüğe Konulmasına İlişkin Usul ve Esaslar Hakkında Yönetmelik (Madde 4-5)</w:t>
            </w:r>
          </w:p>
        </w:tc>
        <w:tc>
          <w:tcPr>
            <w:tcW w:w="4536" w:type="dxa"/>
            <w:vAlign w:val="center"/>
          </w:tcPr>
          <w:p w14:paraId="3CF3C871" w14:textId="77777777" w:rsidR="008F244B" w:rsidRPr="00260B3E" w:rsidRDefault="008F244B" w:rsidP="004741D9">
            <w:pPr>
              <w:pStyle w:val="ListeParagraf"/>
              <w:numPr>
                <w:ilvl w:val="0"/>
                <w:numId w:val="21"/>
              </w:numPr>
              <w:spacing w:before="0" w:after="0" w:line="240" w:lineRule="auto"/>
              <w:ind w:left="170" w:hanging="170"/>
              <w:cnfStyle w:val="000000000000" w:firstRow="0" w:lastRow="0" w:firstColumn="0" w:lastColumn="0" w:oddVBand="0" w:evenVBand="0" w:oddHBand="0" w:evenHBand="0" w:firstRowFirstColumn="0" w:firstRowLastColumn="0" w:lastRowFirstColumn="0" w:lastRowLastColumn="0"/>
              <w:rPr>
                <w:rFonts w:cs="Arial"/>
                <w:sz w:val="18"/>
                <w:szCs w:val="18"/>
              </w:rPr>
            </w:pPr>
            <w:r w:rsidRPr="00260B3E">
              <w:rPr>
                <w:rFonts w:cs="Arial"/>
                <w:sz w:val="18"/>
                <w:szCs w:val="18"/>
              </w:rPr>
              <w:t>Geçiş Dönemi Koruma Esasları ve Kullanma Şartları; reklam uygulamaları, abonelik işlemleri, altyapı uygulamaları, orman ve pist alanları için yürütülecek iş ve işlemler için mevcut uygulamalarda yetersiz kalmaktadır.</w:t>
            </w:r>
          </w:p>
          <w:p w14:paraId="0BD207C3" w14:textId="2E34517C" w:rsidR="008F244B" w:rsidRPr="00260B3E" w:rsidRDefault="008F244B" w:rsidP="00202CA1">
            <w:pPr>
              <w:pStyle w:val="ListeParagraf"/>
              <w:numPr>
                <w:ilvl w:val="0"/>
                <w:numId w:val="21"/>
              </w:numPr>
              <w:spacing w:before="0" w:after="0" w:line="240" w:lineRule="auto"/>
              <w:ind w:left="170" w:hanging="170"/>
              <w:cnfStyle w:val="000000000000" w:firstRow="0" w:lastRow="0" w:firstColumn="0" w:lastColumn="0" w:oddVBand="0" w:evenVBand="0" w:oddHBand="0" w:evenHBand="0" w:firstRowFirstColumn="0" w:firstRowLastColumn="0" w:lastRowFirstColumn="0" w:lastRowLastColumn="0"/>
              <w:rPr>
                <w:rFonts w:cs="Arial"/>
                <w:sz w:val="18"/>
                <w:szCs w:val="18"/>
              </w:rPr>
            </w:pPr>
            <w:r w:rsidRPr="00260B3E">
              <w:rPr>
                <w:rFonts w:cs="Arial"/>
                <w:sz w:val="18"/>
                <w:szCs w:val="18"/>
              </w:rPr>
              <w:t>Mevzuatla idari yaptırım yetkisi verilmiş olmasına rağmen, hangi ihlal karşısında ne tür ve ne ölçüde yaptırım uygulanacağına ilişkin hükümler yeterli açıklıkta değildir.</w:t>
            </w:r>
          </w:p>
        </w:tc>
        <w:tc>
          <w:tcPr>
            <w:tcW w:w="3015" w:type="dxa"/>
            <w:vAlign w:val="center"/>
          </w:tcPr>
          <w:p w14:paraId="63372A69" w14:textId="77777777" w:rsidR="008F244B" w:rsidRPr="00260B3E" w:rsidRDefault="008F244B" w:rsidP="004741D9">
            <w:pPr>
              <w:pStyle w:val="ListeParagraf"/>
              <w:numPr>
                <w:ilvl w:val="0"/>
                <w:numId w:val="21"/>
              </w:numPr>
              <w:spacing w:before="0" w:after="0" w:line="240" w:lineRule="auto"/>
              <w:ind w:left="170" w:hanging="170"/>
              <w:cnfStyle w:val="000000000000" w:firstRow="0" w:lastRow="0" w:firstColumn="0" w:lastColumn="0" w:oddVBand="0" w:evenVBand="0" w:oddHBand="0" w:evenHBand="0" w:firstRowFirstColumn="0" w:firstRowLastColumn="0" w:lastRowFirstColumn="0" w:lastRowLastColumn="0"/>
              <w:rPr>
                <w:rFonts w:cs="Arial"/>
                <w:sz w:val="18"/>
                <w:szCs w:val="18"/>
              </w:rPr>
            </w:pPr>
            <w:r w:rsidRPr="00260B3E">
              <w:rPr>
                <w:rFonts w:cs="Arial"/>
                <w:sz w:val="18"/>
                <w:szCs w:val="18"/>
              </w:rPr>
              <w:t>Geçiş Dönemi Koruma Esasları ve Kullanma Şartlarının güncellenerek, uygulamadaki eksiklikleri giderecek şekilde daha kapsayıcı ve net bir çerçeveye kavuşturulması.</w:t>
            </w:r>
          </w:p>
          <w:p w14:paraId="13808089" w14:textId="62EC4886" w:rsidR="008F244B" w:rsidRPr="00260B3E" w:rsidRDefault="00793F6D" w:rsidP="004741D9">
            <w:pPr>
              <w:pStyle w:val="ListeParagraf"/>
              <w:numPr>
                <w:ilvl w:val="0"/>
                <w:numId w:val="21"/>
              </w:numPr>
              <w:spacing w:before="0" w:after="0" w:line="240" w:lineRule="auto"/>
              <w:ind w:left="170" w:hanging="170"/>
              <w:cnfStyle w:val="000000000000" w:firstRow="0" w:lastRow="0" w:firstColumn="0" w:lastColumn="0" w:oddVBand="0" w:evenVBand="0" w:oddHBand="0" w:evenHBand="0" w:firstRowFirstColumn="0" w:firstRowLastColumn="0" w:lastRowFirstColumn="0" w:lastRowLastColumn="0"/>
              <w:rPr>
                <w:rFonts w:cs="Arial"/>
                <w:sz w:val="18"/>
                <w:szCs w:val="18"/>
              </w:rPr>
            </w:pPr>
            <w:r w:rsidRPr="00260B3E">
              <w:rPr>
                <w:rFonts w:cs="Arial"/>
                <w:sz w:val="18"/>
                <w:szCs w:val="18"/>
              </w:rPr>
              <w:t>İlgili kanunlar çerçevesinde, idari yaptırımların kapsamı, ölçüsü ve uygulama esaslarını belirleyecek bir “İdari Para Cezalarına Dair Yönetmelik” oluşturulması.</w:t>
            </w:r>
          </w:p>
        </w:tc>
      </w:tr>
      <w:tr w:rsidR="00A94198" w:rsidRPr="00260B3E" w14:paraId="04BCFD37" w14:textId="77777777" w:rsidTr="00D80923">
        <w:tc>
          <w:tcPr>
            <w:cnfStyle w:val="001000000000" w:firstRow="0" w:lastRow="0" w:firstColumn="1" w:lastColumn="0" w:oddVBand="0" w:evenVBand="0" w:oddHBand="0" w:evenHBand="0" w:firstRowFirstColumn="0" w:firstRowLastColumn="0" w:lastRowFirstColumn="0" w:lastRowLastColumn="0"/>
            <w:tcW w:w="3397" w:type="dxa"/>
            <w:vAlign w:val="center"/>
          </w:tcPr>
          <w:p w14:paraId="59141B29" w14:textId="77E45B08" w:rsidR="00B51C2D" w:rsidRPr="00260B3E" w:rsidRDefault="00B51C2D" w:rsidP="004741D9">
            <w:pPr>
              <w:pStyle w:val="ListeParagraf"/>
              <w:numPr>
                <w:ilvl w:val="0"/>
                <w:numId w:val="21"/>
              </w:numPr>
              <w:spacing w:before="0" w:after="0" w:line="240" w:lineRule="auto"/>
              <w:ind w:left="170" w:hanging="170"/>
              <w:rPr>
                <w:rFonts w:cs="Arial"/>
                <w:sz w:val="18"/>
                <w:szCs w:val="18"/>
              </w:rPr>
            </w:pPr>
            <w:r w:rsidRPr="00260B3E">
              <w:rPr>
                <w:rFonts w:cs="Arial"/>
                <w:sz w:val="18"/>
                <w:szCs w:val="18"/>
              </w:rPr>
              <w:t>Uludağ Alanında bulunan Hazine ile kamu kurum ve kuruluşlarının özel mülkiyetindeki taşınmazların satışı, trampası, kiraya verilmesi, işletilmesi, işlettirilmesi, ön izin verilmesi ve üzerlerinde irtifak hakkı kurulması, Devletin hüküm ve tasarrufu altındaki yerlerin kiraya verilmesi, işletilmesi, işlettirilmesi, ön izin ve kullanma izni verilmesi gibi işlemler için uygun görüş vermek.</w:t>
            </w:r>
          </w:p>
        </w:tc>
        <w:tc>
          <w:tcPr>
            <w:tcW w:w="3544" w:type="dxa"/>
            <w:vAlign w:val="center"/>
          </w:tcPr>
          <w:p w14:paraId="0E85421D" w14:textId="77777777" w:rsidR="00B51C2D" w:rsidRPr="00260B3E" w:rsidRDefault="00B51C2D" w:rsidP="004741D9">
            <w:pPr>
              <w:pStyle w:val="ListeParagraf"/>
              <w:numPr>
                <w:ilvl w:val="0"/>
                <w:numId w:val="21"/>
              </w:numPr>
              <w:spacing w:before="0" w:after="0" w:line="240" w:lineRule="auto"/>
              <w:ind w:left="170" w:hanging="170"/>
              <w:cnfStyle w:val="000000000000" w:firstRow="0" w:lastRow="0" w:firstColumn="0" w:lastColumn="0" w:oddVBand="0" w:evenVBand="0" w:oddHBand="0" w:evenHBand="0" w:firstRowFirstColumn="0" w:firstRowLastColumn="0" w:lastRowFirstColumn="0" w:lastRowLastColumn="0"/>
              <w:rPr>
                <w:rFonts w:cs="Arial"/>
                <w:sz w:val="18"/>
                <w:szCs w:val="18"/>
              </w:rPr>
            </w:pPr>
            <w:r w:rsidRPr="00260B3E">
              <w:rPr>
                <w:rFonts w:cs="Arial"/>
                <w:sz w:val="18"/>
                <w:szCs w:val="18"/>
              </w:rPr>
              <w:t>7432 Sayılı Uludağ Hakkında Kanun (Madde 3-7)</w:t>
            </w:r>
          </w:p>
          <w:p w14:paraId="7362D885" w14:textId="2945FDEC" w:rsidR="00B51C2D" w:rsidRPr="00260B3E" w:rsidRDefault="00B51C2D" w:rsidP="004741D9">
            <w:pPr>
              <w:pStyle w:val="ListeParagraf"/>
              <w:numPr>
                <w:ilvl w:val="0"/>
                <w:numId w:val="21"/>
              </w:numPr>
              <w:spacing w:before="0" w:after="0" w:line="240" w:lineRule="auto"/>
              <w:ind w:left="170" w:hanging="170"/>
              <w:cnfStyle w:val="000000000000" w:firstRow="0" w:lastRow="0" w:firstColumn="0" w:lastColumn="0" w:oddVBand="0" w:evenVBand="0" w:oddHBand="0" w:evenHBand="0" w:firstRowFirstColumn="0" w:firstRowLastColumn="0" w:lastRowFirstColumn="0" w:lastRowLastColumn="0"/>
              <w:rPr>
                <w:rFonts w:cs="Arial"/>
                <w:sz w:val="18"/>
                <w:szCs w:val="18"/>
              </w:rPr>
            </w:pPr>
            <w:r w:rsidRPr="00260B3E">
              <w:rPr>
                <w:rFonts w:cs="Arial"/>
                <w:sz w:val="18"/>
                <w:szCs w:val="18"/>
              </w:rPr>
              <w:t>Uludağ Alan Başkanlığı Hizmet Birimleri Çalışma Usul ve Esasları Hakkında Yönetmelik (Madde 7)</w:t>
            </w:r>
          </w:p>
        </w:tc>
        <w:tc>
          <w:tcPr>
            <w:tcW w:w="4536" w:type="dxa"/>
            <w:vAlign w:val="center"/>
          </w:tcPr>
          <w:p w14:paraId="32196459" w14:textId="2797F026" w:rsidR="00B51C2D" w:rsidRPr="00382A50" w:rsidRDefault="00B51C2D" w:rsidP="00382A50">
            <w:pPr>
              <w:pStyle w:val="ListeParagraf"/>
              <w:numPr>
                <w:ilvl w:val="0"/>
                <w:numId w:val="21"/>
              </w:numPr>
              <w:spacing w:before="0" w:after="0" w:line="240" w:lineRule="auto"/>
              <w:ind w:left="170" w:hanging="170"/>
              <w:cnfStyle w:val="000000000000" w:firstRow="0" w:lastRow="0" w:firstColumn="0" w:lastColumn="0" w:oddVBand="0" w:evenVBand="0" w:oddHBand="0" w:evenHBand="0" w:firstRowFirstColumn="0" w:firstRowLastColumn="0" w:lastRowFirstColumn="0" w:lastRowLastColumn="0"/>
              <w:rPr>
                <w:rFonts w:cs="Arial"/>
                <w:sz w:val="18"/>
                <w:szCs w:val="18"/>
              </w:rPr>
            </w:pPr>
            <w:r w:rsidRPr="00260B3E">
              <w:rPr>
                <w:rFonts w:cs="Arial"/>
                <w:sz w:val="18"/>
                <w:szCs w:val="18"/>
              </w:rPr>
              <w:t xml:space="preserve"> </w:t>
            </w:r>
            <w:r w:rsidR="008A6DC0">
              <w:rPr>
                <w:rFonts w:cs="Arial"/>
                <w:sz w:val="18"/>
                <w:szCs w:val="18"/>
              </w:rPr>
              <w:t>İlgili kanun ve y</w:t>
            </w:r>
            <w:r w:rsidR="00382A50" w:rsidRPr="00260B3E">
              <w:rPr>
                <w:rFonts w:cs="Arial"/>
                <w:sz w:val="18"/>
                <w:szCs w:val="18"/>
              </w:rPr>
              <w:t>önetmeliklere uygun olarak gerekli iş ve işlemler yürütülmektedir.</w:t>
            </w:r>
          </w:p>
        </w:tc>
        <w:tc>
          <w:tcPr>
            <w:tcW w:w="3015" w:type="dxa"/>
            <w:vAlign w:val="center"/>
          </w:tcPr>
          <w:p w14:paraId="132B71E4" w14:textId="62E4F831" w:rsidR="00B51C2D" w:rsidRPr="00260B3E" w:rsidRDefault="00382A50" w:rsidP="004741D9">
            <w:pPr>
              <w:pStyle w:val="ListeParagraf"/>
              <w:numPr>
                <w:ilvl w:val="0"/>
                <w:numId w:val="21"/>
              </w:numPr>
              <w:spacing w:before="0" w:after="0" w:line="240" w:lineRule="auto"/>
              <w:ind w:left="170" w:hanging="170"/>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w:t>
            </w:r>
          </w:p>
        </w:tc>
      </w:tr>
      <w:tr w:rsidR="00134E14" w:rsidRPr="00260B3E" w14:paraId="2CD603FD" w14:textId="77777777" w:rsidTr="00D80923">
        <w:trPr>
          <w:trHeight w:val="756"/>
        </w:trPr>
        <w:tc>
          <w:tcPr>
            <w:cnfStyle w:val="001000000000" w:firstRow="0" w:lastRow="0" w:firstColumn="1" w:lastColumn="0" w:oddVBand="0" w:evenVBand="0" w:oddHBand="0" w:evenHBand="0" w:firstRowFirstColumn="0" w:firstRowLastColumn="0" w:lastRowFirstColumn="0" w:lastRowLastColumn="0"/>
            <w:tcW w:w="3397" w:type="dxa"/>
            <w:vAlign w:val="center"/>
          </w:tcPr>
          <w:p w14:paraId="623FBFB4" w14:textId="62A89219" w:rsidR="00134E14" w:rsidRPr="00260B3E" w:rsidRDefault="00134E14" w:rsidP="004741D9">
            <w:pPr>
              <w:pStyle w:val="ListeParagraf"/>
              <w:numPr>
                <w:ilvl w:val="0"/>
                <w:numId w:val="21"/>
              </w:numPr>
              <w:spacing w:before="0" w:after="0" w:line="240" w:lineRule="auto"/>
              <w:ind w:left="170" w:hanging="170"/>
              <w:rPr>
                <w:rFonts w:cs="Arial"/>
                <w:sz w:val="18"/>
                <w:szCs w:val="18"/>
              </w:rPr>
            </w:pPr>
            <w:r w:rsidRPr="00260B3E">
              <w:rPr>
                <w:rFonts w:cs="Arial"/>
                <w:sz w:val="18"/>
                <w:szCs w:val="18"/>
              </w:rPr>
              <w:lastRenderedPageBreak/>
              <w:t>Uludağ Alanı sınırları içinde gerçek ve tüzel kişilere ait taşınmaz mallara ilişkin gerek görüldüğünde kamulaştırma yapmak.</w:t>
            </w:r>
          </w:p>
        </w:tc>
        <w:tc>
          <w:tcPr>
            <w:tcW w:w="3544" w:type="dxa"/>
            <w:vAlign w:val="center"/>
          </w:tcPr>
          <w:p w14:paraId="77F9AF6E" w14:textId="77777777" w:rsidR="00134E14" w:rsidRPr="00260B3E" w:rsidRDefault="00134E14" w:rsidP="004741D9">
            <w:pPr>
              <w:pStyle w:val="ListeParagraf"/>
              <w:numPr>
                <w:ilvl w:val="0"/>
                <w:numId w:val="21"/>
              </w:numPr>
              <w:spacing w:before="0" w:after="0" w:line="240" w:lineRule="auto"/>
              <w:ind w:left="170" w:hanging="170"/>
              <w:cnfStyle w:val="000000000000" w:firstRow="0" w:lastRow="0" w:firstColumn="0" w:lastColumn="0" w:oddVBand="0" w:evenVBand="0" w:oddHBand="0" w:evenHBand="0" w:firstRowFirstColumn="0" w:firstRowLastColumn="0" w:lastRowFirstColumn="0" w:lastRowLastColumn="0"/>
              <w:rPr>
                <w:rFonts w:cs="Arial"/>
                <w:sz w:val="18"/>
                <w:szCs w:val="18"/>
              </w:rPr>
            </w:pPr>
            <w:r w:rsidRPr="00260B3E">
              <w:rPr>
                <w:rFonts w:cs="Arial"/>
                <w:sz w:val="18"/>
                <w:szCs w:val="18"/>
              </w:rPr>
              <w:t>7432 Sayılı Uludağ Hakkında Kanun (Madde 3)</w:t>
            </w:r>
          </w:p>
          <w:p w14:paraId="40CC13CF" w14:textId="77777777" w:rsidR="00134E14" w:rsidRPr="00260B3E" w:rsidRDefault="00134E14" w:rsidP="004741D9">
            <w:pPr>
              <w:pStyle w:val="ListeParagraf"/>
              <w:numPr>
                <w:ilvl w:val="0"/>
                <w:numId w:val="21"/>
              </w:numPr>
              <w:spacing w:before="0" w:after="0" w:line="240" w:lineRule="auto"/>
              <w:ind w:left="170" w:hanging="170"/>
              <w:cnfStyle w:val="000000000000" w:firstRow="0" w:lastRow="0" w:firstColumn="0" w:lastColumn="0" w:oddVBand="0" w:evenVBand="0" w:oddHBand="0" w:evenHBand="0" w:firstRowFirstColumn="0" w:firstRowLastColumn="0" w:lastRowFirstColumn="0" w:lastRowLastColumn="0"/>
              <w:rPr>
                <w:rFonts w:cs="Arial"/>
                <w:sz w:val="18"/>
                <w:szCs w:val="18"/>
              </w:rPr>
            </w:pPr>
            <w:r w:rsidRPr="00260B3E">
              <w:rPr>
                <w:rFonts w:cs="Arial"/>
                <w:sz w:val="18"/>
                <w:szCs w:val="18"/>
              </w:rPr>
              <w:t>2942 Sayılı Kamulaştırma Kanunu</w:t>
            </w:r>
          </w:p>
          <w:p w14:paraId="42AA3C99" w14:textId="7020C7FC" w:rsidR="00134E14" w:rsidRPr="00260B3E" w:rsidRDefault="00134E14" w:rsidP="004741D9">
            <w:pPr>
              <w:pStyle w:val="ListeParagraf"/>
              <w:numPr>
                <w:ilvl w:val="0"/>
                <w:numId w:val="21"/>
              </w:numPr>
              <w:spacing w:before="0" w:after="0" w:line="240" w:lineRule="auto"/>
              <w:ind w:left="170" w:hanging="170"/>
              <w:cnfStyle w:val="000000000000" w:firstRow="0" w:lastRow="0" w:firstColumn="0" w:lastColumn="0" w:oddVBand="0" w:evenVBand="0" w:oddHBand="0" w:evenHBand="0" w:firstRowFirstColumn="0" w:firstRowLastColumn="0" w:lastRowFirstColumn="0" w:lastRowLastColumn="0"/>
              <w:rPr>
                <w:rFonts w:cs="Arial"/>
                <w:sz w:val="18"/>
                <w:szCs w:val="18"/>
              </w:rPr>
            </w:pPr>
            <w:r w:rsidRPr="00260B3E">
              <w:rPr>
                <w:rFonts w:cs="Arial"/>
                <w:sz w:val="18"/>
                <w:szCs w:val="18"/>
              </w:rPr>
              <w:t>Uludağ Alan Başkanlığı Hizmet Birimleri Çalışma Usul ve Esasları Hakkında Yönetmelik (Madde 8)</w:t>
            </w:r>
          </w:p>
        </w:tc>
        <w:tc>
          <w:tcPr>
            <w:tcW w:w="4536" w:type="dxa"/>
            <w:vAlign w:val="center"/>
          </w:tcPr>
          <w:p w14:paraId="17E39C1E" w14:textId="3B0C0949" w:rsidR="00134E14" w:rsidRPr="00260B3E" w:rsidRDefault="00134E14" w:rsidP="001C39B3">
            <w:pPr>
              <w:pStyle w:val="ListeParagraf"/>
              <w:numPr>
                <w:ilvl w:val="0"/>
                <w:numId w:val="21"/>
              </w:numPr>
              <w:spacing w:before="0" w:after="0" w:line="240" w:lineRule="auto"/>
              <w:ind w:left="170" w:hanging="170"/>
              <w:cnfStyle w:val="000000000000" w:firstRow="0" w:lastRow="0" w:firstColumn="0" w:lastColumn="0" w:oddVBand="0" w:evenVBand="0" w:oddHBand="0" w:evenHBand="0" w:firstRowFirstColumn="0" w:firstRowLastColumn="0" w:lastRowFirstColumn="0" w:lastRowLastColumn="0"/>
              <w:rPr>
                <w:rFonts w:cs="Arial"/>
                <w:sz w:val="18"/>
                <w:szCs w:val="18"/>
              </w:rPr>
            </w:pPr>
            <w:r w:rsidRPr="00260B3E">
              <w:rPr>
                <w:rFonts w:cs="Arial"/>
                <w:sz w:val="18"/>
                <w:szCs w:val="18"/>
              </w:rPr>
              <w:t>Alan Baş</w:t>
            </w:r>
            <w:r w:rsidR="008A6DC0">
              <w:rPr>
                <w:rFonts w:cs="Arial"/>
                <w:sz w:val="18"/>
                <w:szCs w:val="18"/>
              </w:rPr>
              <w:t>kanlığının yer aldığı sınırlar H</w:t>
            </w:r>
            <w:r w:rsidRPr="00260B3E">
              <w:rPr>
                <w:rFonts w:cs="Arial"/>
                <w:sz w:val="18"/>
                <w:szCs w:val="18"/>
              </w:rPr>
              <w:t>azineye ait olup kamulaştırma ihtiyacı söz konusu değildir</w:t>
            </w:r>
            <w:r w:rsidR="001C39B3">
              <w:rPr>
                <w:rFonts w:cs="Arial"/>
                <w:sz w:val="18"/>
                <w:szCs w:val="18"/>
              </w:rPr>
              <w:t xml:space="preserve">. </w:t>
            </w:r>
            <w:r w:rsidRPr="00260B3E">
              <w:rPr>
                <w:rFonts w:cs="Arial"/>
                <w:sz w:val="18"/>
                <w:szCs w:val="18"/>
              </w:rPr>
              <w:t xml:space="preserve">Bu kapsamda Başkanlık tarafından kamulaştırma faaliyeti gerçekleştirilmemiştir. </w:t>
            </w:r>
          </w:p>
        </w:tc>
        <w:tc>
          <w:tcPr>
            <w:tcW w:w="3015" w:type="dxa"/>
            <w:vAlign w:val="center"/>
          </w:tcPr>
          <w:p w14:paraId="11E8D8E8" w14:textId="1CE5C50E" w:rsidR="00134E14" w:rsidRPr="00260B3E" w:rsidRDefault="001D59B6" w:rsidP="004741D9">
            <w:pPr>
              <w:pStyle w:val="ListeParagraf"/>
              <w:numPr>
                <w:ilvl w:val="0"/>
                <w:numId w:val="21"/>
              </w:numPr>
              <w:spacing w:before="0" w:after="0" w:line="240" w:lineRule="auto"/>
              <w:ind w:left="170" w:hanging="170"/>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w:t>
            </w:r>
          </w:p>
        </w:tc>
      </w:tr>
      <w:tr w:rsidR="00A94198" w:rsidRPr="00260B3E" w14:paraId="2141724E" w14:textId="77777777" w:rsidTr="00D80923">
        <w:trPr>
          <w:trHeight w:val="1325"/>
        </w:trPr>
        <w:tc>
          <w:tcPr>
            <w:cnfStyle w:val="001000000000" w:firstRow="0" w:lastRow="0" w:firstColumn="1" w:lastColumn="0" w:oddVBand="0" w:evenVBand="0" w:oddHBand="0" w:evenHBand="0" w:firstRowFirstColumn="0" w:firstRowLastColumn="0" w:lastRowFirstColumn="0" w:lastRowLastColumn="0"/>
            <w:tcW w:w="3397" w:type="dxa"/>
            <w:vAlign w:val="center"/>
          </w:tcPr>
          <w:p w14:paraId="4B9C8955" w14:textId="155DEE9E" w:rsidR="007B4D61" w:rsidRPr="00260B3E" w:rsidRDefault="007B4D61" w:rsidP="004741D9">
            <w:pPr>
              <w:pStyle w:val="ListeParagraf"/>
              <w:numPr>
                <w:ilvl w:val="0"/>
                <w:numId w:val="21"/>
              </w:numPr>
              <w:spacing w:before="0" w:after="0" w:line="240" w:lineRule="auto"/>
              <w:ind w:left="170" w:hanging="170"/>
              <w:rPr>
                <w:rFonts w:cs="Arial"/>
                <w:sz w:val="18"/>
                <w:szCs w:val="18"/>
              </w:rPr>
            </w:pPr>
            <w:r w:rsidRPr="00260B3E">
              <w:rPr>
                <w:rFonts w:cs="Arial"/>
                <w:sz w:val="18"/>
                <w:szCs w:val="18"/>
              </w:rPr>
              <w:t>Uludağ Alanının kontrollü girişini ve güvenliğini sağlayarak ulaşım altyapısını geliştirmek.</w:t>
            </w:r>
          </w:p>
        </w:tc>
        <w:tc>
          <w:tcPr>
            <w:tcW w:w="3544" w:type="dxa"/>
            <w:vAlign w:val="center"/>
          </w:tcPr>
          <w:p w14:paraId="4F4D5CC4" w14:textId="4F97E110" w:rsidR="007B4D61" w:rsidRPr="00260B3E" w:rsidRDefault="007B4D61" w:rsidP="004741D9">
            <w:pPr>
              <w:pStyle w:val="ListeParagraf"/>
              <w:numPr>
                <w:ilvl w:val="0"/>
                <w:numId w:val="21"/>
              </w:numPr>
              <w:spacing w:before="0" w:after="0" w:line="240" w:lineRule="auto"/>
              <w:ind w:left="170" w:hanging="170"/>
              <w:cnfStyle w:val="000000000000" w:firstRow="0" w:lastRow="0" w:firstColumn="0" w:lastColumn="0" w:oddVBand="0" w:evenVBand="0" w:oddHBand="0" w:evenHBand="0" w:firstRowFirstColumn="0" w:firstRowLastColumn="0" w:lastRowFirstColumn="0" w:lastRowLastColumn="0"/>
              <w:rPr>
                <w:rFonts w:cs="Arial"/>
                <w:sz w:val="18"/>
                <w:szCs w:val="18"/>
              </w:rPr>
            </w:pPr>
            <w:r w:rsidRPr="00260B3E">
              <w:rPr>
                <w:rFonts w:cs="Arial"/>
                <w:sz w:val="18"/>
                <w:szCs w:val="18"/>
              </w:rPr>
              <w:t>7432 Sayılı Uludağ Hakkında Kanun (Madde 3)</w:t>
            </w:r>
          </w:p>
        </w:tc>
        <w:tc>
          <w:tcPr>
            <w:tcW w:w="4536" w:type="dxa"/>
            <w:vAlign w:val="center"/>
          </w:tcPr>
          <w:p w14:paraId="10A20F76" w14:textId="77777777" w:rsidR="007B4D61" w:rsidRPr="00260B3E" w:rsidRDefault="007B4D61" w:rsidP="004741D9">
            <w:pPr>
              <w:pStyle w:val="ListeParagraf"/>
              <w:numPr>
                <w:ilvl w:val="0"/>
                <w:numId w:val="21"/>
              </w:numPr>
              <w:spacing w:before="0" w:after="0" w:line="240" w:lineRule="auto"/>
              <w:ind w:left="170" w:hanging="170"/>
              <w:cnfStyle w:val="000000000000" w:firstRow="0" w:lastRow="0" w:firstColumn="0" w:lastColumn="0" w:oddVBand="0" w:evenVBand="0" w:oddHBand="0" w:evenHBand="0" w:firstRowFirstColumn="0" w:firstRowLastColumn="0" w:lastRowFirstColumn="0" w:lastRowLastColumn="0"/>
              <w:rPr>
                <w:rFonts w:cs="Arial"/>
                <w:sz w:val="18"/>
                <w:szCs w:val="18"/>
              </w:rPr>
            </w:pPr>
            <w:r w:rsidRPr="00260B3E">
              <w:rPr>
                <w:rFonts w:cs="Arial"/>
                <w:sz w:val="18"/>
                <w:szCs w:val="18"/>
              </w:rPr>
              <w:t>Alana gelecek olan ziyaretçilere ilişkin giriş kota uygulamaları bulunmamaktadır.</w:t>
            </w:r>
          </w:p>
          <w:p w14:paraId="65ECBD2B" w14:textId="3437E3E1" w:rsidR="007B4D61" w:rsidRPr="00260B3E" w:rsidRDefault="007B4D61" w:rsidP="004741D9">
            <w:pPr>
              <w:pStyle w:val="ListeParagraf"/>
              <w:numPr>
                <w:ilvl w:val="0"/>
                <w:numId w:val="21"/>
              </w:numPr>
              <w:spacing w:before="0" w:after="0" w:line="240" w:lineRule="auto"/>
              <w:ind w:left="170" w:hanging="170"/>
              <w:cnfStyle w:val="000000000000" w:firstRow="0" w:lastRow="0" w:firstColumn="0" w:lastColumn="0" w:oddVBand="0" w:evenVBand="0" w:oddHBand="0" w:evenHBand="0" w:firstRowFirstColumn="0" w:firstRowLastColumn="0" w:lastRowFirstColumn="0" w:lastRowLastColumn="0"/>
              <w:rPr>
                <w:rFonts w:cs="Arial"/>
                <w:sz w:val="18"/>
                <w:szCs w:val="18"/>
              </w:rPr>
            </w:pPr>
            <w:r w:rsidRPr="00260B3E">
              <w:rPr>
                <w:rFonts w:cs="Arial"/>
                <w:sz w:val="18"/>
                <w:szCs w:val="18"/>
              </w:rPr>
              <w:t>Bahse konu faaliyetlere ilişkin usul ve esaslar, yönetmelik olmadan belirlenmiştir; ancak bu faaliyetlere yönelik usul ve esasların yönetmelik ile belirlenmesi kanunen daha güvenilir bir dayanak sağlayacaktır.</w:t>
            </w:r>
          </w:p>
        </w:tc>
        <w:tc>
          <w:tcPr>
            <w:tcW w:w="3015" w:type="dxa"/>
            <w:vAlign w:val="center"/>
          </w:tcPr>
          <w:p w14:paraId="5F2E098D" w14:textId="77777777" w:rsidR="007B4D61" w:rsidRPr="00260B3E" w:rsidRDefault="007B4D61" w:rsidP="004741D9">
            <w:pPr>
              <w:pStyle w:val="ListeParagraf"/>
              <w:numPr>
                <w:ilvl w:val="0"/>
                <w:numId w:val="21"/>
              </w:numPr>
              <w:spacing w:before="0" w:after="0" w:line="240" w:lineRule="auto"/>
              <w:ind w:left="170" w:hanging="170"/>
              <w:cnfStyle w:val="000000000000" w:firstRow="0" w:lastRow="0" w:firstColumn="0" w:lastColumn="0" w:oddVBand="0" w:evenVBand="0" w:oddHBand="0" w:evenHBand="0" w:firstRowFirstColumn="0" w:firstRowLastColumn="0" w:lastRowFirstColumn="0" w:lastRowLastColumn="0"/>
              <w:rPr>
                <w:rFonts w:cs="Arial"/>
                <w:sz w:val="18"/>
                <w:szCs w:val="18"/>
              </w:rPr>
            </w:pPr>
            <w:r w:rsidRPr="00260B3E">
              <w:rPr>
                <w:rFonts w:cs="Arial"/>
                <w:sz w:val="18"/>
                <w:szCs w:val="18"/>
              </w:rPr>
              <w:t>İlgili kurum ve kuruluşlarla koordineli bir şekilde Alanın ziyaretçi kapasitesinin belirlenmesi ve girişler için kota uygulamalarına geçilmesi.</w:t>
            </w:r>
          </w:p>
          <w:p w14:paraId="4621FF06" w14:textId="043145C3" w:rsidR="007B4D61" w:rsidRPr="00260B3E" w:rsidRDefault="007B4D61" w:rsidP="004741D9">
            <w:pPr>
              <w:pStyle w:val="ListeParagraf"/>
              <w:numPr>
                <w:ilvl w:val="0"/>
                <w:numId w:val="21"/>
              </w:numPr>
              <w:spacing w:before="0" w:after="0" w:line="240" w:lineRule="auto"/>
              <w:ind w:left="170" w:hanging="170"/>
              <w:cnfStyle w:val="000000000000" w:firstRow="0" w:lastRow="0" w:firstColumn="0" w:lastColumn="0" w:oddVBand="0" w:evenVBand="0" w:oddHBand="0" w:evenHBand="0" w:firstRowFirstColumn="0" w:firstRowLastColumn="0" w:lastRowFirstColumn="0" w:lastRowLastColumn="0"/>
              <w:rPr>
                <w:rFonts w:cs="Arial"/>
                <w:sz w:val="18"/>
                <w:szCs w:val="18"/>
              </w:rPr>
            </w:pPr>
            <w:r w:rsidRPr="00260B3E">
              <w:rPr>
                <w:rFonts w:cs="Arial"/>
                <w:sz w:val="18"/>
                <w:szCs w:val="18"/>
              </w:rPr>
              <w:t>Bahse konu faaliyetlere ilişkin usul ve esasların belirlendiği bir yönetmelik yayımlanması.</w:t>
            </w:r>
          </w:p>
        </w:tc>
      </w:tr>
      <w:tr w:rsidR="00A94198" w:rsidRPr="00260B3E" w14:paraId="6E3F1E61" w14:textId="77777777" w:rsidTr="00D80923">
        <w:trPr>
          <w:trHeight w:val="626"/>
        </w:trPr>
        <w:tc>
          <w:tcPr>
            <w:cnfStyle w:val="001000000000" w:firstRow="0" w:lastRow="0" w:firstColumn="1" w:lastColumn="0" w:oddVBand="0" w:evenVBand="0" w:oddHBand="0" w:evenHBand="0" w:firstRowFirstColumn="0" w:firstRowLastColumn="0" w:lastRowFirstColumn="0" w:lastRowLastColumn="0"/>
            <w:tcW w:w="3397" w:type="dxa"/>
            <w:vAlign w:val="center"/>
          </w:tcPr>
          <w:p w14:paraId="69E44F66" w14:textId="714DEDA7" w:rsidR="007B4D61" w:rsidRPr="00260B3E" w:rsidRDefault="007B4D61" w:rsidP="004741D9">
            <w:pPr>
              <w:pStyle w:val="ListeParagraf"/>
              <w:numPr>
                <w:ilvl w:val="0"/>
                <w:numId w:val="21"/>
              </w:numPr>
              <w:spacing w:before="0" w:after="0" w:line="240" w:lineRule="auto"/>
              <w:ind w:left="170" w:hanging="170"/>
              <w:rPr>
                <w:rFonts w:cs="Arial"/>
                <w:sz w:val="18"/>
                <w:szCs w:val="18"/>
              </w:rPr>
            </w:pPr>
            <w:r w:rsidRPr="00260B3E">
              <w:rPr>
                <w:rFonts w:cs="Arial"/>
                <w:sz w:val="18"/>
                <w:szCs w:val="18"/>
              </w:rPr>
              <w:t>Uludağ Alanında turizm faaliyetlerini planlamak, geliştirmek ve teşvik etmek; bu kapsamda ilgili kurum ve kuruluşlarla koordineli çalışmak.</w:t>
            </w:r>
          </w:p>
        </w:tc>
        <w:tc>
          <w:tcPr>
            <w:tcW w:w="3544" w:type="dxa"/>
            <w:vAlign w:val="center"/>
          </w:tcPr>
          <w:p w14:paraId="76C6EC98" w14:textId="55A31920" w:rsidR="007B4D61" w:rsidRPr="00260B3E" w:rsidRDefault="007B4D61" w:rsidP="004741D9">
            <w:pPr>
              <w:pStyle w:val="ListeParagraf"/>
              <w:numPr>
                <w:ilvl w:val="0"/>
                <w:numId w:val="21"/>
              </w:numPr>
              <w:spacing w:before="0" w:after="0" w:line="240" w:lineRule="auto"/>
              <w:ind w:left="170" w:hanging="170"/>
              <w:cnfStyle w:val="000000000000" w:firstRow="0" w:lastRow="0" w:firstColumn="0" w:lastColumn="0" w:oddVBand="0" w:evenVBand="0" w:oddHBand="0" w:evenHBand="0" w:firstRowFirstColumn="0" w:firstRowLastColumn="0" w:lastRowFirstColumn="0" w:lastRowLastColumn="0"/>
              <w:rPr>
                <w:rFonts w:cs="Arial"/>
                <w:sz w:val="18"/>
                <w:szCs w:val="18"/>
              </w:rPr>
            </w:pPr>
            <w:r w:rsidRPr="00260B3E">
              <w:rPr>
                <w:rFonts w:cs="Arial"/>
                <w:sz w:val="18"/>
                <w:szCs w:val="18"/>
              </w:rPr>
              <w:t>Uludağ Alan Başkanlığı Hizmet Birimleri Çalışma Usul ve Esasları Hakkında Yönetmelik (Madde 8)</w:t>
            </w:r>
          </w:p>
        </w:tc>
        <w:tc>
          <w:tcPr>
            <w:tcW w:w="4536" w:type="dxa"/>
            <w:vAlign w:val="center"/>
          </w:tcPr>
          <w:p w14:paraId="486F7CAD" w14:textId="6D07CB65" w:rsidR="007B4D61" w:rsidRPr="00260B3E" w:rsidRDefault="007B4D61" w:rsidP="004741D9">
            <w:pPr>
              <w:pStyle w:val="ListeParagraf"/>
              <w:numPr>
                <w:ilvl w:val="0"/>
                <w:numId w:val="21"/>
              </w:numPr>
              <w:spacing w:before="0" w:after="0" w:line="240" w:lineRule="auto"/>
              <w:ind w:left="170" w:hanging="170"/>
              <w:cnfStyle w:val="000000000000" w:firstRow="0" w:lastRow="0" w:firstColumn="0" w:lastColumn="0" w:oddVBand="0" w:evenVBand="0" w:oddHBand="0" w:evenHBand="0" w:firstRowFirstColumn="0" w:firstRowLastColumn="0" w:lastRowFirstColumn="0" w:lastRowLastColumn="0"/>
              <w:rPr>
                <w:rFonts w:cs="Arial"/>
                <w:sz w:val="18"/>
                <w:szCs w:val="18"/>
              </w:rPr>
            </w:pPr>
            <w:r w:rsidRPr="00260B3E">
              <w:rPr>
                <w:rFonts w:cs="Arial"/>
                <w:sz w:val="18"/>
                <w:szCs w:val="18"/>
              </w:rPr>
              <w:t>Alanda turizm faaliyetleri, organizasyonlar, etkinlikler vb. yürütülmektedir. Bu amaç için kullanılabilecek alanlar yetersiz kalmaktadır.</w:t>
            </w:r>
          </w:p>
        </w:tc>
        <w:tc>
          <w:tcPr>
            <w:tcW w:w="3015" w:type="dxa"/>
            <w:vAlign w:val="center"/>
          </w:tcPr>
          <w:p w14:paraId="780EE39E" w14:textId="5F12DBAC" w:rsidR="007B4D61" w:rsidRPr="00260B3E" w:rsidRDefault="007B4D61" w:rsidP="004741D9">
            <w:pPr>
              <w:pStyle w:val="ListeParagraf"/>
              <w:numPr>
                <w:ilvl w:val="0"/>
                <w:numId w:val="21"/>
              </w:numPr>
              <w:spacing w:before="0" w:after="0" w:line="240" w:lineRule="auto"/>
              <w:ind w:left="170" w:hanging="170"/>
              <w:cnfStyle w:val="000000000000" w:firstRow="0" w:lastRow="0" w:firstColumn="0" w:lastColumn="0" w:oddVBand="0" w:evenVBand="0" w:oddHBand="0" w:evenHBand="0" w:firstRowFirstColumn="0" w:firstRowLastColumn="0" w:lastRowFirstColumn="0" w:lastRowLastColumn="0"/>
              <w:rPr>
                <w:rFonts w:cs="Arial"/>
                <w:sz w:val="18"/>
                <w:szCs w:val="18"/>
              </w:rPr>
            </w:pPr>
            <w:r w:rsidRPr="00260B3E">
              <w:rPr>
                <w:rFonts w:cs="Arial"/>
                <w:sz w:val="18"/>
                <w:szCs w:val="18"/>
              </w:rPr>
              <w:t>Alanda bu amaçla yürütülecek faaliyetler için uygun alanlar belirlenmesi, organizasyon çeşitliliği sağlanması, alan tanıtımı için projeler üretilmesi.</w:t>
            </w:r>
          </w:p>
        </w:tc>
      </w:tr>
      <w:tr w:rsidR="00A94198" w:rsidRPr="00260B3E" w14:paraId="64CF9D48" w14:textId="77777777" w:rsidTr="008A6DC0">
        <w:trPr>
          <w:trHeight w:val="2555"/>
        </w:trPr>
        <w:tc>
          <w:tcPr>
            <w:cnfStyle w:val="001000000000" w:firstRow="0" w:lastRow="0" w:firstColumn="1" w:lastColumn="0" w:oddVBand="0" w:evenVBand="0" w:oddHBand="0" w:evenHBand="0" w:firstRowFirstColumn="0" w:firstRowLastColumn="0" w:lastRowFirstColumn="0" w:lastRowLastColumn="0"/>
            <w:tcW w:w="3397" w:type="dxa"/>
            <w:vAlign w:val="center"/>
          </w:tcPr>
          <w:p w14:paraId="2235F25E" w14:textId="77777777" w:rsidR="00235AA9" w:rsidRPr="00260B3E" w:rsidRDefault="00235AA9" w:rsidP="004741D9">
            <w:pPr>
              <w:pStyle w:val="ListeParagraf"/>
              <w:numPr>
                <w:ilvl w:val="0"/>
                <w:numId w:val="21"/>
              </w:numPr>
              <w:spacing w:before="0" w:after="0" w:line="240" w:lineRule="auto"/>
              <w:ind w:left="170" w:hanging="170"/>
              <w:rPr>
                <w:rFonts w:cs="Arial"/>
                <w:sz w:val="18"/>
                <w:szCs w:val="18"/>
              </w:rPr>
            </w:pPr>
            <w:r w:rsidRPr="00260B3E">
              <w:rPr>
                <w:rFonts w:cs="Arial"/>
                <w:sz w:val="18"/>
                <w:szCs w:val="18"/>
              </w:rPr>
              <w:t>Uludağ Alanında turizm amaçlı sportif faaliyette bulunacak turizm işletmelerinde aranacak nitelikleri belirlemek ve bu faaliyetleri denetlemek.</w:t>
            </w:r>
          </w:p>
          <w:p w14:paraId="0D3859C7" w14:textId="40053102" w:rsidR="00235AA9" w:rsidRPr="00260B3E" w:rsidRDefault="00235AA9" w:rsidP="004741D9">
            <w:pPr>
              <w:pStyle w:val="ListeParagraf"/>
              <w:numPr>
                <w:ilvl w:val="0"/>
                <w:numId w:val="21"/>
              </w:numPr>
              <w:spacing w:before="0" w:after="0" w:line="240" w:lineRule="auto"/>
              <w:ind w:left="170" w:hanging="170"/>
              <w:rPr>
                <w:rFonts w:cs="Arial"/>
                <w:sz w:val="18"/>
                <w:szCs w:val="18"/>
              </w:rPr>
            </w:pPr>
            <w:r w:rsidRPr="00260B3E">
              <w:rPr>
                <w:rFonts w:cs="Arial"/>
                <w:sz w:val="18"/>
                <w:szCs w:val="18"/>
              </w:rPr>
              <w:t>Alanda gerçekleştirilecek turizm amaçlı sportif faaliyetler ile alana ilişkin işletmecilik faaliyetlerini yapmak ve bunları denetlemek.</w:t>
            </w:r>
          </w:p>
        </w:tc>
        <w:tc>
          <w:tcPr>
            <w:tcW w:w="3544" w:type="dxa"/>
            <w:vAlign w:val="center"/>
          </w:tcPr>
          <w:p w14:paraId="0C24E55A" w14:textId="77777777" w:rsidR="00235AA9" w:rsidRPr="00260B3E" w:rsidRDefault="00235AA9" w:rsidP="004741D9">
            <w:pPr>
              <w:pStyle w:val="ListeParagraf"/>
              <w:numPr>
                <w:ilvl w:val="0"/>
                <w:numId w:val="21"/>
              </w:numPr>
              <w:spacing w:before="0" w:after="0" w:line="240" w:lineRule="auto"/>
              <w:ind w:left="170" w:hanging="170"/>
              <w:cnfStyle w:val="000000000000" w:firstRow="0" w:lastRow="0" w:firstColumn="0" w:lastColumn="0" w:oddVBand="0" w:evenVBand="0" w:oddHBand="0" w:evenHBand="0" w:firstRowFirstColumn="0" w:firstRowLastColumn="0" w:lastRowFirstColumn="0" w:lastRowLastColumn="0"/>
              <w:rPr>
                <w:rFonts w:cs="Arial"/>
                <w:sz w:val="18"/>
                <w:szCs w:val="18"/>
              </w:rPr>
            </w:pPr>
            <w:r w:rsidRPr="00260B3E">
              <w:rPr>
                <w:rFonts w:cs="Arial"/>
                <w:sz w:val="18"/>
                <w:szCs w:val="18"/>
              </w:rPr>
              <w:t>7432 Sayılı Uludağ Hakkında Kanun (Madde 3, 9)</w:t>
            </w:r>
          </w:p>
          <w:p w14:paraId="1B2569E0" w14:textId="77777777" w:rsidR="00235AA9" w:rsidRPr="00260B3E" w:rsidRDefault="00235AA9" w:rsidP="004741D9">
            <w:pPr>
              <w:pStyle w:val="ListeParagraf"/>
              <w:numPr>
                <w:ilvl w:val="0"/>
                <w:numId w:val="21"/>
              </w:numPr>
              <w:spacing w:before="0" w:after="0" w:line="240" w:lineRule="auto"/>
              <w:ind w:left="170" w:hanging="170"/>
              <w:cnfStyle w:val="000000000000" w:firstRow="0" w:lastRow="0" w:firstColumn="0" w:lastColumn="0" w:oddVBand="0" w:evenVBand="0" w:oddHBand="0" w:evenHBand="0" w:firstRowFirstColumn="0" w:firstRowLastColumn="0" w:lastRowFirstColumn="0" w:lastRowLastColumn="0"/>
              <w:rPr>
                <w:rFonts w:cs="Arial"/>
                <w:sz w:val="18"/>
                <w:szCs w:val="18"/>
              </w:rPr>
            </w:pPr>
            <w:r w:rsidRPr="00260B3E">
              <w:rPr>
                <w:rFonts w:cs="Arial"/>
                <w:sz w:val="18"/>
                <w:szCs w:val="18"/>
              </w:rPr>
              <w:t>Uludağ Alan Başkanlığı Hizmet Birimleri Çalışma Usul ve Esasları Hakkında Yönetmelik (Madde 8)</w:t>
            </w:r>
          </w:p>
          <w:p w14:paraId="45D8D646" w14:textId="01A7BDB5" w:rsidR="00235AA9" w:rsidRPr="00260B3E" w:rsidRDefault="00235AA9" w:rsidP="004741D9">
            <w:pPr>
              <w:pStyle w:val="ListeParagraf"/>
              <w:numPr>
                <w:ilvl w:val="0"/>
                <w:numId w:val="21"/>
              </w:numPr>
              <w:spacing w:before="0" w:after="0" w:line="240" w:lineRule="auto"/>
              <w:ind w:left="170" w:hanging="170"/>
              <w:cnfStyle w:val="000000000000" w:firstRow="0" w:lastRow="0" w:firstColumn="0" w:lastColumn="0" w:oddVBand="0" w:evenVBand="0" w:oddHBand="0" w:evenHBand="0" w:firstRowFirstColumn="0" w:firstRowLastColumn="0" w:lastRowFirstColumn="0" w:lastRowLastColumn="0"/>
              <w:rPr>
                <w:rFonts w:cs="Arial"/>
                <w:sz w:val="18"/>
                <w:szCs w:val="18"/>
              </w:rPr>
            </w:pPr>
            <w:r w:rsidRPr="00260B3E">
              <w:rPr>
                <w:rFonts w:cs="Arial"/>
                <w:sz w:val="18"/>
                <w:szCs w:val="18"/>
              </w:rPr>
              <w:t>Uludağ Alan Başkanlığı Turizm Amaçlı Sportif Faaliyetler Yönetmeliği (Madde 2, 5, 7, 12, 14)</w:t>
            </w:r>
          </w:p>
        </w:tc>
        <w:tc>
          <w:tcPr>
            <w:tcW w:w="4536" w:type="dxa"/>
            <w:vAlign w:val="center"/>
          </w:tcPr>
          <w:p w14:paraId="129473F2" w14:textId="0E3847B2" w:rsidR="00235AA9" w:rsidRPr="00260B3E" w:rsidRDefault="00235AA9" w:rsidP="004741D9">
            <w:pPr>
              <w:pStyle w:val="ListeParagraf"/>
              <w:numPr>
                <w:ilvl w:val="0"/>
                <w:numId w:val="21"/>
              </w:numPr>
              <w:spacing w:before="0" w:after="0" w:line="240" w:lineRule="auto"/>
              <w:ind w:left="170" w:hanging="170"/>
              <w:cnfStyle w:val="000000000000" w:firstRow="0" w:lastRow="0" w:firstColumn="0" w:lastColumn="0" w:oddVBand="0" w:evenVBand="0" w:oddHBand="0" w:evenHBand="0" w:firstRowFirstColumn="0" w:firstRowLastColumn="0" w:lastRowFirstColumn="0" w:lastRowLastColumn="0"/>
              <w:rPr>
                <w:rFonts w:cs="Arial"/>
                <w:sz w:val="18"/>
                <w:szCs w:val="18"/>
              </w:rPr>
            </w:pPr>
            <w:r w:rsidRPr="00260B3E">
              <w:rPr>
                <w:rFonts w:cs="Arial"/>
                <w:sz w:val="18"/>
                <w:szCs w:val="18"/>
              </w:rPr>
              <w:t>Turizm amaçlı sportif faaliyetlere ilişkin Uludağ Alanında denetimler yapılmaktadır. Ayrıca işletmecilik faaliyetlerine ilişkin işlemler yürütülmektedir.</w:t>
            </w:r>
          </w:p>
          <w:p w14:paraId="2AA11100" w14:textId="5A08C94F" w:rsidR="00235AA9" w:rsidRPr="00202CA1" w:rsidRDefault="00235AA9" w:rsidP="00202CA1">
            <w:pPr>
              <w:pStyle w:val="ListeParagraf"/>
              <w:numPr>
                <w:ilvl w:val="0"/>
                <w:numId w:val="21"/>
              </w:numPr>
              <w:spacing w:before="0" w:after="0" w:line="240" w:lineRule="auto"/>
              <w:ind w:left="170" w:hanging="170"/>
              <w:cnfStyle w:val="000000000000" w:firstRow="0" w:lastRow="0" w:firstColumn="0" w:lastColumn="0" w:oddVBand="0" w:evenVBand="0" w:oddHBand="0" w:evenHBand="0" w:firstRowFirstColumn="0" w:firstRowLastColumn="0" w:lastRowFirstColumn="0" w:lastRowLastColumn="0"/>
              <w:rPr>
                <w:rFonts w:cs="Arial"/>
                <w:sz w:val="18"/>
                <w:szCs w:val="18"/>
              </w:rPr>
            </w:pPr>
            <w:r w:rsidRPr="00260B3E">
              <w:rPr>
                <w:rFonts w:cs="Arial"/>
                <w:sz w:val="18"/>
                <w:szCs w:val="18"/>
              </w:rPr>
              <w:t>Mevzuatla idari yaptırım yetkisi verilmiş olmasına rağmen, hangi ihlal karşısında ne tür ve ne ölçüde yaptırım uygulanacağına ilişkin hükümler yeterli açıklıkta değildir.</w:t>
            </w:r>
          </w:p>
        </w:tc>
        <w:tc>
          <w:tcPr>
            <w:tcW w:w="3015" w:type="dxa"/>
            <w:vAlign w:val="center"/>
          </w:tcPr>
          <w:p w14:paraId="33EE89A1" w14:textId="2DFACCCB" w:rsidR="0003463E" w:rsidRPr="00260B3E" w:rsidRDefault="00C55D40" w:rsidP="004741D9">
            <w:pPr>
              <w:pStyle w:val="ListeParagraf"/>
              <w:numPr>
                <w:ilvl w:val="0"/>
                <w:numId w:val="21"/>
              </w:numPr>
              <w:spacing w:before="0" w:after="0" w:line="240" w:lineRule="auto"/>
              <w:ind w:left="170" w:hanging="170"/>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Turizm</w:t>
            </w:r>
            <w:r w:rsidR="00235AA9" w:rsidRPr="00260B3E">
              <w:rPr>
                <w:rFonts w:cs="Arial"/>
                <w:sz w:val="18"/>
                <w:szCs w:val="18"/>
              </w:rPr>
              <w:t xml:space="preserve"> amaçlı </w:t>
            </w:r>
            <w:r>
              <w:rPr>
                <w:rFonts w:cs="Arial"/>
                <w:sz w:val="18"/>
                <w:szCs w:val="18"/>
              </w:rPr>
              <w:t>sportif faaliyetlerin</w:t>
            </w:r>
            <w:r w:rsidR="00235AA9" w:rsidRPr="00260B3E">
              <w:rPr>
                <w:rFonts w:cs="Arial"/>
                <w:sz w:val="18"/>
                <w:szCs w:val="18"/>
              </w:rPr>
              <w:t xml:space="preserve"> artırılması ve alan tanıtımına yönelik projelerin geliştirilmesi.</w:t>
            </w:r>
          </w:p>
          <w:p w14:paraId="0015F11D" w14:textId="7EAC52B9" w:rsidR="00235AA9" w:rsidRPr="00260B3E" w:rsidRDefault="00235AA9" w:rsidP="004741D9">
            <w:pPr>
              <w:pStyle w:val="ListeParagraf"/>
              <w:numPr>
                <w:ilvl w:val="0"/>
                <w:numId w:val="21"/>
              </w:numPr>
              <w:spacing w:before="0" w:after="0" w:line="240" w:lineRule="auto"/>
              <w:ind w:left="170" w:hanging="170"/>
              <w:cnfStyle w:val="000000000000" w:firstRow="0" w:lastRow="0" w:firstColumn="0" w:lastColumn="0" w:oddVBand="0" w:evenVBand="0" w:oddHBand="0" w:evenHBand="0" w:firstRowFirstColumn="0" w:firstRowLastColumn="0" w:lastRowFirstColumn="0" w:lastRowLastColumn="0"/>
              <w:rPr>
                <w:rFonts w:cs="Arial"/>
                <w:sz w:val="18"/>
                <w:szCs w:val="18"/>
              </w:rPr>
            </w:pPr>
            <w:r w:rsidRPr="00260B3E">
              <w:rPr>
                <w:rFonts w:cs="Arial"/>
                <w:sz w:val="18"/>
                <w:szCs w:val="18"/>
              </w:rPr>
              <w:t>İlgili kanunlar çerçevesinde, idari yaptırımların kapsamı, ölçüsü ve uygulama esaslarını belirleyecek bir “İdari Para Cezalarına Dair Yönetmelik” oluşturulması.</w:t>
            </w:r>
          </w:p>
        </w:tc>
      </w:tr>
      <w:tr w:rsidR="001D59B6" w:rsidRPr="00260B3E" w14:paraId="0320EEDE" w14:textId="77777777" w:rsidTr="00D80923">
        <w:tc>
          <w:tcPr>
            <w:cnfStyle w:val="001000000000" w:firstRow="0" w:lastRow="0" w:firstColumn="1" w:lastColumn="0" w:oddVBand="0" w:evenVBand="0" w:oddHBand="0" w:evenHBand="0" w:firstRowFirstColumn="0" w:firstRowLastColumn="0" w:lastRowFirstColumn="0" w:lastRowLastColumn="0"/>
            <w:tcW w:w="3397" w:type="dxa"/>
            <w:vAlign w:val="center"/>
          </w:tcPr>
          <w:p w14:paraId="2B3DECFA" w14:textId="72A06F80" w:rsidR="0003463E" w:rsidRPr="00260B3E" w:rsidRDefault="0003463E" w:rsidP="004741D9">
            <w:pPr>
              <w:pStyle w:val="ListeParagraf"/>
              <w:numPr>
                <w:ilvl w:val="0"/>
                <w:numId w:val="21"/>
              </w:numPr>
              <w:spacing w:before="0" w:after="0" w:line="240" w:lineRule="auto"/>
              <w:ind w:left="170" w:hanging="170"/>
              <w:rPr>
                <w:rFonts w:cs="Arial"/>
                <w:sz w:val="18"/>
                <w:szCs w:val="18"/>
              </w:rPr>
            </w:pPr>
            <w:r w:rsidRPr="00260B3E">
              <w:rPr>
                <w:rFonts w:cs="Arial"/>
                <w:sz w:val="18"/>
                <w:szCs w:val="18"/>
              </w:rPr>
              <w:t>Sportif faaliyetler için izin belgesi / yeterlilik belgesi düzenlemek, sportif faaliyetlerde kullanılacak parkurları belirlemek ve sportif faaliyet için esasları belirlemek.</w:t>
            </w:r>
          </w:p>
        </w:tc>
        <w:tc>
          <w:tcPr>
            <w:tcW w:w="3544" w:type="dxa"/>
            <w:vAlign w:val="center"/>
          </w:tcPr>
          <w:p w14:paraId="01B8EB05" w14:textId="0FE272DF" w:rsidR="0003463E" w:rsidRPr="00260B3E" w:rsidRDefault="0003463E" w:rsidP="004741D9">
            <w:pPr>
              <w:pStyle w:val="ListeParagraf"/>
              <w:numPr>
                <w:ilvl w:val="0"/>
                <w:numId w:val="21"/>
              </w:numPr>
              <w:spacing w:before="0" w:after="0" w:line="240" w:lineRule="auto"/>
              <w:ind w:left="170" w:hanging="170"/>
              <w:cnfStyle w:val="000000000000" w:firstRow="0" w:lastRow="0" w:firstColumn="0" w:lastColumn="0" w:oddVBand="0" w:evenVBand="0" w:oddHBand="0" w:evenHBand="0" w:firstRowFirstColumn="0" w:firstRowLastColumn="0" w:lastRowFirstColumn="0" w:lastRowLastColumn="0"/>
              <w:rPr>
                <w:rFonts w:cs="Arial"/>
                <w:sz w:val="18"/>
                <w:szCs w:val="18"/>
              </w:rPr>
            </w:pPr>
            <w:r w:rsidRPr="00260B3E">
              <w:rPr>
                <w:rFonts w:cs="Arial"/>
                <w:sz w:val="18"/>
                <w:szCs w:val="18"/>
              </w:rPr>
              <w:t>Uludağ Alan Başkanlığı Turizm Amaçlı Sportif Faaliyetler Yönetmeliği (Madde 7, 8, 9, 10)</w:t>
            </w:r>
          </w:p>
        </w:tc>
        <w:tc>
          <w:tcPr>
            <w:tcW w:w="4536" w:type="dxa"/>
            <w:vAlign w:val="center"/>
          </w:tcPr>
          <w:p w14:paraId="2E1CDB23" w14:textId="0461D938" w:rsidR="0003463E" w:rsidRPr="00260B3E" w:rsidRDefault="0003463E" w:rsidP="004741D9">
            <w:pPr>
              <w:pStyle w:val="ListeParagraf"/>
              <w:numPr>
                <w:ilvl w:val="0"/>
                <w:numId w:val="21"/>
              </w:numPr>
              <w:spacing w:before="0" w:after="0" w:line="240" w:lineRule="auto"/>
              <w:ind w:left="170" w:hanging="170"/>
              <w:cnfStyle w:val="000000000000" w:firstRow="0" w:lastRow="0" w:firstColumn="0" w:lastColumn="0" w:oddVBand="0" w:evenVBand="0" w:oddHBand="0" w:evenHBand="0" w:firstRowFirstColumn="0" w:firstRowLastColumn="0" w:lastRowFirstColumn="0" w:lastRowLastColumn="0"/>
              <w:rPr>
                <w:rFonts w:cs="Arial"/>
                <w:sz w:val="18"/>
                <w:szCs w:val="18"/>
              </w:rPr>
            </w:pPr>
            <w:r w:rsidRPr="00260B3E">
              <w:rPr>
                <w:rFonts w:cs="Arial"/>
                <w:sz w:val="18"/>
                <w:szCs w:val="18"/>
              </w:rPr>
              <w:t xml:space="preserve">Konuya ilişkin “Turizm Amaçlı Sportif Faaliyetler Yönetmeliği” </w:t>
            </w:r>
            <w:r w:rsidR="006D2F4E">
              <w:rPr>
                <w:rFonts w:cs="Arial"/>
                <w:sz w:val="18"/>
                <w:szCs w:val="18"/>
              </w:rPr>
              <w:t>oluşturulmuştur.</w:t>
            </w:r>
            <w:r w:rsidR="001D59B6">
              <w:rPr>
                <w:rFonts w:cs="Arial"/>
                <w:sz w:val="18"/>
                <w:szCs w:val="18"/>
              </w:rPr>
              <w:t xml:space="preserve"> </w:t>
            </w:r>
            <w:r w:rsidR="006D2F4E">
              <w:rPr>
                <w:rFonts w:cs="Arial"/>
                <w:sz w:val="18"/>
                <w:szCs w:val="18"/>
              </w:rPr>
              <w:t xml:space="preserve">Bu kapsamda </w:t>
            </w:r>
            <w:r w:rsidRPr="00260B3E">
              <w:rPr>
                <w:rFonts w:cs="Arial"/>
                <w:sz w:val="18"/>
                <w:szCs w:val="18"/>
              </w:rPr>
              <w:t>sportif amaçlı belirlenen güzergâhlar Komisyon onayına sunulduktan sonra faaliyete geçirilmektedir.</w:t>
            </w:r>
          </w:p>
        </w:tc>
        <w:tc>
          <w:tcPr>
            <w:tcW w:w="3015" w:type="dxa"/>
            <w:vAlign w:val="center"/>
          </w:tcPr>
          <w:p w14:paraId="240F89A9" w14:textId="1E3901F7" w:rsidR="0003463E" w:rsidRPr="00260B3E" w:rsidRDefault="001D59B6" w:rsidP="004741D9">
            <w:pPr>
              <w:pStyle w:val="ListeParagraf"/>
              <w:numPr>
                <w:ilvl w:val="0"/>
                <w:numId w:val="21"/>
              </w:numPr>
              <w:spacing w:before="0" w:after="0" w:line="240" w:lineRule="auto"/>
              <w:ind w:left="170" w:hanging="170"/>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w:t>
            </w:r>
          </w:p>
        </w:tc>
      </w:tr>
      <w:tr w:rsidR="00A94198" w:rsidRPr="00260B3E" w14:paraId="37C76588" w14:textId="77777777" w:rsidTr="00D80923">
        <w:trPr>
          <w:trHeight w:val="1762"/>
        </w:trPr>
        <w:tc>
          <w:tcPr>
            <w:cnfStyle w:val="001000000000" w:firstRow="0" w:lastRow="0" w:firstColumn="1" w:lastColumn="0" w:oddVBand="0" w:evenVBand="0" w:oddHBand="0" w:evenHBand="0" w:firstRowFirstColumn="0" w:firstRowLastColumn="0" w:lastRowFirstColumn="0" w:lastRowLastColumn="0"/>
            <w:tcW w:w="3397" w:type="dxa"/>
            <w:vAlign w:val="center"/>
          </w:tcPr>
          <w:p w14:paraId="45250F7C" w14:textId="4D8978F1" w:rsidR="00F02CEA" w:rsidRPr="00260B3E" w:rsidRDefault="00F02CEA" w:rsidP="004741D9">
            <w:pPr>
              <w:pStyle w:val="ListeParagraf"/>
              <w:numPr>
                <w:ilvl w:val="0"/>
                <w:numId w:val="21"/>
              </w:numPr>
              <w:spacing w:before="0" w:after="0" w:line="240" w:lineRule="auto"/>
              <w:ind w:left="170" w:hanging="170"/>
              <w:rPr>
                <w:rFonts w:cs="Arial"/>
                <w:sz w:val="18"/>
                <w:szCs w:val="18"/>
              </w:rPr>
            </w:pPr>
            <w:r w:rsidRPr="00260B3E">
              <w:rPr>
                <w:rFonts w:cs="Arial"/>
                <w:sz w:val="18"/>
                <w:szCs w:val="18"/>
              </w:rPr>
              <w:lastRenderedPageBreak/>
              <w:t>Başkanlığa yapılacak ücrete tabi başvurular ve Başkanlıkça sunulacak hizmetler karşılığı alınacak ücretlere ilişkin usul ve esaslar ile ücretleri belirlemek; gerekli durumlarsa idari yaptırım uygulamak.</w:t>
            </w:r>
          </w:p>
        </w:tc>
        <w:tc>
          <w:tcPr>
            <w:tcW w:w="3544" w:type="dxa"/>
            <w:vAlign w:val="center"/>
          </w:tcPr>
          <w:p w14:paraId="2DF188DF" w14:textId="77777777" w:rsidR="00F02CEA" w:rsidRPr="00260B3E" w:rsidRDefault="00F02CEA" w:rsidP="004741D9">
            <w:pPr>
              <w:pStyle w:val="ListeParagraf"/>
              <w:numPr>
                <w:ilvl w:val="0"/>
                <w:numId w:val="21"/>
              </w:numPr>
              <w:spacing w:before="0" w:after="0" w:line="240" w:lineRule="auto"/>
              <w:ind w:left="170" w:hanging="170"/>
              <w:cnfStyle w:val="000000000000" w:firstRow="0" w:lastRow="0" w:firstColumn="0" w:lastColumn="0" w:oddVBand="0" w:evenVBand="0" w:oddHBand="0" w:evenHBand="0" w:firstRowFirstColumn="0" w:firstRowLastColumn="0" w:lastRowFirstColumn="0" w:lastRowLastColumn="0"/>
              <w:rPr>
                <w:rFonts w:cs="Arial"/>
                <w:sz w:val="18"/>
                <w:szCs w:val="18"/>
              </w:rPr>
            </w:pPr>
            <w:r w:rsidRPr="00260B3E">
              <w:rPr>
                <w:rFonts w:cs="Arial"/>
                <w:sz w:val="18"/>
                <w:szCs w:val="18"/>
              </w:rPr>
              <w:t>7432 Sayılı Uludağ Hakkında Kanun (Madde 7-9)</w:t>
            </w:r>
          </w:p>
          <w:p w14:paraId="261CAC41" w14:textId="77777777" w:rsidR="00F02CEA" w:rsidRPr="00260B3E" w:rsidRDefault="00F02CEA" w:rsidP="004741D9">
            <w:pPr>
              <w:pStyle w:val="ListeParagraf"/>
              <w:numPr>
                <w:ilvl w:val="0"/>
                <w:numId w:val="21"/>
              </w:numPr>
              <w:spacing w:before="0" w:after="0" w:line="240" w:lineRule="auto"/>
              <w:ind w:left="170" w:hanging="170"/>
              <w:cnfStyle w:val="000000000000" w:firstRow="0" w:lastRow="0" w:firstColumn="0" w:lastColumn="0" w:oddVBand="0" w:evenVBand="0" w:oddHBand="0" w:evenHBand="0" w:firstRowFirstColumn="0" w:firstRowLastColumn="0" w:lastRowFirstColumn="0" w:lastRowLastColumn="0"/>
              <w:rPr>
                <w:rFonts w:cs="Arial"/>
                <w:sz w:val="18"/>
                <w:szCs w:val="18"/>
              </w:rPr>
            </w:pPr>
            <w:r w:rsidRPr="00260B3E">
              <w:rPr>
                <w:rFonts w:cs="Arial"/>
                <w:sz w:val="18"/>
                <w:szCs w:val="18"/>
              </w:rPr>
              <w:t>Uludağ Alan Başkanlığı Hizmet Birimleri Çalışma Usul ve Esasları Hakkında Yönetmelik (Madde 7-8)</w:t>
            </w:r>
          </w:p>
          <w:p w14:paraId="39CFDF1D" w14:textId="3508F9E7" w:rsidR="00F02CEA" w:rsidRPr="00260B3E" w:rsidRDefault="00F02CEA" w:rsidP="004741D9">
            <w:pPr>
              <w:pStyle w:val="ListeParagraf"/>
              <w:numPr>
                <w:ilvl w:val="0"/>
                <w:numId w:val="21"/>
              </w:numPr>
              <w:spacing w:before="0" w:after="0" w:line="240" w:lineRule="auto"/>
              <w:ind w:left="170" w:hanging="170"/>
              <w:cnfStyle w:val="000000000000" w:firstRow="0" w:lastRow="0" w:firstColumn="0" w:lastColumn="0" w:oddVBand="0" w:evenVBand="0" w:oddHBand="0" w:evenHBand="0" w:firstRowFirstColumn="0" w:firstRowLastColumn="0" w:lastRowFirstColumn="0" w:lastRowLastColumn="0"/>
              <w:rPr>
                <w:rFonts w:cs="Arial"/>
                <w:sz w:val="18"/>
                <w:szCs w:val="18"/>
              </w:rPr>
            </w:pPr>
            <w:r w:rsidRPr="00260B3E">
              <w:rPr>
                <w:rFonts w:cs="Arial"/>
                <w:sz w:val="18"/>
                <w:szCs w:val="18"/>
              </w:rPr>
              <w:t>Uludağ Alan Başkanlığı Ücrete Tabi Başvurular ve Sunulacak Hizmetlere Karşı Alınacak Ücretlere İlişkin Usul ve Esaslar Hakkında Yönetmelik (Madde 1)</w:t>
            </w:r>
          </w:p>
        </w:tc>
        <w:tc>
          <w:tcPr>
            <w:tcW w:w="4536" w:type="dxa"/>
            <w:vAlign w:val="center"/>
          </w:tcPr>
          <w:p w14:paraId="76AF37EB" w14:textId="192620F4" w:rsidR="00F02CEA" w:rsidRPr="00260B3E" w:rsidRDefault="00F02CEA" w:rsidP="00202CA1">
            <w:pPr>
              <w:pStyle w:val="ListeParagraf"/>
              <w:numPr>
                <w:ilvl w:val="0"/>
                <w:numId w:val="21"/>
              </w:numPr>
              <w:spacing w:before="0" w:after="0" w:line="240" w:lineRule="auto"/>
              <w:ind w:left="170" w:hanging="170"/>
              <w:cnfStyle w:val="000000000000" w:firstRow="0" w:lastRow="0" w:firstColumn="0" w:lastColumn="0" w:oddVBand="0" w:evenVBand="0" w:oddHBand="0" w:evenHBand="0" w:firstRowFirstColumn="0" w:firstRowLastColumn="0" w:lastRowFirstColumn="0" w:lastRowLastColumn="0"/>
              <w:rPr>
                <w:rFonts w:cs="Arial"/>
                <w:sz w:val="18"/>
                <w:szCs w:val="18"/>
              </w:rPr>
            </w:pPr>
            <w:r w:rsidRPr="00260B3E">
              <w:rPr>
                <w:rFonts w:cs="Arial"/>
                <w:sz w:val="18"/>
                <w:szCs w:val="18"/>
              </w:rPr>
              <w:t>Mevzuatla idari yaptırım yetkisi verilmiş olmasına rağmen, hangi ihlal karşısında ne tür ve ne ölçüde yaptırım uygulanacağına ilişkin hükümler yeterli açıklıkta değildir.</w:t>
            </w:r>
          </w:p>
        </w:tc>
        <w:tc>
          <w:tcPr>
            <w:tcW w:w="3015" w:type="dxa"/>
            <w:vAlign w:val="center"/>
          </w:tcPr>
          <w:p w14:paraId="11126A3D" w14:textId="77777777" w:rsidR="00F02CEA" w:rsidRPr="00260B3E" w:rsidRDefault="00F02CEA" w:rsidP="004741D9">
            <w:pPr>
              <w:pStyle w:val="ListeParagraf"/>
              <w:numPr>
                <w:ilvl w:val="0"/>
                <w:numId w:val="21"/>
              </w:numPr>
              <w:spacing w:before="0" w:after="0" w:line="240" w:lineRule="auto"/>
              <w:ind w:left="170" w:hanging="170"/>
              <w:cnfStyle w:val="000000000000" w:firstRow="0" w:lastRow="0" w:firstColumn="0" w:lastColumn="0" w:oddVBand="0" w:evenVBand="0" w:oddHBand="0" w:evenHBand="0" w:firstRowFirstColumn="0" w:firstRowLastColumn="0" w:lastRowFirstColumn="0" w:lastRowLastColumn="0"/>
              <w:rPr>
                <w:rFonts w:cs="Arial"/>
                <w:sz w:val="18"/>
                <w:szCs w:val="18"/>
              </w:rPr>
            </w:pPr>
            <w:r w:rsidRPr="00260B3E">
              <w:rPr>
                <w:rFonts w:cs="Arial"/>
                <w:sz w:val="18"/>
                <w:szCs w:val="18"/>
              </w:rPr>
              <w:t>Bahse konu usul ve esasların revize edilerek daha kapsamlı olacak şekilde hazırlanması.</w:t>
            </w:r>
          </w:p>
          <w:p w14:paraId="3B013126" w14:textId="246DC5D1" w:rsidR="00F02CEA" w:rsidRPr="00260B3E" w:rsidRDefault="00793F6D" w:rsidP="004741D9">
            <w:pPr>
              <w:pStyle w:val="ListeParagraf"/>
              <w:numPr>
                <w:ilvl w:val="0"/>
                <w:numId w:val="21"/>
              </w:numPr>
              <w:spacing w:before="0" w:after="0" w:line="240" w:lineRule="auto"/>
              <w:ind w:left="170" w:hanging="170"/>
              <w:cnfStyle w:val="000000000000" w:firstRow="0" w:lastRow="0" w:firstColumn="0" w:lastColumn="0" w:oddVBand="0" w:evenVBand="0" w:oddHBand="0" w:evenHBand="0" w:firstRowFirstColumn="0" w:firstRowLastColumn="0" w:lastRowFirstColumn="0" w:lastRowLastColumn="0"/>
              <w:rPr>
                <w:rFonts w:cs="Arial"/>
                <w:sz w:val="18"/>
                <w:szCs w:val="18"/>
              </w:rPr>
            </w:pPr>
            <w:r w:rsidRPr="00260B3E">
              <w:rPr>
                <w:rFonts w:cs="Arial"/>
                <w:sz w:val="18"/>
                <w:szCs w:val="18"/>
              </w:rPr>
              <w:t>İlgili kanunlar çerçevesinde, idari yaptırımların kapsamı, ölçüsü ve uygulama esaslarını belirleyecek bir “İdari Para Cezalarına Dair Yönetmelik” oluşturulması.</w:t>
            </w:r>
          </w:p>
        </w:tc>
      </w:tr>
      <w:tr w:rsidR="00A94198" w:rsidRPr="00260B3E" w14:paraId="2F79E734" w14:textId="77777777" w:rsidTr="00D80923">
        <w:trPr>
          <w:trHeight w:val="704"/>
        </w:trPr>
        <w:tc>
          <w:tcPr>
            <w:cnfStyle w:val="001000000000" w:firstRow="0" w:lastRow="0" w:firstColumn="1" w:lastColumn="0" w:oddVBand="0" w:evenVBand="0" w:oddHBand="0" w:evenHBand="0" w:firstRowFirstColumn="0" w:firstRowLastColumn="0" w:lastRowFirstColumn="0" w:lastRowLastColumn="0"/>
            <w:tcW w:w="3397" w:type="dxa"/>
            <w:vAlign w:val="center"/>
          </w:tcPr>
          <w:p w14:paraId="6796C9E0" w14:textId="47D1FB93" w:rsidR="00F02CEA" w:rsidRPr="00260B3E" w:rsidRDefault="00F02CEA" w:rsidP="004741D9">
            <w:pPr>
              <w:pStyle w:val="ListeParagraf"/>
              <w:numPr>
                <w:ilvl w:val="0"/>
                <w:numId w:val="21"/>
              </w:numPr>
              <w:spacing w:before="0" w:after="0" w:line="240" w:lineRule="auto"/>
              <w:ind w:left="170" w:hanging="170"/>
              <w:rPr>
                <w:rFonts w:cs="Arial"/>
                <w:sz w:val="18"/>
                <w:szCs w:val="18"/>
              </w:rPr>
            </w:pPr>
            <w:r w:rsidRPr="00260B3E">
              <w:rPr>
                <w:rFonts w:cs="Arial"/>
                <w:sz w:val="18"/>
                <w:szCs w:val="18"/>
              </w:rPr>
              <w:t>Uludağ Alanında 2863 sayılı Kanun kapsamı dışındaki araştırma, sondaj, kazı ve diğer bilimsel araştırmaları ve etütleri yapmak veya ilgili mevzuata göre yaptırmak.</w:t>
            </w:r>
          </w:p>
        </w:tc>
        <w:tc>
          <w:tcPr>
            <w:tcW w:w="3544" w:type="dxa"/>
            <w:vAlign w:val="center"/>
          </w:tcPr>
          <w:p w14:paraId="5DAD084C" w14:textId="77777777" w:rsidR="00F02CEA" w:rsidRPr="00260B3E" w:rsidRDefault="00F02CEA" w:rsidP="004741D9">
            <w:pPr>
              <w:pStyle w:val="ListeParagraf"/>
              <w:numPr>
                <w:ilvl w:val="0"/>
                <w:numId w:val="21"/>
              </w:numPr>
              <w:spacing w:before="0" w:after="0" w:line="240" w:lineRule="auto"/>
              <w:ind w:left="170" w:hanging="170"/>
              <w:cnfStyle w:val="000000000000" w:firstRow="0" w:lastRow="0" w:firstColumn="0" w:lastColumn="0" w:oddVBand="0" w:evenVBand="0" w:oddHBand="0" w:evenHBand="0" w:firstRowFirstColumn="0" w:firstRowLastColumn="0" w:lastRowFirstColumn="0" w:lastRowLastColumn="0"/>
              <w:rPr>
                <w:rFonts w:cs="Arial"/>
                <w:sz w:val="18"/>
                <w:szCs w:val="18"/>
              </w:rPr>
            </w:pPr>
            <w:r w:rsidRPr="00260B3E">
              <w:rPr>
                <w:rFonts w:cs="Arial"/>
                <w:sz w:val="18"/>
                <w:szCs w:val="18"/>
              </w:rPr>
              <w:t>2863 sayılı Kültür ve Tabiat Varlıklarını Koruma Kanunu</w:t>
            </w:r>
          </w:p>
          <w:p w14:paraId="1ECB8EB6" w14:textId="522439E7" w:rsidR="00F02CEA" w:rsidRPr="00260B3E" w:rsidRDefault="00F02CEA" w:rsidP="004741D9">
            <w:pPr>
              <w:pStyle w:val="ListeParagraf"/>
              <w:numPr>
                <w:ilvl w:val="0"/>
                <w:numId w:val="21"/>
              </w:numPr>
              <w:spacing w:before="0" w:after="0" w:line="240" w:lineRule="auto"/>
              <w:ind w:left="170" w:hanging="170"/>
              <w:cnfStyle w:val="000000000000" w:firstRow="0" w:lastRow="0" w:firstColumn="0" w:lastColumn="0" w:oddVBand="0" w:evenVBand="0" w:oddHBand="0" w:evenHBand="0" w:firstRowFirstColumn="0" w:firstRowLastColumn="0" w:lastRowFirstColumn="0" w:lastRowLastColumn="0"/>
              <w:rPr>
                <w:rFonts w:cs="Arial"/>
                <w:sz w:val="18"/>
                <w:szCs w:val="18"/>
              </w:rPr>
            </w:pPr>
            <w:r w:rsidRPr="00260B3E">
              <w:rPr>
                <w:rFonts w:cs="Arial"/>
                <w:sz w:val="18"/>
                <w:szCs w:val="18"/>
              </w:rPr>
              <w:t>Uludağ Alan Başkanlığı Hizmet Birimleri Çalışma Usul ve Esasları Hakkında Yönetmelik (Madde 7)</w:t>
            </w:r>
          </w:p>
        </w:tc>
        <w:tc>
          <w:tcPr>
            <w:tcW w:w="4536" w:type="dxa"/>
            <w:vAlign w:val="center"/>
          </w:tcPr>
          <w:p w14:paraId="022EAB05" w14:textId="52CE3B24" w:rsidR="00F02CEA" w:rsidRPr="00260B3E" w:rsidRDefault="00F02CEA" w:rsidP="004741D9">
            <w:pPr>
              <w:pStyle w:val="ListeParagraf"/>
              <w:numPr>
                <w:ilvl w:val="0"/>
                <w:numId w:val="21"/>
              </w:numPr>
              <w:spacing w:before="0" w:after="0" w:line="240" w:lineRule="auto"/>
              <w:ind w:left="170" w:hanging="170"/>
              <w:cnfStyle w:val="000000000000" w:firstRow="0" w:lastRow="0" w:firstColumn="0" w:lastColumn="0" w:oddVBand="0" w:evenVBand="0" w:oddHBand="0" w:evenHBand="0" w:firstRowFirstColumn="0" w:firstRowLastColumn="0" w:lastRowFirstColumn="0" w:lastRowLastColumn="0"/>
              <w:rPr>
                <w:rFonts w:cs="Arial"/>
                <w:sz w:val="18"/>
                <w:szCs w:val="18"/>
              </w:rPr>
            </w:pPr>
            <w:r w:rsidRPr="00260B3E">
              <w:rPr>
                <w:rFonts w:cs="Arial"/>
                <w:sz w:val="18"/>
                <w:szCs w:val="18"/>
              </w:rPr>
              <w:t>Başvuru ve talepler doğrultusunda ihtiyaç duyulduğunda raporlar, projeler vb. ilgilisinden talep edilmektedir.</w:t>
            </w:r>
          </w:p>
        </w:tc>
        <w:tc>
          <w:tcPr>
            <w:tcW w:w="3015" w:type="dxa"/>
            <w:vAlign w:val="center"/>
          </w:tcPr>
          <w:p w14:paraId="53639C8E" w14:textId="4CBFC751" w:rsidR="00F02CEA" w:rsidRPr="00260B3E" w:rsidRDefault="00F02CEA" w:rsidP="004741D9">
            <w:pPr>
              <w:pStyle w:val="ListeParagraf"/>
              <w:numPr>
                <w:ilvl w:val="0"/>
                <w:numId w:val="21"/>
              </w:numPr>
              <w:spacing w:before="0" w:after="0" w:line="240" w:lineRule="auto"/>
              <w:ind w:left="170" w:hanging="170"/>
              <w:cnfStyle w:val="000000000000" w:firstRow="0" w:lastRow="0" w:firstColumn="0" w:lastColumn="0" w:oddVBand="0" w:evenVBand="0" w:oddHBand="0" w:evenHBand="0" w:firstRowFirstColumn="0" w:firstRowLastColumn="0" w:lastRowFirstColumn="0" w:lastRowLastColumn="0"/>
              <w:rPr>
                <w:rFonts w:cs="Arial"/>
                <w:sz w:val="18"/>
                <w:szCs w:val="18"/>
              </w:rPr>
            </w:pPr>
            <w:r w:rsidRPr="00260B3E">
              <w:rPr>
                <w:rFonts w:cs="Arial"/>
                <w:sz w:val="18"/>
                <w:szCs w:val="18"/>
              </w:rPr>
              <w:t>-</w:t>
            </w:r>
          </w:p>
        </w:tc>
      </w:tr>
      <w:tr w:rsidR="00A94198" w:rsidRPr="00260B3E" w14:paraId="4CAE4CB1" w14:textId="77777777" w:rsidTr="00D80923">
        <w:trPr>
          <w:trHeight w:val="1431"/>
        </w:trPr>
        <w:tc>
          <w:tcPr>
            <w:cnfStyle w:val="001000000000" w:firstRow="0" w:lastRow="0" w:firstColumn="1" w:lastColumn="0" w:oddVBand="0" w:evenVBand="0" w:oddHBand="0" w:evenHBand="0" w:firstRowFirstColumn="0" w:firstRowLastColumn="0" w:lastRowFirstColumn="0" w:lastRowLastColumn="0"/>
            <w:tcW w:w="3397" w:type="dxa"/>
            <w:vAlign w:val="center"/>
          </w:tcPr>
          <w:p w14:paraId="6FABEC3F" w14:textId="744E5633" w:rsidR="00F02CEA" w:rsidRPr="00260B3E" w:rsidRDefault="00F02CEA" w:rsidP="004741D9">
            <w:pPr>
              <w:pStyle w:val="ListeParagraf"/>
              <w:numPr>
                <w:ilvl w:val="0"/>
                <w:numId w:val="21"/>
              </w:numPr>
              <w:spacing w:before="0" w:after="0" w:line="240" w:lineRule="auto"/>
              <w:ind w:left="170" w:hanging="170"/>
              <w:rPr>
                <w:rFonts w:cs="Arial"/>
                <w:sz w:val="18"/>
                <w:szCs w:val="18"/>
              </w:rPr>
            </w:pPr>
            <w:r w:rsidRPr="00260B3E">
              <w:rPr>
                <w:rFonts w:cs="Arial"/>
                <w:sz w:val="18"/>
                <w:szCs w:val="18"/>
              </w:rPr>
              <w:t>Uludağ Alanında ilan, reklam ve tabelalara ilişkin usul ve esasları belirleyerek bu kapsamdaki çalışmaları yürütmek.</w:t>
            </w:r>
          </w:p>
        </w:tc>
        <w:tc>
          <w:tcPr>
            <w:tcW w:w="3544" w:type="dxa"/>
            <w:vAlign w:val="center"/>
          </w:tcPr>
          <w:p w14:paraId="7C4DD251" w14:textId="77777777" w:rsidR="00F02CEA" w:rsidRPr="00260B3E" w:rsidRDefault="00F02CEA" w:rsidP="004741D9">
            <w:pPr>
              <w:pStyle w:val="ListeParagraf"/>
              <w:numPr>
                <w:ilvl w:val="0"/>
                <w:numId w:val="21"/>
              </w:numPr>
              <w:spacing w:before="0" w:after="0" w:line="240" w:lineRule="auto"/>
              <w:ind w:left="170" w:hanging="170"/>
              <w:cnfStyle w:val="000000000000" w:firstRow="0" w:lastRow="0" w:firstColumn="0" w:lastColumn="0" w:oddVBand="0" w:evenVBand="0" w:oddHBand="0" w:evenHBand="0" w:firstRowFirstColumn="0" w:firstRowLastColumn="0" w:lastRowFirstColumn="0" w:lastRowLastColumn="0"/>
              <w:rPr>
                <w:rFonts w:cs="Arial"/>
                <w:sz w:val="18"/>
                <w:szCs w:val="18"/>
              </w:rPr>
            </w:pPr>
            <w:r w:rsidRPr="00260B3E">
              <w:rPr>
                <w:rFonts w:cs="Arial"/>
                <w:sz w:val="18"/>
                <w:szCs w:val="18"/>
              </w:rPr>
              <w:t>7432 Sayılı Uludağ Hakkında Kanun (Madde 4)</w:t>
            </w:r>
          </w:p>
          <w:p w14:paraId="508A6DED" w14:textId="77777777" w:rsidR="00F02CEA" w:rsidRPr="00260B3E" w:rsidRDefault="00F02CEA" w:rsidP="004741D9">
            <w:pPr>
              <w:pStyle w:val="ListeParagraf"/>
              <w:numPr>
                <w:ilvl w:val="0"/>
                <w:numId w:val="21"/>
              </w:numPr>
              <w:spacing w:before="0" w:after="0" w:line="240" w:lineRule="auto"/>
              <w:ind w:left="170" w:hanging="170"/>
              <w:cnfStyle w:val="000000000000" w:firstRow="0" w:lastRow="0" w:firstColumn="0" w:lastColumn="0" w:oddVBand="0" w:evenVBand="0" w:oddHBand="0" w:evenHBand="0" w:firstRowFirstColumn="0" w:firstRowLastColumn="0" w:lastRowFirstColumn="0" w:lastRowLastColumn="0"/>
              <w:rPr>
                <w:rFonts w:cs="Arial"/>
                <w:sz w:val="18"/>
                <w:szCs w:val="18"/>
              </w:rPr>
            </w:pPr>
            <w:r w:rsidRPr="00260B3E">
              <w:rPr>
                <w:rFonts w:cs="Arial"/>
                <w:sz w:val="18"/>
                <w:szCs w:val="18"/>
              </w:rPr>
              <w:t>Uludağ Alanına İlişkin Geçiş Dönemi Koruma Esasları ve Kullanma Şartlarını (Madde 1)</w:t>
            </w:r>
          </w:p>
          <w:p w14:paraId="31932659" w14:textId="69A80AB7" w:rsidR="00F02CEA" w:rsidRPr="00260B3E" w:rsidRDefault="00F02CEA" w:rsidP="004741D9">
            <w:pPr>
              <w:pStyle w:val="ListeParagraf"/>
              <w:numPr>
                <w:ilvl w:val="0"/>
                <w:numId w:val="21"/>
              </w:numPr>
              <w:spacing w:before="0" w:after="0" w:line="240" w:lineRule="auto"/>
              <w:ind w:left="170" w:hanging="170"/>
              <w:cnfStyle w:val="000000000000" w:firstRow="0" w:lastRow="0" w:firstColumn="0" w:lastColumn="0" w:oddVBand="0" w:evenVBand="0" w:oddHBand="0" w:evenHBand="0" w:firstRowFirstColumn="0" w:firstRowLastColumn="0" w:lastRowFirstColumn="0" w:lastRowLastColumn="0"/>
              <w:rPr>
                <w:rFonts w:cs="Arial"/>
                <w:sz w:val="18"/>
                <w:szCs w:val="18"/>
              </w:rPr>
            </w:pPr>
            <w:r w:rsidRPr="00260B3E">
              <w:rPr>
                <w:rFonts w:cs="Arial"/>
                <w:sz w:val="18"/>
                <w:szCs w:val="18"/>
              </w:rPr>
              <w:t>Uludağ Alanında İlan, Reklam ve Tabelalara İlişkin Usul ve Esaslar (Madde 1)</w:t>
            </w:r>
          </w:p>
        </w:tc>
        <w:tc>
          <w:tcPr>
            <w:tcW w:w="4536" w:type="dxa"/>
            <w:vAlign w:val="center"/>
          </w:tcPr>
          <w:p w14:paraId="7532E8BD" w14:textId="39B50348" w:rsidR="00F02CEA" w:rsidRPr="00260B3E" w:rsidRDefault="00F02CEA" w:rsidP="00490509">
            <w:pPr>
              <w:pStyle w:val="ListeParagraf"/>
              <w:numPr>
                <w:ilvl w:val="0"/>
                <w:numId w:val="21"/>
              </w:numPr>
              <w:spacing w:before="0" w:after="0" w:line="240" w:lineRule="auto"/>
              <w:ind w:left="170" w:hanging="170"/>
              <w:cnfStyle w:val="000000000000" w:firstRow="0" w:lastRow="0" w:firstColumn="0" w:lastColumn="0" w:oddVBand="0" w:evenVBand="0" w:oddHBand="0" w:evenHBand="0" w:firstRowFirstColumn="0" w:firstRowLastColumn="0" w:lastRowFirstColumn="0" w:lastRowLastColumn="0"/>
              <w:rPr>
                <w:rFonts w:cs="Arial"/>
                <w:sz w:val="18"/>
                <w:szCs w:val="18"/>
              </w:rPr>
            </w:pPr>
            <w:r w:rsidRPr="00260B3E">
              <w:rPr>
                <w:rFonts w:cs="Arial"/>
                <w:sz w:val="18"/>
                <w:szCs w:val="18"/>
              </w:rPr>
              <w:t xml:space="preserve">Konuya ilişkin usul ve esaslar belirlenmiş ve </w:t>
            </w:r>
            <w:r w:rsidR="00490509">
              <w:rPr>
                <w:rFonts w:cs="Arial"/>
                <w:sz w:val="18"/>
                <w:szCs w:val="18"/>
              </w:rPr>
              <w:t xml:space="preserve">“Uludağ Alanında </w:t>
            </w:r>
            <w:r w:rsidR="00490509" w:rsidRPr="00543995">
              <w:rPr>
                <w:sz w:val="18"/>
                <w:szCs w:val="18"/>
              </w:rPr>
              <w:t>İlan, Reklam ve Tabelalara İlişkin Usul ve Esaslar</w:t>
            </w:r>
            <w:r w:rsidR="00490509">
              <w:rPr>
                <w:sz w:val="18"/>
                <w:szCs w:val="18"/>
              </w:rPr>
              <w:t>”</w:t>
            </w:r>
            <w:r w:rsidR="00490509" w:rsidRPr="00543995">
              <w:rPr>
                <w:sz w:val="18"/>
                <w:szCs w:val="18"/>
              </w:rPr>
              <w:t xml:space="preserve"> </w:t>
            </w:r>
            <w:r w:rsidRPr="00260B3E">
              <w:rPr>
                <w:rFonts w:cs="Arial"/>
                <w:sz w:val="18"/>
                <w:szCs w:val="18"/>
              </w:rPr>
              <w:t>yayımlanmış olup mevzuat doğrultusunda aykırı işlemlerin önüne geçilmektedir.</w:t>
            </w:r>
          </w:p>
        </w:tc>
        <w:tc>
          <w:tcPr>
            <w:tcW w:w="3015" w:type="dxa"/>
            <w:vAlign w:val="center"/>
          </w:tcPr>
          <w:p w14:paraId="3D1794A5" w14:textId="71B1D272" w:rsidR="00F02CEA" w:rsidRPr="00260B3E" w:rsidRDefault="00F02CEA" w:rsidP="004741D9">
            <w:pPr>
              <w:pStyle w:val="ListeParagraf"/>
              <w:numPr>
                <w:ilvl w:val="0"/>
                <w:numId w:val="21"/>
              </w:numPr>
              <w:spacing w:before="0" w:after="0" w:line="240" w:lineRule="auto"/>
              <w:ind w:left="170" w:hanging="170"/>
              <w:cnfStyle w:val="000000000000" w:firstRow="0" w:lastRow="0" w:firstColumn="0" w:lastColumn="0" w:oddVBand="0" w:evenVBand="0" w:oddHBand="0" w:evenHBand="0" w:firstRowFirstColumn="0" w:firstRowLastColumn="0" w:lastRowFirstColumn="0" w:lastRowLastColumn="0"/>
              <w:rPr>
                <w:rFonts w:cs="Arial"/>
                <w:sz w:val="18"/>
                <w:szCs w:val="18"/>
              </w:rPr>
            </w:pPr>
            <w:r w:rsidRPr="00260B3E">
              <w:rPr>
                <w:rFonts w:cs="Arial"/>
                <w:sz w:val="18"/>
                <w:szCs w:val="18"/>
              </w:rPr>
              <w:t>-</w:t>
            </w:r>
          </w:p>
        </w:tc>
      </w:tr>
      <w:tr w:rsidR="00A94198" w:rsidRPr="00260B3E" w14:paraId="1C1E0EB1" w14:textId="77777777" w:rsidTr="00D80923">
        <w:trPr>
          <w:trHeight w:val="860"/>
        </w:trPr>
        <w:tc>
          <w:tcPr>
            <w:cnfStyle w:val="001000000000" w:firstRow="0" w:lastRow="0" w:firstColumn="1" w:lastColumn="0" w:oddVBand="0" w:evenVBand="0" w:oddHBand="0" w:evenHBand="0" w:firstRowFirstColumn="0" w:firstRowLastColumn="0" w:lastRowFirstColumn="0" w:lastRowLastColumn="0"/>
            <w:tcW w:w="3397" w:type="dxa"/>
            <w:vAlign w:val="center"/>
          </w:tcPr>
          <w:p w14:paraId="58D69BF5" w14:textId="04C7E5E6" w:rsidR="00F02CEA" w:rsidRPr="00260B3E" w:rsidRDefault="00F02CEA" w:rsidP="004741D9">
            <w:pPr>
              <w:pStyle w:val="ListeParagraf"/>
              <w:numPr>
                <w:ilvl w:val="0"/>
                <w:numId w:val="21"/>
              </w:numPr>
              <w:spacing w:before="0" w:after="0" w:line="240" w:lineRule="auto"/>
              <w:ind w:left="170" w:hanging="170"/>
              <w:rPr>
                <w:rFonts w:cs="Arial"/>
                <w:sz w:val="18"/>
                <w:szCs w:val="18"/>
              </w:rPr>
            </w:pPr>
            <w:r w:rsidRPr="00260B3E">
              <w:rPr>
                <w:rFonts w:cs="Arial"/>
                <w:sz w:val="18"/>
                <w:szCs w:val="18"/>
              </w:rPr>
              <w:t>Halkla ilişkiler, basın ve medya konusundaki iş ve işlemleri yürütmek.</w:t>
            </w:r>
          </w:p>
        </w:tc>
        <w:tc>
          <w:tcPr>
            <w:tcW w:w="3544" w:type="dxa"/>
            <w:vAlign w:val="center"/>
          </w:tcPr>
          <w:p w14:paraId="03CB5045" w14:textId="77777777" w:rsidR="00F02CEA" w:rsidRPr="00260B3E" w:rsidRDefault="00F02CEA" w:rsidP="004741D9">
            <w:pPr>
              <w:pStyle w:val="ListeParagraf"/>
              <w:numPr>
                <w:ilvl w:val="0"/>
                <w:numId w:val="21"/>
              </w:numPr>
              <w:spacing w:before="0" w:after="0" w:line="240" w:lineRule="auto"/>
              <w:ind w:left="170" w:hanging="170"/>
              <w:cnfStyle w:val="000000000000" w:firstRow="0" w:lastRow="0" w:firstColumn="0" w:lastColumn="0" w:oddVBand="0" w:evenVBand="0" w:oddHBand="0" w:evenHBand="0" w:firstRowFirstColumn="0" w:firstRowLastColumn="0" w:lastRowFirstColumn="0" w:lastRowLastColumn="0"/>
              <w:rPr>
                <w:rFonts w:cs="Arial"/>
                <w:sz w:val="18"/>
                <w:szCs w:val="18"/>
              </w:rPr>
            </w:pPr>
            <w:r w:rsidRPr="00260B3E">
              <w:rPr>
                <w:rFonts w:cs="Arial"/>
                <w:sz w:val="18"/>
                <w:szCs w:val="18"/>
              </w:rPr>
              <w:t>117 Sayılı Cumhurbaşkanlığı Kararnamesi (Madde 6)</w:t>
            </w:r>
          </w:p>
          <w:p w14:paraId="3C29E730" w14:textId="29D324E2" w:rsidR="00F02CEA" w:rsidRPr="00260B3E" w:rsidRDefault="00F02CEA" w:rsidP="004741D9">
            <w:pPr>
              <w:pStyle w:val="ListeParagraf"/>
              <w:numPr>
                <w:ilvl w:val="0"/>
                <w:numId w:val="21"/>
              </w:numPr>
              <w:spacing w:before="0" w:after="0" w:line="240" w:lineRule="auto"/>
              <w:ind w:left="170" w:hanging="170"/>
              <w:cnfStyle w:val="000000000000" w:firstRow="0" w:lastRow="0" w:firstColumn="0" w:lastColumn="0" w:oddVBand="0" w:evenVBand="0" w:oddHBand="0" w:evenHBand="0" w:firstRowFirstColumn="0" w:firstRowLastColumn="0" w:lastRowFirstColumn="0" w:lastRowLastColumn="0"/>
              <w:rPr>
                <w:rFonts w:cs="Arial"/>
                <w:sz w:val="18"/>
                <w:szCs w:val="18"/>
              </w:rPr>
            </w:pPr>
            <w:r w:rsidRPr="00260B3E">
              <w:rPr>
                <w:rFonts w:cs="Arial"/>
                <w:sz w:val="18"/>
                <w:szCs w:val="18"/>
              </w:rPr>
              <w:t>Uludağ Alan Başkanlığı Hizmet Birimleri Çalışma Usul ve Esasları Hakkında Yönetmelik (Madde 8)</w:t>
            </w:r>
          </w:p>
        </w:tc>
        <w:tc>
          <w:tcPr>
            <w:tcW w:w="4536" w:type="dxa"/>
            <w:vAlign w:val="center"/>
          </w:tcPr>
          <w:p w14:paraId="2E96E678" w14:textId="5EEF23E9" w:rsidR="00F02CEA" w:rsidRPr="00260B3E" w:rsidRDefault="00F02CEA" w:rsidP="004741D9">
            <w:pPr>
              <w:pStyle w:val="ListeParagraf"/>
              <w:numPr>
                <w:ilvl w:val="0"/>
                <w:numId w:val="21"/>
              </w:numPr>
              <w:spacing w:before="0" w:after="0" w:line="240" w:lineRule="auto"/>
              <w:ind w:left="170" w:hanging="170"/>
              <w:cnfStyle w:val="000000000000" w:firstRow="0" w:lastRow="0" w:firstColumn="0" w:lastColumn="0" w:oddVBand="0" w:evenVBand="0" w:oddHBand="0" w:evenHBand="0" w:firstRowFirstColumn="0" w:firstRowLastColumn="0" w:lastRowFirstColumn="0" w:lastRowLastColumn="0"/>
              <w:rPr>
                <w:rFonts w:cs="Arial"/>
                <w:sz w:val="18"/>
                <w:szCs w:val="18"/>
              </w:rPr>
            </w:pPr>
            <w:r w:rsidRPr="00260B3E">
              <w:rPr>
                <w:rFonts w:cs="Arial"/>
                <w:sz w:val="18"/>
                <w:szCs w:val="18"/>
              </w:rPr>
              <w:t xml:space="preserve">İlgili yönetmeliğe göre iş ve işlemler yürütülmekte olup tanıtım </w:t>
            </w:r>
            <w:r w:rsidR="004C125E">
              <w:rPr>
                <w:rFonts w:cs="Arial"/>
                <w:sz w:val="18"/>
                <w:szCs w:val="18"/>
              </w:rPr>
              <w:t xml:space="preserve">faaliyetleri </w:t>
            </w:r>
            <w:r w:rsidRPr="00260B3E">
              <w:rPr>
                <w:rFonts w:cs="Arial"/>
                <w:sz w:val="18"/>
                <w:szCs w:val="18"/>
              </w:rPr>
              <w:t>ve medya yönetimi konusunda kurum içinde yetkili bir personel bulunmamakta</w:t>
            </w:r>
            <w:r w:rsidR="00447E2C" w:rsidRPr="00260B3E">
              <w:rPr>
                <w:rFonts w:cs="Arial"/>
                <w:sz w:val="18"/>
                <w:szCs w:val="18"/>
              </w:rPr>
              <w:t>,</w:t>
            </w:r>
            <w:r w:rsidRPr="00260B3E">
              <w:rPr>
                <w:rFonts w:cs="Arial"/>
                <w:sz w:val="18"/>
                <w:szCs w:val="18"/>
              </w:rPr>
              <w:t xml:space="preserve"> kurum dışı görevlendirmeler yapılmaktadır.</w:t>
            </w:r>
          </w:p>
        </w:tc>
        <w:tc>
          <w:tcPr>
            <w:tcW w:w="3015" w:type="dxa"/>
            <w:vAlign w:val="center"/>
          </w:tcPr>
          <w:p w14:paraId="18DF2C8E" w14:textId="77777777" w:rsidR="00F02CEA" w:rsidRPr="00260B3E" w:rsidRDefault="00F02CEA" w:rsidP="004741D9">
            <w:pPr>
              <w:pStyle w:val="ListeParagraf"/>
              <w:numPr>
                <w:ilvl w:val="0"/>
                <w:numId w:val="21"/>
              </w:numPr>
              <w:spacing w:before="0" w:after="0" w:line="240" w:lineRule="auto"/>
              <w:ind w:left="170" w:hanging="170"/>
              <w:cnfStyle w:val="000000000000" w:firstRow="0" w:lastRow="0" w:firstColumn="0" w:lastColumn="0" w:oddVBand="0" w:evenVBand="0" w:oddHBand="0" w:evenHBand="0" w:firstRowFirstColumn="0" w:firstRowLastColumn="0" w:lastRowFirstColumn="0" w:lastRowLastColumn="0"/>
              <w:rPr>
                <w:rFonts w:cs="Arial"/>
                <w:sz w:val="18"/>
                <w:szCs w:val="18"/>
              </w:rPr>
            </w:pPr>
            <w:r w:rsidRPr="00260B3E">
              <w:rPr>
                <w:rFonts w:cs="Arial"/>
                <w:sz w:val="18"/>
                <w:szCs w:val="18"/>
              </w:rPr>
              <w:t>Tanıtım faaliyetleri ve medya yönetiminin, ulusal ve uluslararası düzeyde etkin bir şekilde yürütülmesi.</w:t>
            </w:r>
          </w:p>
          <w:p w14:paraId="6E144EC0" w14:textId="5A51AF0E" w:rsidR="00F02CEA" w:rsidRPr="00260B3E" w:rsidRDefault="00F02CEA" w:rsidP="004741D9">
            <w:pPr>
              <w:pStyle w:val="ListeParagraf"/>
              <w:numPr>
                <w:ilvl w:val="0"/>
                <w:numId w:val="21"/>
              </w:numPr>
              <w:spacing w:before="0" w:after="0" w:line="240" w:lineRule="auto"/>
              <w:ind w:left="170" w:hanging="170"/>
              <w:cnfStyle w:val="000000000000" w:firstRow="0" w:lastRow="0" w:firstColumn="0" w:lastColumn="0" w:oddVBand="0" w:evenVBand="0" w:oddHBand="0" w:evenHBand="0" w:firstRowFirstColumn="0" w:firstRowLastColumn="0" w:lastRowFirstColumn="0" w:lastRowLastColumn="0"/>
              <w:rPr>
                <w:rFonts w:cs="Arial"/>
                <w:sz w:val="18"/>
                <w:szCs w:val="18"/>
              </w:rPr>
            </w:pPr>
            <w:r w:rsidRPr="00260B3E">
              <w:rPr>
                <w:rFonts w:cs="Arial"/>
                <w:sz w:val="18"/>
                <w:szCs w:val="18"/>
              </w:rPr>
              <w:t xml:space="preserve">Tanıtım ve medya yönetimi </w:t>
            </w:r>
            <w:r w:rsidR="001D59B6">
              <w:rPr>
                <w:rFonts w:cs="Arial"/>
                <w:sz w:val="18"/>
                <w:szCs w:val="18"/>
              </w:rPr>
              <w:t>kapsamındaki</w:t>
            </w:r>
            <w:r w:rsidRPr="00260B3E">
              <w:rPr>
                <w:rFonts w:cs="Arial"/>
                <w:sz w:val="18"/>
                <w:szCs w:val="18"/>
              </w:rPr>
              <w:t xml:space="preserve"> faaliyetleri yürütecek bir ekip / ayrı bir birim oluşturulması</w:t>
            </w:r>
            <w:r w:rsidR="001D59B6">
              <w:rPr>
                <w:rFonts w:cs="Arial"/>
                <w:sz w:val="18"/>
                <w:szCs w:val="18"/>
              </w:rPr>
              <w:t>.</w:t>
            </w:r>
          </w:p>
        </w:tc>
      </w:tr>
      <w:tr w:rsidR="00A94198" w:rsidRPr="00260B3E" w14:paraId="047A3749" w14:textId="77777777" w:rsidTr="00D80923">
        <w:trPr>
          <w:trHeight w:val="54"/>
        </w:trPr>
        <w:tc>
          <w:tcPr>
            <w:cnfStyle w:val="001000000000" w:firstRow="0" w:lastRow="0" w:firstColumn="1" w:lastColumn="0" w:oddVBand="0" w:evenVBand="0" w:oddHBand="0" w:evenHBand="0" w:firstRowFirstColumn="0" w:firstRowLastColumn="0" w:lastRowFirstColumn="0" w:lastRowLastColumn="0"/>
            <w:tcW w:w="3397" w:type="dxa"/>
            <w:vAlign w:val="center"/>
          </w:tcPr>
          <w:p w14:paraId="05EDC37B" w14:textId="40C8CF89" w:rsidR="006D6AD0" w:rsidRPr="00260B3E" w:rsidRDefault="006D6AD0" w:rsidP="00BF4FC1">
            <w:pPr>
              <w:pStyle w:val="ListeParagraf"/>
              <w:numPr>
                <w:ilvl w:val="0"/>
                <w:numId w:val="21"/>
              </w:numPr>
              <w:spacing w:before="0" w:after="0" w:line="240" w:lineRule="auto"/>
              <w:ind w:left="170" w:hanging="170"/>
              <w:rPr>
                <w:rFonts w:cs="Arial"/>
                <w:sz w:val="18"/>
                <w:szCs w:val="18"/>
              </w:rPr>
            </w:pPr>
            <w:r w:rsidRPr="00260B3E">
              <w:rPr>
                <w:rFonts w:cs="Arial"/>
                <w:sz w:val="18"/>
                <w:szCs w:val="18"/>
              </w:rPr>
              <w:t xml:space="preserve">Uludağ Alanına ilişkin veri üretmek, ölçme, değerlendirme ve pazar araştırması yapmak; Alanın tanıtımına yönelik yazılı, görsel ve işitsel eserleri yapmak, yaptırmak, hizmete </w:t>
            </w:r>
            <w:proofErr w:type="gramStart"/>
            <w:r w:rsidRPr="00260B3E">
              <w:rPr>
                <w:rFonts w:cs="Arial"/>
                <w:sz w:val="18"/>
                <w:szCs w:val="18"/>
              </w:rPr>
              <w:t>sunmak</w:t>
            </w:r>
            <w:r w:rsidR="00BF4FC1">
              <w:rPr>
                <w:rFonts w:cs="Arial"/>
                <w:sz w:val="18"/>
                <w:szCs w:val="18"/>
              </w:rPr>
              <w:t xml:space="preserve">, </w:t>
            </w:r>
            <w:r w:rsidRPr="00260B3E">
              <w:rPr>
                <w:rFonts w:cs="Arial"/>
                <w:sz w:val="18"/>
                <w:szCs w:val="18"/>
              </w:rPr>
              <w:t xml:space="preserve"> fikrî</w:t>
            </w:r>
            <w:proofErr w:type="gramEnd"/>
            <w:r w:rsidRPr="00260B3E">
              <w:rPr>
                <w:rFonts w:cs="Arial"/>
                <w:sz w:val="18"/>
                <w:szCs w:val="18"/>
              </w:rPr>
              <w:t xml:space="preserve"> ve sınai hak süreçlerini yürütmek.</w:t>
            </w:r>
          </w:p>
        </w:tc>
        <w:tc>
          <w:tcPr>
            <w:tcW w:w="3544" w:type="dxa"/>
            <w:vAlign w:val="center"/>
          </w:tcPr>
          <w:p w14:paraId="0D70FB56" w14:textId="63AF75E1" w:rsidR="006D6AD0" w:rsidRPr="00260B3E" w:rsidRDefault="006D6AD0" w:rsidP="004741D9">
            <w:pPr>
              <w:pStyle w:val="ListeParagraf"/>
              <w:numPr>
                <w:ilvl w:val="0"/>
                <w:numId w:val="21"/>
              </w:numPr>
              <w:spacing w:before="0" w:after="0" w:line="240" w:lineRule="auto"/>
              <w:ind w:left="170" w:hanging="170"/>
              <w:cnfStyle w:val="000000000000" w:firstRow="0" w:lastRow="0" w:firstColumn="0" w:lastColumn="0" w:oddVBand="0" w:evenVBand="0" w:oddHBand="0" w:evenHBand="0" w:firstRowFirstColumn="0" w:firstRowLastColumn="0" w:lastRowFirstColumn="0" w:lastRowLastColumn="0"/>
              <w:rPr>
                <w:rFonts w:cs="Arial"/>
                <w:sz w:val="18"/>
                <w:szCs w:val="18"/>
              </w:rPr>
            </w:pPr>
            <w:r w:rsidRPr="00260B3E">
              <w:rPr>
                <w:rFonts w:cs="Arial"/>
                <w:sz w:val="18"/>
                <w:szCs w:val="18"/>
              </w:rPr>
              <w:t>Uludağ Alan Başkanlığı Hizmet Birimleri Çalışma Usul ve Esasları Hakkında Yönetmelik (Madde 8)</w:t>
            </w:r>
          </w:p>
        </w:tc>
        <w:tc>
          <w:tcPr>
            <w:tcW w:w="4536" w:type="dxa"/>
            <w:vAlign w:val="center"/>
          </w:tcPr>
          <w:p w14:paraId="4266C7D1" w14:textId="21A204DA" w:rsidR="006D6AD0" w:rsidRPr="00260B3E" w:rsidRDefault="006D6AD0" w:rsidP="004741D9">
            <w:pPr>
              <w:pStyle w:val="ListeParagraf"/>
              <w:numPr>
                <w:ilvl w:val="0"/>
                <w:numId w:val="21"/>
              </w:numPr>
              <w:spacing w:before="0" w:after="0" w:line="240" w:lineRule="auto"/>
              <w:ind w:left="170" w:hanging="170"/>
              <w:cnfStyle w:val="000000000000" w:firstRow="0" w:lastRow="0" w:firstColumn="0" w:lastColumn="0" w:oddVBand="0" w:evenVBand="0" w:oddHBand="0" w:evenHBand="0" w:firstRowFirstColumn="0" w:firstRowLastColumn="0" w:lastRowFirstColumn="0" w:lastRowLastColumn="0"/>
              <w:rPr>
                <w:rFonts w:cs="Arial"/>
                <w:sz w:val="18"/>
                <w:szCs w:val="18"/>
              </w:rPr>
            </w:pPr>
            <w:r w:rsidRPr="00260B3E">
              <w:rPr>
                <w:rFonts w:cs="Arial"/>
                <w:sz w:val="18"/>
                <w:szCs w:val="18"/>
              </w:rPr>
              <w:t xml:space="preserve">Kurum mevzuatıyla fikrî ve sınai hak süreçlerini yürütme görevi verilmiş olmasına rağmen, Başkanlık bünyesinde bu süreçleri yürütecek hukuk birimi ve alanında uzman personel bulunmamaktadır. Bu durum, fikrî mülkiyet haklarının tescili, korunması ve hukuki </w:t>
            </w:r>
            <w:r w:rsidR="004C125E">
              <w:rPr>
                <w:rFonts w:cs="Arial"/>
                <w:sz w:val="18"/>
                <w:szCs w:val="18"/>
              </w:rPr>
              <w:t>olarak takip edilmesinde</w:t>
            </w:r>
            <w:r w:rsidRPr="00260B3E">
              <w:rPr>
                <w:rFonts w:cs="Arial"/>
                <w:sz w:val="18"/>
                <w:szCs w:val="18"/>
              </w:rPr>
              <w:t xml:space="preserve"> kurumsal kapasite eksikliği oluşturmaktadır.</w:t>
            </w:r>
          </w:p>
        </w:tc>
        <w:tc>
          <w:tcPr>
            <w:tcW w:w="3015" w:type="dxa"/>
            <w:vAlign w:val="center"/>
          </w:tcPr>
          <w:p w14:paraId="2A859DD2" w14:textId="439E62DE" w:rsidR="006D6AD0" w:rsidRPr="00260B3E" w:rsidRDefault="006D6AD0" w:rsidP="004741D9">
            <w:pPr>
              <w:pStyle w:val="ListeParagraf"/>
              <w:numPr>
                <w:ilvl w:val="0"/>
                <w:numId w:val="21"/>
              </w:numPr>
              <w:spacing w:before="0" w:after="0" w:line="240" w:lineRule="auto"/>
              <w:ind w:left="170" w:hanging="170"/>
              <w:cnfStyle w:val="000000000000" w:firstRow="0" w:lastRow="0" w:firstColumn="0" w:lastColumn="0" w:oddVBand="0" w:evenVBand="0" w:oddHBand="0" w:evenHBand="0" w:firstRowFirstColumn="0" w:firstRowLastColumn="0" w:lastRowFirstColumn="0" w:lastRowLastColumn="0"/>
              <w:rPr>
                <w:rFonts w:cs="Arial"/>
                <w:sz w:val="18"/>
                <w:szCs w:val="18"/>
              </w:rPr>
            </w:pPr>
            <w:r w:rsidRPr="00260B3E">
              <w:rPr>
                <w:rFonts w:cs="Arial"/>
                <w:sz w:val="18"/>
                <w:szCs w:val="18"/>
              </w:rPr>
              <w:t xml:space="preserve">Hukuk biriminin kurulması ve fikrî mülkiyet alanında yetkin </w:t>
            </w:r>
            <w:r w:rsidR="009C689A">
              <w:rPr>
                <w:rFonts w:cs="Arial"/>
                <w:sz w:val="18"/>
                <w:szCs w:val="18"/>
              </w:rPr>
              <w:t>çalışanların</w:t>
            </w:r>
            <w:r w:rsidRPr="00260B3E">
              <w:rPr>
                <w:rFonts w:cs="Arial"/>
                <w:sz w:val="18"/>
                <w:szCs w:val="18"/>
              </w:rPr>
              <w:t xml:space="preserve"> istihdam edilmesi.</w:t>
            </w:r>
          </w:p>
          <w:p w14:paraId="7C0C71E4" w14:textId="63045309" w:rsidR="006D6AD0" w:rsidRPr="00260B3E" w:rsidRDefault="006D6AD0" w:rsidP="004741D9">
            <w:pPr>
              <w:pStyle w:val="ListeParagraf"/>
              <w:numPr>
                <w:ilvl w:val="0"/>
                <w:numId w:val="21"/>
              </w:numPr>
              <w:spacing w:before="0" w:after="0" w:line="240" w:lineRule="auto"/>
              <w:ind w:left="170" w:hanging="170"/>
              <w:cnfStyle w:val="000000000000" w:firstRow="0" w:lastRow="0" w:firstColumn="0" w:lastColumn="0" w:oddVBand="0" w:evenVBand="0" w:oddHBand="0" w:evenHBand="0" w:firstRowFirstColumn="0" w:firstRowLastColumn="0" w:lastRowFirstColumn="0" w:lastRowLastColumn="0"/>
              <w:rPr>
                <w:rFonts w:cs="Arial"/>
                <w:sz w:val="18"/>
                <w:szCs w:val="18"/>
              </w:rPr>
            </w:pPr>
            <w:r w:rsidRPr="00260B3E">
              <w:rPr>
                <w:rFonts w:cs="Arial"/>
                <w:sz w:val="18"/>
                <w:szCs w:val="18"/>
              </w:rPr>
              <w:t>Marka, patent ve telif süreçlerinin kurumsal düzeyde yürütülmesini ve hakların korunmasını sağlayacak bir yapı oluşturulması.</w:t>
            </w:r>
          </w:p>
        </w:tc>
      </w:tr>
      <w:tr w:rsidR="00A94198" w:rsidRPr="00260B3E" w14:paraId="13539518" w14:textId="77777777" w:rsidTr="00D80923">
        <w:trPr>
          <w:trHeight w:val="1890"/>
        </w:trPr>
        <w:tc>
          <w:tcPr>
            <w:cnfStyle w:val="001000000000" w:firstRow="0" w:lastRow="0" w:firstColumn="1" w:lastColumn="0" w:oddVBand="0" w:evenVBand="0" w:oddHBand="0" w:evenHBand="0" w:firstRowFirstColumn="0" w:firstRowLastColumn="0" w:lastRowFirstColumn="0" w:lastRowLastColumn="0"/>
            <w:tcW w:w="3397" w:type="dxa"/>
            <w:vAlign w:val="center"/>
          </w:tcPr>
          <w:p w14:paraId="2ABFB448" w14:textId="5AB96B85" w:rsidR="001E2D6D" w:rsidRPr="00260B3E" w:rsidRDefault="001E2D6D" w:rsidP="004741D9">
            <w:pPr>
              <w:pStyle w:val="ListeParagraf"/>
              <w:numPr>
                <w:ilvl w:val="0"/>
                <w:numId w:val="21"/>
              </w:numPr>
              <w:spacing w:before="0" w:after="0" w:line="240" w:lineRule="auto"/>
              <w:ind w:left="170" w:hanging="170"/>
              <w:rPr>
                <w:rFonts w:cs="Arial"/>
                <w:sz w:val="18"/>
                <w:szCs w:val="18"/>
              </w:rPr>
            </w:pPr>
            <w:r w:rsidRPr="00260B3E">
              <w:rPr>
                <w:rFonts w:cs="Arial"/>
                <w:sz w:val="18"/>
                <w:szCs w:val="18"/>
              </w:rPr>
              <w:lastRenderedPageBreak/>
              <w:t>İnsan kaynakları politikasını belirlemek, işe başlamaya hak kazanan adayların dosyalarını incelemek ve arşiv araştırmasını yapmak/yaptırmak.</w:t>
            </w:r>
          </w:p>
        </w:tc>
        <w:tc>
          <w:tcPr>
            <w:tcW w:w="3544" w:type="dxa"/>
            <w:vAlign w:val="center"/>
          </w:tcPr>
          <w:p w14:paraId="165EBDB6" w14:textId="77777777" w:rsidR="001E2D6D" w:rsidRPr="00260B3E" w:rsidRDefault="001E2D6D" w:rsidP="004741D9">
            <w:pPr>
              <w:pStyle w:val="ListeParagraf"/>
              <w:numPr>
                <w:ilvl w:val="0"/>
                <w:numId w:val="21"/>
              </w:numPr>
              <w:spacing w:before="0" w:after="0" w:line="240" w:lineRule="auto"/>
              <w:ind w:left="170" w:hanging="170"/>
              <w:cnfStyle w:val="000000000000" w:firstRow="0" w:lastRow="0" w:firstColumn="0" w:lastColumn="0" w:oddVBand="0" w:evenVBand="0" w:oddHBand="0" w:evenHBand="0" w:firstRowFirstColumn="0" w:firstRowLastColumn="0" w:lastRowFirstColumn="0" w:lastRowLastColumn="0"/>
              <w:rPr>
                <w:rFonts w:cs="Arial"/>
                <w:sz w:val="18"/>
                <w:szCs w:val="18"/>
              </w:rPr>
            </w:pPr>
            <w:r w:rsidRPr="00260B3E">
              <w:rPr>
                <w:rFonts w:cs="Arial"/>
                <w:sz w:val="18"/>
                <w:szCs w:val="18"/>
              </w:rPr>
              <w:t>117 Sayılı Cumhurbaşkanlığı Kararnamesi (Madde 7)</w:t>
            </w:r>
          </w:p>
          <w:p w14:paraId="4BA0B447" w14:textId="77777777" w:rsidR="001E2D6D" w:rsidRPr="00260B3E" w:rsidRDefault="001E2D6D" w:rsidP="004741D9">
            <w:pPr>
              <w:pStyle w:val="ListeParagraf"/>
              <w:numPr>
                <w:ilvl w:val="0"/>
                <w:numId w:val="21"/>
              </w:numPr>
              <w:spacing w:before="0" w:after="0" w:line="240" w:lineRule="auto"/>
              <w:ind w:left="170" w:hanging="170"/>
              <w:cnfStyle w:val="000000000000" w:firstRow="0" w:lastRow="0" w:firstColumn="0" w:lastColumn="0" w:oddVBand="0" w:evenVBand="0" w:oddHBand="0" w:evenHBand="0" w:firstRowFirstColumn="0" w:firstRowLastColumn="0" w:lastRowFirstColumn="0" w:lastRowLastColumn="0"/>
              <w:rPr>
                <w:rFonts w:cs="Arial"/>
                <w:sz w:val="18"/>
                <w:szCs w:val="18"/>
              </w:rPr>
            </w:pPr>
            <w:r w:rsidRPr="00260B3E">
              <w:rPr>
                <w:rFonts w:cs="Arial"/>
                <w:sz w:val="18"/>
                <w:szCs w:val="18"/>
              </w:rPr>
              <w:t>4857 Sayılı İş Kanunu</w:t>
            </w:r>
          </w:p>
          <w:p w14:paraId="6F30D45E" w14:textId="77777777" w:rsidR="001E2D6D" w:rsidRPr="00260B3E" w:rsidRDefault="001E2D6D" w:rsidP="004741D9">
            <w:pPr>
              <w:pStyle w:val="ListeParagraf"/>
              <w:numPr>
                <w:ilvl w:val="0"/>
                <w:numId w:val="21"/>
              </w:numPr>
              <w:spacing w:before="0" w:after="0" w:line="240" w:lineRule="auto"/>
              <w:ind w:left="170" w:hanging="170"/>
              <w:cnfStyle w:val="000000000000" w:firstRow="0" w:lastRow="0" w:firstColumn="0" w:lastColumn="0" w:oddVBand="0" w:evenVBand="0" w:oddHBand="0" w:evenHBand="0" w:firstRowFirstColumn="0" w:firstRowLastColumn="0" w:lastRowFirstColumn="0" w:lastRowLastColumn="0"/>
              <w:rPr>
                <w:rFonts w:cs="Arial"/>
                <w:sz w:val="18"/>
                <w:szCs w:val="18"/>
              </w:rPr>
            </w:pPr>
            <w:r w:rsidRPr="00260B3E">
              <w:rPr>
                <w:rFonts w:cs="Arial"/>
                <w:sz w:val="18"/>
                <w:szCs w:val="18"/>
              </w:rPr>
              <w:t xml:space="preserve">375 sayılı Kanun Hükmünde Kararname (Ek 25, Ek 28 ve Ek 31 inci maddeleri)  </w:t>
            </w:r>
          </w:p>
          <w:p w14:paraId="1774059A" w14:textId="3F500C6A" w:rsidR="001E2D6D" w:rsidRPr="00260B3E" w:rsidRDefault="001E2D6D" w:rsidP="004741D9">
            <w:pPr>
              <w:pStyle w:val="ListeParagraf"/>
              <w:numPr>
                <w:ilvl w:val="0"/>
                <w:numId w:val="21"/>
              </w:numPr>
              <w:spacing w:before="0" w:after="0" w:line="240" w:lineRule="auto"/>
              <w:ind w:left="170" w:hanging="170"/>
              <w:cnfStyle w:val="000000000000" w:firstRow="0" w:lastRow="0" w:firstColumn="0" w:lastColumn="0" w:oddVBand="0" w:evenVBand="0" w:oddHBand="0" w:evenHBand="0" w:firstRowFirstColumn="0" w:firstRowLastColumn="0" w:lastRowFirstColumn="0" w:lastRowLastColumn="0"/>
              <w:rPr>
                <w:rFonts w:cs="Arial"/>
                <w:sz w:val="18"/>
                <w:szCs w:val="18"/>
              </w:rPr>
            </w:pPr>
            <w:r w:rsidRPr="00260B3E">
              <w:rPr>
                <w:rFonts w:cs="Arial"/>
                <w:sz w:val="18"/>
                <w:szCs w:val="18"/>
              </w:rPr>
              <w:t>Uludağ Alan Başkanlığı Personel Yönetmeliği (Madde 4, 16)</w:t>
            </w:r>
          </w:p>
        </w:tc>
        <w:tc>
          <w:tcPr>
            <w:tcW w:w="4536" w:type="dxa"/>
            <w:vAlign w:val="center"/>
          </w:tcPr>
          <w:p w14:paraId="59079772" w14:textId="4FCE3F47" w:rsidR="001E2D6D" w:rsidRPr="00A2126B" w:rsidRDefault="004C125E" w:rsidP="004C125E">
            <w:pPr>
              <w:pStyle w:val="ListeParagraf"/>
              <w:numPr>
                <w:ilvl w:val="0"/>
                <w:numId w:val="21"/>
              </w:numPr>
              <w:spacing w:before="0" w:after="0" w:line="240" w:lineRule="auto"/>
              <w:ind w:left="170" w:hanging="170"/>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 xml:space="preserve">Çalışanların özlük haklarının 4857 ve 657 sayılı kanunlar çerçevesinde farklı uygulanması, </w:t>
            </w:r>
            <w:r w:rsidR="00A2126B">
              <w:rPr>
                <w:rFonts w:cs="Arial"/>
                <w:sz w:val="18"/>
                <w:szCs w:val="18"/>
              </w:rPr>
              <w:t>iş g</w:t>
            </w:r>
            <w:r>
              <w:rPr>
                <w:rFonts w:cs="Arial"/>
                <w:sz w:val="18"/>
                <w:szCs w:val="18"/>
              </w:rPr>
              <w:t>ücü devir oranının yüksek olmasına sebep olmaktadır.</w:t>
            </w:r>
          </w:p>
        </w:tc>
        <w:tc>
          <w:tcPr>
            <w:tcW w:w="3015" w:type="dxa"/>
            <w:vAlign w:val="center"/>
          </w:tcPr>
          <w:p w14:paraId="1349DA97" w14:textId="6F9CAE2E" w:rsidR="001E2D6D" w:rsidRPr="00260B3E" w:rsidRDefault="001E2D6D" w:rsidP="00DF23C1">
            <w:pPr>
              <w:pStyle w:val="ListeParagraf"/>
              <w:numPr>
                <w:ilvl w:val="0"/>
                <w:numId w:val="21"/>
              </w:numPr>
              <w:spacing w:before="0" w:after="0" w:line="240" w:lineRule="auto"/>
              <w:ind w:left="170" w:hanging="170"/>
              <w:cnfStyle w:val="000000000000" w:firstRow="0" w:lastRow="0" w:firstColumn="0" w:lastColumn="0" w:oddVBand="0" w:evenVBand="0" w:oddHBand="0" w:evenHBand="0" w:firstRowFirstColumn="0" w:firstRowLastColumn="0" w:lastRowFirstColumn="0" w:lastRowLastColumn="0"/>
              <w:rPr>
                <w:rFonts w:cs="Arial"/>
                <w:sz w:val="18"/>
                <w:szCs w:val="18"/>
              </w:rPr>
            </w:pPr>
            <w:r w:rsidRPr="00260B3E">
              <w:rPr>
                <w:rFonts w:cs="Arial"/>
                <w:sz w:val="18"/>
                <w:szCs w:val="18"/>
              </w:rPr>
              <w:t>M</w:t>
            </w:r>
            <w:r w:rsidR="00DF23C1">
              <w:rPr>
                <w:rFonts w:cs="Arial"/>
                <w:sz w:val="18"/>
                <w:szCs w:val="18"/>
              </w:rPr>
              <w:t>evcut ve yeni çalışa</w:t>
            </w:r>
            <w:r w:rsidR="00B8768F">
              <w:rPr>
                <w:rFonts w:cs="Arial"/>
                <w:sz w:val="18"/>
                <w:szCs w:val="18"/>
              </w:rPr>
              <w:t>n</w:t>
            </w:r>
            <w:r w:rsidR="00DF23C1">
              <w:rPr>
                <w:rFonts w:cs="Arial"/>
                <w:sz w:val="18"/>
                <w:szCs w:val="18"/>
              </w:rPr>
              <w:t>ların kurumsal</w:t>
            </w:r>
            <w:r w:rsidRPr="00260B3E">
              <w:rPr>
                <w:rFonts w:cs="Arial"/>
                <w:sz w:val="18"/>
                <w:szCs w:val="18"/>
              </w:rPr>
              <w:t xml:space="preserve"> bağlılığını güçlendirmek amacıyla, özlük ve mali haklarda (arazi tazminatı, giyim yardımı, harcırah, tayin hakkı, yıllık izin hakkı, görev güvence</w:t>
            </w:r>
            <w:r w:rsidR="0084642A">
              <w:rPr>
                <w:rFonts w:cs="Arial"/>
                <w:sz w:val="18"/>
                <w:szCs w:val="18"/>
              </w:rPr>
              <w:t xml:space="preserve">si, görevde yükselme </w:t>
            </w:r>
            <w:r w:rsidRPr="00260B3E">
              <w:rPr>
                <w:rFonts w:cs="Arial"/>
                <w:sz w:val="18"/>
                <w:szCs w:val="18"/>
              </w:rPr>
              <w:t>hak</w:t>
            </w:r>
            <w:r w:rsidR="00067561">
              <w:rPr>
                <w:rFonts w:cs="Arial"/>
                <w:sz w:val="18"/>
                <w:szCs w:val="18"/>
              </w:rPr>
              <w:t>kı, analık ve babalık izni vb.)</w:t>
            </w:r>
            <w:r w:rsidRPr="00260B3E">
              <w:rPr>
                <w:rFonts w:cs="Arial"/>
                <w:sz w:val="18"/>
                <w:szCs w:val="18"/>
              </w:rPr>
              <w:t xml:space="preserve"> iyileştirmeler yapılarak </w:t>
            </w:r>
            <w:r w:rsidR="00DF23C1">
              <w:rPr>
                <w:rFonts w:cs="Arial"/>
                <w:sz w:val="18"/>
                <w:szCs w:val="18"/>
              </w:rPr>
              <w:t>çalışan</w:t>
            </w:r>
            <w:r w:rsidRPr="00260B3E">
              <w:rPr>
                <w:rFonts w:cs="Arial"/>
                <w:sz w:val="18"/>
                <w:szCs w:val="18"/>
              </w:rPr>
              <w:t xml:space="preserve"> devamlılığı</w:t>
            </w:r>
            <w:r w:rsidR="00DF23C1">
              <w:rPr>
                <w:rFonts w:cs="Arial"/>
                <w:sz w:val="18"/>
                <w:szCs w:val="18"/>
              </w:rPr>
              <w:t>nın</w:t>
            </w:r>
            <w:r w:rsidRPr="00260B3E">
              <w:rPr>
                <w:rFonts w:cs="Arial"/>
                <w:sz w:val="18"/>
                <w:szCs w:val="18"/>
              </w:rPr>
              <w:t xml:space="preserve"> </w:t>
            </w:r>
            <w:r w:rsidR="001D59B6">
              <w:rPr>
                <w:rFonts w:cs="Arial"/>
                <w:sz w:val="18"/>
                <w:szCs w:val="18"/>
              </w:rPr>
              <w:t>sağlanması.</w:t>
            </w:r>
          </w:p>
        </w:tc>
      </w:tr>
      <w:tr w:rsidR="00A94198" w:rsidRPr="00260B3E" w14:paraId="7DE5CF03" w14:textId="77777777" w:rsidTr="00D80923">
        <w:tc>
          <w:tcPr>
            <w:cnfStyle w:val="001000000000" w:firstRow="0" w:lastRow="0" w:firstColumn="1" w:lastColumn="0" w:oddVBand="0" w:evenVBand="0" w:oddHBand="0" w:evenHBand="0" w:firstRowFirstColumn="0" w:firstRowLastColumn="0" w:lastRowFirstColumn="0" w:lastRowLastColumn="0"/>
            <w:tcW w:w="3397" w:type="dxa"/>
            <w:vAlign w:val="center"/>
          </w:tcPr>
          <w:p w14:paraId="140EFDE1" w14:textId="782396B4" w:rsidR="001E2D6D" w:rsidRPr="00260B3E" w:rsidRDefault="001E2D6D" w:rsidP="004741D9">
            <w:pPr>
              <w:pStyle w:val="ListeParagraf"/>
              <w:numPr>
                <w:ilvl w:val="0"/>
                <w:numId w:val="21"/>
              </w:numPr>
              <w:spacing w:before="0" w:after="0" w:line="240" w:lineRule="auto"/>
              <w:ind w:left="170" w:hanging="170"/>
              <w:rPr>
                <w:rFonts w:cs="Arial"/>
                <w:sz w:val="18"/>
                <w:szCs w:val="18"/>
              </w:rPr>
            </w:pPr>
            <w:r w:rsidRPr="00260B3E">
              <w:rPr>
                <w:rFonts w:cs="Arial"/>
                <w:sz w:val="18"/>
                <w:szCs w:val="18"/>
              </w:rPr>
              <w:t>Yıllık çalışma programı ile stratejik planları hazırlamak ve Cumhurbaşkanlığı kararnameleri ve diğer mevzuatla strateji geliştirme ve mali hizmetler birimlerine verilen görevleri yapmak.</w:t>
            </w:r>
          </w:p>
        </w:tc>
        <w:tc>
          <w:tcPr>
            <w:tcW w:w="3544" w:type="dxa"/>
            <w:vAlign w:val="center"/>
          </w:tcPr>
          <w:p w14:paraId="08595F05" w14:textId="77777777" w:rsidR="001E2D6D" w:rsidRPr="00260B3E" w:rsidRDefault="001E2D6D" w:rsidP="004741D9">
            <w:pPr>
              <w:pStyle w:val="ListeParagraf"/>
              <w:numPr>
                <w:ilvl w:val="0"/>
                <w:numId w:val="21"/>
              </w:numPr>
              <w:spacing w:before="0" w:after="0" w:line="240" w:lineRule="auto"/>
              <w:ind w:left="170" w:hanging="170"/>
              <w:cnfStyle w:val="000000000000" w:firstRow="0" w:lastRow="0" w:firstColumn="0" w:lastColumn="0" w:oddVBand="0" w:evenVBand="0" w:oddHBand="0" w:evenHBand="0" w:firstRowFirstColumn="0" w:firstRowLastColumn="0" w:lastRowFirstColumn="0" w:lastRowLastColumn="0"/>
              <w:rPr>
                <w:rFonts w:cs="Arial"/>
                <w:sz w:val="18"/>
                <w:szCs w:val="18"/>
              </w:rPr>
            </w:pPr>
            <w:r w:rsidRPr="00260B3E">
              <w:rPr>
                <w:rFonts w:cs="Arial"/>
                <w:sz w:val="18"/>
                <w:szCs w:val="18"/>
              </w:rPr>
              <w:t>5018 sayılı Kamu Mali Yönetimi ve Kontrol Kanunu</w:t>
            </w:r>
          </w:p>
          <w:p w14:paraId="679EFE62" w14:textId="77777777" w:rsidR="001E2D6D" w:rsidRPr="00260B3E" w:rsidRDefault="001E2D6D" w:rsidP="004741D9">
            <w:pPr>
              <w:pStyle w:val="ListeParagraf"/>
              <w:numPr>
                <w:ilvl w:val="0"/>
                <w:numId w:val="21"/>
              </w:numPr>
              <w:spacing w:before="0" w:after="0" w:line="240" w:lineRule="auto"/>
              <w:ind w:left="170" w:hanging="170"/>
              <w:cnfStyle w:val="000000000000" w:firstRow="0" w:lastRow="0" w:firstColumn="0" w:lastColumn="0" w:oddVBand="0" w:evenVBand="0" w:oddHBand="0" w:evenHBand="0" w:firstRowFirstColumn="0" w:firstRowLastColumn="0" w:lastRowFirstColumn="0" w:lastRowLastColumn="0"/>
              <w:rPr>
                <w:rFonts w:cs="Arial"/>
                <w:sz w:val="18"/>
                <w:szCs w:val="18"/>
              </w:rPr>
            </w:pPr>
            <w:r w:rsidRPr="00260B3E">
              <w:rPr>
                <w:rFonts w:cs="Arial"/>
                <w:sz w:val="18"/>
                <w:szCs w:val="18"/>
              </w:rPr>
              <w:t>5436 sayılı Kamu Mali Yönetimi ve Kontrol Kanunu ile Bazı Kanun ve Kanun Hükmünde Kararnamelerde Değişiklik Yapılması Hakkında Kanun (Madde 15)</w:t>
            </w:r>
          </w:p>
          <w:p w14:paraId="1E2E509F" w14:textId="5991DEF3" w:rsidR="001E2D6D" w:rsidRPr="00260B3E" w:rsidRDefault="001E2D6D" w:rsidP="004741D9">
            <w:pPr>
              <w:pStyle w:val="ListeParagraf"/>
              <w:numPr>
                <w:ilvl w:val="0"/>
                <w:numId w:val="21"/>
              </w:numPr>
              <w:spacing w:before="0" w:after="0" w:line="240" w:lineRule="auto"/>
              <w:ind w:left="170" w:hanging="170"/>
              <w:cnfStyle w:val="000000000000" w:firstRow="0" w:lastRow="0" w:firstColumn="0" w:lastColumn="0" w:oddVBand="0" w:evenVBand="0" w:oddHBand="0" w:evenHBand="0" w:firstRowFirstColumn="0" w:firstRowLastColumn="0" w:lastRowFirstColumn="0" w:lastRowLastColumn="0"/>
              <w:rPr>
                <w:rFonts w:cs="Arial"/>
                <w:sz w:val="18"/>
                <w:szCs w:val="18"/>
              </w:rPr>
            </w:pPr>
            <w:r w:rsidRPr="00260B3E">
              <w:rPr>
                <w:rFonts w:cs="Arial"/>
                <w:sz w:val="18"/>
                <w:szCs w:val="18"/>
              </w:rPr>
              <w:t>Uludağ Alan Başkanlığı Hizmet Birimleri Çalışma Usul ve Esasları Hakkında Yönetmelik (Madde 8)</w:t>
            </w:r>
          </w:p>
        </w:tc>
        <w:tc>
          <w:tcPr>
            <w:tcW w:w="4536" w:type="dxa"/>
            <w:vAlign w:val="center"/>
          </w:tcPr>
          <w:p w14:paraId="71D799DB" w14:textId="74B578F6" w:rsidR="001E2D6D" w:rsidRPr="00260B3E" w:rsidRDefault="001E2D6D" w:rsidP="004741D9">
            <w:pPr>
              <w:pStyle w:val="ListeParagraf"/>
              <w:numPr>
                <w:ilvl w:val="0"/>
                <w:numId w:val="21"/>
              </w:numPr>
              <w:spacing w:before="0" w:after="0" w:line="240" w:lineRule="auto"/>
              <w:ind w:left="170" w:hanging="170"/>
              <w:cnfStyle w:val="000000000000" w:firstRow="0" w:lastRow="0" w:firstColumn="0" w:lastColumn="0" w:oddVBand="0" w:evenVBand="0" w:oddHBand="0" w:evenHBand="0" w:firstRowFirstColumn="0" w:firstRowLastColumn="0" w:lastRowFirstColumn="0" w:lastRowLastColumn="0"/>
              <w:rPr>
                <w:rFonts w:cs="Arial"/>
                <w:sz w:val="18"/>
                <w:szCs w:val="18"/>
              </w:rPr>
            </w:pPr>
            <w:r w:rsidRPr="00260B3E">
              <w:rPr>
                <w:rFonts w:cs="Arial"/>
                <w:sz w:val="18"/>
                <w:szCs w:val="18"/>
              </w:rPr>
              <w:t>Stratejik planlama ve mali işlere yönelik faaliyetleri yürütecek sorumlu birimlerin bulunmaması, sürecin koordinasyon ve uygulama aşamalarında önemli bir eksiklik oluşturmaktadır.</w:t>
            </w:r>
          </w:p>
        </w:tc>
        <w:tc>
          <w:tcPr>
            <w:tcW w:w="3015" w:type="dxa"/>
            <w:vAlign w:val="center"/>
          </w:tcPr>
          <w:p w14:paraId="77366C4D" w14:textId="70EE6AC7" w:rsidR="001E2D6D" w:rsidRPr="00260B3E" w:rsidRDefault="001E2D6D" w:rsidP="004741D9">
            <w:pPr>
              <w:pStyle w:val="ListeParagraf"/>
              <w:numPr>
                <w:ilvl w:val="0"/>
                <w:numId w:val="21"/>
              </w:numPr>
              <w:spacing w:before="0" w:after="0" w:line="240" w:lineRule="auto"/>
              <w:ind w:left="170" w:hanging="170"/>
              <w:cnfStyle w:val="000000000000" w:firstRow="0" w:lastRow="0" w:firstColumn="0" w:lastColumn="0" w:oddVBand="0" w:evenVBand="0" w:oddHBand="0" w:evenHBand="0" w:firstRowFirstColumn="0" w:firstRowLastColumn="0" w:lastRowFirstColumn="0" w:lastRowLastColumn="0"/>
              <w:rPr>
                <w:rFonts w:cs="Arial"/>
                <w:sz w:val="18"/>
                <w:szCs w:val="18"/>
              </w:rPr>
            </w:pPr>
            <w:r w:rsidRPr="00260B3E">
              <w:rPr>
                <w:rFonts w:cs="Arial"/>
                <w:sz w:val="18"/>
                <w:szCs w:val="18"/>
              </w:rPr>
              <w:t>Kurum içerisinde strateji geliştirme ve mali hizmetler birimlerinin oluşturulması; böylece stratejik planlama, bütçeleme ve mali yönetim süreçlerinin etkin biçimde yürütülmesi.</w:t>
            </w:r>
          </w:p>
        </w:tc>
      </w:tr>
      <w:tr w:rsidR="00A94198" w:rsidRPr="00260B3E" w14:paraId="2F1CE389" w14:textId="77777777" w:rsidTr="00D80923">
        <w:tc>
          <w:tcPr>
            <w:cnfStyle w:val="001000000000" w:firstRow="0" w:lastRow="0" w:firstColumn="1" w:lastColumn="0" w:oddVBand="0" w:evenVBand="0" w:oddHBand="0" w:evenHBand="0" w:firstRowFirstColumn="0" w:firstRowLastColumn="0" w:lastRowFirstColumn="0" w:lastRowLastColumn="0"/>
            <w:tcW w:w="3397" w:type="dxa"/>
            <w:vAlign w:val="center"/>
          </w:tcPr>
          <w:p w14:paraId="09B74AC3" w14:textId="0583466A" w:rsidR="001E2D6D" w:rsidRPr="00260B3E" w:rsidRDefault="001E2D6D" w:rsidP="004741D9">
            <w:pPr>
              <w:pStyle w:val="ListeParagraf"/>
              <w:numPr>
                <w:ilvl w:val="0"/>
                <w:numId w:val="21"/>
              </w:numPr>
              <w:spacing w:before="0" w:after="0" w:line="240" w:lineRule="auto"/>
              <w:ind w:left="170" w:hanging="170"/>
              <w:rPr>
                <w:rFonts w:cs="Arial"/>
                <w:sz w:val="18"/>
                <w:szCs w:val="18"/>
              </w:rPr>
            </w:pPr>
            <w:r w:rsidRPr="00260B3E">
              <w:rPr>
                <w:rFonts w:cs="Arial"/>
                <w:sz w:val="18"/>
                <w:szCs w:val="18"/>
              </w:rPr>
              <w:t>Başkanlığa devredilen sözleşmelerden kaynaklanan davalar; Uludağ Alanı ile ilgili kültür varlıklarını koruma bölge kurulu ve tabiat varlıklarını koruma bölge komisyonu kararlarına karşı açılan davalar ve sözleşmelere ilişkin olarak ilgili idarelerce yapılmış iş ve işlemler sebebiyle açılacak davaları takip etmek ve yönetmek, mevzuatta hukuk birimlerine verilen görevleri yapmak.</w:t>
            </w:r>
          </w:p>
        </w:tc>
        <w:tc>
          <w:tcPr>
            <w:tcW w:w="3544" w:type="dxa"/>
            <w:vAlign w:val="center"/>
          </w:tcPr>
          <w:p w14:paraId="1830F633" w14:textId="77777777" w:rsidR="001E2D6D" w:rsidRPr="00260B3E" w:rsidRDefault="001E2D6D" w:rsidP="004741D9">
            <w:pPr>
              <w:pStyle w:val="ListeParagraf"/>
              <w:numPr>
                <w:ilvl w:val="0"/>
                <w:numId w:val="21"/>
              </w:numPr>
              <w:spacing w:before="0" w:after="0" w:line="240" w:lineRule="auto"/>
              <w:ind w:left="170" w:hanging="170"/>
              <w:cnfStyle w:val="000000000000" w:firstRow="0" w:lastRow="0" w:firstColumn="0" w:lastColumn="0" w:oddVBand="0" w:evenVBand="0" w:oddHBand="0" w:evenHBand="0" w:firstRowFirstColumn="0" w:firstRowLastColumn="0" w:lastRowFirstColumn="0" w:lastRowLastColumn="0"/>
              <w:rPr>
                <w:rFonts w:cs="Arial"/>
                <w:sz w:val="18"/>
                <w:szCs w:val="18"/>
              </w:rPr>
            </w:pPr>
            <w:r w:rsidRPr="00260B3E">
              <w:rPr>
                <w:rFonts w:cs="Arial"/>
                <w:sz w:val="18"/>
                <w:szCs w:val="18"/>
              </w:rPr>
              <w:t>7432 Sayılı Kanun (Geçici Madde 1)</w:t>
            </w:r>
          </w:p>
          <w:p w14:paraId="2961C404" w14:textId="77777777" w:rsidR="001E2D6D" w:rsidRPr="00260B3E" w:rsidRDefault="001E2D6D" w:rsidP="004741D9">
            <w:pPr>
              <w:pStyle w:val="ListeParagraf"/>
              <w:numPr>
                <w:ilvl w:val="0"/>
                <w:numId w:val="21"/>
              </w:numPr>
              <w:spacing w:before="0" w:after="0" w:line="240" w:lineRule="auto"/>
              <w:ind w:left="170" w:hanging="170"/>
              <w:cnfStyle w:val="000000000000" w:firstRow="0" w:lastRow="0" w:firstColumn="0" w:lastColumn="0" w:oddVBand="0" w:evenVBand="0" w:oddHBand="0" w:evenHBand="0" w:firstRowFirstColumn="0" w:firstRowLastColumn="0" w:lastRowFirstColumn="0" w:lastRowLastColumn="0"/>
              <w:rPr>
                <w:rFonts w:cs="Arial"/>
                <w:sz w:val="18"/>
                <w:szCs w:val="18"/>
              </w:rPr>
            </w:pPr>
            <w:r w:rsidRPr="00260B3E">
              <w:rPr>
                <w:rFonts w:cs="Arial"/>
                <w:sz w:val="18"/>
                <w:szCs w:val="18"/>
              </w:rPr>
              <w:t>117 Sayılı Cumhurbaşkanlığı Kararnamesi</w:t>
            </w:r>
          </w:p>
          <w:p w14:paraId="57BBDD3A" w14:textId="26A99DDA" w:rsidR="001E2D6D" w:rsidRPr="00260B3E" w:rsidRDefault="001E2D6D" w:rsidP="004741D9">
            <w:pPr>
              <w:pStyle w:val="ListeParagraf"/>
              <w:numPr>
                <w:ilvl w:val="0"/>
                <w:numId w:val="21"/>
              </w:numPr>
              <w:spacing w:before="0" w:after="0" w:line="240" w:lineRule="auto"/>
              <w:ind w:left="170" w:hanging="170"/>
              <w:cnfStyle w:val="000000000000" w:firstRow="0" w:lastRow="0" w:firstColumn="0" w:lastColumn="0" w:oddVBand="0" w:evenVBand="0" w:oddHBand="0" w:evenHBand="0" w:firstRowFirstColumn="0" w:firstRowLastColumn="0" w:lastRowFirstColumn="0" w:lastRowLastColumn="0"/>
              <w:rPr>
                <w:rFonts w:cs="Arial"/>
                <w:sz w:val="18"/>
                <w:szCs w:val="18"/>
              </w:rPr>
            </w:pPr>
            <w:r w:rsidRPr="00260B3E">
              <w:rPr>
                <w:rFonts w:cs="Arial"/>
                <w:sz w:val="18"/>
                <w:szCs w:val="18"/>
              </w:rPr>
              <w:t>659 sayılı Genel Bütçe Kapsamındaki Kamu İdareleri ve Özel Bütçeli İdarelerde Hukuk Hizmetlerinin Yürütülmesine İlişkin Kanun Hükmünde Kararname</w:t>
            </w:r>
          </w:p>
        </w:tc>
        <w:tc>
          <w:tcPr>
            <w:tcW w:w="4536" w:type="dxa"/>
            <w:vAlign w:val="center"/>
          </w:tcPr>
          <w:p w14:paraId="5D22D15C" w14:textId="54198A36" w:rsidR="001E2D6D" w:rsidRPr="00260B3E" w:rsidRDefault="001E2D6D" w:rsidP="004741D9">
            <w:pPr>
              <w:pStyle w:val="ListeParagraf"/>
              <w:numPr>
                <w:ilvl w:val="0"/>
                <w:numId w:val="21"/>
              </w:numPr>
              <w:spacing w:before="0" w:after="0" w:line="240" w:lineRule="auto"/>
              <w:ind w:left="170" w:hanging="170"/>
              <w:cnfStyle w:val="000000000000" w:firstRow="0" w:lastRow="0" w:firstColumn="0" w:lastColumn="0" w:oddVBand="0" w:evenVBand="0" w:oddHBand="0" w:evenHBand="0" w:firstRowFirstColumn="0" w:firstRowLastColumn="0" w:lastRowFirstColumn="0" w:lastRowLastColumn="0"/>
              <w:rPr>
                <w:rFonts w:cs="Arial"/>
                <w:sz w:val="18"/>
                <w:szCs w:val="18"/>
              </w:rPr>
            </w:pPr>
            <w:r w:rsidRPr="00260B3E">
              <w:rPr>
                <w:rFonts w:cs="Arial"/>
                <w:sz w:val="18"/>
                <w:szCs w:val="18"/>
              </w:rPr>
              <w:t>Alan Başkanlığı bünyesinde hukuki süreçleri yürütecek birim ile bu alanda görev alacak yeterli personel bulunmamaktadır. Bu durum, mevzuat uygulamaları ve dava süreçlerinin etkin şekilde yürütülmesini güçleştirmektedir.</w:t>
            </w:r>
          </w:p>
        </w:tc>
        <w:tc>
          <w:tcPr>
            <w:tcW w:w="3015" w:type="dxa"/>
            <w:vAlign w:val="center"/>
          </w:tcPr>
          <w:p w14:paraId="1BC6A7B7" w14:textId="38DE70DC" w:rsidR="001E2D6D" w:rsidRPr="00260B3E" w:rsidRDefault="009C689A" w:rsidP="009C689A">
            <w:pPr>
              <w:pStyle w:val="ListeParagraf"/>
              <w:numPr>
                <w:ilvl w:val="0"/>
                <w:numId w:val="21"/>
              </w:numPr>
              <w:spacing w:before="0" w:after="0" w:line="240" w:lineRule="auto"/>
              <w:ind w:left="170" w:hanging="170"/>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Hukuk birimi oluşturulması,</w:t>
            </w:r>
            <w:r w:rsidR="001E2D6D" w:rsidRPr="00260B3E">
              <w:rPr>
                <w:rFonts w:cs="Arial"/>
                <w:sz w:val="18"/>
                <w:szCs w:val="18"/>
              </w:rPr>
              <w:t xml:space="preserve"> alanında uzman </w:t>
            </w:r>
            <w:r>
              <w:rPr>
                <w:rFonts w:cs="Arial"/>
                <w:sz w:val="18"/>
                <w:szCs w:val="18"/>
              </w:rPr>
              <w:t>çalışanların</w:t>
            </w:r>
            <w:r w:rsidR="001E2D6D" w:rsidRPr="00260B3E">
              <w:rPr>
                <w:rFonts w:cs="Arial"/>
                <w:sz w:val="18"/>
                <w:szCs w:val="18"/>
              </w:rPr>
              <w:t xml:space="preserve"> istihdam edilmesi.</w:t>
            </w:r>
          </w:p>
        </w:tc>
      </w:tr>
    </w:tbl>
    <w:p w14:paraId="11C5A065" w14:textId="77777777" w:rsidR="002470C4" w:rsidRDefault="002470C4">
      <w:pPr>
        <w:spacing w:after="160" w:line="259" w:lineRule="auto"/>
        <w:jc w:val="left"/>
      </w:pPr>
    </w:p>
    <w:p w14:paraId="043BF2A6" w14:textId="456FBFA7" w:rsidR="001D466D" w:rsidRDefault="001D466D">
      <w:pPr>
        <w:spacing w:after="160" w:line="259" w:lineRule="auto"/>
        <w:jc w:val="left"/>
        <w:sectPr w:rsidR="001D466D" w:rsidSect="009D7771">
          <w:pgSz w:w="17338" w:h="11904" w:orient="landscape"/>
          <w:pgMar w:top="1418" w:right="1418" w:bottom="1418" w:left="1418" w:header="709" w:footer="709" w:gutter="0"/>
          <w:cols w:space="708"/>
          <w:docGrid w:linePitch="326"/>
        </w:sectPr>
      </w:pPr>
      <w:r>
        <w:br w:type="page"/>
      </w:r>
    </w:p>
    <w:p w14:paraId="18432B81" w14:textId="1B7303CA" w:rsidR="005963A6" w:rsidRDefault="005963A6" w:rsidP="00083B25">
      <w:pPr>
        <w:pStyle w:val="Balk2"/>
      </w:pPr>
      <w:bookmarkStart w:id="14" w:name="_Toc223100768"/>
      <w:r w:rsidRPr="00C90065">
        <w:lastRenderedPageBreak/>
        <w:t>Üst Politika Belgeleri Analizi</w:t>
      </w:r>
      <w:bookmarkEnd w:id="14"/>
    </w:p>
    <w:p w14:paraId="152D05E9" w14:textId="43D48586" w:rsidR="00AF6F11" w:rsidRDefault="00AF6F11" w:rsidP="002703A7">
      <w:r>
        <w:t xml:space="preserve">Uludağ Alan Başkanlığı üst politika belge </w:t>
      </w:r>
      <w:r w:rsidR="0099348C">
        <w:t>analizi; k</w:t>
      </w:r>
      <w:r w:rsidR="00C577FA">
        <w:t>alkınma</w:t>
      </w:r>
      <w:r w:rsidR="0099348C">
        <w:t xml:space="preserve"> planı, Cumhurbaşkanlığı P</w:t>
      </w:r>
      <w:r>
        <w:t xml:space="preserve">rogramı, </w:t>
      </w:r>
      <w:r w:rsidR="0099348C">
        <w:t xml:space="preserve">Orta Vadeli Program ve </w:t>
      </w:r>
      <w:r>
        <w:t xml:space="preserve">Cumhurbaşkanlığı </w:t>
      </w:r>
      <w:r w:rsidR="0099348C">
        <w:t xml:space="preserve">Yıllık Programı </w:t>
      </w:r>
      <w:r>
        <w:t xml:space="preserve">ile </w:t>
      </w:r>
      <w:r w:rsidR="002703A7">
        <w:t xml:space="preserve">Başkanlığı </w:t>
      </w:r>
      <w:r>
        <w:t>ilgilendiren ulusal, bölgesel ve sektörel strateji</w:t>
      </w:r>
      <w:r w:rsidR="002703A7">
        <w:t xml:space="preserve"> belgeleri referans alınarak gerçekleştirilmiş olup</w:t>
      </w:r>
      <w:r w:rsidR="00805D36">
        <w:rPr>
          <w:b/>
        </w:rPr>
        <w:t xml:space="preserve"> </w:t>
      </w:r>
      <w:r w:rsidR="00805D36" w:rsidRPr="00805D36">
        <w:rPr>
          <w:b/>
        </w:rPr>
        <w:fldChar w:fldCharType="begin"/>
      </w:r>
      <w:r w:rsidR="00805D36" w:rsidRPr="00805D36">
        <w:rPr>
          <w:b/>
        </w:rPr>
        <w:instrText xml:space="preserve"> REF _Ref214262917 \h  \* MERGEFORMAT </w:instrText>
      </w:r>
      <w:r w:rsidR="00805D36" w:rsidRPr="00805D36">
        <w:rPr>
          <w:b/>
        </w:rPr>
      </w:r>
      <w:r w:rsidR="00805D36" w:rsidRPr="00805D36">
        <w:rPr>
          <w:b/>
        </w:rPr>
        <w:fldChar w:fldCharType="separate"/>
      </w:r>
      <w:r w:rsidR="00F327B5" w:rsidRPr="00F327B5">
        <w:rPr>
          <w:b/>
        </w:rPr>
        <w:t xml:space="preserve">Tablo </w:t>
      </w:r>
      <w:r w:rsidR="00F327B5" w:rsidRPr="00F327B5">
        <w:rPr>
          <w:b/>
          <w:noProof/>
        </w:rPr>
        <w:t>2</w:t>
      </w:r>
      <w:r w:rsidR="00805D36" w:rsidRPr="00805D36">
        <w:rPr>
          <w:b/>
        </w:rPr>
        <w:fldChar w:fldCharType="end"/>
      </w:r>
      <w:r w:rsidR="00E177F2" w:rsidRPr="00E177F2">
        <w:t>’de</w:t>
      </w:r>
      <w:r w:rsidR="002703A7">
        <w:t xml:space="preserve"> sunulmuştur. </w:t>
      </w:r>
    </w:p>
    <w:p w14:paraId="0F953C68" w14:textId="3869DBC7" w:rsidR="00600D0E" w:rsidRDefault="009827B6" w:rsidP="00600D0E">
      <w:pPr>
        <w:pStyle w:val="ResimYazs"/>
        <w:rPr>
          <w:b w:val="0"/>
        </w:rPr>
      </w:pPr>
      <w:bookmarkStart w:id="15" w:name="_Ref214262917"/>
      <w:bookmarkStart w:id="16" w:name="_Toc223100793"/>
      <w:r>
        <w:t xml:space="preserve">Tablo </w:t>
      </w:r>
      <w:r>
        <w:fldChar w:fldCharType="begin"/>
      </w:r>
      <w:r>
        <w:instrText>SEQ Tablo \* ARABIC</w:instrText>
      </w:r>
      <w:r>
        <w:fldChar w:fldCharType="separate"/>
      </w:r>
      <w:r w:rsidR="00F327B5">
        <w:rPr>
          <w:noProof/>
        </w:rPr>
        <w:t>2</w:t>
      </w:r>
      <w:r>
        <w:fldChar w:fldCharType="end"/>
      </w:r>
      <w:bookmarkEnd w:id="15"/>
      <w:r>
        <w:t xml:space="preserve">: </w:t>
      </w:r>
      <w:r w:rsidR="00B36435" w:rsidRPr="009827B6">
        <w:rPr>
          <w:b w:val="0"/>
        </w:rPr>
        <w:t>Üst Politika Belgeleri Analizi</w:t>
      </w:r>
      <w:bookmarkEnd w:id="16"/>
    </w:p>
    <w:tbl>
      <w:tblPr>
        <w:tblStyle w:val="GridTable4-Accent61"/>
        <w:tblW w:w="4953" w:type="pct"/>
        <w:tblLook w:val="06A0" w:firstRow="1" w:lastRow="0" w:firstColumn="1" w:lastColumn="0" w:noHBand="1" w:noVBand="1"/>
      </w:tblPr>
      <w:tblGrid>
        <w:gridCol w:w="1787"/>
        <w:gridCol w:w="3057"/>
        <w:gridCol w:w="9512"/>
      </w:tblGrid>
      <w:tr w:rsidR="00A82C5D" w:rsidRPr="00600D0E" w14:paraId="3956F9AA" w14:textId="77777777" w:rsidTr="00C577FA">
        <w:trPr>
          <w:cnfStyle w:val="100000000000" w:firstRow="1" w:lastRow="0" w:firstColumn="0" w:lastColumn="0" w:oddVBand="0" w:evenVBand="0" w:oddHBand="0" w:evenHBand="0" w:firstRowFirstColumn="0" w:firstRowLastColumn="0" w:lastRowFirstColumn="0" w:lastRowLastColumn="0"/>
          <w:trHeight w:val="567"/>
          <w:tblHeader/>
        </w:trPr>
        <w:tc>
          <w:tcPr>
            <w:cnfStyle w:val="001000000000" w:firstRow="0" w:lastRow="0" w:firstColumn="1" w:lastColumn="0" w:oddVBand="0" w:evenVBand="0" w:oddHBand="0" w:evenHBand="0" w:firstRowFirstColumn="0" w:firstRowLastColumn="0" w:lastRowFirstColumn="0" w:lastRowLastColumn="0"/>
            <w:tcW w:w="622" w:type="pct"/>
            <w:shd w:val="clear" w:color="auto" w:fill="4E8A68"/>
            <w:vAlign w:val="center"/>
          </w:tcPr>
          <w:p w14:paraId="3FDF9C78" w14:textId="77777777" w:rsidR="00A82C5D" w:rsidRPr="00600D0E" w:rsidRDefault="00A82C5D" w:rsidP="00C577FA">
            <w:pPr>
              <w:spacing w:after="0" w:line="240" w:lineRule="auto"/>
              <w:jc w:val="left"/>
            </w:pPr>
            <w:r w:rsidRPr="00600D0E">
              <w:t>Üst Politika Belgesi</w:t>
            </w:r>
          </w:p>
        </w:tc>
        <w:tc>
          <w:tcPr>
            <w:tcW w:w="1065" w:type="pct"/>
            <w:shd w:val="clear" w:color="auto" w:fill="4E8A68"/>
            <w:vAlign w:val="center"/>
          </w:tcPr>
          <w:p w14:paraId="008276B9" w14:textId="77777777" w:rsidR="00A82C5D" w:rsidRPr="00600D0E" w:rsidRDefault="00A82C5D" w:rsidP="00C577FA">
            <w:pPr>
              <w:spacing w:after="0" w:line="240" w:lineRule="auto"/>
              <w:jc w:val="left"/>
              <w:cnfStyle w:val="100000000000" w:firstRow="1" w:lastRow="0" w:firstColumn="0" w:lastColumn="0" w:oddVBand="0" w:evenVBand="0" w:oddHBand="0" w:evenHBand="0" w:firstRowFirstColumn="0" w:firstRowLastColumn="0" w:lastRowFirstColumn="0" w:lastRowLastColumn="0"/>
              <w:rPr>
                <w:b w:val="0"/>
              </w:rPr>
            </w:pPr>
            <w:r w:rsidRPr="00600D0E">
              <w:t>İlgili Bölüm/Referans</w:t>
            </w:r>
          </w:p>
        </w:tc>
        <w:tc>
          <w:tcPr>
            <w:tcW w:w="3313" w:type="pct"/>
            <w:shd w:val="clear" w:color="auto" w:fill="4E8A68"/>
            <w:vAlign w:val="center"/>
          </w:tcPr>
          <w:p w14:paraId="2811437E" w14:textId="77777777" w:rsidR="00A82C5D" w:rsidRPr="00600D0E" w:rsidRDefault="00A82C5D" w:rsidP="00C577FA">
            <w:pPr>
              <w:spacing w:after="0" w:line="240" w:lineRule="auto"/>
              <w:jc w:val="left"/>
              <w:cnfStyle w:val="100000000000" w:firstRow="1" w:lastRow="0" w:firstColumn="0" w:lastColumn="0" w:oddVBand="0" w:evenVBand="0" w:oddHBand="0" w:evenHBand="0" w:firstRowFirstColumn="0" w:firstRowLastColumn="0" w:lastRowFirstColumn="0" w:lastRowLastColumn="0"/>
              <w:rPr>
                <w:b w:val="0"/>
              </w:rPr>
            </w:pPr>
            <w:r w:rsidRPr="00600D0E">
              <w:t>Verilen Görev/İhtiyaçlar</w:t>
            </w:r>
          </w:p>
        </w:tc>
      </w:tr>
      <w:tr w:rsidR="000B4516" w:rsidRPr="00600D0E" w14:paraId="389BD678" w14:textId="77777777" w:rsidTr="000B4516">
        <w:trPr>
          <w:trHeight w:val="302"/>
        </w:trPr>
        <w:tc>
          <w:tcPr>
            <w:cnfStyle w:val="001000000000" w:firstRow="0" w:lastRow="0" w:firstColumn="1" w:lastColumn="0" w:oddVBand="0" w:evenVBand="0" w:oddHBand="0" w:evenHBand="0" w:firstRowFirstColumn="0" w:firstRowLastColumn="0" w:lastRowFirstColumn="0" w:lastRowLastColumn="0"/>
            <w:tcW w:w="622" w:type="pct"/>
            <w:vMerge w:val="restart"/>
            <w:vAlign w:val="center"/>
          </w:tcPr>
          <w:p w14:paraId="15CEDD71" w14:textId="2361A8FA" w:rsidR="000B4516" w:rsidRPr="007500C1" w:rsidRDefault="000B4516" w:rsidP="00D15422">
            <w:pPr>
              <w:spacing w:after="0" w:line="240" w:lineRule="auto"/>
              <w:contextualSpacing/>
              <w:jc w:val="left"/>
              <w:rPr>
                <w:sz w:val="18"/>
                <w:szCs w:val="18"/>
              </w:rPr>
            </w:pPr>
            <w:r w:rsidRPr="007500C1">
              <w:rPr>
                <w:sz w:val="18"/>
                <w:szCs w:val="18"/>
              </w:rPr>
              <w:t>On</w:t>
            </w:r>
            <w:r w:rsidR="003B7172">
              <w:rPr>
                <w:sz w:val="18"/>
                <w:szCs w:val="18"/>
              </w:rPr>
              <w:t xml:space="preserve"> İ</w:t>
            </w:r>
            <w:r w:rsidRPr="007500C1">
              <w:rPr>
                <w:sz w:val="18"/>
                <w:szCs w:val="18"/>
              </w:rPr>
              <w:t>kinci Kalkınma Planı (2024-2028)</w:t>
            </w:r>
          </w:p>
        </w:tc>
        <w:tc>
          <w:tcPr>
            <w:tcW w:w="1065" w:type="pct"/>
            <w:vAlign w:val="center"/>
          </w:tcPr>
          <w:p w14:paraId="4E19E908" w14:textId="3E37F65E" w:rsidR="000B4516" w:rsidRPr="007500C1" w:rsidRDefault="000B4516" w:rsidP="00A8566A">
            <w:pPr>
              <w:spacing w:after="0" w:line="240" w:lineRule="auto"/>
              <w:contextualSpacing/>
              <w:cnfStyle w:val="000000000000" w:firstRow="0" w:lastRow="0" w:firstColumn="0" w:lastColumn="0" w:oddVBand="0" w:evenVBand="0" w:oddHBand="0" w:evenHBand="0" w:firstRowFirstColumn="0" w:firstRowLastColumn="0" w:lastRowFirstColumn="0" w:lastRowLastColumn="0"/>
              <w:rPr>
                <w:sz w:val="18"/>
                <w:szCs w:val="18"/>
              </w:rPr>
            </w:pPr>
            <w:r w:rsidRPr="007500C1">
              <w:rPr>
                <w:sz w:val="18"/>
                <w:szCs w:val="18"/>
              </w:rPr>
              <w:t>Enerji</w:t>
            </w:r>
            <w:r w:rsidR="00DE6DBD">
              <w:rPr>
                <w:sz w:val="18"/>
                <w:szCs w:val="18"/>
              </w:rPr>
              <w:t xml:space="preserve"> </w:t>
            </w:r>
            <w:r w:rsidRPr="007500C1">
              <w:rPr>
                <w:sz w:val="18"/>
                <w:szCs w:val="18"/>
              </w:rPr>
              <w:t>/</w:t>
            </w:r>
            <w:r w:rsidR="00DE6DBD">
              <w:rPr>
                <w:sz w:val="18"/>
                <w:szCs w:val="18"/>
              </w:rPr>
              <w:t xml:space="preserve"> </w:t>
            </w:r>
            <w:r w:rsidRPr="007500C1">
              <w:rPr>
                <w:sz w:val="18"/>
                <w:szCs w:val="18"/>
              </w:rPr>
              <w:t>508 Numaralı Politika Paragrafı</w:t>
            </w:r>
          </w:p>
        </w:tc>
        <w:tc>
          <w:tcPr>
            <w:tcW w:w="3313" w:type="pct"/>
            <w:vAlign w:val="center"/>
          </w:tcPr>
          <w:p w14:paraId="0489E17B" w14:textId="3D5E0A03" w:rsidR="000B4516" w:rsidRPr="007500C1" w:rsidRDefault="000B4516" w:rsidP="00A8566A">
            <w:pPr>
              <w:numPr>
                <w:ilvl w:val="0"/>
                <w:numId w:val="6"/>
              </w:numPr>
              <w:autoSpaceDE w:val="0"/>
              <w:autoSpaceDN w:val="0"/>
              <w:adjustRightInd w:val="0"/>
              <w:spacing w:after="0" w:line="240" w:lineRule="auto"/>
              <w:contextualSpacing/>
              <w:cnfStyle w:val="000000000000" w:firstRow="0" w:lastRow="0" w:firstColumn="0" w:lastColumn="0" w:oddVBand="0" w:evenVBand="0" w:oddHBand="0" w:evenHBand="0" w:firstRowFirstColumn="0" w:firstRowLastColumn="0" w:lastRowFirstColumn="0" w:lastRowLastColumn="0"/>
              <w:rPr>
                <w:rFonts w:eastAsiaTheme="minorHAnsi"/>
                <w:sz w:val="18"/>
                <w:szCs w:val="18"/>
              </w:rPr>
            </w:pPr>
            <w:r w:rsidRPr="007500C1">
              <w:rPr>
                <w:rFonts w:eastAsiaTheme="minorHAnsi"/>
                <w:sz w:val="18"/>
                <w:szCs w:val="18"/>
              </w:rPr>
              <w:t>Enerjinin her alanda verimli kullanımına yönelik çalışmaların sürdürülmesi</w:t>
            </w:r>
            <w:r w:rsidR="00B00EEA">
              <w:rPr>
                <w:rFonts w:eastAsiaTheme="minorHAnsi"/>
                <w:sz w:val="18"/>
                <w:szCs w:val="18"/>
              </w:rPr>
              <w:t>.</w:t>
            </w:r>
          </w:p>
        </w:tc>
      </w:tr>
      <w:tr w:rsidR="000B4516" w:rsidRPr="00600D0E" w14:paraId="0BDEC63D" w14:textId="77777777" w:rsidTr="005B59BE">
        <w:trPr>
          <w:trHeight w:val="262"/>
        </w:trPr>
        <w:tc>
          <w:tcPr>
            <w:cnfStyle w:val="001000000000" w:firstRow="0" w:lastRow="0" w:firstColumn="1" w:lastColumn="0" w:oddVBand="0" w:evenVBand="0" w:oddHBand="0" w:evenHBand="0" w:firstRowFirstColumn="0" w:firstRowLastColumn="0" w:lastRowFirstColumn="0" w:lastRowLastColumn="0"/>
            <w:tcW w:w="622" w:type="pct"/>
            <w:vMerge/>
          </w:tcPr>
          <w:p w14:paraId="4BCC6FF7" w14:textId="518DA8E4" w:rsidR="000B4516" w:rsidRPr="007500C1" w:rsidRDefault="000B4516" w:rsidP="00D15422">
            <w:pPr>
              <w:spacing w:after="0" w:line="240" w:lineRule="auto"/>
              <w:contextualSpacing/>
              <w:jc w:val="left"/>
              <w:rPr>
                <w:sz w:val="18"/>
                <w:szCs w:val="18"/>
              </w:rPr>
            </w:pPr>
          </w:p>
        </w:tc>
        <w:tc>
          <w:tcPr>
            <w:tcW w:w="1065" w:type="pct"/>
            <w:vAlign w:val="center"/>
          </w:tcPr>
          <w:p w14:paraId="7CF045FF" w14:textId="1123B602" w:rsidR="000B4516" w:rsidRPr="007500C1" w:rsidRDefault="000B4516" w:rsidP="00A8566A">
            <w:pPr>
              <w:spacing w:after="0" w:line="240" w:lineRule="auto"/>
              <w:contextualSpacing/>
              <w:cnfStyle w:val="000000000000" w:firstRow="0" w:lastRow="0" w:firstColumn="0" w:lastColumn="0" w:oddVBand="0" w:evenVBand="0" w:oddHBand="0" w:evenHBand="0" w:firstRowFirstColumn="0" w:firstRowLastColumn="0" w:lastRowFirstColumn="0" w:lastRowLastColumn="0"/>
              <w:rPr>
                <w:sz w:val="18"/>
                <w:szCs w:val="18"/>
              </w:rPr>
            </w:pPr>
            <w:r w:rsidRPr="007500C1">
              <w:rPr>
                <w:sz w:val="18"/>
                <w:szCs w:val="18"/>
              </w:rPr>
              <w:t>Turizm</w:t>
            </w:r>
            <w:r w:rsidR="00A05C14">
              <w:rPr>
                <w:sz w:val="18"/>
                <w:szCs w:val="18"/>
              </w:rPr>
              <w:t xml:space="preserve"> </w:t>
            </w:r>
            <w:r w:rsidRPr="007500C1">
              <w:rPr>
                <w:sz w:val="18"/>
                <w:szCs w:val="18"/>
              </w:rPr>
              <w:t>/ 522 Numaralı Amaç Paragrafı</w:t>
            </w:r>
          </w:p>
        </w:tc>
        <w:tc>
          <w:tcPr>
            <w:tcW w:w="3313" w:type="pct"/>
            <w:vAlign w:val="center"/>
          </w:tcPr>
          <w:p w14:paraId="28BA3DBA" w14:textId="780F02AE" w:rsidR="000B4516" w:rsidRPr="007500C1" w:rsidRDefault="000B4516" w:rsidP="00A8566A">
            <w:pPr>
              <w:numPr>
                <w:ilvl w:val="0"/>
                <w:numId w:val="6"/>
              </w:numPr>
              <w:autoSpaceDE w:val="0"/>
              <w:autoSpaceDN w:val="0"/>
              <w:adjustRightInd w:val="0"/>
              <w:spacing w:after="0" w:line="240" w:lineRule="auto"/>
              <w:contextualSpacing/>
              <w:cnfStyle w:val="000000000000" w:firstRow="0" w:lastRow="0" w:firstColumn="0" w:lastColumn="0" w:oddVBand="0" w:evenVBand="0" w:oddHBand="0" w:evenHBand="0" w:firstRowFirstColumn="0" w:firstRowLastColumn="0" w:lastRowFirstColumn="0" w:lastRowLastColumn="0"/>
              <w:rPr>
                <w:rFonts w:eastAsiaTheme="minorHAnsi"/>
                <w:sz w:val="18"/>
                <w:szCs w:val="18"/>
              </w:rPr>
            </w:pPr>
            <w:r w:rsidRPr="007500C1">
              <w:rPr>
                <w:rFonts w:eastAsiaTheme="minorHAnsi"/>
                <w:sz w:val="18"/>
                <w:szCs w:val="18"/>
              </w:rPr>
              <w:t>Değişen tüketici eğilimleri doğrultusunda turizmin çeşitlendirilmesi ve geliştirilmesi, sezon süresinin uzatılması, hizmet kalitesinin yükseltilmesi ve daha fazla harcama eğilimi olan ziyaretçinin ülkemize çekilmesiyle ziyaretçi başına turizm gelirinin artırılması, varış noktası yönetimi yaklaşımıyla sektörde yeşil ve dijital dönüşümün gerçekleştirilerek rekabetçiliğin geliştirilmesi ve koruma/kullanma dengesi gözetilerek ekonomik ve sosyal kalkınmaya katkı sağlanması</w:t>
            </w:r>
            <w:r w:rsidR="00B00EEA">
              <w:rPr>
                <w:rFonts w:eastAsiaTheme="minorHAnsi"/>
                <w:sz w:val="18"/>
                <w:szCs w:val="18"/>
              </w:rPr>
              <w:t>.</w:t>
            </w:r>
          </w:p>
        </w:tc>
      </w:tr>
      <w:tr w:rsidR="000B4516" w:rsidRPr="00600D0E" w14:paraId="4E6EF8A8" w14:textId="77777777" w:rsidTr="005B59BE">
        <w:trPr>
          <w:trHeight w:val="262"/>
        </w:trPr>
        <w:tc>
          <w:tcPr>
            <w:cnfStyle w:val="001000000000" w:firstRow="0" w:lastRow="0" w:firstColumn="1" w:lastColumn="0" w:oddVBand="0" w:evenVBand="0" w:oddHBand="0" w:evenHBand="0" w:firstRowFirstColumn="0" w:firstRowLastColumn="0" w:lastRowFirstColumn="0" w:lastRowLastColumn="0"/>
            <w:tcW w:w="622" w:type="pct"/>
            <w:vMerge/>
          </w:tcPr>
          <w:p w14:paraId="43DD5535" w14:textId="45047351" w:rsidR="000B4516" w:rsidRPr="007500C1" w:rsidRDefault="000B4516" w:rsidP="00D15422">
            <w:pPr>
              <w:spacing w:after="0" w:line="240" w:lineRule="auto"/>
              <w:contextualSpacing/>
              <w:jc w:val="left"/>
              <w:rPr>
                <w:sz w:val="18"/>
                <w:szCs w:val="18"/>
              </w:rPr>
            </w:pPr>
          </w:p>
        </w:tc>
        <w:tc>
          <w:tcPr>
            <w:tcW w:w="1065" w:type="pct"/>
            <w:vAlign w:val="center"/>
          </w:tcPr>
          <w:p w14:paraId="1D1AAE32" w14:textId="14932701" w:rsidR="000B4516" w:rsidRPr="007500C1" w:rsidRDefault="000B4516" w:rsidP="00A8566A">
            <w:pPr>
              <w:spacing w:after="0" w:line="240" w:lineRule="auto"/>
              <w:contextualSpacing/>
              <w:cnfStyle w:val="000000000000" w:firstRow="0" w:lastRow="0" w:firstColumn="0" w:lastColumn="0" w:oddVBand="0" w:evenVBand="0" w:oddHBand="0" w:evenHBand="0" w:firstRowFirstColumn="0" w:firstRowLastColumn="0" w:lastRowFirstColumn="0" w:lastRowLastColumn="0"/>
              <w:rPr>
                <w:sz w:val="18"/>
                <w:szCs w:val="18"/>
              </w:rPr>
            </w:pPr>
            <w:r w:rsidRPr="007500C1">
              <w:rPr>
                <w:sz w:val="18"/>
                <w:szCs w:val="18"/>
              </w:rPr>
              <w:t>Turizm / 523, 523.1., 523.2., 523.3., 523.4., 523.5., 523.6., 523.7., 524, 524.3., 525, 525.1., 525.2., 525.5., 527, 527.1., 527.2., 527.4., 527.5., 528, 528.1., 529, Numaralı Politika ve Tedbirler Paragrafı</w:t>
            </w:r>
          </w:p>
        </w:tc>
        <w:tc>
          <w:tcPr>
            <w:tcW w:w="3313" w:type="pct"/>
            <w:vAlign w:val="center"/>
          </w:tcPr>
          <w:p w14:paraId="49233604" w14:textId="71C0FDCE" w:rsidR="000B4516" w:rsidRPr="007500C1" w:rsidRDefault="000B4516" w:rsidP="00A8566A">
            <w:pPr>
              <w:numPr>
                <w:ilvl w:val="0"/>
                <w:numId w:val="6"/>
              </w:numPr>
              <w:autoSpaceDE w:val="0"/>
              <w:autoSpaceDN w:val="0"/>
              <w:adjustRightInd w:val="0"/>
              <w:spacing w:after="0" w:line="240" w:lineRule="auto"/>
              <w:contextualSpacing/>
              <w:cnfStyle w:val="000000000000" w:firstRow="0" w:lastRow="0" w:firstColumn="0" w:lastColumn="0" w:oddVBand="0" w:evenVBand="0" w:oddHBand="0" w:evenHBand="0" w:firstRowFirstColumn="0" w:firstRowLastColumn="0" w:lastRowFirstColumn="0" w:lastRowLastColumn="0"/>
              <w:rPr>
                <w:rFonts w:eastAsiaTheme="minorHAnsi"/>
                <w:sz w:val="18"/>
                <w:szCs w:val="18"/>
              </w:rPr>
            </w:pPr>
            <w:r w:rsidRPr="007500C1">
              <w:rPr>
                <w:rFonts w:eastAsiaTheme="minorHAnsi"/>
                <w:sz w:val="18"/>
                <w:szCs w:val="18"/>
              </w:rPr>
              <w:t>Turizm sektörünün sürdürülebilirlik ilkeleri çerçevesinde doğal, tarihi ve sosyal çevreyi koruyucu ve geliştirici bir yaklaşım içinde olmasının sağlanması ve sektörde yeşil dönüşümün hızlandırılması</w:t>
            </w:r>
            <w:r w:rsidR="00B00EEA">
              <w:rPr>
                <w:rFonts w:eastAsiaTheme="minorHAnsi"/>
                <w:sz w:val="18"/>
                <w:szCs w:val="18"/>
              </w:rPr>
              <w:t>.</w:t>
            </w:r>
          </w:p>
          <w:p w14:paraId="66DC25F8" w14:textId="6A312843" w:rsidR="000B4516" w:rsidRPr="007500C1" w:rsidRDefault="000B4516" w:rsidP="00A8566A">
            <w:pPr>
              <w:numPr>
                <w:ilvl w:val="0"/>
                <w:numId w:val="6"/>
              </w:numPr>
              <w:autoSpaceDE w:val="0"/>
              <w:autoSpaceDN w:val="0"/>
              <w:adjustRightInd w:val="0"/>
              <w:spacing w:after="0" w:line="240" w:lineRule="auto"/>
              <w:contextualSpacing/>
              <w:cnfStyle w:val="000000000000" w:firstRow="0" w:lastRow="0" w:firstColumn="0" w:lastColumn="0" w:oddVBand="0" w:evenVBand="0" w:oddHBand="0" w:evenHBand="0" w:firstRowFirstColumn="0" w:firstRowLastColumn="0" w:lastRowFirstColumn="0" w:lastRowLastColumn="0"/>
              <w:rPr>
                <w:rFonts w:eastAsiaTheme="minorHAnsi"/>
                <w:sz w:val="18"/>
                <w:szCs w:val="18"/>
              </w:rPr>
            </w:pPr>
            <w:r w:rsidRPr="007500C1">
              <w:rPr>
                <w:rFonts w:eastAsiaTheme="minorHAnsi"/>
                <w:sz w:val="18"/>
                <w:szCs w:val="18"/>
              </w:rPr>
              <w:t>Turizm faaliyetlerinin çevre üzerinde olabilecek olumsuz etkilerinin su ve atık yönetimi ile enerji verimliliği dikkate alınarak en aza indirilmesi</w:t>
            </w:r>
            <w:r w:rsidR="00B00EEA">
              <w:rPr>
                <w:rFonts w:eastAsiaTheme="minorHAnsi"/>
                <w:sz w:val="18"/>
                <w:szCs w:val="18"/>
              </w:rPr>
              <w:t>.</w:t>
            </w:r>
          </w:p>
          <w:p w14:paraId="26A9983A" w14:textId="0AEEFC7E" w:rsidR="000B4516" w:rsidRPr="007500C1" w:rsidRDefault="000B4516" w:rsidP="00A8566A">
            <w:pPr>
              <w:numPr>
                <w:ilvl w:val="0"/>
                <w:numId w:val="6"/>
              </w:numPr>
              <w:autoSpaceDE w:val="0"/>
              <w:autoSpaceDN w:val="0"/>
              <w:adjustRightInd w:val="0"/>
              <w:spacing w:after="0" w:line="240" w:lineRule="auto"/>
              <w:contextualSpacing/>
              <w:cnfStyle w:val="000000000000" w:firstRow="0" w:lastRow="0" w:firstColumn="0" w:lastColumn="0" w:oddVBand="0" w:evenVBand="0" w:oddHBand="0" w:evenHBand="0" w:firstRowFirstColumn="0" w:firstRowLastColumn="0" w:lastRowFirstColumn="0" w:lastRowLastColumn="0"/>
              <w:rPr>
                <w:rFonts w:eastAsiaTheme="minorHAnsi"/>
                <w:sz w:val="18"/>
                <w:szCs w:val="18"/>
              </w:rPr>
            </w:pPr>
            <w:r w:rsidRPr="007500C1">
              <w:rPr>
                <w:rFonts w:eastAsiaTheme="minorHAnsi"/>
                <w:sz w:val="18"/>
                <w:szCs w:val="18"/>
              </w:rPr>
              <w:t>Turizm sektörünün iklim değişikliğine uyum kapasitesinin artırılması</w:t>
            </w:r>
            <w:r w:rsidR="00B00EEA">
              <w:rPr>
                <w:rFonts w:eastAsiaTheme="minorHAnsi"/>
                <w:sz w:val="18"/>
                <w:szCs w:val="18"/>
              </w:rPr>
              <w:t>.</w:t>
            </w:r>
          </w:p>
          <w:p w14:paraId="5341A995" w14:textId="03DB8E5E" w:rsidR="000B4516" w:rsidRPr="007500C1" w:rsidRDefault="000B4516" w:rsidP="00A8566A">
            <w:pPr>
              <w:numPr>
                <w:ilvl w:val="0"/>
                <w:numId w:val="6"/>
              </w:numPr>
              <w:autoSpaceDE w:val="0"/>
              <w:autoSpaceDN w:val="0"/>
              <w:adjustRightInd w:val="0"/>
              <w:spacing w:after="0" w:line="240" w:lineRule="auto"/>
              <w:contextualSpacing/>
              <w:cnfStyle w:val="000000000000" w:firstRow="0" w:lastRow="0" w:firstColumn="0" w:lastColumn="0" w:oddVBand="0" w:evenVBand="0" w:oddHBand="0" w:evenHBand="0" w:firstRowFirstColumn="0" w:firstRowLastColumn="0" w:lastRowFirstColumn="0" w:lastRowLastColumn="0"/>
              <w:rPr>
                <w:rFonts w:eastAsiaTheme="minorHAnsi"/>
                <w:sz w:val="18"/>
                <w:szCs w:val="18"/>
              </w:rPr>
            </w:pPr>
            <w:r w:rsidRPr="007500C1">
              <w:rPr>
                <w:rFonts w:eastAsiaTheme="minorHAnsi"/>
                <w:sz w:val="18"/>
                <w:szCs w:val="18"/>
              </w:rPr>
              <w:t>“Sürdürülebilir Turizm Programı” kapsamında turizmde yeşil dönüşümün sağlanması için çalışmaların yürütülmesi</w:t>
            </w:r>
            <w:r w:rsidR="00B00EEA">
              <w:rPr>
                <w:rFonts w:eastAsiaTheme="minorHAnsi"/>
                <w:sz w:val="18"/>
                <w:szCs w:val="18"/>
              </w:rPr>
              <w:t>.</w:t>
            </w:r>
          </w:p>
          <w:p w14:paraId="1913A208" w14:textId="615BAAEA" w:rsidR="000B4516" w:rsidRPr="007500C1" w:rsidRDefault="000B4516" w:rsidP="00A8566A">
            <w:pPr>
              <w:numPr>
                <w:ilvl w:val="0"/>
                <w:numId w:val="6"/>
              </w:numPr>
              <w:autoSpaceDE w:val="0"/>
              <w:autoSpaceDN w:val="0"/>
              <w:adjustRightInd w:val="0"/>
              <w:spacing w:after="0" w:line="240" w:lineRule="auto"/>
              <w:contextualSpacing/>
              <w:cnfStyle w:val="000000000000" w:firstRow="0" w:lastRow="0" w:firstColumn="0" w:lastColumn="0" w:oddVBand="0" w:evenVBand="0" w:oddHBand="0" w:evenHBand="0" w:firstRowFirstColumn="0" w:firstRowLastColumn="0" w:lastRowFirstColumn="0" w:lastRowLastColumn="0"/>
              <w:rPr>
                <w:rFonts w:eastAsiaTheme="minorHAnsi"/>
                <w:sz w:val="18"/>
                <w:szCs w:val="18"/>
              </w:rPr>
            </w:pPr>
            <w:r w:rsidRPr="007500C1">
              <w:rPr>
                <w:rFonts w:eastAsiaTheme="minorHAnsi"/>
                <w:sz w:val="18"/>
                <w:szCs w:val="18"/>
              </w:rPr>
              <w:t>Yeşil dönüşümün sağlanması amacıyla turizm sektörüne yönelik yenilikçi finansman modellerinin geliştirilmesi</w:t>
            </w:r>
            <w:r w:rsidR="00B00EEA">
              <w:rPr>
                <w:rFonts w:eastAsiaTheme="minorHAnsi"/>
                <w:sz w:val="18"/>
                <w:szCs w:val="18"/>
              </w:rPr>
              <w:t>.</w:t>
            </w:r>
          </w:p>
          <w:p w14:paraId="213BCBC6" w14:textId="2C85F636" w:rsidR="000B4516" w:rsidRPr="007500C1" w:rsidRDefault="000B4516" w:rsidP="00A8566A">
            <w:pPr>
              <w:numPr>
                <w:ilvl w:val="0"/>
                <w:numId w:val="6"/>
              </w:numPr>
              <w:autoSpaceDE w:val="0"/>
              <w:autoSpaceDN w:val="0"/>
              <w:adjustRightInd w:val="0"/>
              <w:spacing w:after="0" w:line="240" w:lineRule="auto"/>
              <w:contextualSpacing/>
              <w:cnfStyle w:val="000000000000" w:firstRow="0" w:lastRow="0" w:firstColumn="0" w:lastColumn="0" w:oddVBand="0" w:evenVBand="0" w:oddHBand="0" w:evenHBand="0" w:firstRowFirstColumn="0" w:firstRowLastColumn="0" w:lastRowFirstColumn="0" w:lastRowLastColumn="0"/>
              <w:rPr>
                <w:rFonts w:eastAsiaTheme="minorHAnsi"/>
                <w:sz w:val="18"/>
                <w:szCs w:val="18"/>
              </w:rPr>
            </w:pPr>
            <w:r w:rsidRPr="007500C1">
              <w:rPr>
                <w:rFonts w:eastAsiaTheme="minorHAnsi"/>
                <w:sz w:val="18"/>
                <w:szCs w:val="18"/>
              </w:rPr>
              <w:t>Ekosistemin korunmasını ve sürdürülebilir kullanımını sağlamaya yönelik planlama ve uygulamalarla korunan alanların etkin yönetiminin gerçekleştirilmesi</w:t>
            </w:r>
            <w:r w:rsidR="00B00EEA">
              <w:rPr>
                <w:rFonts w:eastAsiaTheme="minorHAnsi"/>
                <w:sz w:val="18"/>
                <w:szCs w:val="18"/>
              </w:rPr>
              <w:t>.</w:t>
            </w:r>
          </w:p>
          <w:p w14:paraId="77B3D332" w14:textId="20F26C9C" w:rsidR="000B4516" w:rsidRPr="007500C1" w:rsidRDefault="000B4516" w:rsidP="00A8566A">
            <w:pPr>
              <w:numPr>
                <w:ilvl w:val="0"/>
                <w:numId w:val="6"/>
              </w:numPr>
              <w:autoSpaceDE w:val="0"/>
              <w:autoSpaceDN w:val="0"/>
              <w:adjustRightInd w:val="0"/>
              <w:spacing w:after="0" w:line="240" w:lineRule="auto"/>
              <w:contextualSpacing/>
              <w:cnfStyle w:val="000000000000" w:firstRow="0" w:lastRow="0" w:firstColumn="0" w:lastColumn="0" w:oddVBand="0" w:evenVBand="0" w:oddHBand="0" w:evenHBand="0" w:firstRowFirstColumn="0" w:firstRowLastColumn="0" w:lastRowFirstColumn="0" w:lastRowLastColumn="0"/>
              <w:rPr>
                <w:rFonts w:eastAsiaTheme="minorHAnsi"/>
                <w:sz w:val="18"/>
                <w:szCs w:val="18"/>
              </w:rPr>
            </w:pPr>
            <w:r w:rsidRPr="007500C1">
              <w:rPr>
                <w:rFonts w:eastAsiaTheme="minorHAnsi"/>
                <w:sz w:val="18"/>
                <w:szCs w:val="18"/>
              </w:rPr>
              <w:t>Turizmin çevreye, sosyal ve kültürel dokuya karşı oluşturabileceği olumsuz etkilerinin en aza indirilmesi amacıyla ziyaretçilerin “sorumlu turizm anlayışına sahip olmaları için bilinçlendirme faaliyetleri yürütülmesi</w:t>
            </w:r>
            <w:r w:rsidR="00B00EEA">
              <w:rPr>
                <w:rFonts w:eastAsiaTheme="minorHAnsi"/>
                <w:sz w:val="18"/>
                <w:szCs w:val="18"/>
              </w:rPr>
              <w:t>.</w:t>
            </w:r>
          </w:p>
          <w:p w14:paraId="48BA2C56" w14:textId="495D3DAC" w:rsidR="000B4516" w:rsidRPr="007500C1" w:rsidRDefault="000B4516" w:rsidP="00A8566A">
            <w:pPr>
              <w:numPr>
                <w:ilvl w:val="0"/>
                <w:numId w:val="6"/>
              </w:numPr>
              <w:autoSpaceDE w:val="0"/>
              <w:autoSpaceDN w:val="0"/>
              <w:adjustRightInd w:val="0"/>
              <w:spacing w:after="0" w:line="240" w:lineRule="auto"/>
              <w:contextualSpacing/>
              <w:cnfStyle w:val="000000000000" w:firstRow="0" w:lastRow="0" w:firstColumn="0" w:lastColumn="0" w:oddVBand="0" w:evenVBand="0" w:oddHBand="0" w:evenHBand="0" w:firstRowFirstColumn="0" w:firstRowLastColumn="0" w:lastRowFirstColumn="0" w:lastRowLastColumn="0"/>
              <w:rPr>
                <w:rFonts w:eastAsiaTheme="minorHAnsi"/>
                <w:sz w:val="18"/>
                <w:szCs w:val="18"/>
              </w:rPr>
            </w:pPr>
            <w:r w:rsidRPr="007500C1">
              <w:rPr>
                <w:rFonts w:eastAsiaTheme="minorHAnsi"/>
                <w:sz w:val="18"/>
                <w:szCs w:val="18"/>
              </w:rPr>
              <w:t>Turizm sektörünün hızlı değişen talebi karşılayabilen rekabetçi bir yapıya kavuşması için dijital dönüşüme uyumun desteklenmesi</w:t>
            </w:r>
            <w:r w:rsidR="00B00EEA">
              <w:rPr>
                <w:rFonts w:eastAsiaTheme="minorHAnsi"/>
                <w:sz w:val="18"/>
                <w:szCs w:val="18"/>
              </w:rPr>
              <w:t>.</w:t>
            </w:r>
          </w:p>
          <w:p w14:paraId="2943ACCB" w14:textId="21559A7B" w:rsidR="000B4516" w:rsidRPr="007500C1" w:rsidRDefault="000B4516" w:rsidP="00A8566A">
            <w:pPr>
              <w:numPr>
                <w:ilvl w:val="0"/>
                <w:numId w:val="6"/>
              </w:numPr>
              <w:autoSpaceDE w:val="0"/>
              <w:autoSpaceDN w:val="0"/>
              <w:adjustRightInd w:val="0"/>
              <w:spacing w:after="0" w:line="240" w:lineRule="auto"/>
              <w:contextualSpacing/>
              <w:cnfStyle w:val="000000000000" w:firstRow="0" w:lastRow="0" w:firstColumn="0" w:lastColumn="0" w:oddVBand="0" w:evenVBand="0" w:oddHBand="0" w:evenHBand="0" w:firstRowFirstColumn="0" w:firstRowLastColumn="0" w:lastRowFirstColumn="0" w:lastRowLastColumn="0"/>
              <w:rPr>
                <w:rFonts w:eastAsiaTheme="minorHAnsi"/>
                <w:sz w:val="18"/>
                <w:szCs w:val="18"/>
              </w:rPr>
            </w:pPr>
            <w:r w:rsidRPr="007500C1">
              <w:rPr>
                <w:rFonts w:eastAsiaTheme="minorHAnsi"/>
                <w:sz w:val="18"/>
                <w:szCs w:val="18"/>
              </w:rPr>
              <w:t>Ziyaretçilere doğru kanallardan uygun içeriklerin ulaştırılmasına yönelik çalışmalar gerçekleştirilmesi ve yenilikçi çözümlerle kullanıcı deneyimi iyileştirilmesi</w:t>
            </w:r>
            <w:r w:rsidR="00B00EEA">
              <w:rPr>
                <w:rFonts w:eastAsiaTheme="minorHAnsi"/>
                <w:sz w:val="18"/>
                <w:szCs w:val="18"/>
              </w:rPr>
              <w:t>.</w:t>
            </w:r>
          </w:p>
          <w:p w14:paraId="2448C183" w14:textId="01D87EA0" w:rsidR="000B4516" w:rsidRPr="007500C1" w:rsidRDefault="000B4516" w:rsidP="00A8566A">
            <w:pPr>
              <w:numPr>
                <w:ilvl w:val="0"/>
                <w:numId w:val="6"/>
              </w:numPr>
              <w:autoSpaceDE w:val="0"/>
              <w:autoSpaceDN w:val="0"/>
              <w:adjustRightInd w:val="0"/>
              <w:spacing w:after="0" w:line="240" w:lineRule="auto"/>
              <w:contextualSpacing/>
              <w:cnfStyle w:val="000000000000" w:firstRow="0" w:lastRow="0" w:firstColumn="0" w:lastColumn="0" w:oddVBand="0" w:evenVBand="0" w:oddHBand="0" w:evenHBand="0" w:firstRowFirstColumn="0" w:firstRowLastColumn="0" w:lastRowFirstColumn="0" w:lastRowLastColumn="0"/>
              <w:rPr>
                <w:rFonts w:eastAsiaTheme="minorHAnsi"/>
                <w:sz w:val="18"/>
                <w:szCs w:val="18"/>
              </w:rPr>
            </w:pPr>
            <w:r w:rsidRPr="007500C1">
              <w:rPr>
                <w:rFonts w:eastAsiaTheme="minorHAnsi"/>
                <w:sz w:val="18"/>
                <w:szCs w:val="18"/>
              </w:rPr>
              <w:t>Rekabetçi ve hızla değişen talebi karşılayabilen bir turizm sektörü için hizmet kalitesinin iyileştirilmesi</w:t>
            </w:r>
            <w:r w:rsidR="00B00EEA">
              <w:rPr>
                <w:rFonts w:eastAsiaTheme="minorHAnsi"/>
                <w:sz w:val="18"/>
                <w:szCs w:val="18"/>
              </w:rPr>
              <w:t>.</w:t>
            </w:r>
          </w:p>
          <w:p w14:paraId="6D7514A6" w14:textId="35CF2C81" w:rsidR="000B4516" w:rsidRPr="007500C1" w:rsidRDefault="000B4516" w:rsidP="00A8566A">
            <w:pPr>
              <w:numPr>
                <w:ilvl w:val="0"/>
                <w:numId w:val="6"/>
              </w:numPr>
              <w:autoSpaceDE w:val="0"/>
              <w:autoSpaceDN w:val="0"/>
              <w:adjustRightInd w:val="0"/>
              <w:spacing w:after="0" w:line="240" w:lineRule="auto"/>
              <w:contextualSpacing/>
              <w:cnfStyle w:val="000000000000" w:firstRow="0" w:lastRow="0" w:firstColumn="0" w:lastColumn="0" w:oddVBand="0" w:evenVBand="0" w:oddHBand="0" w:evenHBand="0" w:firstRowFirstColumn="0" w:firstRowLastColumn="0" w:lastRowFirstColumn="0" w:lastRowLastColumn="0"/>
              <w:rPr>
                <w:rFonts w:eastAsiaTheme="minorHAnsi"/>
                <w:sz w:val="18"/>
                <w:szCs w:val="18"/>
              </w:rPr>
            </w:pPr>
            <w:r w:rsidRPr="007500C1">
              <w:rPr>
                <w:rFonts w:eastAsiaTheme="minorHAnsi"/>
                <w:sz w:val="18"/>
                <w:szCs w:val="18"/>
              </w:rPr>
              <w:t>Hizmet kalitesini iyileştirerek daha rekabetçi bir turizm sektörü oluşturmak üzere personelin mevcut becerilerini geliştirmesinin ve yeni b</w:t>
            </w:r>
            <w:r w:rsidR="00B00EEA">
              <w:rPr>
                <w:rFonts w:eastAsiaTheme="minorHAnsi"/>
                <w:sz w:val="18"/>
                <w:szCs w:val="18"/>
              </w:rPr>
              <w:t>eceriler edinmesinin sağlanması.</w:t>
            </w:r>
          </w:p>
          <w:p w14:paraId="239962C6" w14:textId="4926E175" w:rsidR="000B4516" w:rsidRPr="007500C1" w:rsidRDefault="000B4516" w:rsidP="00A8566A">
            <w:pPr>
              <w:numPr>
                <w:ilvl w:val="0"/>
                <w:numId w:val="6"/>
              </w:numPr>
              <w:autoSpaceDE w:val="0"/>
              <w:autoSpaceDN w:val="0"/>
              <w:adjustRightInd w:val="0"/>
              <w:spacing w:after="0" w:line="240" w:lineRule="auto"/>
              <w:contextualSpacing/>
              <w:cnfStyle w:val="000000000000" w:firstRow="0" w:lastRow="0" w:firstColumn="0" w:lastColumn="0" w:oddVBand="0" w:evenVBand="0" w:oddHBand="0" w:evenHBand="0" w:firstRowFirstColumn="0" w:firstRowLastColumn="0" w:lastRowFirstColumn="0" w:lastRowLastColumn="0"/>
              <w:rPr>
                <w:rFonts w:eastAsiaTheme="minorHAnsi"/>
                <w:sz w:val="18"/>
                <w:szCs w:val="18"/>
              </w:rPr>
            </w:pPr>
            <w:r w:rsidRPr="007500C1">
              <w:rPr>
                <w:rFonts w:eastAsiaTheme="minorHAnsi"/>
                <w:sz w:val="18"/>
                <w:szCs w:val="18"/>
              </w:rPr>
              <w:t>Turizm sektöründe çalışma koşullarının iyileştirilmesi ve çalışanların yıl boyunca istihdamının sağlanmasına yönelik tedbirler alınması</w:t>
            </w:r>
            <w:r w:rsidR="00B00EEA">
              <w:rPr>
                <w:rFonts w:eastAsiaTheme="minorHAnsi"/>
                <w:sz w:val="18"/>
                <w:szCs w:val="18"/>
              </w:rPr>
              <w:t>.</w:t>
            </w:r>
          </w:p>
        </w:tc>
      </w:tr>
      <w:tr w:rsidR="000B4516" w:rsidRPr="00600D0E" w14:paraId="504E6189" w14:textId="77777777" w:rsidTr="000B4516">
        <w:trPr>
          <w:trHeight w:val="3097"/>
        </w:trPr>
        <w:tc>
          <w:tcPr>
            <w:cnfStyle w:val="001000000000" w:firstRow="0" w:lastRow="0" w:firstColumn="1" w:lastColumn="0" w:oddVBand="0" w:evenVBand="0" w:oddHBand="0" w:evenHBand="0" w:firstRowFirstColumn="0" w:firstRowLastColumn="0" w:lastRowFirstColumn="0" w:lastRowLastColumn="0"/>
            <w:tcW w:w="622" w:type="pct"/>
            <w:vMerge w:val="restart"/>
            <w:vAlign w:val="center"/>
          </w:tcPr>
          <w:p w14:paraId="292BF836" w14:textId="08E3E496" w:rsidR="000B4516" w:rsidRDefault="003B7172" w:rsidP="00D15422">
            <w:pPr>
              <w:spacing w:after="0" w:line="240" w:lineRule="auto"/>
              <w:contextualSpacing/>
              <w:jc w:val="left"/>
              <w:rPr>
                <w:sz w:val="18"/>
                <w:szCs w:val="18"/>
              </w:rPr>
            </w:pPr>
            <w:r w:rsidRPr="007500C1">
              <w:rPr>
                <w:sz w:val="18"/>
                <w:szCs w:val="18"/>
              </w:rPr>
              <w:lastRenderedPageBreak/>
              <w:t>On</w:t>
            </w:r>
            <w:r>
              <w:rPr>
                <w:sz w:val="18"/>
                <w:szCs w:val="18"/>
              </w:rPr>
              <w:t xml:space="preserve"> İ</w:t>
            </w:r>
            <w:r w:rsidRPr="007500C1">
              <w:rPr>
                <w:sz w:val="18"/>
                <w:szCs w:val="18"/>
              </w:rPr>
              <w:t>kinci Kalkınma Planı (2024-2028)</w:t>
            </w:r>
          </w:p>
          <w:p w14:paraId="29C50651" w14:textId="77777777" w:rsidR="00B516DC" w:rsidRPr="007500C1" w:rsidRDefault="00B516DC" w:rsidP="00D15422">
            <w:pPr>
              <w:spacing w:after="0" w:line="240" w:lineRule="auto"/>
              <w:contextualSpacing/>
              <w:jc w:val="left"/>
              <w:rPr>
                <w:sz w:val="18"/>
                <w:szCs w:val="18"/>
              </w:rPr>
            </w:pPr>
          </w:p>
          <w:p w14:paraId="1ECB2C18" w14:textId="32983F4A" w:rsidR="000B4516" w:rsidRPr="00B516DC" w:rsidRDefault="000B4516" w:rsidP="00D15422">
            <w:pPr>
              <w:spacing w:after="0" w:line="240" w:lineRule="auto"/>
              <w:contextualSpacing/>
              <w:jc w:val="left"/>
              <w:rPr>
                <w:i/>
                <w:sz w:val="18"/>
                <w:szCs w:val="18"/>
              </w:rPr>
            </w:pPr>
            <w:r w:rsidRPr="00B516DC">
              <w:rPr>
                <w:i/>
                <w:sz w:val="18"/>
                <w:szCs w:val="18"/>
              </w:rPr>
              <w:t>(Devam)</w:t>
            </w:r>
          </w:p>
        </w:tc>
        <w:tc>
          <w:tcPr>
            <w:tcW w:w="1065" w:type="pct"/>
            <w:vAlign w:val="center"/>
          </w:tcPr>
          <w:p w14:paraId="1E79B82B" w14:textId="0D1B14E3" w:rsidR="000B4516" w:rsidRDefault="000B4516" w:rsidP="00A8566A">
            <w:pPr>
              <w:spacing w:after="0" w:line="240" w:lineRule="auto"/>
              <w:contextualSpacing/>
              <w:cnfStyle w:val="000000000000" w:firstRow="0" w:lastRow="0" w:firstColumn="0" w:lastColumn="0" w:oddVBand="0" w:evenVBand="0" w:oddHBand="0" w:evenHBand="0" w:firstRowFirstColumn="0" w:firstRowLastColumn="0" w:lastRowFirstColumn="0" w:lastRowLastColumn="0"/>
              <w:rPr>
                <w:sz w:val="18"/>
                <w:szCs w:val="18"/>
              </w:rPr>
            </w:pPr>
            <w:r w:rsidRPr="007500C1">
              <w:rPr>
                <w:sz w:val="18"/>
                <w:szCs w:val="18"/>
              </w:rPr>
              <w:t xml:space="preserve">Turizm / 523, 523.1., 523.2., 523.3., 523.4., 523.5., 523.6., 523.7., 524, 524.3., 525, 525.1., 525.2., 525.5., 527, 527.1., 527.2., 527.4., 527.5., 528, 528.1., 529, Numaralı </w:t>
            </w:r>
            <w:r w:rsidR="00B516DC">
              <w:rPr>
                <w:sz w:val="18"/>
                <w:szCs w:val="18"/>
              </w:rPr>
              <w:t>Politika ve Tedbirler Paragrafı</w:t>
            </w:r>
          </w:p>
          <w:p w14:paraId="62FD0E12" w14:textId="77777777" w:rsidR="00B516DC" w:rsidRPr="007500C1" w:rsidRDefault="00B516DC" w:rsidP="00A8566A">
            <w:pPr>
              <w:spacing w:after="0" w:line="240" w:lineRule="auto"/>
              <w:contextualSpacing/>
              <w:cnfStyle w:val="000000000000" w:firstRow="0" w:lastRow="0" w:firstColumn="0" w:lastColumn="0" w:oddVBand="0" w:evenVBand="0" w:oddHBand="0" w:evenHBand="0" w:firstRowFirstColumn="0" w:firstRowLastColumn="0" w:lastRowFirstColumn="0" w:lastRowLastColumn="0"/>
              <w:rPr>
                <w:sz w:val="18"/>
                <w:szCs w:val="18"/>
              </w:rPr>
            </w:pPr>
          </w:p>
          <w:p w14:paraId="73674CC3" w14:textId="006789D2" w:rsidR="000B4516" w:rsidRPr="00B516DC" w:rsidRDefault="000B4516" w:rsidP="00A8566A">
            <w:pPr>
              <w:spacing w:after="0" w:line="240" w:lineRule="auto"/>
              <w:contextualSpacing/>
              <w:cnfStyle w:val="000000000000" w:firstRow="0" w:lastRow="0" w:firstColumn="0" w:lastColumn="0" w:oddVBand="0" w:evenVBand="0" w:oddHBand="0" w:evenHBand="0" w:firstRowFirstColumn="0" w:firstRowLastColumn="0" w:lastRowFirstColumn="0" w:lastRowLastColumn="0"/>
              <w:rPr>
                <w:i/>
                <w:sz w:val="18"/>
                <w:szCs w:val="18"/>
              </w:rPr>
            </w:pPr>
            <w:r w:rsidRPr="00B516DC">
              <w:rPr>
                <w:i/>
                <w:sz w:val="18"/>
                <w:szCs w:val="18"/>
              </w:rPr>
              <w:t>(Devam)</w:t>
            </w:r>
          </w:p>
        </w:tc>
        <w:tc>
          <w:tcPr>
            <w:tcW w:w="3313" w:type="pct"/>
            <w:vAlign w:val="center"/>
          </w:tcPr>
          <w:p w14:paraId="46985C7E" w14:textId="397A86B7" w:rsidR="000B4516" w:rsidRPr="007500C1" w:rsidRDefault="000B4516" w:rsidP="00A8566A">
            <w:pPr>
              <w:numPr>
                <w:ilvl w:val="0"/>
                <w:numId w:val="6"/>
              </w:numPr>
              <w:autoSpaceDE w:val="0"/>
              <w:autoSpaceDN w:val="0"/>
              <w:adjustRightInd w:val="0"/>
              <w:spacing w:after="0" w:line="240" w:lineRule="auto"/>
              <w:contextualSpacing/>
              <w:cnfStyle w:val="000000000000" w:firstRow="0" w:lastRow="0" w:firstColumn="0" w:lastColumn="0" w:oddVBand="0" w:evenVBand="0" w:oddHBand="0" w:evenHBand="0" w:firstRowFirstColumn="0" w:firstRowLastColumn="0" w:lastRowFirstColumn="0" w:lastRowLastColumn="0"/>
              <w:rPr>
                <w:rFonts w:eastAsiaTheme="minorHAnsi"/>
                <w:sz w:val="18"/>
                <w:szCs w:val="18"/>
              </w:rPr>
            </w:pPr>
            <w:r w:rsidRPr="007500C1">
              <w:rPr>
                <w:rFonts w:eastAsiaTheme="minorHAnsi"/>
                <w:sz w:val="18"/>
                <w:szCs w:val="18"/>
              </w:rPr>
              <w:t>Hizmet kalitesinin ve turist memnuniyetinin artırılması amacıyla turizm tesislerinde fiziki şartların iyileştirilmesine yönelik mevzuat düzenlemesi yapılması ve denetim faaliyetlerinin artırılması</w:t>
            </w:r>
            <w:r w:rsidR="00B00EEA">
              <w:rPr>
                <w:rFonts w:eastAsiaTheme="minorHAnsi"/>
                <w:sz w:val="18"/>
                <w:szCs w:val="18"/>
              </w:rPr>
              <w:t>.</w:t>
            </w:r>
          </w:p>
          <w:p w14:paraId="5E211DF2" w14:textId="69E9323B" w:rsidR="000B4516" w:rsidRPr="007500C1" w:rsidRDefault="000B4516" w:rsidP="00A8566A">
            <w:pPr>
              <w:numPr>
                <w:ilvl w:val="0"/>
                <w:numId w:val="6"/>
              </w:numPr>
              <w:autoSpaceDE w:val="0"/>
              <w:autoSpaceDN w:val="0"/>
              <w:adjustRightInd w:val="0"/>
              <w:spacing w:after="0" w:line="240" w:lineRule="auto"/>
              <w:contextualSpacing/>
              <w:cnfStyle w:val="000000000000" w:firstRow="0" w:lastRow="0" w:firstColumn="0" w:lastColumn="0" w:oddVBand="0" w:evenVBand="0" w:oddHBand="0" w:evenHBand="0" w:firstRowFirstColumn="0" w:firstRowLastColumn="0" w:lastRowFirstColumn="0" w:lastRowLastColumn="0"/>
              <w:rPr>
                <w:rFonts w:eastAsiaTheme="minorHAnsi"/>
                <w:sz w:val="18"/>
                <w:szCs w:val="18"/>
              </w:rPr>
            </w:pPr>
            <w:r w:rsidRPr="007500C1">
              <w:rPr>
                <w:rFonts w:eastAsiaTheme="minorHAnsi"/>
                <w:sz w:val="18"/>
                <w:szCs w:val="18"/>
              </w:rPr>
              <w:t>Ziyaretçi başına turizm gelirinin artırılması amacıyla daha fazla gelir bırakan turizm çeşitleri geliştirilmesi</w:t>
            </w:r>
            <w:r w:rsidR="00B00EEA">
              <w:rPr>
                <w:rFonts w:eastAsiaTheme="minorHAnsi"/>
                <w:sz w:val="18"/>
                <w:szCs w:val="18"/>
              </w:rPr>
              <w:t>.</w:t>
            </w:r>
          </w:p>
          <w:p w14:paraId="3786B464" w14:textId="36ADE6B7" w:rsidR="000B4516" w:rsidRPr="007500C1" w:rsidRDefault="000B4516" w:rsidP="00A8566A">
            <w:pPr>
              <w:numPr>
                <w:ilvl w:val="0"/>
                <w:numId w:val="6"/>
              </w:numPr>
              <w:autoSpaceDE w:val="0"/>
              <w:autoSpaceDN w:val="0"/>
              <w:adjustRightInd w:val="0"/>
              <w:spacing w:after="0" w:line="240" w:lineRule="auto"/>
              <w:contextualSpacing/>
              <w:cnfStyle w:val="000000000000" w:firstRow="0" w:lastRow="0" w:firstColumn="0" w:lastColumn="0" w:oddVBand="0" w:evenVBand="0" w:oddHBand="0" w:evenHBand="0" w:firstRowFirstColumn="0" w:firstRowLastColumn="0" w:lastRowFirstColumn="0" w:lastRowLastColumn="0"/>
              <w:rPr>
                <w:rFonts w:eastAsiaTheme="minorHAnsi"/>
                <w:sz w:val="18"/>
                <w:szCs w:val="18"/>
              </w:rPr>
            </w:pPr>
            <w:r w:rsidRPr="007500C1">
              <w:rPr>
                <w:rFonts w:eastAsiaTheme="minorHAnsi"/>
                <w:sz w:val="18"/>
                <w:szCs w:val="18"/>
              </w:rPr>
              <w:t>Turizm ürünlerinin çeşitlendirilmesine yönelik yatırımların ve işletmeciliğin desteklenmesi amacıyla mevzuat çalışmaları gerçekleştirilmesi</w:t>
            </w:r>
            <w:r w:rsidR="00B00EEA">
              <w:rPr>
                <w:rFonts w:eastAsiaTheme="minorHAnsi"/>
                <w:sz w:val="18"/>
                <w:szCs w:val="18"/>
              </w:rPr>
              <w:t>.</w:t>
            </w:r>
          </w:p>
          <w:p w14:paraId="45C3343F" w14:textId="3FE85A80" w:rsidR="000B4516" w:rsidRPr="007500C1" w:rsidRDefault="000B4516" w:rsidP="00A8566A">
            <w:pPr>
              <w:numPr>
                <w:ilvl w:val="0"/>
                <w:numId w:val="6"/>
              </w:numPr>
              <w:autoSpaceDE w:val="0"/>
              <w:autoSpaceDN w:val="0"/>
              <w:adjustRightInd w:val="0"/>
              <w:spacing w:after="0" w:line="240" w:lineRule="auto"/>
              <w:contextualSpacing/>
              <w:cnfStyle w:val="000000000000" w:firstRow="0" w:lastRow="0" w:firstColumn="0" w:lastColumn="0" w:oddVBand="0" w:evenVBand="0" w:oddHBand="0" w:evenHBand="0" w:firstRowFirstColumn="0" w:firstRowLastColumn="0" w:lastRowFirstColumn="0" w:lastRowLastColumn="0"/>
              <w:rPr>
                <w:rFonts w:eastAsiaTheme="minorHAnsi"/>
                <w:sz w:val="18"/>
                <w:szCs w:val="18"/>
              </w:rPr>
            </w:pPr>
            <w:r w:rsidRPr="007500C1">
              <w:rPr>
                <w:rFonts w:eastAsiaTheme="minorHAnsi"/>
                <w:sz w:val="18"/>
                <w:szCs w:val="18"/>
              </w:rPr>
              <w:t>Turizm çeşitlerinin planlı gelişimini sağlamak üzere ana plan ve strateji çalışmaları yürütülmesi</w:t>
            </w:r>
            <w:r w:rsidR="00B00EEA">
              <w:rPr>
                <w:rFonts w:eastAsiaTheme="minorHAnsi"/>
                <w:sz w:val="18"/>
                <w:szCs w:val="18"/>
              </w:rPr>
              <w:t>.</w:t>
            </w:r>
          </w:p>
          <w:p w14:paraId="6CB83F82" w14:textId="225B5E15" w:rsidR="000B4516" w:rsidRPr="007500C1" w:rsidRDefault="000B4516" w:rsidP="00A8566A">
            <w:pPr>
              <w:numPr>
                <w:ilvl w:val="0"/>
                <w:numId w:val="6"/>
              </w:numPr>
              <w:autoSpaceDE w:val="0"/>
              <w:autoSpaceDN w:val="0"/>
              <w:adjustRightInd w:val="0"/>
              <w:spacing w:after="0" w:line="240" w:lineRule="auto"/>
              <w:contextualSpacing/>
              <w:cnfStyle w:val="000000000000" w:firstRow="0" w:lastRow="0" w:firstColumn="0" w:lastColumn="0" w:oddVBand="0" w:evenVBand="0" w:oddHBand="0" w:evenHBand="0" w:firstRowFirstColumn="0" w:firstRowLastColumn="0" w:lastRowFirstColumn="0" w:lastRowLastColumn="0"/>
              <w:rPr>
                <w:rFonts w:eastAsiaTheme="minorHAnsi"/>
                <w:sz w:val="18"/>
                <w:szCs w:val="18"/>
              </w:rPr>
            </w:pPr>
            <w:r w:rsidRPr="007500C1">
              <w:rPr>
                <w:rFonts w:eastAsiaTheme="minorHAnsi"/>
                <w:sz w:val="18"/>
                <w:szCs w:val="18"/>
              </w:rPr>
              <w:t>Turizm yatırımlarının sürdürülebilir bir anlayışla gerçekleştirilmesine yönelik planlama ve arazi tahsis çalışmalarına devam edilmesi, turizm altyapı yatırımları gerçekleştirilmesi</w:t>
            </w:r>
            <w:r w:rsidR="00B00EEA">
              <w:rPr>
                <w:rFonts w:eastAsiaTheme="minorHAnsi"/>
                <w:sz w:val="18"/>
                <w:szCs w:val="18"/>
              </w:rPr>
              <w:t>.</w:t>
            </w:r>
          </w:p>
          <w:p w14:paraId="73694A45" w14:textId="14F60AF3" w:rsidR="000B4516" w:rsidRPr="007500C1" w:rsidRDefault="000B4516" w:rsidP="00A8566A">
            <w:pPr>
              <w:numPr>
                <w:ilvl w:val="0"/>
                <w:numId w:val="6"/>
              </w:numPr>
              <w:autoSpaceDE w:val="0"/>
              <w:autoSpaceDN w:val="0"/>
              <w:adjustRightInd w:val="0"/>
              <w:spacing w:after="0" w:line="240" w:lineRule="auto"/>
              <w:contextualSpacing/>
              <w:cnfStyle w:val="000000000000" w:firstRow="0" w:lastRow="0" w:firstColumn="0" w:lastColumn="0" w:oddVBand="0" w:evenVBand="0" w:oddHBand="0" w:evenHBand="0" w:firstRowFirstColumn="0" w:firstRowLastColumn="0" w:lastRowFirstColumn="0" w:lastRowLastColumn="0"/>
              <w:rPr>
                <w:rFonts w:eastAsiaTheme="minorHAnsi"/>
                <w:sz w:val="18"/>
                <w:szCs w:val="18"/>
              </w:rPr>
            </w:pPr>
            <w:r w:rsidRPr="007500C1">
              <w:rPr>
                <w:rFonts w:eastAsiaTheme="minorHAnsi"/>
                <w:sz w:val="18"/>
                <w:szCs w:val="18"/>
              </w:rPr>
              <w:t>Kültür ve turizm güzergâhları geliştirilerek ziyaretçi kalış süresinin ve harcamalarının artırılması</w:t>
            </w:r>
            <w:r w:rsidR="00B00EEA">
              <w:rPr>
                <w:rFonts w:eastAsiaTheme="minorHAnsi"/>
                <w:sz w:val="18"/>
                <w:szCs w:val="18"/>
              </w:rPr>
              <w:t>.</w:t>
            </w:r>
          </w:p>
          <w:p w14:paraId="29533693" w14:textId="5C92222C" w:rsidR="000B4516" w:rsidRPr="007500C1" w:rsidRDefault="000B4516" w:rsidP="00A8566A">
            <w:pPr>
              <w:numPr>
                <w:ilvl w:val="0"/>
                <w:numId w:val="6"/>
              </w:numPr>
              <w:autoSpaceDE w:val="0"/>
              <w:autoSpaceDN w:val="0"/>
              <w:adjustRightInd w:val="0"/>
              <w:spacing w:after="0" w:line="240" w:lineRule="auto"/>
              <w:contextualSpacing/>
              <w:cnfStyle w:val="000000000000" w:firstRow="0" w:lastRow="0" w:firstColumn="0" w:lastColumn="0" w:oddVBand="0" w:evenVBand="0" w:oddHBand="0" w:evenHBand="0" w:firstRowFirstColumn="0" w:firstRowLastColumn="0" w:lastRowFirstColumn="0" w:lastRowLastColumn="0"/>
              <w:rPr>
                <w:rFonts w:eastAsiaTheme="minorHAnsi"/>
                <w:sz w:val="18"/>
                <w:szCs w:val="18"/>
              </w:rPr>
            </w:pPr>
            <w:r w:rsidRPr="007500C1">
              <w:rPr>
                <w:rFonts w:eastAsiaTheme="minorHAnsi"/>
                <w:sz w:val="18"/>
                <w:szCs w:val="18"/>
              </w:rPr>
              <w:t>Turizm gelirinin artırılması, mevcut pazarların güçlendirilmesi, yeni pazarların oluşturulması ve harcama eğilimi yüksek ziyaretçilere ulaşılması amacıyla tanıtım faaliyetleri yürütülmesi</w:t>
            </w:r>
            <w:r w:rsidR="00B00EEA">
              <w:rPr>
                <w:rFonts w:eastAsiaTheme="minorHAnsi"/>
                <w:sz w:val="18"/>
                <w:szCs w:val="18"/>
              </w:rPr>
              <w:t>.</w:t>
            </w:r>
          </w:p>
          <w:p w14:paraId="78616277" w14:textId="778CE17F" w:rsidR="000B4516" w:rsidRPr="007500C1" w:rsidRDefault="000B4516" w:rsidP="00A8566A">
            <w:pPr>
              <w:numPr>
                <w:ilvl w:val="0"/>
                <w:numId w:val="6"/>
              </w:numPr>
              <w:autoSpaceDE w:val="0"/>
              <w:autoSpaceDN w:val="0"/>
              <w:adjustRightInd w:val="0"/>
              <w:spacing w:after="0" w:line="240" w:lineRule="auto"/>
              <w:contextualSpacing/>
              <w:cnfStyle w:val="000000000000" w:firstRow="0" w:lastRow="0" w:firstColumn="0" w:lastColumn="0" w:oddVBand="0" w:evenVBand="0" w:oddHBand="0" w:evenHBand="0" w:firstRowFirstColumn="0" w:firstRowLastColumn="0" w:lastRowFirstColumn="0" w:lastRowLastColumn="0"/>
              <w:rPr>
                <w:rFonts w:eastAsiaTheme="minorHAnsi"/>
                <w:sz w:val="18"/>
                <w:szCs w:val="18"/>
              </w:rPr>
            </w:pPr>
            <w:r w:rsidRPr="007500C1">
              <w:rPr>
                <w:rFonts w:eastAsiaTheme="minorHAnsi"/>
                <w:sz w:val="18"/>
                <w:szCs w:val="18"/>
              </w:rPr>
              <w:t>Türkiye markası altında ve odaklı bir biçimde yapılan etkin tanıtım faaliyetlerine devam edilmesi</w:t>
            </w:r>
            <w:r w:rsidR="00B00EEA">
              <w:rPr>
                <w:rFonts w:eastAsiaTheme="minorHAnsi"/>
                <w:sz w:val="18"/>
                <w:szCs w:val="18"/>
              </w:rPr>
              <w:t>.</w:t>
            </w:r>
          </w:p>
          <w:p w14:paraId="5CF8CFF2" w14:textId="4A9F3D15" w:rsidR="000B4516" w:rsidRPr="007500C1" w:rsidRDefault="000B4516" w:rsidP="00A8566A">
            <w:pPr>
              <w:numPr>
                <w:ilvl w:val="0"/>
                <w:numId w:val="6"/>
              </w:numPr>
              <w:autoSpaceDE w:val="0"/>
              <w:autoSpaceDN w:val="0"/>
              <w:adjustRightInd w:val="0"/>
              <w:spacing w:after="0" w:line="240" w:lineRule="auto"/>
              <w:contextualSpacing/>
              <w:cnfStyle w:val="000000000000" w:firstRow="0" w:lastRow="0" w:firstColumn="0" w:lastColumn="0" w:oddVBand="0" w:evenVBand="0" w:oddHBand="0" w:evenHBand="0" w:firstRowFirstColumn="0" w:firstRowLastColumn="0" w:lastRowFirstColumn="0" w:lastRowLastColumn="0"/>
              <w:rPr>
                <w:rFonts w:eastAsiaTheme="minorHAnsi"/>
                <w:sz w:val="18"/>
                <w:szCs w:val="18"/>
              </w:rPr>
            </w:pPr>
            <w:r w:rsidRPr="007500C1">
              <w:rPr>
                <w:rFonts w:eastAsiaTheme="minorHAnsi"/>
                <w:sz w:val="18"/>
                <w:szCs w:val="18"/>
              </w:rPr>
              <w:t>Turizm sektörünün daha etkin analiz edilebilmesi için gerekli veri altyapısı oluşturulması ve mevcut turizm istatistikleri geliştirilmesi</w:t>
            </w:r>
            <w:r w:rsidR="00B00EEA">
              <w:rPr>
                <w:rFonts w:eastAsiaTheme="minorHAnsi"/>
                <w:sz w:val="18"/>
                <w:szCs w:val="18"/>
              </w:rPr>
              <w:t>.</w:t>
            </w:r>
          </w:p>
        </w:tc>
      </w:tr>
      <w:tr w:rsidR="000B4516" w:rsidRPr="00600D0E" w14:paraId="0FFD4CCE" w14:textId="77777777" w:rsidTr="000B4516">
        <w:trPr>
          <w:trHeight w:val="986"/>
        </w:trPr>
        <w:tc>
          <w:tcPr>
            <w:cnfStyle w:val="001000000000" w:firstRow="0" w:lastRow="0" w:firstColumn="1" w:lastColumn="0" w:oddVBand="0" w:evenVBand="0" w:oddHBand="0" w:evenHBand="0" w:firstRowFirstColumn="0" w:firstRowLastColumn="0" w:lastRowFirstColumn="0" w:lastRowLastColumn="0"/>
            <w:tcW w:w="622" w:type="pct"/>
            <w:vMerge/>
          </w:tcPr>
          <w:p w14:paraId="2593C9DD" w14:textId="77777777" w:rsidR="000B4516" w:rsidRPr="007500C1" w:rsidRDefault="000B4516" w:rsidP="00D15422">
            <w:pPr>
              <w:spacing w:after="0" w:line="240" w:lineRule="auto"/>
              <w:contextualSpacing/>
              <w:jc w:val="left"/>
              <w:rPr>
                <w:sz w:val="18"/>
                <w:szCs w:val="18"/>
              </w:rPr>
            </w:pPr>
          </w:p>
        </w:tc>
        <w:tc>
          <w:tcPr>
            <w:tcW w:w="1065" w:type="pct"/>
            <w:vAlign w:val="center"/>
          </w:tcPr>
          <w:p w14:paraId="31B3EB71" w14:textId="751FEC91" w:rsidR="000B4516" w:rsidRPr="007500C1" w:rsidRDefault="000B4516" w:rsidP="00A8566A">
            <w:pPr>
              <w:spacing w:after="0" w:line="240" w:lineRule="auto"/>
              <w:contextualSpacing/>
              <w:cnfStyle w:val="000000000000" w:firstRow="0" w:lastRow="0" w:firstColumn="0" w:lastColumn="0" w:oddVBand="0" w:evenVBand="0" w:oddHBand="0" w:evenHBand="0" w:firstRowFirstColumn="0" w:firstRowLastColumn="0" w:lastRowFirstColumn="0" w:lastRowLastColumn="0"/>
              <w:rPr>
                <w:sz w:val="18"/>
                <w:szCs w:val="18"/>
              </w:rPr>
            </w:pPr>
            <w:r w:rsidRPr="007500C1">
              <w:rPr>
                <w:sz w:val="18"/>
                <w:szCs w:val="18"/>
              </w:rPr>
              <w:t>İnşaat, Mühendislik-Mimarlık, Teknik Müşavirlik ve Müteahhitlik 633.4, 633.8, 634 Numaralı Politika ve Tedbirler Paragrafları</w:t>
            </w:r>
          </w:p>
        </w:tc>
        <w:tc>
          <w:tcPr>
            <w:tcW w:w="3313" w:type="pct"/>
            <w:vAlign w:val="center"/>
          </w:tcPr>
          <w:p w14:paraId="64C3771A" w14:textId="0E328D07" w:rsidR="000B4516" w:rsidRPr="007500C1" w:rsidRDefault="000B4516" w:rsidP="00A8566A">
            <w:pPr>
              <w:numPr>
                <w:ilvl w:val="0"/>
                <w:numId w:val="6"/>
              </w:numPr>
              <w:autoSpaceDE w:val="0"/>
              <w:autoSpaceDN w:val="0"/>
              <w:adjustRightInd w:val="0"/>
              <w:spacing w:after="0" w:line="240" w:lineRule="auto"/>
              <w:contextualSpacing/>
              <w:cnfStyle w:val="000000000000" w:firstRow="0" w:lastRow="0" w:firstColumn="0" w:lastColumn="0" w:oddVBand="0" w:evenVBand="0" w:oddHBand="0" w:evenHBand="0" w:firstRowFirstColumn="0" w:firstRowLastColumn="0" w:lastRowFirstColumn="0" w:lastRowLastColumn="0"/>
              <w:rPr>
                <w:rFonts w:eastAsiaTheme="minorHAnsi"/>
                <w:sz w:val="18"/>
                <w:szCs w:val="18"/>
              </w:rPr>
            </w:pPr>
            <w:r w:rsidRPr="007500C1">
              <w:rPr>
                <w:rFonts w:eastAsiaTheme="minorHAnsi"/>
                <w:sz w:val="18"/>
                <w:szCs w:val="18"/>
              </w:rPr>
              <w:t>Geri dönüştürülebilir yapı malzemesi ve çevreye duyarlı inşaat teknolojilerinin kullanılmasını özendirmek ve yaygınlaştırmak amacıyla düzenlemeler yapılması</w:t>
            </w:r>
            <w:r w:rsidR="00B00EEA">
              <w:rPr>
                <w:rFonts w:eastAsiaTheme="minorHAnsi"/>
                <w:sz w:val="18"/>
                <w:szCs w:val="18"/>
              </w:rPr>
              <w:t>.</w:t>
            </w:r>
          </w:p>
          <w:p w14:paraId="39BD072C" w14:textId="00A72F06" w:rsidR="000B4516" w:rsidRPr="007500C1" w:rsidRDefault="000B4516" w:rsidP="00A8566A">
            <w:pPr>
              <w:numPr>
                <w:ilvl w:val="0"/>
                <w:numId w:val="6"/>
              </w:numPr>
              <w:autoSpaceDE w:val="0"/>
              <w:autoSpaceDN w:val="0"/>
              <w:adjustRightInd w:val="0"/>
              <w:spacing w:after="0" w:line="240" w:lineRule="auto"/>
              <w:contextualSpacing/>
              <w:cnfStyle w:val="000000000000" w:firstRow="0" w:lastRow="0" w:firstColumn="0" w:lastColumn="0" w:oddVBand="0" w:evenVBand="0" w:oddHBand="0" w:evenHBand="0" w:firstRowFirstColumn="0" w:firstRowLastColumn="0" w:lastRowFirstColumn="0" w:lastRowLastColumn="0"/>
              <w:rPr>
                <w:rFonts w:eastAsiaTheme="minorHAnsi"/>
                <w:sz w:val="18"/>
                <w:szCs w:val="18"/>
              </w:rPr>
            </w:pPr>
            <w:r w:rsidRPr="007500C1">
              <w:rPr>
                <w:rFonts w:eastAsiaTheme="minorHAnsi"/>
                <w:sz w:val="18"/>
                <w:szCs w:val="18"/>
              </w:rPr>
              <w:t>Binalarda yenilenebilir enerji kullanım oranları artırılarak enerji verimliliği yüksek binaların yaygınlaştırılması</w:t>
            </w:r>
            <w:r w:rsidR="00B00EEA">
              <w:rPr>
                <w:rFonts w:eastAsiaTheme="minorHAnsi"/>
                <w:sz w:val="18"/>
                <w:szCs w:val="18"/>
              </w:rPr>
              <w:t>.</w:t>
            </w:r>
          </w:p>
          <w:p w14:paraId="5E5C24D1" w14:textId="03D80142" w:rsidR="000B4516" w:rsidRPr="007500C1" w:rsidRDefault="000B4516" w:rsidP="00A8566A">
            <w:pPr>
              <w:numPr>
                <w:ilvl w:val="0"/>
                <w:numId w:val="6"/>
              </w:numPr>
              <w:autoSpaceDE w:val="0"/>
              <w:autoSpaceDN w:val="0"/>
              <w:adjustRightInd w:val="0"/>
              <w:spacing w:after="0" w:line="240" w:lineRule="auto"/>
              <w:contextualSpacing/>
              <w:cnfStyle w:val="000000000000" w:firstRow="0" w:lastRow="0" w:firstColumn="0" w:lastColumn="0" w:oddVBand="0" w:evenVBand="0" w:oddHBand="0" w:evenHBand="0" w:firstRowFirstColumn="0" w:firstRowLastColumn="0" w:lastRowFirstColumn="0" w:lastRowLastColumn="0"/>
              <w:rPr>
                <w:rFonts w:eastAsiaTheme="minorHAnsi"/>
                <w:sz w:val="18"/>
                <w:szCs w:val="18"/>
              </w:rPr>
            </w:pPr>
            <w:r w:rsidRPr="007500C1">
              <w:rPr>
                <w:rFonts w:eastAsiaTheme="minorHAnsi"/>
                <w:sz w:val="18"/>
                <w:szCs w:val="18"/>
              </w:rPr>
              <w:t>Ülkemizde iklim duyarlı, enerji verimli, sürdürülebilir ahşap binaların kullanımının yaygınlaştırılması</w:t>
            </w:r>
            <w:r w:rsidR="00B00EEA">
              <w:rPr>
                <w:rFonts w:eastAsiaTheme="minorHAnsi"/>
                <w:sz w:val="18"/>
                <w:szCs w:val="18"/>
              </w:rPr>
              <w:t>.</w:t>
            </w:r>
          </w:p>
        </w:tc>
      </w:tr>
      <w:tr w:rsidR="000B4516" w:rsidRPr="00600D0E" w14:paraId="559821D8" w14:textId="77777777" w:rsidTr="000B4516">
        <w:trPr>
          <w:trHeight w:val="560"/>
        </w:trPr>
        <w:tc>
          <w:tcPr>
            <w:cnfStyle w:val="001000000000" w:firstRow="0" w:lastRow="0" w:firstColumn="1" w:lastColumn="0" w:oddVBand="0" w:evenVBand="0" w:oddHBand="0" w:evenHBand="0" w:firstRowFirstColumn="0" w:firstRowLastColumn="0" w:lastRowFirstColumn="0" w:lastRowLastColumn="0"/>
            <w:tcW w:w="622" w:type="pct"/>
            <w:vMerge/>
          </w:tcPr>
          <w:p w14:paraId="4F50A6EA" w14:textId="77777777" w:rsidR="000B4516" w:rsidRPr="007500C1" w:rsidRDefault="000B4516" w:rsidP="00D15422">
            <w:pPr>
              <w:spacing w:after="0" w:line="240" w:lineRule="auto"/>
              <w:contextualSpacing/>
              <w:jc w:val="left"/>
              <w:rPr>
                <w:sz w:val="18"/>
                <w:szCs w:val="18"/>
              </w:rPr>
            </w:pPr>
          </w:p>
        </w:tc>
        <w:tc>
          <w:tcPr>
            <w:tcW w:w="1065" w:type="pct"/>
            <w:vAlign w:val="center"/>
          </w:tcPr>
          <w:p w14:paraId="642051CC" w14:textId="019351A1" w:rsidR="000B4516" w:rsidRPr="007500C1" w:rsidRDefault="000B4516" w:rsidP="00A8566A">
            <w:pPr>
              <w:spacing w:after="0" w:line="240" w:lineRule="auto"/>
              <w:contextualSpacing/>
              <w:cnfStyle w:val="000000000000" w:firstRow="0" w:lastRow="0" w:firstColumn="0" w:lastColumn="0" w:oddVBand="0" w:evenVBand="0" w:oddHBand="0" w:evenHBand="0" w:firstRowFirstColumn="0" w:firstRowLastColumn="0" w:lastRowFirstColumn="0" w:lastRowLastColumn="0"/>
              <w:rPr>
                <w:sz w:val="18"/>
                <w:szCs w:val="18"/>
              </w:rPr>
            </w:pPr>
            <w:r w:rsidRPr="007500C1">
              <w:rPr>
                <w:sz w:val="18"/>
                <w:szCs w:val="18"/>
              </w:rPr>
              <w:t>Gençlik / 746 Numaralı Politika ve Tedbirler Paragrafları</w:t>
            </w:r>
          </w:p>
        </w:tc>
        <w:tc>
          <w:tcPr>
            <w:tcW w:w="3313" w:type="pct"/>
            <w:vAlign w:val="center"/>
          </w:tcPr>
          <w:p w14:paraId="46EEE370" w14:textId="424FD876" w:rsidR="000B4516" w:rsidRPr="007500C1" w:rsidRDefault="000B4516" w:rsidP="00A8566A">
            <w:pPr>
              <w:numPr>
                <w:ilvl w:val="0"/>
                <w:numId w:val="6"/>
              </w:numPr>
              <w:autoSpaceDE w:val="0"/>
              <w:autoSpaceDN w:val="0"/>
              <w:adjustRightInd w:val="0"/>
              <w:spacing w:after="0" w:line="240" w:lineRule="auto"/>
              <w:contextualSpacing/>
              <w:cnfStyle w:val="000000000000" w:firstRow="0" w:lastRow="0" w:firstColumn="0" w:lastColumn="0" w:oddVBand="0" w:evenVBand="0" w:oddHBand="0" w:evenHBand="0" w:firstRowFirstColumn="0" w:firstRowLastColumn="0" w:lastRowFirstColumn="0" w:lastRowLastColumn="0"/>
              <w:rPr>
                <w:rFonts w:eastAsiaTheme="minorHAnsi"/>
                <w:sz w:val="18"/>
                <w:szCs w:val="18"/>
              </w:rPr>
            </w:pPr>
            <w:r w:rsidRPr="007500C1">
              <w:rPr>
                <w:rFonts w:eastAsiaTheme="minorHAnsi"/>
                <w:sz w:val="18"/>
                <w:szCs w:val="18"/>
              </w:rPr>
              <w:t>Gençlerin fiziki, sosyal ve muhakeme yönüyle gelişimleri ile yenilikçi ve girişimci niteliklerini destekleyen bilim, sanat, kültür ve spor faaliyetlerine katılımlarının özendirilmesi</w:t>
            </w:r>
            <w:r w:rsidR="00B00EEA">
              <w:rPr>
                <w:rFonts w:eastAsiaTheme="minorHAnsi"/>
                <w:sz w:val="18"/>
                <w:szCs w:val="18"/>
              </w:rPr>
              <w:t>.</w:t>
            </w:r>
          </w:p>
        </w:tc>
      </w:tr>
      <w:tr w:rsidR="000B4516" w:rsidRPr="00600D0E" w14:paraId="1AF85279" w14:textId="77777777" w:rsidTr="000B4516">
        <w:trPr>
          <w:trHeight w:val="696"/>
        </w:trPr>
        <w:tc>
          <w:tcPr>
            <w:cnfStyle w:val="001000000000" w:firstRow="0" w:lastRow="0" w:firstColumn="1" w:lastColumn="0" w:oddVBand="0" w:evenVBand="0" w:oddHBand="0" w:evenHBand="0" w:firstRowFirstColumn="0" w:firstRowLastColumn="0" w:lastRowFirstColumn="0" w:lastRowLastColumn="0"/>
            <w:tcW w:w="622" w:type="pct"/>
            <w:vMerge/>
          </w:tcPr>
          <w:p w14:paraId="4EE08473" w14:textId="77777777" w:rsidR="000B4516" w:rsidRPr="007500C1" w:rsidRDefault="000B4516" w:rsidP="00D15422">
            <w:pPr>
              <w:spacing w:after="0" w:line="240" w:lineRule="auto"/>
              <w:contextualSpacing/>
              <w:jc w:val="left"/>
              <w:rPr>
                <w:sz w:val="18"/>
                <w:szCs w:val="18"/>
              </w:rPr>
            </w:pPr>
          </w:p>
        </w:tc>
        <w:tc>
          <w:tcPr>
            <w:tcW w:w="1065" w:type="pct"/>
            <w:vAlign w:val="center"/>
          </w:tcPr>
          <w:p w14:paraId="1646208C" w14:textId="30CEE83A" w:rsidR="000B4516" w:rsidRPr="007500C1" w:rsidRDefault="000B4516" w:rsidP="00A8566A">
            <w:pPr>
              <w:spacing w:after="0" w:line="240" w:lineRule="auto"/>
              <w:contextualSpacing/>
              <w:cnfStyle w:val="000000000000" w:firstRow="0" w:lastRow="0" w:firstColumn="0" w:lastColumn="0" w:oddVBand="0" w:evenVBand="0" w:oddHBand="0" w:evenHBand="0" w:firstRowFirstColumn="0" w:firstRowLastColumn="0" w:lastRowFirstColumn="0" w:lastRowLastColumn="0"/>
              <w:rPr>
                <w:sz w:val="18"/>
                <w:szCs w:val="18"/>
              </w:rPr>
            </w:pPr>
            <w:r w:rsidRPr="007500C1">
              <w:rPr>
                <w:sz w:val="18"/>
                <w:szCs w:val="18"/>
              </w:rPr>
              <w:t>Engelli Hizmetleri / 763 Numaralı Politika ve Tedbirler Paragrafı</w:t>
            </w:r>
          </w:p>
        </w:tc>
        <w:tc>
          <w:tcPr>
            <w:tcW w:w="3313" w:type="pct"/>
            <w:vAlign w:val="center"/>
          </w:tcPr>
          <w:p w14:paraId="1B5B5C80" w14:textId="27FD5940" w:rsidR="000B4516" w:rsidRPr="007500C1" w:rsidRDefault="000B4516" w:rsidP="00A8566A">
            <w:pPr>
              <w:numPr>
                <w:ilvl w:val="0"/>
                <w:numId w:val="6"/>
              </w:numPr>
              <w:autoSpaceDE w:val="0"/>
              <w:autoSpaceDN w:val="0"/>
              <w:adjustRightInd w:val="0"/>
              <w:spacing w:after="0" w:line="240" w:lineRule="auto"/>
              <w:contextualSpacing/>
              <w:cnfStyle w:val="000000000000" w:firstRow="0" w:lastRow="0" w:firstColumn="0" w:lastColumn="0" w:oddVBand="0" w:evenVBand="0" w:oddHBand="0" w:evenHBand="0" w:firstRowFirstColumn="0" w:firstRowLastColumn="0" w:lastRowFirstColumn="0" w:lastRowLastColumn="0"/>
              <w:rPr>
                <w:rFonts w:eastAsiaTheme="minorHAnsi"/>
                <w:sz w:val="18"/>
                <w:szCs w:val="18"/>
              </w:rPr>
            </w:pPr>
            <w:r w:rsidRPr="007500C1">
              <w:rPr>
                <w:rFonts w:eastAsiaTheme="minorHAnsi"/>
                <w:sz w:val="18"/>
                <w:szCs w:val="18"/>
              </w:rPr>
              <w:t>Fiziksel çevre şartları, ulaşım hizmetleri, internet siteleri, mobil uygulamalar, basılı, dijital ve görsel medya yayınları ile kamusal hizmetlerin engellilerin erişilebilirliğine uygun hale getirilmesi</w:t>
            </w:r>
            <w:r w:rsidR="00B00EEA">
              <w:rPr>
                <w:rFonts w:eastAsiaTheme="minorHAnsi"/>
                <w:sz w:val="18"/>
                <w:szCs w:val="18"/>
              </w:rPr>
              <w:t>.</w:t>
            </w:r>
          </w:p>
        </w:tc>
      </w:tr>
      <w:tr w:rsidR="000B4516" w:rsidRPr="00600D0E" w14:paraId="0A760AE9" w14:textId="77777777" w:rsidTr="005B59BE">
        <w:trPr>
          <w:trHeight w:val="740"/>
        </w:trPr>
        <w:tc>
          <w:tcPr>
            <w:cnfStyle w:val="001000000000" w:firstRow="0" w:lastRow="0" w:firstColumn="1" w:lastColumn="0" w:oddVBand="0" w:evenVBand="0" w:oddHBand="0" w:evenHBand="0" w:firstRowFirstColumn="0" w:firstRowLastColumn="0" w:lastRowFirstColumn="0" w:lastRowLastColumn="0"/>
            <w:tcW w:w="622" w:type="pct"/>
            <w:vMerge/>
          </w:tcPr>
          <w:p w14:paraId="47D3B976" w14:textId="77777777" w:rsidR="000B4516" w:rsidRPr="007500C1" w:rsidRDefault="000B4516" w:rsidP="00D15422">
            <w:pPr>
              <w:spacing w:after="0" w:line="240" w:lineRule="auto"/>
              <w:contextualSpacing/>
              <w:jc w:val="left"/>
              <w:rPr>
                <w:sz w:val="18"/>
                <w:szCs w:val="18"/>
              </w:rPr>
            </w:pPr>
          </w:p>
        </w:tc>
        <w:tc>
          <w:tcPr>
            <w:tcW w:w="1065" w:type="pct"/>
            <w:vAlign w:val="center"/>
          </w:tcPr>
          <w:p w14:paraId="207EB58B" w14:textId="4194566A" w:rsidR="000B4516" w:rsidRPr="007500C1" w:rsidRDefault="000B4516" w:rsidP="00A8566A">
            <w:pPr>
              <w:spacing w:after="0" w:line="240" w:lineRule="auto"/>
              <w:contextualSpacing/>
              <w:cnfStyle w:val="000000000000" w:firstRow="0" w:lastRow="0" w:firstColumn="0" w:lastColumn="0" w:oddVBand="0" w:evenVBand="0" w:oddHBand="0" w:evenHBand="0" w:firstRowFirstColumn="0" w:firstRowLastColumn="0" w:lastRowFirstColumn="0" w:lastRowLastColumn="0"/>
              <w:rPr>
                <w:sz w:val="18"/>
                <w:szCs w:val="18"/>
              </w:rPr>
            </w:pPr>
            <w:r w:rsidRPr="007500C1">
              <w:rPr>
                <w:sz w:val="18"/>
                <w:szCs w:val="18"/>
              </w:rPr>
              <w:t>Spor / 795, 800, 800.2 Numaralı Politika ve Tedbirler Paragrafları</w:t>
            </w:r>
          </w:p>
        </w:tc>
        <w:tc>
          <w:tcPr>
            <w:tcW w:w="3313" w:type="pct"/>
            <w:vAlign w:val="center"/>
          </w:tcPr>
          <w:p w14:paraId="1CB88F26" w14:textId="3E2D426D" w:rsidR="000B4516" w:rsidRPr="007500C1" w:rsidRDefault="000B4516" w:rsidP="00A8566A">
            <w:pPr>
              <w:numPr>
                <w:ilvl w:val="0"/>
                <w:numId w:val="6"/>
              </w:numPr>
              <w:autoSpaceDE w:val="0"/>
              <w:autoSpaceDN w:val="0"/>
              <w:adjustRightInd w:val="0"/>
              <w:spacing w:after="0" w:line="240" w:lineRule="auto"/>
              <w:contextualSpacing/>
              <w:cnfStyle w:val="000000000000" w:firstRow="0" w:lastRow="0" w:firstColumn="0" w:lastColumn="0" w:oddVBand="0" w:evenVBand="0" w:oddHBand="0" w:evenHBand="0" w:firstRowFirstColumn="0" w:firstRowLastColumn="0" w:lastRowFirstColumn="0" w:lastRowLastColumn="0"/>
              <w:rPr>
                <w:rFonts w:eastAsiaTheme="minorHAnsi"/>
                <w:sz w:val="18"/>
                <w:szCs w:val="18"/>
              </w:rPr>
            </w:pPr>
            <w:r w:rsidRPr="007500C1">
              <w:rPr>
                <w:rFonts w:eastAsiaTheme="minorHAnsi"/>
                <w:sz w:val="18"/>
                <w:szCs w:val="18"/>
              </w:rPr>
              <w:t>Her yaştan vatandaşın sportif faaliyetlere düzenli katılımlarının teşvik edilmesi</w:t>
            </w:r>
            <w:r w:rsidR="00B00EEA">
              <w:rPr>
                <w:rFonts w:eastAsiaTheme="minorHAnsi"/>
                <w:sz w:val="18"/>
                <w:szCs w:val="18"/>
              </w:rPr>
              <w:t>.</w:t>
            </w:r>
          </w:p>
          <w:p w14:paraId="6F5876C6" w14:textId="03558030" w:rsidR="000B4516" w:rsidRPr="007500C1" w:rsidRDefault="000B4516" w:rsidP="00A8566A">
            <w:pPr>
              <w:numPr>
                <w:ilvl w:val="0"/>
                <w:numId w:val="6"/>
              </w:numPr>
              <w:autoSpaceDE w:val="0"/>
              <w:autoSpaceDN w:val="0"/>
              <w:adjustRightInd w:val="0"/>
              <w:spacing w:after="0" w:line="240" w:lineRule="auto"/>
              <w:contextualSpacing/>
              <w:cnfStyle w:val="000000000000" w:firstRow="0" w:lastRow="0" w:firstColumn="0" w:lastColumn="0" w:oddVBand="0" w:evenVBand="0" w:oddHBand="0" w:evenHBand="0" w:firstRowFirstColumn="0" w:firstRowLastColumn="0" w:lastRowFirstColumn="0" w:lastRowLastColumn="0"/>
              <w:rPr>
                <w:rFonts w:eastAsiaTheme="minorHAnsi"/>
                <w:sz w:val="18"/>
                <w:szCs w:val="18"/>
              </w:rPr>
            </w:pPr>
            <w:r w:rsidRPr="007500C1">
              <w:rPr>
                <w:rFonts w:eastAsiaTheme="minorHAnsi"/>
                <w:sz w:val="18"/>
                <w:szCs w:val="18"/>
              </w:rPr>
              <w:t>Türkiye’nin dünya spor turizm pazarından alacağı payın artırılması</w:t>
            </w:r>
            <w:r w:rsidR="00B00EEA">
              <w:rPr>
                <w:rFonts w:eastAsiaTheme="minorHAnsi"/>
                <w:sz w:val="18"/>
                <w:szCs w:val="18"/>
              </w:rPr>
              <w:t>.</w:t>
            </w:r>
          </w:p>
          <w:p w14:paraId="38074886" w14:textId="2FD17F32" w:rsidR="000B4516" w:rsidRPr="007500C1" w:rsidRDefault="000B4516" w:rsidP="00A8566A">
            <w:pPr>
              <w:numPr>
                <w:ilvl w:val="0"/>
                <w:numId w:val="6"/>
              </w:numPr>
              <w:autoSpaceDE w:val="0"/>
              <w:autoSpaceDN w:val="0"/>
              <w:adjustRightInd w:val="0"/>
              <w:spacing w:after="0" w:line="240" w:lineRule="auto"/>
              <w:contextualSpacing/>
              <w:cnfStyle w:val="000000000000" w:firstRow="0" w:lastRow="0" w:firstColumn="0" w:lastColumn="0" w:oddVBand="0" w:evenVBand="0" w:oddHBand="0" w:evenHBand="0" w:firstRowFirstColumn="0" w:firstRowLastColumn="0" w:lastRowFirstColumn="0" w:lastRowLastColumn="0"/>
              <w:rPr>
                <w:rFonts w:eastAsiaTheme="minorHAnsi"/>
                <w:sz w:val="18"/>
                <w:szCs w:val="18"/>
              </w:rPr>
            </w:pPr>
            <w:r w:rsidRPr="007500C1">
              <w:rPr>
                <w:rFonts w:eastAsiaTheme="minorHAnsi"/>
                <w:sz w:val="18"/>
                <w:szCs w:val="18"/>
              </w:rPr>
              <w:t>Katma değeri yüksek olan uluslararası spor organizasyonlarına ev sahipliği yapılarak ülkemiz dünyada bir spor turizmi markası haline getirilecektir.</w:t>
            </w:r>
          </w:p>
        </w:tc>
      </w:tr>
      <w:tr w:rsidR="00A97420" w:rsidRPr="00600D0E" w14:paraId="019FCA19" w14:textId="77777777" w:rsidTr="004257A5">
        <w:trPr>
          <w:trHeight w:val="3380"/>
        </w:trPr>
        <w:tc>
          <w:tcPr>
            <w:cnfStyle w:val="001000000000" w:firstRow="0" w:lastRow="0" w:firstColumn="1" w:lastColumn="0" w:oddVBand="0" w:evenVBand="0" w:oddHBand="0" w:evenHBand="0" w:firstRowFirstColumn="0" w:firstRowLastColumn="0" w:lastRowFirstColumn="0" w:lastRowLastColumn="0"/>
            <w:tcW w:w="622" w:type="pct"/>
            <w:vMerge w:val="restart"/>
            <w:vAlign w:val="center"/>
          </w:tcPr>
          <w:p w14:paraId="03FCF7B9" w14:textId="723C6CF7" w:rsidR="00A97420" w:rsidRDefault="00901DB3" w:rsidP="00D15422">
            <w:pPr>
              <w:spacing w:after="0" w:line="240" w:lineRule="auto"/>
              <w:contextualSpacing/>
              <w:jc w:val="left"/>
              <w:rPr>
                <w:sz w:val="18"/>
                <w:szCs w:val="18"/>
              </w:rPr>
            </w:pPr>
            <w:r w:rsidRPr="007500C1">
              <w:rPr>
                <w:sz w:val="18"/>
                <w:szCs w:val="18"/>
              </w:rPr>
              <w:lastRenderedPageBreak/>
              <w:t>On</w:t>
            </w:r>
            <w:r>
              <w:rPr>
                <w:sz w:val="18"/>
                <w:szCs w:val="18"/>
              </w:rPr>
              <w:t xml:space="preserve"> İ</w:t>
            </w:r>
            <w:r w:rsidRPr="007500C1">
              <w:rPr>
                <w:sz w:val="18"/>
                <w:szCs w:val="18"/>
              </w:rPr>
              <w:t>kinci Kalkınma Planı (2024-2028)</w:t>
            </w:r>
          </w:p>
          <w:p w14:paraId="132D476E" w14:textId="77777777" w:rsidR="00B516DC" w:rsidRPr="007500C1" w:rsidRDefault="00B516DC" w:rsidP="00D15422">
            <w:pPr>
              <w:spacing w:after="0" w:line="240" w:lineRule="auto"/>
              <w:contextualSpacing/>
              <w:jc w:val="left"/>
              <w:rPr>
                <w:sz w:val="18"/>
                <w:szCs w:val="18"/>
              </w:rPr>
            </w:pPr>
          </w:p>
          <w:p w14:paraId="53107334" w14:textId="1AB82E5B" w:rsidR="00A97420" w:rsidRPr="00B516DC" w:rsidRDefault="00A97420" w:rsidP="00D15422">
            <w:pPr>
              <w:spacing w:after="0" w:line="240" w:lineRule="auto"/>
              <w:contextualSpacing/>
              <w:jc w:val="left"/>
              <w:rPr>
                <w:i/>
                <w:sz w:val="18"/>
                <w:szCs w:val="18"/>
              </w:rPr>
            </w:pPr>
            <w:r w:rsidRPr="00B516DC">
              <w:rPr>
                <w:i/>
                <w:sz w:val="18"/>
                <w:szCs w:val="18"/>
              </w:rPr>
              <w:t>(Devam)</w:t>
            </w:r>
          </w:p>
        </w:tc>
        <w:tc>
          <w:tcPr>
            <w:tcW w:w="1065" w:type="pct"/>
            <w:vAlign w:val="center"/>
          </w:tcPr>
          <w:p w14:paraId="392077CB" w14:textId="7F51F367" w:rsidR="00A97420" w:rsidRPr="007500C1" w:rsidRDefault="00A97420" w:rsidP="00A8566A">
            <w:pPr>
              <w:spacing w:after="0" w:line="240" w:lineRule="auto"/>
              <w:contextualSpacing/>
              <w:cnfStyle w:val="000000000000" w:firstRow="0" w:lastRow="0" w:firstColumn="0" w:lastColumn="0" w:oddVBand="0" w:evenVBand="0" w:oddHBand="0" w:evenHBand="0" w:firstRowFirstColumn="0" w:firstRowLastColumn="0" w:lastRowFirstColumn="0" w:lastRowLastColumn="0"/>
              <w:rPr>
                <w:sz w:val="18"/>
                <w:szCs w:val="18"/>
              </w:rPr>
            </w:pPr>
            <w:r w:rsidRPr="007500C1">
              <w:rPr>
                <w:sz w:val="18"/>
                <w:szCs w:val="18"/>
              </w:rPr>
              <w:t>Afet Yönetimi / 829, 831, 831.4, 833, 833.7, 834, 834.3, 841.1 Numaralı Politika ve Tedbirler Paragrafları</w:t>
            </w:r>
          </w:p>
        </w:tc>
        <w:tc>
          <w:tcPr>
            <w:tcW w:w="3313" w:type="pct"/>
            <w:vAlign w:val="center"/>
          </w:tcPr>
          <w:p w14:paraId="354C449A" w14:textId="44AC066C" w:rsidR="00A97420" w:rsidRPr="007500C1" w:rsidRDefault="00A97420" w:rsidP="00A8566A">
            <w:pPr>
              <w:numPr>
                <w:ilvl w:val="0"/>
                <w:numId w:val="6"/>
              </w:numPr>
              <w:autoSpaceDE w:val="0"/>
              <w:autoSpaceDN w:val="0"/>
              <w:adjustRightInd w:val="0"/>
              <w:spacing w:after="0" w:line="240" w:lineRule="auto"/>
              <w:contextualSpacing/>
              <w:cnfStyle w:val="000000000000" w:firstRow="0" w:lastRow="0" w:firstColumn="0" w:lastColumn="0" w:oddVBand="0" w:evenVBand="0" w:oddHBand="0" w:evenHBand="0" w:firstRowFirstColumn="0" w:firstRowLastColumn="0" w:lastRowFirstColumn="0" w:lastRowLastColumn="0"/>
              <w:rPr>
                <w:rFonts w:eastAsiaTheme="minorHAnsi"/>
                <w:sz w:val="18"/>
                <w:szCs w:val="18"/>
              </w:rPr>
            </w:pPr>
            <w:r w:rsidRPr="007500C1">
              <w:rPr>
                <w:rFonts w:eastAsiaTheme="minorHAnsi"/>
                <w:sz w:val="18"/>
                <w:szCs w:val="18"/>
              </w:rPr>
              <w:t>Ülke genelinde, bölgelerin sosyoekonomik ve fiziksel özellikleri dikkate alınarak tüm afet tehlike türlerine göre önceliklendirme yapılacak, afet risk ve zararlarını azaltıcı çalışmalar yürütülmesi</w:t>
            </w:r>
            <w:r w:rsidR="00B00EEA">
              <w:rPr>
                <w:rFonts w:eastAsiaTheme="minorHAnsi"/>
                <w:sz w:val="18"/>
                <w:szCs w:val="18"/>
              </w:rPr>
              <w:t>.</w:t>
            </w:r>
          </w:p>
          <w:p w14:paraId="49F0889C" w14:textId="3ACD6AA8" w:rsidR="00A97420" w:rsidRPr="007500C1" w:rsidRDefault="00A97420" w:rsidP="00A8566A">
            <w:pPr>
              <w:numPr>
                <w:ilvl w:val="0"/>
                <w:numId w:val="6"/>
              </w:numPr>
              <w:autoSpaceDE w:val="0"/>
              <w:autoSpaceDN w:val="0"/>
              <w:adjustRightInd w:val="0"/>
              <w:spacing w:after="0" w:line="240" w:lineRule="auto"/>
              <w:contextualSpacing/>
              <w:cnfStyle w:val="000000000000" w:firstRow="0" w:lastRow="0" w:firstColumn="0" w:lastColumn="0" w:oddVBand="0" w:evenVBand="0" w:oddHBand="0" w:evenHBand="0" w:firstRowFirstColumn="0" w:firstRowLastColumn="0" w:lastRowFirstColumn="0" w:lastRowLastColumn="0"/>
              <w:rPr>
                <w:rFonts w:eastAsiaTheme="minorHAnsi"/>
                <w:sz w:val="18"/>
                <w:szCs w:val="18"/>
              </w:rPr>
            </w:pPr>
            <w:r w:rsidRPr="007500C1">
              <w:rPr>
                <w:rFonts w:eastAsiaTheme="minorHAnsi"/>
                <w:sz w:val="18"/>
                <w:szCs w:val="18"/>
              </w:rPr>
              <w:t>Afet yönetiminde etkinliği artırmak üzere veri üretimi ve kurumlar arası paylaşımı iyileştirilerek afet yönetimi bilişim altyapısı ve karar destek sistemleri geliştirilmesi</w:t>
            </w:r>
            <w:r w:rsidR="00B00EEA">
              <w:rPr>
                <w:rFonts w:eastAsiaTheme="minorHAnsi"/>
                <w:sz w:val="18"/>
                <w:szCs w:val="18"/>
              </w:rPr>
              <w:t>.</w:t>
            </w:r>
          </w:p>
          <w:p w14:paraId="2BB59925" w14:textId="29FFA09F" w:rsidR="00A97420" w:rsidRPr="007500C1" w:rsidRDefault="00A97420" w:rsidP="00A8566A">
            <w:pPr>
              <w:numPr>
                <w:ilvl w:val="0"/>
                <w:numId w:val="6"/>
              </w:numPr>
              <w:autoSpaceDE w:val="0"/>
              <w:autoSpaceDN w:val="0"/>
              <w:adjustRightInd w:val="0"/>
              <w:spacing w:after="0" w:line="240" w:lineRule="auto"/>
              <w:contextualSpacing/>
              <w:cnfStyle w:val="000000000000" w:firstRow="0" w:lastRow="0" w:firstColumn="0" w:lastColumn="0" w:oddVBand="0" w:evenVBand="0" w:oddHBand="0" w:evenHBand="0" w:firstRowFirstColumn="0" w:firstRowLastColumn="0" w:lastRowFirstColumn="0" w:lastRowLastColumn="0"/>
              <w:rPr>
                <w:rFonts w:eastAsiaTheme="minorHAnsi"/>
                <w:sz w:val="18"/>
                <w:szCs w:val="18"/>
              </w:rPr>
            </w:pPr>
            <w:r w:rsidRPr="007500C1">
              <w:rPr>
                <w:rFonts w:eastAsiaTheme="minorHAnsi"/>
                <w:sz w:val="18"/>
                <w:szCs w:val="18"/>
              </w:rPr>
              <w:t>Uzaktan algılama ve görüntüleme sistemlerinin afet tehlike ve risk azaltma çalışmalarında etkin kullanımının sağlanması</w:t>
            </w:r>
            <w:r w:rsidR="00B00EEA">
              <w:rPr>
                <w:rFonts w:eastAsiaTheme="minorHAnsi"/>
                <w:sz w:val="18"/>
                <w:szCs w:val="18"/>
              </w:rPr>
              <w:t>.</w:t>
            </w:r>
          </w:p>
          <w:p w14:paraId="70C0FD6D" w14:textId="77777777" w:rsidR="00A97420" w:rsidRPr="007500C1" w:rsidRDefault="00A97420" w:rsidP="00A8566A">
            <w:pPr>
              <w:numPr>
                <w:ilvl w:val="0"/>
                <w:numId w:val="6"/>
              </w:numPr>
              <w:autoSpaceDE w:val="0"/>
              <w:autoSpaceDN w:val="0"/>
              <w:adjustRightInd w:val="0"/>
              <w:spacing w:after="0" w:line="240" w:lineRule="auto"/>
              <w:contextualSpacing/>
              <w:cnfStyle w:val="000000000000" w:firstRow="0" w:lastRow="0" w:firstColumn="0" w:lastColumn="0" w:oddVBand="0" w:evenVBand="0" w:oddHBand="0" w:evenHBand="0" w:firstRowFirstColumn="0" w:firstRowLastColumn="0" w:lastRowFirstColumn="0" w:lastRowLastColumn="0"/>
              <w:rPr>
                <w:rFonts w:eastAsiaTheme="minorHAnsi"/>
                <w:sz w:val="18"/>
                <w:szCs w:val="18"/>
              </w:rPr>
            </w:pPr>
            <w:r w:rsidRPr="007500C1">
              <w:rPr>
                <w:rFonts w:eastAsiaTheme="minorHAnsi"/>
                <w:sz w:val="18"/>
                <w:szCs w:val="18"/>
              </w:rPr>
              <w:t>İklim değişikliğiyle ilgili afet tehlikelerine karşı toplumsal dirençlilik artırılarak uyum kapasitesinin güçlendirilmesi</w:t>
            </w:r>
          </w:p>
          <w:p w14:paraId="36C72866" w14:textId="52030E0D" w:rsidR="00A97420" w:rsidRPr="007500C1" w:rsidRDefault="00A97420" w:rsidP="00A8566A">
            <w:pPr>
              <w:numPr>
                <w:ilvl w:val="0"/>
                <w:numId w:val="6"/>
              </w:numPr>
              <w:autoSpaceDE w:val="0"/>
              <w:autoSpaceDN w:val="0"/>
              <w:adjustRightInd w:val="0"/>
              <w:spacing w:after="0" w:line="240" w:lineRule="auto"/>
              <w:contextualSpacing/>
              <w:cnfStyle w:val="000000000000" w:firstRow="0" w:lastRow="0" w:firstColumn="0" w:lastColumn="0" w:oddVBand="0" w:evenVBand="0" w:oddHBand="0" w:evenHBand="0" w:firstRowFirstColumn="0" w:firstRowLastColumn="0" w:lastRowFirstColumn="0" w:lastRowLastColumn="0"/>
              <w:rPr>
                <w:rFonts w:eastAsiaTheme="minorHAnsi"/>
                <w:sz w:val="18"/>
                <w:szCs w:val="18"/>
              </w:rPr>
            </w:pPr>
            <w:r w:rsidRPr="007500C1">
              <w:rPr>
                <w:rFonts w:eastAsiaTheme="minorHAnsi"/>
                <w:sz w:val="18"/>
                <w:szCs w:val="18"/>
              </w:rPr>
              <w:t>Afet risklerinin azaltılması kapsamında doğa temelli çözümler ve yeşil altyapı imkânlarının değerlendirilmesi ve azami ölçüde kullanılması</w:t>
            </w:r>
            <w:r w:rsidR="00B00EEA">
              <w:rPr>
                <w:rFonts w:eastAsiaTheme="minorHAnsi"/>
                <w:sz w:val="18"/>
                <w:szCs w:val="18"/>
              </w:rPr>
              <w:t>.</w:t>
            </w:r>
          </w:p>
          <w:p w14:paraId="116596D1" w14:textId="76721E17" w:rsidR="00A97420" w:rsidRPr="007500C1" w:rsidRDefault="00A97420" w:rsidP="00A8566A">
            <w:pPr>
              <w:numPr>
                <w:ilvl w:val="0"/>
                <w:numId w:val="6"/>
              </w:numPr>
              <w:autoSpaceDE w:val="0"/>
              <w:autoSpaceDN w:val="0"/>
              <w:adjustRightInd w:val="0"/>
              <w:spacing w:after="0" w:line="240" w:lineRule="auto"/>
              <w:contextualSpacing/>
              <w:cnfStyle w:val="000000000000" w:firstRow="0" w:lastRow="0" w:firstColumn="0" w:lastColumn="0" w:oddVBand="0" w:evenVBand="0" w:oddHBand="0" w:evenHBand="0" w:firstRowFirstColumn="0" w:firstRowLastColumn="0" w:lastRowFirstColumn="0" w:lastRowLastColumn="0"/>
              <w:rPr>
                <w:rFonts w:eastAsiaTheme="minorHAnsi"/>
                <w:sz w:val="18"/>
                <w:szCs w:val="18"/>
              </w:rPr>
            </w:pPr>
            <w:r w:rsidRPr="007500C1">
              <w:rPr>
                <w:rFonts w:eastAsiaTheme="minorHAnsi"/>
                <w:sz w:val="18"/>
                <w:szCs w:val="18"/>
              </w:rPr>
              <w:t>Afet ve acil durumlara müdahale kapasitesi artırılarak her türlü afete ve acil duruma hızlı, etkili ve kapsamlı bir müdahale yapılması</w:t>
            </w:r>
            <w:r w:rsidR="00B00EEA">
              <w:rPr>
                <w:rFonts w:eastAsiaTheme="minorHAnsi"/>
                <w:sz w:val="18"/>
                <w:szCs w:val="18"/>
              </w:rPr>
              <w:t>.</w:t>
            </w:r>
          </w:p>
          <w:p w14:paraId="01578787" w14:textId="41D479D0" w:rsidR="00A97420" w:rsidRPr="007500C1" w:rsidRDefault="00A97420" w:rsidP="00A8566A">
            <w:pPr>
              <w:numPr>
                <w:ilvl w:val="0"/>
                <w:numId w:val="6"/>
              </w:numPr>
              <w:autoSpaceDE w:val="0"/>
              <w:autoSpaceDN w:val="0"/>
              <w:adjustRightInd w:val="0"/>
              <w:spacing w:after="0" w:line="240" w:lineRule="auto"/>
              <w:contextualSpacing/>
              <w:cnfStyle w:val="000000000000" w:firstRow="0" w:lastRow="0" w:firstColumn="0" w:lastColumn="0" w:oddVBand="0" w:evenVBand="0" w:oddHBand="0" w:evenHBand="0" w:firstRowFirstColumn="0" w:firstRowLastColumn="0" w:lastRowFirstColumn="0" w:lastRowLastColumn="0"/>
              <w:rPr>
                <w:rFonts w:eastAsiaTheme="minorHAnsi"/>
                <w:sz w:val="18"/>
                <w:szCs w:val="18"/>
              </w:rPr>
            </w:pPr>
            <w:r w:rsidRPr="007500C1">
              <w:rPr>
                <w:rFonts w:eastAsiaTheme="minorHAnsi"/>
                <w:sz w:val="18"/>
                <w:szCs w:val="18"/>
              </w:rPr>
              <w:t>Afet ve acil durumlardan etkilenenlerin tehlikeli bölgeden uzaklaştırılarak güvenli bir şekilde nakledilebilecekleri toplanma alanlarının belirlenmesi ve bu alanların sayıları artırılması</w:t>
            </w:r>
            <w:r w:rsidR="00B00EEA">
              <w:rPr>
                <w:rFonts w:eastAsiaTheme="minorHAnsi"/>
                <w:sz w:val="18"/>
                <w:szCs w:val="18"/>
              </w:rPr>
              <w:t>.</w:t>
            </w:r>
          </w:p>
          <w:p w14:paraId="2DA081C9" w14:textId="70718D72" w:rsidR="00A97420" w:rsidRPr="007500C1" w:rsidRDefault="00A97420" w:rsidP="00A8566A">
            <w:pPr>
              <w:numPr>
                <w:ilvl w:val="0"/>
                <w:numId w:val="6"/>
              </w:numPr>
              <w:autoSpaceDE w:val="0"/>
              <w:autoSpaceDN w:val="0"/>
              <w:adjustRightInd w:val="0"/>
              <w:spacing w:after="0" w:line="240" w:lineRule="auto"/>
              <w:contextualSpacing/>
              <w:cnfStyle w:val="000000000000" w:firstRow="0" w:lastRow="0" w:firstColumn="0" w:lastColumn="0" w:oddVBand="0" w:evenVBand="0" w:oddHBand="0" w:evenHBand="0" w:firstRowFirstColumn="0" w:firstRowLastColumn="0" w:lastRowFirstColumn="0" w:lastRowLastColumn="0"/>
              <w:rPr>
                <w:rFonts w:eastAsiaTheme="minorHAnsi"/>
                <w:sz w:val="18"/>
                <w:szCs w:val="18"/>
              </w:rPr>
            </w:pPr>
            <w:r w:rsidRPr="007500C1">
              <w:rPr>
                <w:rFonts w:eastAsiaTheme="minorHAnsi"/>
                <w:sz w:val="18"/>
                <w:szCs w:val="18"/>
              </w:rPr>
              <w:t>Engelli, yaşlı, kadın ve çocuklar ile yakınlarına yönelik farklı afet durumlarında afet öncesinde, sırasında ve sonrasında yapılması gerekenlere ilişkin detaylı rehberler hazırlanması ve eğitimler verilmesi</w:t>
            </w:r>
            <w:r w:rsidR="00B00EEA">
              <w:rPr>
                <w:rFonts w:eastAsiaTheme="minorHAnsi"/>
                <w:sz w:val="18"/>
                <w:szCs w:val="18"/>
              </w:rPr>
              <w:t>.</w:t>
            </w:r>
          </w:p>
        </w:tc>
      </w:tr>
      <w:tr w:rsidR="00A97420" w:rsidRPr="00600D0E" w14:paraId="0FE3B775" w14:textId="77777777" w:rsidTr="004257A5">
        <w:trPr>
          <w:trHeight w:val="2959"/>
        </w:trPr>
        <w:tc>
          <w:tcPr>
            <w:cnfStyle w:val="001000000000" w:firstRow="0" w:lastRow="0" w:firstColumn="1" w:lastColumn="0" w:oddVBand="0" w:evenVBand="0" w:oddHBand="0" w:evenHBand="0" w:firstRowFirstColumn="0" w:firstRowLastColumn="0" w:lastRowFirstColumn="0" w:lastRowLastColumn="0"/>
            <w:tcW w:w="622" w:type="pct"/>
            <w:vMerge/>
          </w:tcPr>
          <w:p w14:paraId="494ABFC4" w14:textId="77777777" w:rsidR="00A97420" w:rsidRPr="007500C1" w:rsidRDefault="00A97420" w:rsidP="00D15422">
            <w:pPr>
              <w:spacing w:after="0" w:line="240" w:lineRule="auto"/>
              <w:contextualSpacing/>
              <w:jc w:val="left"/>
              <w:rPr>
                <w:sz w:val="18"/>
                <w:szCs w:val="18"/>
              </w:rPr>
            </w:pPr>
          </w:p>
        </w:tc>
        <w:tc>
          <w:tcPr>
            <w:tcW w:w="1065" w:type="pct"/>
            <w:vAlign w:val="center"/>
          </w:tcPr>
          <w:p w14:paraId="53ABA7BB" w14:textId="50750EC6" w:rsidR="00A97420" w:rsidRPr="007500C1" w:rsidRDefault="00A97420" w:rsidP="00A8566A">
            <w:pPr>
              <w:spacing w:after="0" w:line="240" w:lineRule="auto"/>
              <w:contextualSpacing/>
              <w:cnfStyle w:val="000000000000" w:firstRow="0" w:lastRow="0" w:firstColumn="0" w:lastColumn="0" w:oddVBand="0" w:evenVBand="0" w:oddHBand="0" w:evenHBand="0" w:firstRowFirstColumn="0" w:firstRowLastColumn="0" w:lastRowFirstColumn="0" w:lastRowLastColumn="0"/>
              <w:rPr>
                <w:sz w:val="18"/>
                <w:szCs w:val="18"/>
              </w:rPr>
            </w:pPr>
            <w:r w:rsidRPr="007500C1">
              <w:rPr>
                <w:sz w:val="18"/>
                <w:szCs w:val="18"/>
              </w:rPr>
              <w:t>Çevrenin Korunması</w:t>
            </w:r>
            <w:r w:rsidR="00DE6DBD">
              <w:rPr>
                <w:sz w:val="18"/>
                <w:szCs w:val="18"/>
              </w:rPr>
              <w:t xml:space="preserve"> </w:t>
            </w:r>
            <w:r w:rsidRPr="007500C1">
              <w:rPr>
                <w:sz w:val="18"/>
                <w:szCs w:val="18"/>
              </w:rPr>
              <w:t>/ 866.1., 866.3., 868, 872.2, 872.3., 872.4, 872.6</w:t>
            </w:r>
            <w:proofErr w:type="gramStart"/>
            <w:r w:rsidRPr="007500C1">
              <w:rPr>
                <w:sz w:val="18"/>
                <w:szCs w:val="18"/>
              </w:rPr>
              <w:t>,  numaralı</w:t>
            </w:r>
            <w:proofErr w:type="gramEnd"/>
            <w:r w:rsidRPr="007500C1">
              <w:rPr>
                <w:sz w:val="18"/>
                <w:szCs w:val="18"/>
              </w:rPr>
              <w:t xml:space="preserve"> politika ve tedbirler paragrafları</w:t>
            </w:r>
          </w:p>
        </w:tc>
        <w:tc>
          <w:tcPr>
            <w:tcW w:w="3313" w:type="pct"/>
            <w:vAlign w:val="center"/>
          </w:tcPr>
          <w:p w14:paraId="57394BA2" w14:textId="7EEF82FB" w:rsidR="00A97420" w:rsidRPr="007500C1" w:rsidRDefault="00A97420" w:rsidP="00A8566A">
            <w:pPr>
              <w:numPr>
                <w:ilvl w:val="0"/>
                <w:numId w:val="6"/>
              </w:numPr>
              <w:autoSpaceDE w:val="0"/>
              <w:autoSpaceDN w:val="0"/>
              <w:adjustRightInd w:val="0"/>
              <w:spacing w:after="0" w:line="240" w:lineRule="auto"/>
              <w:contextualSpacing/>
              <w:cnfStyle w:val="000000000000" w:firstRow="0" w:lastRow="0" w:firstColumn="0" w:lastColumn="0" w:oddVBand="0" w:evenVBand="0" w:oddHBand="0" w:evenHBand="0" w:firstRowFirstColumn="0" w:firstRowLastColumn="0" w:lastRowFirstColumn="0" w:lastRowLastColumn="0"/>
              <w:rPr>
                <w:rFonts w:eastAsiaTheme="minorHAnsi"/>
                <w:sz w:val="18"/>
                <w:szCs w:val="18"/>
              </w:rPr>
            </w:pPr>
            <w:r w:rsidRPr="007500C1">
              <w:rPr>
                <w:rFonts w:eastAsiaTheme="minorHAnsi"/>
                <w:sz w:val="18"/>
                <w:szCs w:val="18"/>
              </w:rPr>
              <w:t>Sürdürülebilir tüketim ve üretime ilişkin mevcut en iyi çevresel uygulamaların yaygınlaştırılmasına yönelik çalışmalar yürütülmesi</w:t>
            </w:r>
            <w:r w:rsidR="00B00EEA">
              <w:rPr>
                <w:rFonts w:eastAsiaTheme="minorHAnsi"/>
                <w:sz w:val="18"/>
                <w:szCs w:val="18"/>
              </w:rPr>
              <w:t>.</w:t>
            </w:r>
          </w:p>
          <w:p w14:paraId="4C176ED4" w14:textId="1051C8DB" w:rsidR="00A97420" w:rsidRPr="007500C1" w:rsidRDefault="00A97420" w:rsidP="00A8566A">
            <w:pPr>
              <w:numPr>
                <w:ilvl w:val="0"/>
                <w:numId w:val="6"/>
              </w:numPr>
              <w:autoSpaceDE w:val="0"/>
              <w:autoSpaceDN w:val="0"/>
              <w:adjustRightInd w:val="0"/>
              <w:spacing w:after="0" w:line="240" w:lineRule="auto"/>
              <w:contextualSpacing/>
              <w:cnfStyle w:val="000000000000" w:firstRow="0" w:lastRow="0" w:firstColumn="0" w:lastColumn="0" w:oddVBand="0" w:evenVBand="0" w:oddHBand="0" w:evenHBand="0" w:firstRowFirstColumn="0" w:firstRowLastColumn="0" w:lastRowFirstColumn="0" w:lastRowLastColumn="0"/>
              <w:rPr>
                <w:rFonts w:eastAsiaTheme="minorHAnsi"/>
                <w:sz w:val="18"/>
                <w:szCs w:val="18"/>
              </w:rPr>
            </w:pPr>
            <w:r w:rsidRPr="007500C1">
              <w:rPr>
                <w:rFonts w:eastAsiaTheme="minorHAnsi"/>
                <w:sz w:val="18"/>
                <w:szCs w:val="18"/>
              </w:rPr>
              <w:t>Tüm atıkların insan sağlığına ve çevreye olan zararlı etkilerinin en aza indirilebilmesi için havaya, suya ve toprağa salımına ilişkin gerekli tedbirlerin alınması</w:t>
            </w:r>
            <w:r w:rsidR="00B00EEA">
              <w:rPr>
                <w:rFonts w:eastAsiaTheme="minorHAnsi"/>
                <w:sz w:val="18"/>
                <w:szCs w:val="18"/>
              </w:rPr>
              <w:t>.</w:t>
            </w:r>
          </w:p>
          <w:p w14:paraId="3A038C50" w14:textId="1199AD60" w:rsidR="00A97420" w:rsidRPr="007500C1" w:rsidRDefault="00A97420" w:rsidP="00A8566A">
            <w:pPr>
              <w:numPr>
                <w:ilvl w:val="0"/>
                <w:numId w:val="6"/>
              </w:numPr>
              <w:autoSpaceDE w:val="0"/>
              <w:autoSpaceDN w:val="0"/>
              <w:adjustRightInd w:val="0"/>
              <w:spacing w:after="0" w:line="240" w:lineRule="auto"/>
              <w:contextualSpacing/>
              <w:cnfStyle w:val="000000000000" w:firstRow="0" w:lastRow="0" w:firstColumn="0" w:lastColumn="0" w:oddVBand="0" w:evenVBand="0" w:oddHBand="0" w:evenHBand="0" w:firstRowFirstColumn="0" w:firstRowLastColumn="0" w:lastRowFirstColumn="0" w:lastRowLastColumn="0"/>
              <w:rPr>
                <w:rFonts w:eastAsiaTheme="minorHAnsi"/>
                <w:sz w:val="18"/>
                <w:szCs w:val="18"/>
              </w:rPr>
            </w:pPr>
            <w:r w:rsidRPr="007500C1">
              <w:rPr>
                <w:rFonts w:eastAsiaTheme="minorHAnsi"/>
                <w:sz w:val="18"/>
                <w:szCs w:val="18"/>
              </w:rPr>
              <w:t>İklim değişikliğiyle mücadelede kapasite ve toplumsal bilincinin artırılmasının sağlanması</w:t>
            </w:r>
            <w:r w:rsidR="00B00EEA">
              <w:rPr>
                <w:rFonts w:eastAsiaTheme="minorHAnsi"/>
                <w:sz w:val="18"/>
                <w:szCs w:val="18"/>
              </w:rPr>
              <w:t>.</w:t>
            </w:r>
          </w:p>
          <w:p w14:paraId="352AB5F9" w14:textId="2AB4C407" w:rsidR="00A97420" w:rsidRPr="007500C1" w:rsidRDefault="00A97420" w:rsidP="00A8566A">
            <w:pPr>
              <w:numPr>
                <w:ilvl w:val="0"/>
                <w:numId w:val="6"/>
              </w:numPr>
              <w:autoSpaceDE w:val="0"/>
              <w:autoSpaceDN w:val="0"/>
              <w:adjustRightInd w:val="0"/>
              <w:spacing w:after="0" w:line="240" w:lineRule="auto"/>
              <w:contextualSpacing/>
              <w:cnfStyle w:val="000000000000" w:firstRow="0" w:lastRow="0" w:firstColumn="0" w:lastColumn="0" w:oddVBand="0" w:evenVBand="0" w:oddHBand="0" w:evenHBand="0" w:firstRowFirstColumn="0" w:firstRowLastColumn="0" w:lastRowFirstColumn="0" w:lastRowLastColumn="0"/>
              <w:rPr>
                <w:rFonts w:eastAsiaTheme="minorHAnsi"/>
                <w:sz w:val="18"/>
                <w:szCs w:val="18"/>
              </w:rPr>
            </w:pPr>
            <w:r w:rsidRPr="007500C1">
              <w:rPr>
                <w:rFonts w:eastAsiaTheme="minorHAnsi"/>
                <w:sz w:val="18"/>
                <w:szCs w:val="18"/>
              </w:rPr>
              <w:t>Ekolojik sürekliliği, ekosistem bütünlüğünü ve biyolojik çeşitliliği korumaya yönelik canlıların barınma ve beslenme amacıyla kullanabileceği korunan alanlar ve doğal yaşamı destekleyen diğer alanlar arasında bağlantıyı sağlayan ekolojik koridorların belirlenmesi</w:t>
            </w:r>
            <w:r w:rsidR="00B00EEA">
              <w:rPr>
                <w:rFonts w:eastAsiaTheme="minorHAnsi"/>
                <w:sz w:val="18"/>
                <w:szCs w:val="18"/>
              </w:rPr>
              <w:t>.</w:t>
            </w:r>
          </w:p>
          <w:p w14:paraId="4293F44A" w14:textId="2DDA637F" w:rsidR="00A97420" w:rsidRPr="007500C1" w:rsidRDefault="00A97420" w:rsidP="00A8566A">
            <w:pPr>
              <w:numPr>
                <w:ilvl w:val="0"/>
                <w:numId w:val="6"/>
              </w:numPr>
              <w:autoSpaceDE w:val="0"/>
              <w:autoSpaceDN w:val="0"/>
              <w:adjustRightInd w:val="0"/>
              <w:spacing w:after="0" w:line="240" w:lineRule="auto"/>
              <w:contextualSpacing/>
              <w:cnfStyle w:val="000000000000" w:firstRow="0" w:lastRow="0" w:firstColumn="0" w:lastColumn="0" w:oddVBand="0" w:evenVBand="0" w:oddHBand="0" w:evenHBand="0" w:firstRowFirstColumn="0" w:firstRowLastColumn="0" w:lastRowFirstColumn="0" w:lastRowLastColumn="0"/>
              <w:rPr>
                <w:rFonts w:eastAsiaTheme="minorHAnsi"/>
                <w:sz w:val="18"/>
                <w:szCs w:val="18"/>
              </w:rPr>
            </w:pPr>
            <w:r w:rsidRPr="007500C1">
              <w:rPr>
                <w:rFonts w:eastAsiaTheme="minorHAnsi"/>
                <w:sz w:val="18"/>
                <w:szCs w:val="18"/>
              </w:rPr>
              <w:t>Alanların etkin bir şekilde korunması ve yönetilmesi amacıyla korunan alanlar için planlama, projelendirme ve uygulama çalışmaları yürütülmesi</w:t>
            </w:r>
            <w:r w:rsidR="00B00EEA">
              <w:rPr>
                <w:rFonts w:eastAsiaTheme="minorHAnsi"/>
                <w:sz w:val="18"/>
                <w:szCs w:val="18"/>
              </w:rPr>
              <w:t>.</w:t>
            </w:r>
          </w:p>
          <w:p w14:paraId="410F84C3" w14:textId="284D22C3" w:rsidR="00A97420" w:rsidRPr="007500C1" w:rsidRDefault="00A97420" w:rsidP="00A8566A">
            <w:pPr>
              <w:numPr>
                <w:ilvl w:val="0"/>
                <w:numId w:val="6"/>
              </w:numPr>
              <w:autoSpaceDE w:val="0"/>
              <w:autoSpaceDN w:val="0"/>
              <w:adjustRightInd w:val="0"/>
              <w:spacing w:after="0" w:line="240" w:lineRule="auto"/>
              <w:contextualSpacing/>
              <w:cnfStyle w:val="000000000000" w:firstRow="0" w:lastRow="0" w:firstColumn="0" w:lastColumn="0" w:oddVBand="0" w:evenVBand="0" w:oddHBand="0" w:evenHBand="0" w:firstRowFirstColumn="0" w:firstRowLastColumn="0" w:lastRowFirstColumn="0" w:lastRowLastColumn="0"/>
              <w:rPr>
                <w:rFonts w:eastAsiaTheme="minorHAnsi"/>
                <w:sz w:val="18"/>
                <w:szCs w:val="18"/>
              </w:rPr>
            </w:pPr>
            <w:r w:rsidRPr="007500C1">
              <w:rPr>
                <w:rFonts w:eastAsiaTheme="minorHAnsi"/>
                <w:sz w:val="18"/>
                <w:szCs w:val="18"/>
              </w:rPr>
              <w:t>Tahrip olmuş ekosistemlerin iyileştirilmesine yönelik çabaların artırılması</w:t>
            </w:r>
            <w:r w:rsidR="00B00EEA">
              <w:rPr>
                <w:rFonts w:eastAsiaTheme="minorHAnsi"/>
                <w:sz w:val="18"/>
                <w:szCs w:val="18"/>
              </w:rPr>
              <w:t>.</w:t>
            </w:r>
          </w:p>
          <w:p w14:paraId="7B4E8F7D" w14:textId="470495F8" w:rsidR="00A97420" w:rsidRPr="007500C1" w:rsidRDefault="00A97420" w:rsidP="00A8566A">
            <w:pPr>
              <w:numPr>
                <w:ilvl w:val="0"/>
                <w:numId w:val="6"/>
              </w:numPr>
              <w:autoSpaceDE w:val="0"/>
              <w:autoSpaceDN w:val="0"/>
              <w:adjustRightInd w:val="0"/>
              <w:spacing w:after="0" w:line="240" w:lineRule="auto"/>
              <w:contextualSpacing/>
              <w:cnfStyle w:val="000000000000" w:firstRow="0" w:lastRow="0" w:firstColumn="0" w:lastColumn="0" w:oddVBand="0" w:evenVBand="0" w:oddHBand="0" w:evenHBand="0" w:firstRowFirstColumn="0" w:firstRowLastColumn="0" w:lastRowFirstColumn="0" w:lastRowLastColumn="0"/>
              <w:rPr>
                <w:rFonts w:eastAsiaTheme="minorHAnsi"/>
                <w:sz w:val="18"/>
                <w:szCs w:val="18"/>
              </w:rPr>
            </w:pPr>
            <w:r w:rsidRPr="007500C1">
              <w:rPr>
                <w:rFonts w:eastAsiaTheme="minorHAnsi"/>
                <w:sz w:val="18"/>
                <w:szCs w:val="18"/>
              </w:rPr>
              <w:t>İklim değişikliğinin biyolojik çeşitlilik, ekosistem hizmetleri ve arazi tahribatı üzerindeki etkilerinin belirlenebilmesi için araştırma, izleme ve değerlendirme faaliyetlerinin yürütülmesi</w:t>
            </w:r>
            <w:r w:rsidR="00B00EEA">
              <w:rPr>
                <w:rFonts w:eastAsiaTheme="minorHAnsi"/>
                <w:sz w:val="18"/>
                <w:szCs w:val="18"/>
              </w:rPr>
              <w:t>.</w:t>
            </w:r>
          </w:p>
        </w:tc>
      </w:tr>
      <w:tr w:rsidR="00A97420" w:rsidRPr="00600D0E" w14:paraId="2ACE62D8" w14:textId="77777777" w:rsidTr="004257A5">
        <w:trPr>
          <w:trHeight w:val="846"/>
        </w:trPr>
        <w:tc>
          <w:tcPr>
            <w:cnfStyle w:val="001000000000" w:firstRow="0" w:lastRow="0" w:firstColumn="1" w:lastColumn="0" w:oddVBand="0" w:evenVBand="0" w:oddHBand="0" w:evenHBand="0" w:firstRowFirstColumn="0" w:firstRowLastColumn="0" w:lastRowFirstColumn="0" w:lastRowLastColumn="0"/>
            <w:tcW w:w="622" w:type="pct"/>
            <w:vMerge/>
          </w:tcPr>
          <w:p w14:paraId="39B684E2" w14:textId="77777777" w:rsidR="00A97420" w:rsidRPr="007500C1" w:rsidRDefault="00A97420" w:rsidP="00D15422">
            <w:pPr>
              <w:spacing w:after="0" w:line="240" w:lineRule="auto"/>
              <w:contextualSpacing/>
              <w:jc w:val="left"/>
              <w:rPr>
                <w:sz w:val="18"/>
                <w:szCs w:val="18"/>
              </w:rPr>
            </w:pPr>
          </w:p>
        </w:tc>
        <w:tc>
          <w:tcPr>
            <w:tcW w:w="1065" w:type="pct"/>
            <w:vAlign w:val="center"/>
          </w:tcPr>
          <w:p w14:paraId="2A14A5F3" w14:textId="2B38834A" w:rsidR="00A97420" w:rsidRPr="007500C1" w:rsidRDefault="00A97420" w:rsidP="00A8566A">
            <w:pPr>
              <w:spacing w:after="0" w:line="240" w:lineRule="auto"/>
              <w:contextualSpacing/>
              <w:cnfStyle w:val="000000000000" w:firstRow="0" w:lastRow="0" w:firstColumn="0" w:lastColumn="0" w:oddVBand="0" w:evenVBand="0" w:oddHBand="0" w:evenHBand="0" w:firstRowFirstColumn="0" w:firstRowLastColumn="0" w:lastRowFirstColumn="0" w:lastRowLastColumn="0"/>
              <w:rPr>
                <w:sz w:val="18"/>
                <w:szCs w:val="18"/>
              </w:rPr>
            </w:pPr>
            <w:r w:rsidRPr="007500C1">
              <w:rPr>
                <w:sz w:val="18"/>
                <w:szCs w:val="18"/>
              </w:rPr>
              <w:t xml:space="preserve">Kamuda Stratejik Yönetim / 947. Numaralı </w:t>
            </w:r>
            <w:r>
              <w:rPr>
                <w:sz w:val="18"/>
                <w:szCs w:val="18"/>
              </w:rPr>
              <w:t>Politika ve Tedbirler Paragrafı</w:t>
            </w:r>
          </w:p>
        </w:tc>
        <w:tc>
          <w:tcPr>
            <w:tcW w:w="3313" w:type="pct"/>
            <w:vAlign w:val="center"/>
          </w:tcPr>
          <w:p w14:paraId="752F1891" w14:textId="5C56EFC1" w:rsidR="00A97420" w:rsidRPr="004257A5" w:rsidRDefault="00A97420" w:rsidP="00A8566A">
            <w:pPr>
              <w:numPr>
                <w:ilvl w:val="0"/>
                <w:numId w:val="6"/>
              </w:numPr>
              <w:autoSpaceDE w:val="0"/>
              <w:autoSpaceDN w:val="0"/>
              <w:adjustRightInd w:val="0"/>
              <w:spacing w:after="0" w:line="240" w:lineRule="auto"/>
              <w:contextualSpacing/>
              <w:cnfStyle w:val="000000000000" w:firstRow="0" w:lastRow="0" w:firstColumn="0" w:lastColumn="0" w:oddVBand="0" w:evenVBand="0" w:oddHBand="0" w:evenHBand="0" w:firstRowFirstColumn="0" w:firstRowLastColumn="0" w:lastRowFirstColumn="0" w:lastRowLastColumn="0"/>
              <w:rPr>
                <w:rFonts w:eastAsiaTheme="minorHAnsi"/>
                <w:sz w:val="18"/>
                <w:szCs w:val="18"/>
              </w:rPr>
            </w:pPr>
            <w:r w:rsidRPr="007500C1">
              <w:rPr>
                <w:rFonts w:eastAsiaTheme="minorHAnsi"/>
                <w:sz w:val="18"/>
                <w:szCs w:val="18"/>
              </w:rPr>
              <w:t>Daha hızlı, kaliteli ve güvenilir kamu hizmeti sunulması, sunulan hizmetlerin anlaşılır biçimde duyurulması ile vatandaşlarla çift yönlü iletişim kurularak katılımcı demokrasi anlayışının geliştirilmesinin sağlanması</w:t>
            </w:r>
            <w:r w:rsidR="00B00EEA">
              <w:rPr>
                <w:rFonts w:eastAsiaTheme="minorHAnsi"/>
                <w:sz w:val="18"/>
                <w:szCs w:val="18"/>
              </w:rPr>
              <w:t>.</w:t>
            </w:r>
          </w:p>
        </w:tc>
      </w:tr>
      <w:tr w:rsidR="00A97420" w:rsidRPr="00600D0E" w14:paraId="3AFCC7B1" w14:textId="77777777" w:rsidTr="004257A5">
        <w:trPr>
          <w:trHeight w:val="824"/>
        </w:trPr>
        <w:tc>
          <w:tcPr>
            <w:cnfStyle w:val="001000000000" w:firstRow="0" w:lastRow="0" w:firstColumn="1" w:lastColumn="0" w:oddVBand="0" w:evenVBand="0" w:oddHBand="0" w:evenHBand="0" w:firstRowFirstColumn="0" w:firstRowLastColumn="0" w:lastRowFirstColumn="0" w:lastRowLastColumn="0"/>
            <w:tcW w:w="622" w:type="pct"/>
            <w:vMerge/>
            <w:vAlign w:val="center"/>
          </w:tcPr>
          <w:p w14:paraId="13C747E2" w14:textId="2678B5DB" w:rsidR="00A97420" w:rsidRPr="007500C1" w:rsidRDefault="00A97420" w:rsidP="00D15422">
            <w:pPr>
              <w:autoSpaceDE w:val="0"/>
              <w:autoSpaceDN w:val="0"/>
              <w:adjustRightInd w:val="0"/>
              <w:spacing w:after="0" w:line="240" w:lineRule="auto"/>
              <w:contextualSpacing/>
              <w:jc w:val="left"/>
              <w:rPr>
                <w:rFonts w:eastAsiaTheme="minorHAnsi"/>
                <w:color w:val="000000"/>
                <w:sz w:val="18"/>
                <w:szCs w:val="18"/>
              </w:rPr>
            </w:pPr>
          </w:p>
        </w:tc>
        <w:tc>
          <w:tcPr>
            <w:tcW w:w="1065" w:type="pct"/>
            <w:vAlign w:val="center"/>
          </w:tcPr>
          <w:p w14:paraId="35C856FB" w14:textId="77777777" w:rsidR="00A97420" w:rsidRPr="007500C1" w:rsidRDefault="00A97420" w:rsidP="00A8566A">
            <w:pPr>
              <w:spacing w:after="0" w:line="240" w:lineRule="auto"/>
              <w:contextualSpacing/>
              <w:cnfStyle w:val="000000000000" w:firstRow="0" w:lastRow="0" w:firstColumn="0" w:lastColumn="0" w:oddVBand="0" w:evenVBand="0" w:oddHBand="0" w:evenHBand="0" w:firstRowFirstColumn="0" w:firstRowLastColumn="0" w:lastRowFirstColumn="0" w:lastRowLastColumn="0"/>
              <w:rPr>
                <w:sz w:val="18"/>
                <w:szCs w:val="18"/>
              </w:rPr>
            </w:pPr>
            <w:r w:rsidRPr="007500C1">
              <w:rPr>
                <w:sz w:val="18"/>
                <w:szCs w:val="18"/>
              </w:rPr>
              <w:t xml:space="preserve">Kamuda İnsan Kaynakları / 959., </w:t>
            </w:r>
          </w:p>
          <w:p w14:paraId="5F1D675E" w14:textId="61BDB6F8" w:rsidR="00A97420" w:rsidRPr="007500C1" w:rsidRDefault="00A97420" w:rsidP="00A8566A">
            <w:pPr>
              <w:spacing w:after="0" w:line="240" w:lineRule="auto"/>
              <w:contextualSpacing/>
              <w:cnfStyle w:val="000000000000" w:firstRow="0" w:lastRow="0" w:firstColumn="0" w:lastColumn="0" w:oddVBand="0" w:evenVBand="0" w:oddHBand="0" w:evenHBand="0" w:firstRowFirstColumn="0" w:firstRowLastColumn="0" w:lastRowFirstColumn="0" w:lastRowLastColumn="0"/>
              <w:rPr>
                <w:sz w:val="18"/>
                <w:szCs w:val="18"/>
              </w:rPr>
            </w:pPr>
            <w:r w:rsidRPr="007500C1">
              <w:rPr>
                <w:sz w:val="18"/>
                <w:szCs w:val="18"/>
              </w:rPr>
              <w:t>960., 961. Numaralı Politika ve Tedbirler Paragrafları</w:t>
            </w:r>
          </w:p>
        </w:tc>
        <w:tc>
          <w:tcPr>
            <w:tcW w:w="3313" w:type="pct"/>
            <w:vAlign w:val="center"/>
          </w:tcPr>
          <w:p w14:paraId="5450794F" w14:textId="3B86DC4D" w:rsidR="00A97420" w:rsidRPr="007500C1" w:rsidRDefault="00A97420" w:rsidP="00A8566A">
            <w:pPr>
              <w:numPr>
                <w:ilvl w:val="0"/>
                <w:numId w:val="6"/>
              </w:numPr>
              <w:autoSpaceDE w:val="0"/>
              <w:autoSpaceDN w:val="0"/>
              <w:adjustRightInd w:val="0"/>
              <w:spacing w:after="0" w:line="240" w:lineRule="auto"/>
              <w:contextualSpacing/>
              <w:cnfStyle w:val="000000000000" w:firstRow="0" w:lastRow="0" w:firstColumn="0" w:lastColumn="0" w:oddVBand="0" w:evenVBand="0" w:oddHBand="0" w:evenHBand="0" w:firstRowFirstColumn="0" w:firstRowLastColumn="0" w:lastRowFirstColumn="0" w:lastRowLastColumn="0"/>
              <w:rPr>
                <w:rFonts w:eastAsiaTheme="minorHAnsi"/>
                <w:sz w:val="18"/>
                <w:szCs w:val="18"/>
              </w:rPr>
            </w:pPr>
            <w:r w:rsidRPr="007500C1">
              <w:rPr>
                <w:rFonts w:eastAsiaTheme="minorHAnsi"/>
                <w:sz w:val="18"/>
                <w:szCs w:val="18"/>
              </w:rPr>
              <w:t>Kamu sektöründe stratejik insan kaynakları yönetiminin geliştirilmesi</w:t>
            </w:r>
            <w:r w:rsidR="00B00EEA">
              <w:rPr>
                <w:rFonts w:eastAsiaTheme="minorHAnsi"/>
                <w:sz w:val="18"/>
                <w:szCs w:val="18"/>
              </w:rPr>
              <w:t>.</w:t>
            </w:r>
          </w:p>
          <w:p w14:paraId="2E4AB486" w14:textId="05720FCA" w:rsidR="00A97420" w:rsidRPr="007500C1" w:rsidRDefault="00A97420" w:rsidP="00A8566A">
            <w:pPr>
              <w:numPr>
                <w:ilvl w:val="0"/>
                <w:numId w:val="6"/>
              </w:numPr>
              <w:autoSpaceDE w:val="0"/>
              <w:autoSpaceDN w:val="0"/>
              <w:adjustRightInd w:val="0"/>
              <w:spacing w:after="0" w:line="240" w:lineRule="auto"/>
              <w:contextualSpacing/>
              <w:cnfStyle w:val="000000000000" w:firstRow="0" w:lastRow="0" w:firstColumn="0" w:lastColumn="0" w:oddVBand="0" w:evenVBand="0" w:oddHBand="0" w:evenHBand="0" w:firstRowFirstColumn="0" w:firstRowLastColumn="0" w:lastRowFirstColumn="0" w:lastRowLastColumn="0"/>
              <w:rPr>
                <w:rFonts w:eastAsiaTheme="minorHAnsi"/>
                <w:sz w:val="18"/>
                <w:szCs w:val="18"/>
              </w:rPr>
            </w:pPr>
            <w:r w:rsidRPr="007500C1">
              <w:rPr>
                <w:rFonts w:eastAsiaTheme="minorHAnsi"/>
                <w:sz w:val="18"/>
                <w:szCs w:val="18"/>
              </w:rPr>
              <w:t>Kamu personelinin verimliliğinin artırılmasına yönelik çalışmaların yapılarak iyi u</w:t>
            </w:r>
            <w:r w:rsidR="00B00EEA">
              <w:rPr>
                <w:rFonts w:eastAsiaTheme="minorHAnsi"/>
                <w:sz w:val="18"/>
                <w:szCs w:val="18"/>
              </w:rPr>
              <w:t>ygulamaların yaygınlaştırılması.</w:t>
            </w:r>
          </w:p>
          <w:p w14:paraId="2F431155" w14:textId="09AAA938" w:rsidR="00A97420" w:rsidRPr="007500C1" w:rsidRDefault="00A97420" w:rsidP="00A8566A">
            <w:pPr>
              <w:numPr>
                <w:ilvl w:val="0"/>
                <w:numId w:val="6"/>
              </w:numPr>
              <w:autoSpaceDE w:val="0"/>
              <w:autoSpaceDN w:val="0"/>
              <w:adjustRightInd w:val="0"/>
              <w:spacing w:after="0" w:line="240" w:lineRule="auto"/>
              <w:contextualSpacing/>
              <w:cnfStyle w:val="000000000000" w:firstRow="0" w:lastRow="0" w:firstColumn="0" w:lastColumn="0" w:oddVBand="0" w:evenVBand="0" w:oddHBand="0" w:evenHBand="0" w:firstRowFirstColumn="0" w:firstRowLastColumn="0" w:lastRowFirstColumn="0" w:lastRowLastColumn="0"/>
              <w:rPr>
                <w:rFonts w:eastAsiaTheme="minorHAnsi"/>
                <w:sz w:val="18"/>
                <w:szCs w:val="18"/>
              </w:rPr>
            </w:pPr>
            <w:r w:rsidRPr="007500C1">
              <w:rPr>
                <w:rFonts w:eastAsiaTheme="minorHAnsi"/>
                <w:sz w:val="18"/>
                <w:szCs w:val="18"/>
              </w:rPr>
              <w:t>Kamu Personel mevzuatının kamu personel statüleri ve sınıflandırma kriterleri dikkate alınarak iyileştirilmesi</w:t>
            </w:r>
            <w:r w:rsidR="00B00EEA">
              <w:rPr>
                <w:rFonts w:eastAsiaTheme="minorHAnsi"/>
                <w:sz w:val="18"/>
                <w:szCs w:val="18"/>
              </w:rPr>
              <w:t>.</w:t>
            </w:r>
          </w:p>
        </w:tc>
      </w:tr>
      <w:tr w:rsidR="004257A5" w:rsidRPr="00600D0E" w14:paraId="7920CD08" w14:textId="77777777" w:rsidTr="004257A5">
        <w:trPr>
          <w:trHeight w:val="120"/>
        </w:trPr>
        <w:tc>
          <w:tcPr>
            <w:cnfStyle w:val="001000000000" w:firstRow="0" w:lastRow="0" w:firstColumn="1" w:lastColumn="0" w:oddVBand="0" w:evenVBand="0" w:oddHBand="0" w:evenHBand="0" w:firstRowFirstColumn="0" w:firstRowLastColumn="0" w:lastRowFirstColumn="0" w:lastRowLastColumn="0"/>
            <w:tcW w:w="622" w:type="pct"/>
            <w:vAlign w:val="center"/>
          </w:tcPr>
          <w:p w14:paraId="290F3F58" w14:textId="1442C504" w:rsidR="004257A5" w:rsidRPr="007500C1" w:rsidRDefault="004257A5" w:rsidP="00D15422">
            <w:pPr>
              <w:autoSpaceDE w:val="0"/>
              <w:autoSpaceDN w:val="0"/>
              <w:adjustRightInd w:val="0"/>
              <w:spacing w:after="0" w:line="240" w:lineRule="auto"/>
              <w:contextualSpacing/>
              <w:jc w:val="left"/>
              <w:rPr>
                <w:rFonts w:eastAsia="Times New Roman"/>
                <w:color w:val="000000"/>
                <w:sz w:val="18"/>
                <w:szCs w:val="18"/>
              </w:rPr>
            </w:pPr>
            <w:r w:rsidRPr="007500C1">
              <w:rPr>
                <w:rFonts w:eastAsia="Times New Roman"/>
                <w:color w:val="000000"/>
                <w:sz w:val="18"/>
                <w:szCs w:val="18"/>
              </w:rPr>
              <w:lastRenderedPageBreak/>
              <w:t xml:space="preserve">Orta Vadeli Program </w:t>
            </w:r>
            <w:r w:rsidR="00901DB3">
              <w:rPr>
                <w:rFonts w:eastAsia="Times New Roman"/>
                <w:color w:val="000000"/>
                <w:sz w:val="18"/>
                <w:szCs w:val="18"/>
              </w:rPr>
              <w:t>(OVP)</w:t>
            </w:r>
          </w:p>
          <w:p w14:paraId="47EF440B" w14:textId="48FDE098" w:rsidR="004257A5" w:rsidRPr="007500C1" w:rsidRDefault="004257A5" w:rsidP="00D15422">
            <w:pPr>
              <w:autoSpaceDE w:val="0"/>
              <w:autoSpaceDN w:val="0"/>
              <w:adjustRightInd w:val="0"/>
              <w:spacing w:after="0" w:line="240" w:lineRule="auto"/>
              <w:contextualSpacing/>
              <w:jc w:val="left"/>
              <w:rPr>
                <w:rFonts w:eastAsiaTheme="minorHAnsi"/>
                <w:color w:val="000000"/>
                <w:sz w:val="18"/>
                <w:szCs w:val="18"/>
              </w:rPr>
            </w:pPr>
            <w:r w:rsidRPr="007500C1">
              <w:rPr>
                <w:rFonts w:eastAsiaTheme="minorHAnsi"/>
                <w:color w:val="000000"/>
                <w:sz w:val="18"/>
                <w:szCs w:val="18"/>
              </w:rPr>
              <w:t>(2025-2027)</w:t>
            </w:r>
          </w:p>
        </w:tc>
        <w:tc>
          <w:tcPr>
            <w:tcW w:w="1065" w:type="pct"/>
            <w:vAlign w:val="center"/>
          </w:tcPr>
          <w:p w14:paraId="41123050" w14:textId="4E9E07F3" w:rsidR="004257A5" w:rsidRPr="007500C1" w:rsidRDefault="004257A5" w:rsidP="00A8566A">
            <w:pPr>
              <w:spacing w:after="0" w:line="240" w:lineRule="auto"/>
              <w:contextualSpacing/>
              <w:cnfStyle w:val="000000000000" w:firstRow="0" w:lastRow="0" w:firstColumn="0" w:lastColumn="0" w:oddVBand="0" w:evenVBand="0" w:oddHBand="0" w:evenHBand="0" w:firstRowFirstColumn="0" w:firstRowLastColumn="0" w:lastRowFirstColumn="0" w:lastRowLastColumn="0"/>
              <w:rPr>
                <w:sz w:val="18"/>
                <w:szCs w:val="18"/>
              </w:rPr>
            </w:pPr>
            <w:r w:rsidRPr="007500C1">
              <w:rPr>
                <w:sz w:val="18"/>
                <w:szCs w:val="18"/>
              </w:rPr>
              <w:t>4. Ödemeler Dengesi / Hizmet İhracatının Geliştirilmesi</w:t>
            </w:r>
          </w:p>
        </w:tc>
        <w:tc>
          <w:tcPr>
            <w:tcW w:w="3313" w:type="pct"/>
            <w:vAlign w:val="center"/>
          </w:tcPr>
          <w:p w14:paraId="1FA3E23A" w14:textId="36E1E30C" w:rsidR="004257A5" w:rsidRPr="007500C1" w:rsidRDefault="004257A5" w:rsidP="00A8566A">
            <w:pPr>
              <w:numPr>
                <w:ilvl w:val="0"/>
                <w:numId w:val="6"/>
              </w:numPr>
              <w:autoSpaceDE w:val="0"/>
              <w:autoSpaceDN w:val="0"/>
              <w:adjustRightInd w:val="0"/>
              <w:spacing w:after="0" w:line="240" w:lineRule="auto"/>
              <w:contextualSpacing/>
              <w:cnfStyle w:val="000000000000" w:firstRow="0" w:lastRow="0" w:firstColumn="0" w:lastColumn="0" w:oddVBand="0" w:evenVBand="0" w:oddHBand="0" w:evenHBand="0" w:firstRowFirstColumn="0" w:firstRowLastColumn="0" w:lastRowFirstColumn="0" w:lastRowLastColumn="0"/>
              <w:rPr>
                <w:rFonts w:eastAsiaTheme="minorHAnsi"/>
                <w:sz w:val="18"/>
                <w:szCs w:val="18"/>
              </w:rPr>
            </w:pPr>
            <w:r w:rsidRPr="007500C1">
              <w:rPr>
                <w:rFonts w:eastAsiaTheme="minorHAnsi"/>
                <w:sz w:val="18"/>
                <w:szCs w:val="18"/>
              </w:rPr>
              <w:t>Turizm gelirinin artırılması, mevcut pazarların güçlendirilmesi, yeni pazarların oluşturulması ve harcama eğilimi yüksek ziyaretçilere ulaşılması amacıyla tanıtım faaliyetleri yürütülmesi</w:t>
            </w:r>
            <w:r w:rsidR="00B00EEA">
              <w:rPr>
                <w:rFonts w:eastAsiaTheme="minorHAnsi"/>
                <w:sz w:val="18"/>
                <w:szCs w:val="18"/>
              </w:rPr>
              <w:t>.</w:t>
            </w:r>
          </w:p>
          <w:p w14:paraId="71D4507D" w14:textId="0F665A36" w:rsidR="004257A5" w:rsidRPr="007500C1" w:rsidRDefault="004257A5" w:rsidP="00A8566A">
            <w:pPr>
              <w:numPr>
                <w:ilvl w:val="0"/>
                <w:numId w:val="6"/>
              </w:numPr>
              <w:autoSpaceDE w:val="0"/>
              <w:autoSpaceDN w:val="0"/>
              <w:adjustRightInd w:val="0"/>
              <w:spacing w:after="0" w:line="240" w:lineRule="auto"/>
              <w:contextualSpacing/>
              <w:cnfStyle w:val="000000000000" w:firstRow="0" w:lastRow="0" w:firstColumn="0" w:lastColumn="0" w:oddVBand="0" w:evenVBand="0" w:oddHBand="0" w:evenHBand="0" w:firstRowFirstColumn="0" w:firstRowLastColumn="0" w:lastRowFirstColumn="0" w:lastRowLastColumn="0"/>
              <w:rPr>
                <w:rFonts w:eastAsiaTheme="minorHAnsi"/>
                <w:sz w:val="18"/>
                <w:szCs w:val="18"/>
              </w:rPr>
            </w:pPr>
            <w:r w:rsidRPr="007500C1">
              <w:rPr>
                <w:rFonts w:eastAsiaTheme="minorHAnsi"/>
                <w:sz w:val="18"/>
                <w:szCs w:val="18"/>
              </w:rPr>
              <w:t>Turizmi çeşitlendirilerek 12 aya ve tüm ülkeye yaygınlaştırılması amacıyla sürdürülebilir turizm anlayışı içerisinde, farklı turizm ürünlerini aynı anda sunan, bütüncül olarak planlanmış turizm alanları oluşturulması, Sürdürülebilir Turizm Programıyla çevre dostu turizm uygulamalarına öncelik verilmesi</w:t>
            </w:r>
            <w:r w:rsidR="00B00EEA">
              <w:rPr>
                <w:rFonts w:eastAsiaTheme="minorHAnsi"/>
                <w:sz w:val="18"/>
                <w:szCs w:val="18"/>
              </w:rPr>
              <w:t>.</w:t>
            </w:r>
          </w:p>
        </w:tc>
      </w:tr>
      <w:tr w:rsidR="004257A5" w:rsidRPr="00600D0E" w14:paraId="142F3CEC" w14:textId="77777777" w:rsidTr="000B4516">
        <w:trPr>
          <w:trHeight w:val="664"/>
        </w:trPr>
        <w:tc>
          <w:tcPr>
            <w:cnfStyle w:val="001000000000" w:firstRow="0" w:lastRow="0" w:firstColumn="1" w:lastColumn="0" w:oddVBand="0" w:evenVBand="0" w:oddHBand="0" w:evenHBand="0" w:firstRowFirstColumn="0" w:firstRowLastColumn="0" w:lastRowFirstColumn="0" w:lastRowLastColumn="0"/>
            <w:tcW w:w="622" w:type="pct"/>
            <w:vAlign w:val="center"/>
          </w:tcPr>
          <w:p w14:paraId="35A4FC8C" w14:textId="1148DCDB" w:rsidR="004257A5" w:rsidRPr="00E45768" w:rsidRDefault="004257A5" w:rsidP="00D15422">
            <w:pPr>
              <w:autoSpaceDE w:val="0"/>
              <w:autoSpaceDN w:val="0"/>
              <w:adjustRightInd w:val="0"/>
              <w:spacing w:after="0" w:line="240" w:lineRule="auto"/>
              <w:contextualSpacing/>
              <w:jc w:val="left"/>
              <w:rPr>
                <w:rFonts w:eastAsiaTheme="minorHAnsi"/>
                <w:b w:val="0"/>
                <w:color w:val="000000"/>
                <w:sz w:val="18"/>
                <w:szCs w:val="18"/>
              </w:rPr>
            </w:pPr>
            <w:r w:rsidRPr="007500C1">
              <w:rPr>
                <w:rFonts w:eastAsia="Times New Roman"/>
                <w:color w:val="000000"/>
                <w:sz w:val="18"/>
                <w:szCs w:val="18"/>
              </w:rPr>
              <w:t>Cumhurbaşkanlığı Yıllık Programı</w:t>
            </w:r>
            <w:r w:rsidR="00E45768">
              <w:rPr>
                <w:rFonts w:eastAsia="Times New Roman"/>
                <w:color w:val="000000"/>
                <w:sz w:val="18"/>
                <w:szCs w:val="18"/>
              </w:rPr>
              <w:t xml:space="preserve"> (</w:t>
            </w:r>
            <w:r w:rsidR="00E45768" w:rsidRPr="007500C1">
              <w:rPr>
                <w:rFonts w:eastAsiaTheme="minorHAnsi"/>
                <w:color w:val="000000"/>
                <w:sz w:val="18"/>
                <w:szCs w:val="18"/>
              </w:rPr>
              <w:t>CBYP</w:t>
            </w:r>
            <w:r w:rsidR="00E45768">
              <w:rPr>
                <w:rFonts w:eastAsia="Times New Roman"/>
                <w:color w:val="000000"/>
                <w:sz w:val="18"/>
                <w:szCs w:val="18"/>
              </w:rPr>
              <w:t>)</w:t>
            </w:r>
          </w:p>
          <w:p w14:paraId="157968F2" w14:textId="77777777" w:rsidR="004257A5" w:rsidRPr="007500C1" w:rsidRDefault="004257A5" w:rsidP="00D15422">
            <w:pPr>
              <w:autoSpaceDE w:val="0"/>
              <w:autoSpaceDN w:val="0"/>
              <w:adjustRightInd w:val="0"/>
              <w:spacing w:after="0" w:line="240" w:lineRule="auto"/>
              <w:contextualSpacing/>
              <w:jc w:val="left"/>
              <w:rPr>
                <w:rFonts w:eastAsiaTheme="minorHAnsi"/>
                <w:color w:val="000000"/>
                <w:sz w:val="18"/>
                <w:szCs w:val="18"/>
              </w:rPr>
            </w:pPr>
            <w:r w:rsidRPr="007500C1">
              <w:rPr>
                <w:rFonts w:eastAsiaTheme="minorHAnsi"/>
                <w:color w:val="000000"/>
                <w:sz w:val="18"/>
                <w:szCs w:val="18"/>
              </w:rPr>
              <w:t>(2025 Yılı)</w:t>
            </w:r>
          </w:p>
        </w:tc>
        <w:tc>
          <w:tcPr>
            <w:tcW w:w="1065" w:type="pct"/>
            <w:vAlign w:val="center"/>
          </w:tcPr>
          <w:p w14:paraId="6DBBB679" w14:textId="4B7FB4AC" w:rsidR="004257A5" w:rsidRPr="007500C1" w:rsidRDefault="004257A5" w:rsidP="00A8566A">
            <w:pPr>
              <w:spacing w:after="0" w:line="240" w:lineRule="auto"/>
              <w:contextualSpacing/>
              <w:cnfStyle w:val="000000000000" w:firstRow="0" w:lastRow="0" w:firstColumn="0" w:lastColumn="0" w:oddVBand="0" w:evenVBand="0" w:oddHBand="0" w:evenHBand="0" w:firstRowFirstColumn="0" w:firstRowLastColumn="0" w:lastRowFirstColumn="0" w:lastRowLastColumn="0"/>
              <w:rPr>
                <w:sz w:val="18"/>
                <w:szCs w:val="18"/>
              </w:rPr>
            </w:pPr>
            <w:r w:rsidRPr="007500C1">
              <w:rPr>
                <w:sz w:val="18"/>
                <w:szCs w:val="18"/>
              </w:rPr>
              <w:t>2.2.2.4. Turizm</w:t>
            </w:r>
            <w:r w:rsidR="00DE6DBD">
              <w:rPr>
                <w:sz w:val="18"/>
                <w:szCs w:val="18"/>
              </w:rPr>
              <w:t xml:space="preserve"> </w:t>
            </w:r>
            <w:r w:rsidRPr="007500C1">
              <w:rPr>
                <w:sz w:val="18"/>
                <w:szCs w:val="18"/>
              </w:rPr>
              <w:t>/</w:t>
            </w:r>
            <w:r w:rsidR="00DE6DBD">
              <w:rPr>
                <w:sz w:val="18"/>
                <w:szCs w:val="18"/>
              </w:rPr>
              <w:t xml:space="preserve"> </w:t>
            </w:r>
            <w:r w:rsidRPr="007500C1">
              <w:rPr>
                <w:sz w:val="18"/>
                <w:szCs w:val="18"/>
              </w:rPr>
              <w:t>523.2., 523.3., 523.4., 524.3., 525.5., 527.2., 527.4., 528.1, 528.2 Numaralı Politika ve Tedbirler Paragrafı</w:t>
            </w:r>
          </w:p>
        </w:tc>
        <w:tc>
          <w:tcPr>
            <w:tcW w:w="3313" w:type="pct"/>
          </w:tcPr>
          <w:p w14:paraId="55542064" w14:textId="44EB42F9" w:rsidR="004257A5" w:rsidRPr="007500C1" w:rsidRDefault="004257A5" w:rsidP="00A8566A">
            <w:pPr>
              <w:numPr>
                <w:ilvl w:val="0"/>
                <w:numId w:val="6"/>
              </w:numPr>
              <w:autoSpaceDE w:val="0"/>
              <w:autoSpaceDN w:val="0"/>
              <w:adjustRightInd w:val="0"/>
              <w:spacing w:after="0" w:line="240" w:lineRule="auto"/>
              <w:contextualSpacing/>
              <w:cnfStyle w:val="000000000000" w:firstRow="0" w:lastRow="0" w:firstColumn="0" w:lastColumn="0" w:oddVBand="0" w:evenVBand="0" w:oddHBand="0" w:evenHBand="0" w:firstRowFirstColumn="0" w:firstRowLastColumn="0" w:lastRowFirstColumn="0" w:lastRowLastColumn="0"/>
              <w:rPr>
                <w:rFonts w:eastAsiaTheme="minorHAnsi"/>
                <w:sz w:val="18"/>
                <w:szCs w:val="18"/>
              </w:rPr>
            </w:pPr>
            <w:r w:rsidRPr="007500C1">
              <w:rPr>
                <w:rFonts w:eastAsiaTheme="minorHAnsi"/>
                <w:sz w:val="18"/>
                <w:szCs w:val="18"/>
              </w:rPr>
              <w:t>Turizm sektörünün iklim değişikliğine uyum kapasitesinin artırılması</w:t>
            </w:r>
            <w:r w:rsidR="00B00EEA">
              <w:rPr>
                <w:rFonts w:eastAsiaTheme="minorHAnsi"/>
                <w:sz w:val="18"/>
                <w:szCs w:val="18"/>
              </w:rPr>
              <w:t>.</w:t>
            </w:r>
          </w:p>
          <w:p w14:paraId="176B6D7A" w14:textId="77777777" w:rsidR="004257A5" w:rsidRPr="007500C1" w:rsidRDefault="004257A5" w:rsidP="00A8566A">
            <w:pPr>
              <w:numPr>
                <w:ilvl w:val="0"/>
                <w:numId w:val="6"/>
              </w:numPr>
              <w:autoSpaceDE w:val="0"/>
              <w:autoSpaceDN w:val="0"/>
              <w:adjustRightInd w:val="0"/>
              <w:spacing w:after="0" w:line="240" w:lineRule="auto"/>
              <w:contextualSpacing/>
              <w:cnfStyle w:val="000000000000" w:firstRow="0" w:lastRow="0" w:firstColumn="0" w:lastColumn="0" w:oddVBand="0" w:evenVBand="0" w:oddHBand="0" w:evenHBand="0" w:firstRowFirstColumn="0" w:firstRowLastColumn="0" w:lastRowFirstColumn="0" w:lastRowLastColumn="0"/>
              <w:rPr>
                <w:rFonts w:eastAsiaTheme="minorHAnsi"/>
                <w:sz w:val="18"/>
                <w:szCs w:val="18"/>
              </w:rPr>
            </w:pPr>
            <w:r w:rsidRPr="007500C1">
              <w:rPr>
                <w:rFonts w:eastAsiaTheme="minorHAnsi"/>
                <w:sz w:val="18"/>
                <w:szCs w:val="18"/>
              </w:rPr>
              <w:t>“Sürdürülebilir Turizm Programı” kapsamında turizmde yeşil dönüşümün sağlanması için çalışmalar yürütülmesi</w:t>
            </w:r>
          </w:p>
          <w:p w14:paraId="0F53B04C" w14:textId="612CB47D" w:rsidR="004257A5" w:rsidRPr="007500C1" w:rsidRDefault="004257A5" w:rsidP="00A8566A">
            <w:pPr>
              <w:numPr>
                <w:ilvl w:val="0"/>
                <w:numId w:val="6"/>
              </w:numPr>
              <w:autoSpaceDE w:val="0"/>
              <w:autoSpaceDN w:val="0"/>
              <w:adjustRightInd w:val="0"/>
              <w:spacing w:after="0" w:line="240" w:lineRule="auto"/>
              <w:contextualSpacing/>
              <w:cnfStyle w:val="000000000000" w:firstRow="0" w:lastRow="0" w:firstColumn="0" w:lastColumn="0" w:oddVBand="0" w:evenVBand="0" w:oddHBand="0" w:evenHBand="0" w:firstRowFirstColumn="0" w:firstRowLastColumn="0" w:lastRowFirstColumn="0" w:lastRowLastColumn="0"/>
              <w:rPr>
                <w:rFonts w:eastAsiaTheme="minorHAnsi"/>
                <w:sz w:val="18"/>
                <w:szCs w:val="18"/>
              </w:rPr>
            </w:pPr>
            <w:r w:rsidRPr="007500C1">
              <w:rPr>
                <w:rFonts w:eastAsiaTheme="minorHAnsi"/>
                <w:sz w:val="18"/>
                <w:szCs w:val="18"/>
              </w:rPr>
              <w:t xml:space="preserve">Turizmin çevreye, sosyal ve kültürel dokuya karşı oluşturabileceği olumsuz etkilerinin en aza indirilmesi amacıyla ziyaretçilerin “sorumlu turizm </w:t>
            </w:r>
            <w:proofErr w:type="spellStart"/>
            <w:r w:rsidRPr="007500C1">
              <w:rPr>
                <w:rFonts w:eastAsiaTheme="minorHAnsi"/>
                <w:sz w:val="18"/>
                <w:szCs w:val="18"/>
              </w:rPr>
              <w:t>anlayışı”na</w:t>
            </w:r>
            <w:proofErr w:type="spellEnd"/>
            <w:r w:rsidRPr="007500C1">
              <w:rPr>
                <w:rFonts w:eastAsiaTheme="minorHAnsi"/>
                <w:sz w:val="18"/>
                <w:szCs w:val="18"/>
              </w:rPr>
              <w:t xml:space="preserve"> sahip olmaları için bilinçlendirme faaliyetleri yürütülmesi</w:t>
            </w:r>
            <w:r w:rsidR="00B00EEA">
              <w:rPr>
                <w:rFonts w:eastAsiaTheme="minorHAnsi"/>
                <w:sz w:val="18"/>
                <w:szCs w:val="18"/>
              </w:rPr>
              <w:t>.</w:t>
            </w:r>
          </w:p>
          <w:p w14:paraId="189F1852" w14:textId="72577699" w:rsidR="004257A5" w:rsidRPr="007500C1" w:rsidRDefault="004257A5" w:rsidP="00A8566A">
            <w:pPr>
              <w:numPr>
                <w:ilvl w:val="0"/>
                <w:numId w:val="6"/>
              </w:numPr>
              <w:autoSpaceDE w:val="0"/>
              <w:autoSpaceDN w:val="0"/>
              <w:adjustRightInd w:val="0"/>
              <w:spacing w:after="0" w:line="240" w:lineRule="auto"/>
              <w:contextualSpacing/>
              <w:cnfStyle w:val="000000000000" w:firstRow="0" w:lastRow="0" w:firstColumn="0" w:lastColumn="0" w:oddVBand="0" w:evenVBand="0" w:oddHBand="0" w:evenHBand="0" w:firstRowFirstColumn="0" w:firstRowLastColumn="0" w:lastRowFirstColumn="0" w:lastRowLastColumn="0"/>
              <w:rPr>
                <w:rFonts w:eastAsiaTheme="minorHAnsi"/>
                <w:sz w:val="18"/>
                <w:szCs w:val="18"/>
              </w:rPr>
            </w:pPr>
            <w:r w:rsidRPr="007500C1">
              <w:rPr>
                <w:rFonts w:eastAsiaTheme="minorHAnsi"/>
                <w:sz w:val="18"/>
                <w:szCs w:val="18"/>
              </w:rPr>
              <w:t>Ziyaretçilere doğru kanallardan uygun içeriklerin ulaştırılmasına yönelik çalışmalar gerçekleştirilmesi ve yenilikçi çözümlerle kullanıcı deneyiminin iyileştirilmesi</w:t>
            </w:r>
            <w:r w:rsidR="00B00EEA">
              <w:rPr>
                <w:rFonts w:eastAsiaTheme="minorHAnsi"/>
                <w:sz w:val="18"/>
                <w:szCs w:val="18"/>
              </w:rPr>
              <w:t>.</w:t>
            </w:r>
          </w:p>
          <w:p w14:paraId="2A74CAEC" w14:textId="3BBA08C8" w:rsidR="004257A5" w:rsidRPr="007500C1" w:rsidRDefault="004257A5" w:rsidP="00A8566A">
            <w:pPr>
              <w:numPr>
                <w:ilvl w:val="0"/>
                <w:numId w:val="6"/>
              </w:numPr>
              <w:autoSpaceDE w:val="0"/>
              <w:autoSpaceDN w:val="0"/>
              <w:adjustRightInd w:val="0"/>
              <w:spacing w:after="0" w:line="240" w:lineRule="auto"/>
              <w:contextualSpacing/>
              <w:cnfStyle w:val="000000000000" w:firstRow="0" w:lastRow="0" w:firstColumn="0" w:lastColumn="0" w:oddVBand="0" w:evenVBand="0" w:oddHBand="0" w:evenHBand="0" w:firstRowFirstColumn="0" w:firstRowLastColumn="0" w:lastRowFirstColumn="0" w:lastRowLastColumn="0"/>
              <w:rPr>
                <w:rFonts w:eastAsiaTheme="minorHAnsi"/>
                <w:sz w:val="18"/>
                <w:szCs w:val="18"/>
              </w:rPr>
            </w:pPr>
            <w:r w:rsidRPr="007500C1">
              <w:rPr>
                <w:rFonts w:eastAsiaTheme="minorHAnsi"/>
                <w:sz w:val="18"/>
                <w:szCs w:val="18"/>
              </w:rPr>
              <w:t>Hizmet kalitesinin ve turist memnuniyetinin artırılması amacıyla turizm tesislerinde fiziki şartların iyileştirilmesine yönelik mevzuat düzenlemesi yapılması ve denetim faaliyetleri artırılması</w:t>
            </w:r>
            <w:r w:rsidR="00B00EEA">
              <w:rPr>
                <w:rFonts w:eastAsiaTheme="minorHAnsi"/>
                <w:sz w:val="18"/>
                <w:szCs w:val="18"/>
              </w:rPr>
              <w:t>.</w:t>
            </w:r>
          </w:p>
          <w:p w14:paraId="5D997E00" w14:textId="6902ADFE" w:rsidR="004257A5" w:rsidRPr="007500C1" w:rsidRDefault="004257A5" w:rsidP="00A8566A">
            <w:pPr>
              <w:numPr>
                <w:ilvl w:val="0"/>
                <w:numId w:val="6"/>
              </w:numPr>
              <w:autoSpaceDE w:val="0"/>
              <w:autoSpaceDN w:val="0"/>
              <w:adjustRightInd w:val="0"/>
              <w:spacing w:after="0" w:line="240" w:lineRule="auto"/>
              <w:contextualSpacing/>
              <w:cnfStyle w:val="000000000000" w:firstRow="0" w:lastRow="0" w:firstColumn="0" w:lastColumn="0" w:oddVBand="0" w:evenVBand="0" w:oddHBand="0" w:evenHBand="0" w:firstRowFirstColumn="0" w:firstRowLastColumn="0" w:lastRowFirstColumn="0" w:lastRowLastColumn="0"/>
              <w:rPr>
                <w:rFonts w:eastAsiaTheme="minorHAnsi"/>
                <w:sz w:val="18"/>
                <w:szCs w:val="18"/>
              </w:rPr>
            </w:pPr>
            <w:r w:rsidRPr="007500C1">
              <w:rPr>
                <w:rFonts w:eastAsiaTheme="minorHAnsi"/>
                <w:sz w:val="18"/>
                <w:szCs w:val="18"/>
              </w:rPr>
              <w:t>Turizm çeşitlerinin planlı gelişimini sağlamak üzere ana plan ve strateji çalışmaları yürütülmesi</w:t>
            </w:r>
            <w:r w:rsidR="00B00EEA">
              <w:rPr>
                <w:rFonts w:eastAsiaTheme="minorHAnsi"/>
                <w:sz w:val="18"/>
                <w:szCs w:val="18"/>
              </w:rPr>
              <w:t>.</w:t>
            </w:r>
          </w:p>
          <w:p w14:paraId="64839DAA" w14:textId="7C5F552B" w:rsidR="004257A5" w:rsidRPr="007500C1" w:rsidRDefault="004257A5" w:rsidP="00A8566A">
            <w:pPr>
              <w:numPr>
                <w:ilvl w:val="0"/>
                <w:numId w:val="6"/>
              </w:numPr>
              <w:autoSpaceDE w:val="0"/>
              <w:autoSpaceDN w:val="0"/>
              <w:adjustRightInd w:val="0"/>
              <w:spacing w:after="0" w:line="240" w:lineRule="auto"/>
              <w:contextualSpacing/>
              <w:cnfStyle w:val="000000000000" w:firstRow="0" w:lastRow="0" w:firstColumn="0" w:lastColumn="0" w:oddVBand="0" w:evenVBand="0" w:oddHBand="0" w:evenHBand="0" w:firstRowFirstColumn="0" w:firstRowLastColumn="0" w:lastRowFirstColumn="0" w:lastRowLastColumn="0"/>
              <w:rPr>
                <w:rFonts w:eastAsiaTheme="minorHAnsi"/>
                <w:sz w:val="18"/>
                <w:szCs w:val="18"/>
              </w:rPr>
            </w:pPr>
            <w:r w:rsidRPr="007500C1">
              <w:rPr>
                <w:rFonts w:eastAsiaTheme="minorHAnsi"/>
                <w:sz w:val="18"/>
                <w:szCs w:val="18"/>
              </w:rPr>
              <w:t>Turizm yatırımlarının sürdürülebilir bir anlayışla gerçekleştirilmesine yönelik planlama ve arazi tahsis çalışmalarına devam edilmesi, turizm altyapı yatırımlarının gerçekleştirilmesi</w:t>
            </w:r>
            <w:r w:rsidR="00B00EEA">
              <w:rPr>
                <w:rFonts w:eastAsiaTheme="minorHAnsi"/>
                <w:sz w:val="18"/>
                <w:szCs w:val="18"/>
              </w:rPr>
              <w:t>.</w:t>
            </w:r>
          </w:p>
          <w:p w14:paraId="28447088" w14:textId="7C4821B5" w:rsidR="004257A5" w:rsidRPr="007500C1" w:rsidRDefault="004257A5" w:rsidP="00A8566A">
            <w:pPr>
              <w:numPr>
                <w:ilvl w:val="0"/>
                <w:numId w:val="6"/>
              </w:numPr>
              <w:autoSpaceDE w:val="0"/>
              <w:autoSpaceDN w:val="0"/>
              <w:adjustRightInd w:val="0"/>
              <w:spacing w:after="0" w:line="240" w:lineRule="auto"/>
              <w:contextualSpacing/>
              <w:cnfStyle w:val="000000000000" w:firstRow="0" w:lastRow="0" w:firstColumn="0" w:lastColumn="0" w:oddVBand="0" w:evenVBand="0" w:oddHBand="0" w:evenHBand="0" w:firstRowFirstColumn="0" w:firstRowLastColumn="0" w:lastRowFirstColumn="0" w:lastRowLastColumn="0"/>
              <w:rPr>
                <w:rFonts w:eastAsiaTheme="minorHAnsi"/>
                <w:sz w:val="18"/>
                <w:szCs w:val="18"/>
              </w:rPr>
            </w:pPr>
            <w:r w:rsidRPr="007500C1">
              <w:rPr>
                <w:rFonts w:eastAsiaTheme="minorHAnsi"/>
                <w:sz w:val="18"/>
                <w:szCs w:val="18"/>
              </w:rPr>
              <w:t>Türkiye markası altında ve odaklı bir biçimde yapılan etkin tanıtım faaliyetlerine devam edilmesi</w:t>
            </w:r>
            <w:r w:rsidR="00B00EEA">
              <w:rPr>
                <w:rFonts w:eastAsiaTheme="minorHAnsi"/>
                <w:sz w:val="18"/>
                <w:szCs w:val="18"/>
              </w:rPr>
              <w:t>.</w:t>
            </w:r>
          </w:p>
          <w:p w14:paraId="649DC8DA" w14:textId="74EC4E51" w:rsidR="004257A5" w:rsidRPr="007500C1" w:rsidRDefault="004257A5" w:rsidP="00A8566A">
            <w:pPr>
              <w:numPr>
                <w:ilvl w:val="0"/>
                <w:numId w:val="6"/>
              </w:numPr>
              <w:autoSpaceDE w:val="0"/>
              <w:autoSpaceDN w:val="0"/>
              <w:adjustRightInd w:val="0"/>
              <w:spacing w:after="0" w:line="240" w:lineRule="auto"/>
              <w:contextualSpacing/>
              <w:cnfStyle w:val="000000000000" w:firstRow="0" w:lastRow="0" w:firstColumn="0" w:lastColumn="0" w:oddVBand="0" w:evenVBand="0" w:oddHBand="0" w:evenHBand="0" w:firstRowFirstColumn="0" w:firstRowLastColumn="0" w:lastRowFirstColumn="0" w:lastRowLastColumn="0"/>
              <w:rPr>
                <w:rFonts w:eastAsiaTheme="minorHAnsi"/>
                <w:sz w:val="18"/>
                <w:szCs w:val="18"/>
              </w:rPr>
            </w:pPr>
            <w:r w:rsidRPr="007500C1">
              <w:rPr>
                <w:rFonts w:eastAsiaTheme="minorHAnsi"/>
                <w:sz w:val="18"/>
                <w:szCs w:val="18"/>
              </w:rPr>
              <w:t>Değişen tüketici eğilimleri ile teknolojik gelişmeler doğrultusunda yeni tanıtım stratejileri belirlenmesi</w:t>
            </w:r>
            <w:r w:rsidR="00B00EEA">
              <w:rPr>
                <w:rFonts w:eastAsiaTheme="minorHAnsi"/>
                <w:sz w:val="18"/>
                <w:szCs w:val="18"/>
              </w:rPr>
              <w:t>.</w:t>
            </w:r>
          </w:p>
        </w:tc>
      </w:tr>
      <w:tr w:rsidR="004257A5" w:rsidRPr="00600D0E" w14:paraId="2230FEF3" w14:textId="77777777" w:rsidTr="000B4516">
        <w:trPr>
          <w:trHeight w:val="664"/>
        </w:trPr>
        <w:tc>
          <w:tcPr>
            <w:cnfStyle w:val="001000000000" w:firstRow="0" w:lastRow="0" w:firstColumn="1" w:lastColumn="0" w:oddVBand="0" w:evenVBand="0" w:oddHBand="0" w:evenHBand="0" w:firstRowFirstColumn="0" w:firstRowLastColumn="0" w:lastRowFirstColumn="0" w:lastRowLastColumn="0"/>
            <w:tcW w:w="622" w:type="pct"/>
            <w:vAlign w:val="center"/>
          </w:tcPr>
          <w:p w14:paraId="7340E885" w14:textId="77777777" w:rsidR="004257A5" w:rsidRPr="007500C1" w:rsidRDefault="004257A5" w:rsidP="00D15422">
            <w:pPr>
              <w:autoSpaceDE w:val="0"/>
              <w:autoSpaceDN w:val="0"/>
              <w:adjustRightInd w:val="0"/>
              <w:spacing w:after="0" w:line="240" w:lineRule="auto"/>
              <w:contextualSpacing/>
              <w:jc w:val="left"/>
              <w:rPr>
                <w:rFonts w:eastAsiaTheme="minorHAnsi"/>
                <w:b w:val="0"/>
                <w:color w:val="000000"/>
                <w:sz w:val="18"/>
                <w:szCs w:val="18"/>
              </w:rPr>
            </w:pPr>
            <w:r w:rsidRPr="007500C1">
              <w:rPr>
                <w:rFonts w:eastAsiaTheme="minorHAnsi"/>
                <w:color w:val="000000"/>
                <w:sz w:val="18"/>
                <w:szCs w:val="18"/>
              </w:rPr>
              <w:t xml:space="preserve">BEBKA </w:t>
            </w:r>
          </w:p>
          <w:p w14:paraId="1C253EC3" w14:textId="77777777" w:rsidR="004257A5" w:rsidRPr="007500C1" w:rsidRDefault="004257A5" w:rsidP="00D15422">
            <w:pPr>
              <w:autoSpaceDE w:val="0"/>
              <w:autoSpaceDN w:val="0"/>
              <w:adjustRightInd w:val="0"/>
              <w:spacing w:after="0" w:line="240" w:lineRule="auto"/>
              <w:contextualSpacing/>
              <w:jc w:val="left"/>
              <w:rPr>
                <w:rFonts w:eastAsia="Times New Roman"/>
                <w:color w:val="000000"/>
                <w:sz w:val="18"/>
                <w:szCs w:val="18"/>
              </w:rPr>
            </w:pPr>
            <w:r w:rsidRPr="007500C1">
              <w:rPr>
                <w:rFonts w:eastAsia="Times New Roman"/>
                <w:color w:val="000000"/>
                <w:sz w:val="18"/>
                <w:szCs w:val="18"/>
              </w:rPr>
              <w:t xml:space="preserve">Bursa-Eskişehir-Bilecik Kalkınma Planı </w:t>
            </w:r>
          </w:p>
          <w:p w14:paraId="10CBEC25" w14:textId="0E770E6A" w:rsidR="004257A5" w:rsidRPr="00A05C14" w:rsidRDefault="004257A5" w:rsidP="00A05C14">
            <w:pPr>
              <w:autoSpaceDE w:val="0"/>
              <w:autoSpaceDN w:val="0"/>
              <w:adjustRightInd w:val="0"/>
              <w:spacing w:after="0" w:line="240" w:lineRule="auto"/>
              <w:contextualSpacing/>
              <w:jc w:val="left"/>
              <w:rPr>
                <w:rFonts w:eastAsiaTheme="minorHAnsi"/>
                <w:b w:val="0"/>
                <w:color w:val="000000"/>
                <w:sz w:val="18"/>
                <w:szCs w:val="18"/>
              </w:rPr>
            </w:pPr>
            <w:r w:rsidRPr="007500C1">
              <w:rPr>
                <w:rFonts w:eastAsiaTheme="minorHAnsi"/>
                <w:color w:val="000000"/>
                <w:sz w:val="18"/>
                <w:szCs w:val="18"/>
              </w:rPr>
              <w:t>(2024-2028)</w:t>
            </w:r>
          </w:p>
        </w:tc>
        <w:tc>
          <w:tcPr>
            <w:tcW w:w="1065" w:type="pct"/>
            <w:vAlign w:val="center"/>
          </w:tcPr>
          <w:p w14:paraId="7A2F1464" w14:textId="77777777" w:rsidR="004257A5" w:rsidRPr="007500C1" w:rsidRDefault="004257A5" w:rsidP="00A8566A">
            <w:pPr>
              <w:spacing w:after="0" w:line="240" w:lineRule="auto"/>
              <w:contextualSpacing/>
              <w:cnfStyle w:val="000000000000" w:firstRow="0" w:lastRow="0" w:firstColumn="0" w:lastColumn="0" w:oddVBand="0" w:evenVBand="0" w:oddHBand="0" w:evenHBand="0" w:firstRowFirstColumn="0" w:firstRowLastColumn="0" w:lastRowFirstColumn="0" w:lastRowLastColumn="0"/>
              <w:rPr>
                <w:sz w:val="18"/>
                <w:szCs w:val="18"/>
              </w:rPr>
            </w:pPr>
            <w:proofErr w:type="spellStart"/>
            <w:r w:rsidRPr="007500C1">
              <w:rPr>
                <w:sz w:val="18"/>
                <w:szCs w:val="18"/>
              </w:rPr>
              <w:t>Mekansal</w:t>
            </w:r>
            <w:proofErr w:type="spellEnd"/>
            <w:r w:rsidRPr="007500C1">
              <w:rPr>
                <w:sz w:val="18"/>
                <w:szCs w:val="18"/>
              </w:rPr>
              <w:t xml:space="preserve"> Gelişme / 19 Numaralı paragraf</w:t>
            </w:r>
          </w:p>
          <w:p w14:paraId="7B2E2F12" w14:textId="77777777" w:rsidR="004257A5" w:rsidRPr="007500C1" w:rsidRDefault="004257A5" w:rsidP="00A8566A">
            <w:pPr>
              <w:spacing w:after="0" w:line="240" w:lineRule="auto"/>
              <w:contextualSpacing/>
              <w:cnfStyle w:val="000000000000" w:firstRow="0" w:lastRow="0" w:firstColumn="0" w:lastColumn="0" w:oddVBand="0" w:evenVBand="0" w:oddHBand="0" w:evenHBand="0" w:firstRowFirstColumn="0" w:firstRowLastColumn="0" w:lastRowFirstColumn="0" w:lastRowLastColumn="0"/>
              <w:rPr>
                <w:sz w:val="18"/>
                <w:szCs w:val="18"/>
              </w:rPr>
            </w:pPr>
          </w:p>
        </w:tc>
        <w:tc>
          <w:tcPr>
            <w:tcW w:w="3313" w:type="pct"/>
            <w:vAlign w:val="center"/>
          </w:tcPr>
          <w:p w14:paraId="35D0B15D" w14:textId="77777777" w:rsidR="004257A5" w:rsidRPr="007500C1" w:rsidRDefault="004257A5" w:rsidP="00A8566A">
            <w:pPr>
              <w:numPr>
                <w:ilvl w:val="0"/>
                <w:numId w:val="6"/>
              </w:numPr>
              <w:autoSpaceDE w:val="0"/>
              <w:autoSpaceDN w:val="0"/>
              <w:adjustRightInd w:val="0"/>
              <w:spacing w:after="0" w:line="240" w:lineRule="auto"/>
              <w:contextualSpacing/>
              <w:cnfStyle w:val="000000000000" w:firstRow="0" w:lastRow="0" w:firstColumn="0" w:lastColumn="0" w:oddVBand="0" w:evenVBand="0" w:oddHBand="0" w:evenHBand="0" w:firstRowFirstColumn="0" w:firstRowLastColumn="0" w:lastRowFirstColumn="0" w:lastRowLastColumn="0"/>
              <w:rPr>
                <w:rFonts w:eastAsiaTheme="minorHAnsi"/>
                <w:sz w:val="18"/>
                <w:szCs w:val="18"/>
              </w:rPr>
            </w:pPr>
            <w:r w:rsidRPr="007500C1">
              <w:rPr>
                <w:rFonts w:eastAsiaTheme="minorHAnsi"/>
                <w:sz w:val="18"/>
                <w:szCs w:val="18"/>
              </w:rPr>
              <w:t xml:space="preserve">Bursa ve Eskişehir tarihi kent merkezleri, Bursa ili Uludağ Milli Parkı ve İznik ilçesi, Eskişehir ili </w:t>
            </w:r>
            <w:proofErr w:type="spellStart"/>
            <w:r w:rsidRPr="007500C1">
              <w:rPr>
                <w:rFonts w:eastAsiaTheme="minorHAnsi"/>
                <w:sz w:val="18"/>
                <w:szCs w:val="18"/>
              </w:rPr>
              <w:t>Frig</w:t>
            </w:r>
            <w:proofErr w:type="spellEnd"/>
            <w:r w:rsidRPr="007500C1">
              <w:rPr>
                <w:rFonts w:eastAsiaTheme="minorHAnsi"/>
                <w:sz w:val="18"/>
                <w:szCs w:val="18"/>
              </w:rPr>
              <w:t xml:space="preserve"> Vadisi ve Sivrihisar ilçesi, Bilecik ili Söğüt ilçesi turizm gelişme odakları olarak belirlenmiştir. Bölgede turizm yönünden potansiyeli yüksek olan ve diğer turizm alanlarına kıyasla merkez niteliği taşıyan turizm gelişme odaklarında merkez niteliğinin geliştirilmesi için gereken altyapı yatırımları ve tanıtım faaliyetleri yapılacaktır. Ayrıca kıyı turizmi, tarih ve kültür turizmi, sağlık turizmi, termal turizm ve doğa turizmi alanında potansiyel bulunan alanlarda sosyal ve fiziksel altyapı düzenlemeleri yapılacaktır. Doğa turizmi ile kamp ve karavan alanları gibi kullanımlar için yapılaşma koşulları alt ölçekli planlarda belirlenecektir. Alt ölçekli planlarda kırsal turizm tesislerinin mimari projelerinde topoğrafya ve doğal bitki örtüsüne uygun tasarım kriterleri hakkında kararlar yer alacaktır. Tesisin yer aldığı çevrenin doğal, tarihi ve kültürel kimliğinin korunmasına özen gösterilecektir.</w:t>
            </w:r>
          </w:p>
        </w:tc>
      </w:tr>
      <w:tr w:rsidR="004257A5" w:rsidRPr="00600D0E" w14:paraId="00C89E7B" w14:textId="77777777" w:rsidTr="000B4516">
        <w:trPr>
          <w:trHeight w:val="947"/>
        </w:trPr>
        <w:tc>
          <w:tcPr>
            <w:cnfStyle w:val="001000000000" w:firstRow="0" w:lastRow="0" w:firstColumn="1" w:lastColumn="0" w:oddVBand="0" w:evenVBand="0" w:oddHBand="0" w:evenHBand="0" w:firstRowFirstColumn="0" w:firstRowLastColumn="0" w:lastRowFirstColumn="0" w:lastRowLastColumn="0"/>
            <w:tcW w:w="622" w:type="pct"/>
            <w:vAlign w:val="center"/>
          </w:tcPr>
          <w:p w14:paraId="4CB172AA" w14:textId="77777777" w:rsidR="004257A5" w:rsidRPr="007500C1" w:rsidRDefault="004257A5" w:rsidP="00D15422">
            <w:pPr>
              <w:spacing w:after="0" w:line="240" w:lineRule="auto"/>
              <w:contextualSpacing/>
              <w:jc w:val="left"/>
              <w:rPr>
                <w:sz w:val="18"/>
                <w:szCs w:val="18"/>
              </w:rPr>
            </w:pPr>
            <w:r w:rsidRPr="007500C1">
              <w:rPr>
                <w:sz w:val="18"/>
                <w:szCs w:val="18"/>
              </w:rPr>
              <w:t>T.C. Kültür ve Turizm Bakanlığı Stratejik Planı (2024-2028)</w:t>
            </w:r>
          </w:p>
        </w:tc>
        <w:tc>
          <w:tcPr>
            <w:tcW w:w="1065" w:type="pct"/>
            <w:vAlign w:val="center"/>
          </w:tcPr>
          <w:p w14:paraId="6E7CACA6" w14:textId="6F3378E2" w:rsidR="004257A5" w:rsidRPr="007500C1" w:rsidRDefault="004257A5" w:rsidP="00A8566A">
            <w:pPr>
              <w:spacing w:after="0" w:line="240" w:lineRule="auto"/>
              <w:contextualSpacing/>
              <w:cnfStyle w:val="000000000000" w:firstRow="0" w:lastRow="0" w:firstColumn="0" w:lastColumn="0" w:oddVBand="0" w:evenVBand="0" w:oddHBand="0" w:evenHBand="0" w:firstRowFirstColumn="0" w:firstRowLastColumn="0" w:lastRowFirstColumn="0" w:lastRowLastColumn="0"/>
              <w:rPr>
                <w:sz w:val="18"/>
                <w:szCs w:val="18"/>
              </w:rPr>
            </w:pPr>
            <w:r w:rsidRPr="007500C1">
              <w:rPr>
                <w:sz w:val="18"/>
                <w:szCs w:val="18"/>
              </w:rPr>
              <w:t>Stratejik</w:t>
            </w:r>
            <w:r>
              <w:rPr>
                <w:sz w:val="18"/>
                <w:szCs w:val="18"/>
              </w:rPr>
              <w:t xml:space="preserve"> Amaç 4 </w:t>
            </w:r>
            <w:r w:rsidRPr="007500C1">
              <w:rPr>
                <w:sz w:val="18"/>
                <w:szCs w:val="18"/>
              </w:rPr>
              <w:t>/ Stratejik Hedef 4.1, 4.2, 4.3, 4.4, 4.5</w:t>
            </w:r>
          </w:p>
          <w:p w14:paraId="6096C3A4" w14:textId="2C0CABA1" w:rsidR="004257A5" w:rsidRPr="007500C1" w:rsidRDefault="004257A5" w:rsidP="00A8566A">
            <w:pPr>
              <w:spacing w:after="0" w:line="240" w:lineRule="auto"/>
              <w:contextualSpacing/>
              <w:cnfStyle w:val="000000000000" w:firstRow="0" w:lastRow="0" w:firstColumn="0" w:lastColumn="0" w:oddVBand="0" w:evenVBand="0" w:oddHBand="0" w:evenHBand="0" w:firstRowFirstColumn="0" w:firstRowLastColumn="0" w:lastRowFirstColumn="0" w:lastRowLastColumn="0"/>
              <w:rPr>
                <w:sz w:val="18"/>
                <w:szCs w:val="18"/>
              </w:rPr>
            </w:pPr>
          </w:p>
          <w:p w14:paraId="3FF84EB8" w14:textId="66A71ECD" w:rsidR="004257A5" w:rsidRPr="007500C1" w:rsidRDefault="00B76860" w:rsidP="00A8566A">
            <w:pPr>
              <w:spacing w:after="0" w:line="240" w:lineRule="auto"/>
              <w:contextualSpacing/>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Stratejik Amaç 5</w:t>
            </w:r>
            <w:r w:rsidR="004257A5" w:rsidRPr="007500C1">
              <w:rPr>
                <w:sz w:val="18"/>
                <w:szCs w:val="18"/>
              </w:rPr>
              <w:t xml:space="preserve"> / Stratejik Hedef 5.1</w:t>
            </w:r>
          </w:p>
        </w:tc>
        <w:tc>
          <w:tcPr>
            <w:tcW w:w="3313" w:type="pct"/>
          </w:tcPr>
          <w:p w14:paraId="33F0D0C5" w14:textId="77777777" w:rsidR="004257A5" w:rsidRPr="007500C1" w:rsidRDefault="004257A5" w:rsidP="00A8566A">
            <w:pPr>
              <w:numPr>
                <w:ilvl w:val="0"/>
                <w:numId w:val="6"/>
              </w:numPr>
              <w:autoSpaceDE w:val="0"/>
              <w:autoSpaceDN w:val="0"/>
              <w:adjustRightInd w:val="0"/>
              <w:spacing w:after="0" w:line="240" w:lineRule="auto"/>
              <w:contextualSpacing/>
              <w:cnfStyle w:val="000000000000" w:firstRow="0" w:lastRow="0" w:firstColumn="0" w:lastColumn="0" w:oddVBand="0" w:evenVBand="0" w:oddHBand="0" w:evenHBand="0" w:firstRowFirstColumn="0" w:firstRowLastColumn="0" w:lastRowFirstColumn="0" w:lastRowLastColumn="0"/>
              <w:rPr>
                <w:rFonts w:eastAsiaTheme="minorHAnsi"/>
                <w:sz w:val="18"/>
                <w:szCs w:val="18"/>
              </w:rPr>
            </w:pPr>
            <w:r w:rsidRPr="007500C1">
              <w:rPr>
                <w:rFonts w:eastAsiaTheme="minorHAnsi"/>
                <w:sz w:val="18"/>
                <w:szCs w:val="18"/>
              </w:rPr>
              <w:t>SA4: Turizm Sektöründe Ülkemizin Rekabet Gücünü, Pazar Payını ve Marka Değerini Artırmak</w:t>
            </w:r>
          </w:p>
          <w:p w14:paraId="3885ECEF" w14:textId="77777777" w:rsidR="004257A5" w:rsidRPr="007500C1" w:rsidRDefault="004257A5" w:rsidP="00A8566A">
            <w:pPr>
              <w:numPr>
                <w:ilvl w:val="1"/>
                <w:numId w:val="7"/>
              </w:numPr>
              <w:autoSpaceDE w:val="0"/>
              <w:autoSpaceDN w:val="0"/>
              <w:adjustRightInd w:val="0"/>
              <w:spacing w:after="0" w:line="240" w:lineRule="auto"/>
              <w:contextualSpacing/>
              <w:cnfStyle w:val="000000000000" w:firstRow="0" w:lastRow="0" w:firstColumn="0" w:lastColumn="0" w:oddVBand="0" w:evenVBand="0" w:oddHBand="0" w:evenHBand="0" w:firstRowFirstColumn="0" w:firstRowLastColumn="0" w:lastRowFirstColumn="0" w:lastRowLastColumn="0"/>
              <w:rPr>
                <w:rFonts w:eastAsiaTheme="minorHAnsi"/>
                <w:sz w:val="18"/>
                <w:szCs w:val="18"/>
              </w:rPr>
            </w:pPr>
            <w:r w:rsidRPr="007500C1">
              <w:rPr>
                <w:rFonts w:eastAsiaTheme="minorHAnsi"/>
                <w:sz w:val="18"/>
                <w:szCs w:val="18"/>
              </w:rPr>
              <w:t>SH 4.1 Sürdürülebilir turizm tanıtımına öncelik verilerek turist sayısı ve turizm gelirinin artırılması</w:t>
            </w:r>
          </w:p>
          <w:p w14:paraId="04DF5EBA" w14:textId="77777777" w:rsidR="004257A5" w:rsidRPr="007500C1" w:rsidRDefault="004257A5" w:rsidP="00A8566A">
            <w:pPr>
              <w:numPr>
                <w:ilvl w:val="1"/>
                <w:numId w:val="7"/>
              </w:numPr>
              <w:autoSpaceDE w:val="0"/>
              <w:autoSpaceDN w:val="0"/>
              <w:adjustRightInd w:val="0"/>
              <w:spacing w:after="0" w:line="240" w:lineRule="auto"/>
              <w:contextualSpacing/>
              <w:cnfStyle w:val="000000000000" w:firstRow="0" w:lastRow="0" w:firstColumn="0" w:lastColumn="0" w:oddVBand="0" w:evenVBand="0" w:oddHBand="0" w:evenHBand="0" w:firstRowFirstColumn="0" w:firstRowLastColumn="0" w:lastRowFirstColumn="0" w:lastRowLastColumn="0"/>
              <w:rPr>
                <w:rFonts w:eastAsiaTheme="minorHAnsi"/>
                <w:sz w:val="18"/>
                <w:szCs w:val="18"/>
              </w:rPr>
            </w:pPr>
            <w:r w:rsidRPr="007500C1">
              <w:rPr>
                <w:rFonts w:eastAsiaTheme="minorHAnsi"/>
                <w:sz w:val="18"/>
                <w:szCs w:val="18"/>
              </w:rPr>
              <w:t>SH 4.2 Tanıtım faaliyetlerini artırarak "Türkiye" markasının değerinin yükseltilmesi</w:t>
            </w:r>
          </w:p>
          <w:p w14:paraId="0841A724" w14:textId="6096FEF7" w:rsidR="004257A5" w:rsidRPr="007500C1" w:rsidRDefault="004257A5" w:rsidP="00A8566A">
            <w:pPr>
              <w:numPr>
                <w:ilvl w:val="1"/>
                <w:numId w:val="7"/>
              </w:numPr>
              <w:autoSpaceDE w:val="0"/>
              <w:autoSpaceDN w:val="0"/>
              <w:adjustRightInd w:val="0"/>
              <w:spacing w:after="0" w:line="240" w:lineRule="auto"/>
              <w:contextualSpacing/>
              <w:cnfStyle w:val="000000000000" w:firstRow="0" w:lastRow="0" w:firstColumn="0" w:lastColumn="0" w:oddVBand="0" w:evenVBand="0" w:oddHBand="0" w:evenHBand="0" w:firstRowFirstColumn="0" w:firstRowLastColumn="0" w:lastRowFirstColumn="0" w:lastRowLastColumn="0"/>
              <w:rPr>
                <w:rFonts w:eastAsiaTheme="minorHAnsi"/>
                <w:sz w:val="18"/>
                <w:szCs w:val="18"/>
              </w:rPr>
            </w:pPr>
            <w:r w:rsidRPr="007500C1">
              <w:rPr>
                <w:rFonts w:eastAsiaTheme="minorHAnsi"/>
                <w:sz w:val="18"/>
                <w:szCs w:val="18"/>
              </w:rPr>
              <w:t>SH 4.3 Destinasyon bazlı markalaşma çalışmalarının artırılması</w:t>
            </w:r>
          </w:p>
          <w:p w14:paraId="59B5D1F0" w14:textId="77777777" w:rsidR="004257A5" w:rsidRPr="007500C1" w:rsidRDefault="004257A5" w:rsidP="00A8566A">
            <w:pPr>
              <w:numPr>
                <w:ilvl w:val="1"/>
                <w:numId w:val="7"/>
              </w:numPr>
              <w:autoSpaceDE w:val="0"/>
              <w:autoSpaceDN w:val="0"/>
              <w:adjustRightInd w:val="0"/>
              <w:spacing w:after="0" w:line="240" w:lineRule="auto"/>
              <w:contextualSpacing/>
              <w:cnfStyle w:val="000000000000" w:firstRow="0" w:lastRow="0" w:firstColumn="0" w:lastColumn="0" w:oddVBand="0" w:evenVBand="0" w:oddHBand="0" w:evenHBand="0" w:firstRowFirstColumn="0" w:firstRowLastColumn="0" w:lastRowFirstColumn="0" w:lastRowLastColumn="0"/>
              <w:rPr>
                <w:rFonts w:eastAsiaTheme="minorHAnsi"/>
                <w:sz w:val="18"/>
                <w:szCs w:val="18"/>
              </w:rPr>
            </w:pPr>
            <w:r w:rsidRPr="007500C1">
              <w:rPr>
                <w:rFonts w:eastAsiaTheme="minorHAnsi"/>
                <w:sz w:val="18"/>
                <w:szCs w:val="18"/>
              </w:rPr>
              <w:t>SH 4.4 Turizmde sürdürülebilirliğin ve fiziki altyapı yatırımlarının güçlendirilmesi</w:t>
            </w:r>
          </w:p>
          <w:p w14:paraId="2F43D76E" w14:textId="77777777" w:rsidR="004257A5" w:rsidRPr="007500C1" w:rsidRDefault="004257A5" w:rsidP="00A8566A">
            <w:pPr>
              <w:numPr>
                <w:ilvl w:val="1"/>
                <w:numId w:val="7"/>
              </w:numPr>
              <w:autoSpaceDE w:val="0"/>
              <w:autoSpaceDN w:val="0"/>
              <w:adjustRightInd w:val="0"/>
              <w:spacing w:after="0" w:line="240" w:lineRule="auto"/>
              <w:contextualSpacing/>
              <w:cnfStyle w:val="000000000000" w:firstRow="0" w:lastRow="0" w:firstColumn="0" w:lastColumn="0" w:oddVBand="0" w:evenVBand="0" w:oddHBand="0" w:evenHBand="0" w:firstRowFirstColumn="0" w:firstRowLastColumn="0" w:lastRowFirstColumn="0" w:lastRowLastColumn="0"/>
              <w:rPr>
                <w:rFonts w:eastAsiaTheme="minorHAnsi"/>
                <w:sz w:val="18"/>
                <w:szCs w:val="18"/>
              </w:rPr>
            </w:pPr>
            <w:r w:rsidRPr="007500C1">
              <w:rPr>
                <w:rFonts w:eastAsiaTheme="minorHAnsi"/>
                <w:sz w:val="18"/>
                <w:szCs w:val="18"/>
              </w:rPr>
              <w:t>SH 4.5 Turizm tesisi sayısının artırılması ve hizmet kalitesinin geliştirilmesi</w:t>
            </w:r>
          </w:p>
          <w:p w14:paraId="58AC585F" w14:textId="77777777" w:rsidR="004257A5" w:rsidRPr="007500C1" w:rsidRDefault="004257A5" w:rsidP="00A8566A">
            <w:pPr>
              <w:numPr>
                <w:ilvl w:val="0"/>
                <w:numId w:val="6"/>
              </w:numPr>
              <w:autoSpaceDE w:val="0"/>
              <w:autoSpaceDN w:val="0"/>
              <w:adjustRightInd w:val="0"/>
              <w:spacing w:after="0" w:line="240" w:lineRule="auto"/>
              <w:contextualSpacing/>
              <w:cnfStyle w:val="000000000000" w:firstRow="0" w:lastRow="0" w:firstColumn="0" w:lastColumn="0" w:oddVBand="0" w:evenVBand="0" w:oddHBand="0" w:evenHBand="0" w:firstRowFirstColumn="0" w:firstRowLastColumn="0" w:lastRowFirstColumn="0" w:lastRowLastColumn="0"/>
              <w:rPr>
                <w:rFonts w:eastAsiaTheme="minorHAnsi"/>
                <w:sz w:val="18"/>
                <w:szCs w:val="18"/>
              </w:rPr>
            </w:pPr>
            <w:r w:rsidRPr="007500C1">
              <w:rPr>
                <w:rFonts w:eastAsiaTheme="minorHAnsi"/>
                <w:sz w:val="18"/>
                <w:szCs w:val="18"/>
              </w:rPr>
              <w:t xml:space="preserve">SA5: Uluslararası Alanda Bilinirliğimizi Artırmak ve İş Birlikleri Geliştirmek </w:t>
            </w:r>
          </w:p>
          <w:p w14:paraId="66C7244D" w14:textId="77777777" w:rsidR="004257A5" w:rsidRPr="007500C1" w:rsidRDefault="004257A5" w:rsidP="00A8566A">
            <w:pPr>
              <w:numPr>
                <w:ilvl w:val="1"/>
                <w:numId w:val="7"/>
              </w:numPr>
              <w:autoSpaceDE w:val="0"/>
              <w:autoSpaceDN w:val="0"/>
              <w:adjustRightInd w:val="0"/>
              <w:spacing w:after="0" w:line="240" w:lineRule="auto"/>
              <w:contextualSpacing/>
              <w:cnfStyle w:val="000000000000" w:firstRow="0" w:lastRow="0" w:firstColumn="0" w:lastColumn="0" w:oddVBand="0" w:evenVBand="0" w:oddHBand="0" w:evenHBand="0" w:firstRowFirstColumn="0" w:firstRowLastColumn="0" w:lastRowFirstColumn="0" w:lastRowLastColumn="0"/>
              <w:rPr>
                <w:rFonts w:eastAsiaTheme="minorHAnsi"/>
                <w:sz w:val="18"/>
                <w:szCs w:val="18"/>
              </w:rPr>
            </w:pPr>
            <w:r w:rsidRPr="007500C1">
              <w:rPr>
                <w:rFonts w:eastAsiaTheme="minorHAnsi"/>
                <w:sz w:val="18"/>
                <w:szCs w:val="18"/>
              </w:rPr>
              <w:t xml:space="preserve">Uluslararası alanda ilişkilerimizin ve iş birliklerimizin geliştirilmesi </w:t>
            </w:r>
          </w:p>
        </w:tc>
      </w:tr>
    </w:tbl>
    <w:p w14:paraId="5FB461EF" w14:textId="77777777" w:rsidR="00231B43" w:rsidRDefault="00EA251E">
      <w:pPr>
        <w:spacing w:after="160" w:line="259" w:lineRule="auto"/>
        <w:jc w:val="left"/>
        <w:sectPr w:rsidR="00231B43" w:rsidSect="009D7771">
          <w:pgSz w:w="17338" w:h="11904" w:orient="landscape"/>
          <w:pgMar w:top="1418" w:right="1418" w:bottom="1418" w:left="1418" w:header="709" w:footer="709" w:gutter="0"/>
          <w:cols w:space="708"/>
          <w:docGrid w:linePitch="326"/>
        </w:sectPr>
      </w:pPr>
      <w:r>
        <w:br w:type="page"/>
      </w:r>
    </w:p>
    <w:p w14:paraId="63E8B619" w14:textId="6C74740C" w:rsidR="005963A6" w:rsidRDefault="005963A6" w:rsidP="00083B25">
      <w:pPr>
        <w:pStyle w:val="Balk2"/>
      </w:pPr>
      <w:bookmarkStart w:id="17" w:name="_Toc223100769"/>
      <w:r w:rsidRPr="00C90065">
        <w:lastRenderedPageBreak/>
        <w:t>Program – Alt Program Analizi</w:t>
      </w:r>
      <w:bookmarkEnd w:id="17"/>
    </w:p>
    <w:p w14:paraId="4A94DF8D" w14:textId="72FBEFC0" w:rsidR="003D799D" w:rsidRPr="003D799D" w:rsidRDefault="003D799D" w:rsidP="003D799D">
      <w:r>
        <w:t xml:space="preserve">Uludağ Alan Başkanlığının sorumlu olduğu program ve alt programlar ile bunlara yönelik tespit ve ihtiyaçlar </w:t>
      </w:r>
      <w:r w:rsidRPr="003D799D">
        <w:rPr>
          <w:b/>
        </w:rPr>
        <w:fldChar w:fldCharType="begin"/>
      </w:r>
      <w:r w:rsidRPr="003D799D">
        <w:rPr>
          <w:b/>
        </w:rPr>
        <w:instrText xml:space="preserve"> REF _Ref214263011 \h </w:instrText>
      </w:r>
      <w:r>
        <w:rPr>
          <w:b/>
        </w:rPr>
        <w:instrText xml:space="preserve"> \* MERGEFORMAT </w:instrText>
      </w:r>
      <w:r w:rsidRPr="003D799D">
        <w:rPr>
          <w:b/>
        </w:rPr>
      </w:r>
      <w:r w:rsidRPr="003D799D">
        <w:rPr>
          <w:b/>
        </w:rPr>
        <w:fldChar w:fldCharType="separate"/>
      </w:r>
      <w:r w:rsidR="00F327B5" w:rsidRPr="00F327B5">
        <w:rPr>
          <w:b/>
        </w:rPr>
        <w:t xml:space="preserve">Tablo </w:t>
      </w:r>
      <w:r w:rsidR="00F327B5" w:rsidRPr="00F327B5">
        <w:rPr>
          <w:b/>
          <w:noProof/>
        </w:rPr>
        <w:t>3</w:t>
      </w:r>
      <w:r w:rsidRPr="003D799D">
        <w:rPr>
          <w:b/>
        </w:rPr>
        <w:fldChar w:fldCharType="end"/>
      </w:r>
      <w:r>
        <w:t xml:space="preserve"> ile verilmektedir.</w:t>
      </w:r>
    </w:p>
    <w:p w14:paraId="51753F24" w14:textId="6F3809AD" w:rsidR="005250AD" w:rsidRPr="005250AD" w:rsidRDefault="009827B6" w:rsidP="009827B6">
      <w:pPr>
        <w:pStyle w:val="ResimYazs"/>
      </w:pPr>
      <w:bookmarkStart w:id="18" w:name="_Ref214263011"/>
      <w:bookmarkStart w:id="19" w:name="_Toc223100794"/>
      <w:r>
        <w:t xml:space="preserve">Tablo </w:t>
      </w:r>
      <w:r>
        <w:fldChar w:fldCharType="begin"/>
      </w:r>
      <w:r>
        <w:instrText>SEQ Tablo \* ARABIC</w:instrText>
      </w:r>
      <w:r>
        <w:fldChar w:fldCharType="separate"/>
      </w:r>
      <w:r w:rsidR="00F327B5">
        <w:rPr>
          <w:noProof/>
        </w:rPr>
        <w:t>3</w:t>
      </w:r>
      <w:r>
        <w:fldChar w:fldCharType="end"/>
      </w:r>
      <w:bookmarkEnd w:id="18"/>
      <w:r>
        <w:t xml:space="preserve">: </w:t>
      </w:r>
      <w:r w:rsidR="005250AD" w:rsidRPr="009827B6">
        <w:rPr>
          <w:b w:val="0"/>
        </w:rPr>
        <w:t>Program – Alt Program Analizi</w:t>
      </w:r>
      <w:bookmarkEnd w:id="19"/>
    </w:p>
    <w:tbl>
      <w:tblPr>
        <w:tblStyle w:val="KlavuzuTablo4-Vurgu6"/>
        <w:tblW w:w="5036" w:type="pct"/>
        <w:tblLook w:val="06A0" w:firstRow="1" w:lastRow="0" w:firstColumn="1" w:lastColumn="0" w:noHBand="1" w:noVBand="1"/>
      </w:tblPr>
      <w:tblGrid>
        <w:gridCol w:w="1347"/>
        <w:gridCol w:w="3095"/>
        <w:gridCol w:w="5643"/>
        <w:gridCol w:w="4511"/>
      </w:tblGrid>
      <w:tr w:rsidR="008F10D2" w:rsidRPr="003D799D" w14:paraId="77DC172C" w14:textId="77777777" w:rsidTr="003D799D">
        <w:trPr>
          <w:cnfStyle w:val="100000000000" w:firstRow="1" w:lastRow="0" w:firstColumn="0" w:lastColumn="0" w:oddVBand="0" w:evenVBand="0" w:oddHBand="0" w:evenHBand="0" w:firstRowFirstColumn="0" w:firstRowLastColumn="0" w:lastRowFirstColumn="0" w:lastRowLastColumn="0"/>
          <w:trHeight w:val="228"/>
          <w:tblHeader/>
        </w:trPr>
        <w:tc>
          <w:tcPr>
            <w:cnfStyle w:val="001000000000" w:firstRow="0" w:lastRow="0" w:firstColumn="1" w:lastColumn="0" w:oddVBand="0" w:evenVBand="0" w:oddHBand="0" w:evenHBand="0" w:firstRowFirstColumn="0" w:firstRowLastColumn="0" w:lastRowFirstColumn="0" w:lastRowLastColumn="0"/>
            <w:tcW w:w="435" w:type="pct"/>
            <w:shd w:val="clear" w:color="auto" w:fill="4E8A68"/>
          </w:tcPr>
          <w:p w14:paraId="32EAC5BE" w14:textId="77777777" w:rsidR="00071193" w:rsidRPr="003D799D" w:rsidRDefault="00071193" w:rsidP="00543995">
            <w:pPr>
              <w:spacing w:after="0" w:line="240" w:lineRule="auto"/>
              <w:jc w:val="center"/>
              <w:rPr>
                <w:b w:val="0"/>
              </w:rPr>
            </w:pPr>
            <w:r w:rsidRPr="003D799D">
              <w:rPr>
                <w:rStyle w:val="fontstyle01"/>
                <w:rFonts w:ascii="Arial" w:hAnsi="Arial"/>
                <w:b/>
                <w:color w:val="FFFFFF" w:themeColor="background1"/>
                <w:sz w:val="22"/>
                <w:szCs w:val="22"/>
              </w:rPr>
              <w:t>Program</w:t>
            </w:r>
          </w:p>
        </w:tc>
        <w:tc>
          <w:tcPr>
            <w:tcW w:w="1069" w:type="pct"/>
            <w:shd w:val="clear" w:color="auto" w:fill="4E8A68"/>
          </w:tcPr>
          <w:p w14:paraId="73B0DE17" w14:textId="77777777" w:rsidR="00071193" w:rsidRPr="003D799D" w:rsidRDefault="00071193" w:rsidP="00543995">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rPr>
            </w:pPr>
            <w:r w:rsidRPr="003D799D">
              <w:rPr>
                <w:rStyle w:val="fontstyle01"/>
                <w:rFonts w:ascii="Arial" w:hAnsi="Arial"/>
                <w:b/>
                <w:color w:val="FFFFFF" w:themeColor="background1"/>
                <w:sz w:val="22"/>
                <w:szCs w:val="22"/>
              </w:rPr>
              <w:t>Alt Program</w:t>
            </w:r>
          </w:p>
        </w:tc>
        <w:tc>
          <w:tcPr>
            <w:tcW w:w="1942" w:type="pct"/>
            <w:shd w:val="clear" w:color="auto" w:fill="4E8A68"/>
          </w:tcPr>
          <w:p w14:paraId="634510EA" w14:textId="77777777" w:rsidR="00071193" w:rsidRPr="003D799D" w:rsidRDefault="00071193" w:rsidP="00543995">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rPr>
            </w:pPr>
            <w:r w:rsidRPr="003D799D">
              <w:rPr>
                <w:rStyle w:val="fontstyle01"/>
                <w:rFonts w:ascii="Arial" w:hAnsi="Arial"/>
                <w:b/>
                <w:color w:val="FFFFFF" w:themeColor="background1"/>
                <w:sz w:val="22"/>
                <w:szCs w:val="22"/>
              </w:rPr>
              <w:t>Tespitler</w:t>
            </w:r>
          </w:p>
        </w:tc>
        <w:tc>
          <w:tcPr>
            <w:tcW w:w="1554" w:type="pct"/>
            <w:shd w:val="clear" w:color="auto" w:fill="4E8A68"/>
          </w:tcPr>
          <w:p w14:paraId="6BA6C4E3" w14:textId="77777777" w:rsidR="00071193" w:rsidRPr="003D799D" w:rsidRDefault="00071193" w:rsidP="00543995">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rPr>
            </w:pPr>
            <w:r w:rsidRPr="003D799D">
              <w:rPr>
                <w:rStyle w:val="fontstyle01"/>
                <w:rFonts w:ascii="Arial" w:hAnsi="Arial"/>
                <w:b/>
                <w:color w:val="FFFFFF" w:themeColor="background1"/>
                <w:sz w:val="22"/>
                <w:szCs w:val="22"/>
              </w:rPr>
              <w:t>İhtiyaçlar</w:t>
            </w:r>
          </w:p>
        </w:tc>
      </w:tr>
      <w:tr w:rsidR="008F10D2" w:rsidRPr="00A32056" w14:paraId="15D17C57" w14:textId="77777777" w:rsidTr="001B035F">
        <w:trPr>
          <w:trHeight w:val="1515"/>
        </w:trPr>
        <w:tc>
          <w:tcPr>
            <w:cnfStyle w:val="001000000000" w:firstRow="0" w:lastRow="0" w:firstColumn="1" w:lastColumn="0" w:oddVBand="0" w:evenVBand="0" w:oddHBand="0" w:evenHBand="0" w:firstRowFirstColumn="0" w:firstRowLastColumn="0" w:lastRowFirstColumn="0" w:lastRowLastColumn="0"/>
            <w:tcW w:w="1347" w:type="dxa"/>
            <w:vMerge w:val="restart"/>
            <w:vAlign w:val="center"/>
          </w:tcPr>
          <w:p w14:paraId="774362FF" w14:textId="3DB6BBAC" w:rsidR="4453A7F3" w:rsidRPr="4453A7F3" w:rsidRDefault="4453A7F3" w:rsidP="008B7DDA">
            <w:pPr>
              <w:spacing w:after="0" w:line="240" w:lineRule="auto"/>
              <w:rPr>
                <w:sz w:val="18"/>
                <w:szCs w:val="18"/>
              </w:rPr>
            </w:pPr>
            <w:r w:rsidRPr="4453A7F3">
              <w:rPr>
                <w:sz w:val="18"/>
                <w:szCs w:val="18"/>
              </w:rPr>
              <w:t>Turizmin Geliştirilmesi</w:t>
            </w:r>
          </w:p>
        </w:tc>
        <w:tc>
          <w:tcPr>
            <w:tcW w:w="1069" w:type="pct"/>
            <w:vAlign w:val="center"/>
          </w:tcPr>
          <w:p w14:paraId="6EF5961D" w14:textId="0A15259F" w:rsidR="00AC60B8" w:rsidRPr="00543995" w:rsidRDefault="00ED26FF" w:rsidP="008B7DDA">
            <w:pPr>
              <w:spacing w:after="0" w:line="240" w:lineRule="auto"/>
              <w:cnfStyle w:val="000000000000" w:firstRow="0" w:lastRow="0" w:firstColumn="0" w:lastColumn="0" w:oddVBand="0" w:evenVBand="0" w:oddHBand="0" w:evenHBand="0" w:firstRowFirstColumn="0" w:firstRowLastColumn="0" w:lastRowFirstColumn="0" w:lastRowLastColumn="0"/>
              <w:rPr>
                <w:b/>
                <w:sz w:val="18"/>
                <w:szCs w:val="18"/>
              </w:rPr>
            </w:pPr>
            <w:r w:rsidRPr="00543995">
              <w:rPr>
                <w:b/>
                <w:sz w:val="18"/>
                <w:szCs w:val="18"/>
              </w:rPr>
              <w:t>Doğa Turizmi</w:t>
            </w:r>
          </w:p>
          <w:p w14:paraId="19356516" w14:textId="4EF78A96" w:rsidR="00071193" w:rsidRPr="00543995" w:rsidRDefault="00ED26FF" w:rsidP="008B7DDA">
            <w:pPr>
              <w:spacing w:after="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543995">
              <w:rPr>
                <w:i/>
                <w:sz w:val="18"/>
                <w:szCs w:val="18"/>
                <w:u w:val="single"/>
              </w:rPr>
              <w:t>Alt Program Hedefi</w:t>
            </w:r>
            <w:r w:rsidRPr="00543995">
              <w:rPr>
                <w:b/>
                <w:i/>
                <w:sz w:val="18"/>
                <w:szCs w:val="18"/>
              </w:rPr>
              <w:t>:</w:t>
            </w:r>
            <w:r w:rsidR="00C620EF">
              <w:rPr>
                <w:sz w:val="18"/>
                <w:szCs w:val="18"/>
              </w:rPr>
              <w:t xml:space="preserve"> Uludağ A</w:t>
            </w:r>
            <w:r w:rsidRPr="00543995">
              <w:rPr>
                <w:sz w:val="18"/>
                <w:szCs w:val="18"/>
              </w:rPr>
              <w:t>lanında planlama, proje uygulama ve izleme süreçleri etkin olarak yürütülecek ve bölgede doğa turizminin geliştirilmesine katkı sağlanacaktır.</w:t>
            </w:r>
          </w:p>
        </w:tc>
        <w:tc>
          <w:tcPr>
            <w:tcW w:w="1942" w:type="pct"/>
            <w:vAlign w:val="center"/>
          </w:tcPr>
          <w:p w14:paraId="26A2F7A9" w14:textId="5B177CA7" w:rsidR="00274B36" w:rsidRPr="00274B36" w:rsidRDefault="00ED26FF" w:rsidP="008B7DDA">
            <w:pPr>
              <w:pStyle w:val="ListeParagraf"/>
              <w:numPr>
                <w:ilvl w:val="0"/>
                <w:numId w:val="25"/>
              </w:numPr>
              <w:spacing w:before="0" w:after="0" w:line="240" w:lineRule="auto"/>
              <w:ind w:left="227" w:hanging="227"/>
              <w:cnfStyle w:val="000000000000" w:firstRow="0" w:lastRow="0" w:firstColumn="0" w:lastColumn="0" w:oddVBand="0" w:evenVBand="0" w:oddHBand="0" w:evenHBand="0" w:firstRowFirstColumn="0" w:firstRowLastColumn="0" w:lastRowFirstColumn="0" w:lastRowLastColumn="0"/>
              <w:rPr>
                <w:sz w:val="18"/>
                <w:szCs w:val="18"/>
              </w:rPr>
            </w:pPr>
            <w:r w:rsidRPr="00543995">
              <w:rPr>
                <w:sz w:val="18"/>
                <w:szCs w:val="18"/>
              </w:rPr>
              <w:t>20</w:t>
            </w:r>
            <w:r w:rsidR="00C620EF">
              <w:rPr>
                <w:sz w:val="18"/>
                <w:szCs w:val="18"/>
              </w:rPr>
              <w:t xml:space="preserve">25 yılı itibarıyla Uludağ Alan </w:t>
            </w:r>
            <w:r w:rsidR="00937F0E">
              <w:rPr>
                <w:sz w:val="18"/>
                <w:szCs w:val="18"/>
              </w:rPr>
              <w:t>P</w:t>
            </w:r>
            <w:r w:rsidRPr="00543995">
              <w:rPr>
                <w:sz w:val="18"/>
                <w:szCs w:val="18"/>
              </w:rPr>
              <w:t xml:space="preserve">lanlarının hazırlanmasına yönelik araştırma ve analiz süreçleri büyük ölçüde tamamlanmıştır. </w:t>
            </w:r>
            <w:r w:rsidR="00274B36" w:rsidRPr="00CE777C">
              <w:rPr>
                <w:rFonts w:cs="Arial"/>
                <w:sz w:val="18"/>
                <w:szCs w:val="18"/>
              </w:rPr>
              <w:t>Hâlihazır harita hazırlanması, çığ etüt raporu, jeolojik-jeoteknik etüt raporu ve alanın doğal karakterinin bilimsel olarak irdelenmesine ilişkin rapor</w:t>
            </w:r>
            <w:r w:rsidR="00274B36">
              <w:rPr>
                <w:rFonts w:cs="Arial"/>
                <w:sz w:val="18"/>
                <w:szCs w:val="18"/>
              </w:rPr>
              <w:t xml:space="preserve">lamalar tamamlanmıştır. </w:t>
            </w:r>
          </w:p>
          <w:p w14:paraId="3073C42D" w14:textId="26E7D354" w:rsidR="00071193" w:rsidRPr="00543995" w:rsidRDefault="00274B36" w:rsidP="008B7DDA">
            <w:pPr>
              <w:pStyle w:val="ListeParagraf"/>
              <w:numPr>
                <w:ilvl w:val="0"/>
                <w:numId w:val="25"/>
              </w:numPr>
              <w:spacing w:before="0" w:after="0" w:line="240" w:lineRule="auto"/>
              <w:ind w:left="227" w:hanging="227"/>
              <w:cnfStyle w:val="000000000000" w:firstRow="0" w:lastRow="0" w:firstColumn="0" w:lastColumn="0" w:oddVBand="0" w:evenVBand="0" w:oddHBand="0" w:evenHBand="0" w:firstRowFirstColumn="0" w:firstRowLastColumn="0" w:lastRowFirstColumn="0" w:lastRowLastColumn="0"/>
              <w:rPr>
                <w:sz w:val="18"/>
                <w:szCs w:val="18"/>
              </w:rPr>
            </w:pPr>
            <w:r>
              <w:rPr>
                <w:rFonts w:cs="Arial"/>
                <w:sz w:val="18"/>
                <w:szCs w:val="18"/>
              </w:rPr>
              <w:t>Ü</w:t>
            </w:r>
            <w:r w:rsidRPr="00CE777C">
              <w:rPr>
                <w:rFonts w:cs="Arial"/>
                <w:sz w:val="18"/>
                <w:szCs w:val="18"/>
              </w:rPr>
              <w:t xml:space="preserve">st ölçekli planların </w:t>
            </w:r>
            <w:r>
              <w:rPr>
                <w:rFonts w:cs="Arial"/>
                <w:sz w:val="18"/>
                <w:szCs w:val="18"/>
              </w:rPr>
              <w:t xml:space="preserve">bu kapsamda </w:t>
            </w:r>
            <w:r w:rsidRPr="00CE777C">
              <w:rPr>
                <w:rFonts w:cs="Arial"/>
                <w:sz w:val="18"/>
                <w:szCs w:val="18"/>
              </w:rPr>
              <w:t>tamamlanması öngörülmektedir.</w:t>
            </w:r>
          </w:p>
        </w:tc>
        <w:tc>
          <w:tcPr>
            <w:tcW w:w="1554" w:type="pct"/>
            <w:vAlign w:val="center"/>
          </w:tcPr>
          <w:p w14:paraId="6439BB40" w14:textId="5DE1F6AE" w:rsidR="00071193" w:rsidRPr="00543995" w:rsidRDefault="0099348C" w:rsidP="008B7DDA">
            <w:pPr>
              <w:pStyle w:val="ListeParagraf"/>
              <w:numPr>
                <w:ilvl w:val="0"/>
                <w:numId w:val="25"/>
              </w:numPr>
              <w:spacing w:before="0" w:after="0" w:line="240" w:lineRule="auto"/>
              <w:ind w:left="227" w:hanging="227"/>
              <w:cnfStyle w:val="000000000000" w:firstRow="0" w:lastRow="0" w:firstColumn="0" w:lastColumn="0" w:oddVBand="0" w:evenVBand="0" w:oddHBand="0" w:evenHBand="0" w:firstRowFirstColumn="0" w:firstRowLastColumn="0" w:lastRowFirstColumn="0" w:lastRowLastColumn="0"/>
              <w:rPr>
                <w:sz w:val="18"/>
                <w:szCs w:val="18"/>
              </w:rPr>
            </w:pPr>
            <w:r w:rsidRPr="00BE6DB0">
              <w:rPr>
                <w:rFonts w:cs="Arial"/>
                <w:sz w:val="18"/>
                <w:szCs w:val="18"/>
              </w:rPr>
              <w:t xml:space="preserve">Mevzuat değişiklik sürecinden kaynaklanan alan planlarındaki belirsizlikler nedeniyle, iş programında öngörülen takvimde kısmi gecikmeler meydana </w:t>
            </w:r>
            <w:r>
              <w:rPr>
                <w:rFonts w:cs="Arial"/>
                <w:sz w:val="18"/>
                <w:szCs w:val="18"/>
              </w:rPr>
              <w:t>gelmişti</w:t>
            </w:r>
            <w:r w:rsidR="00ED26FF" w:rsidRPr="00543995">
              <w:rPr>
                <w:sz w:val="18"/>
                <w:szCs w:val="18"/>
              </w:rPr>
              <w:t xml:space="preserve">r. </w:t>
            </w:r>
            <w:r w:rsidR="1BBFC180" w:rsidRPr="1BBFC180">
              <w:rPr>
                <w:sz w:val="18"/>
                <w:szCs w:val="18"/>
              </w:rPr>
              <w:t>Alan planlarına yönelik mevzuat</w:t>
            </w:r>
            <w:r w:rsidR="00ED26FF" w:rsidRPr="00543995">
              <w:rPr>
                <w:sz w:val="18"/>
                <w:szCs w:val="18"/>
              </w:rPr>
              <w:t xml:space="preserve"> alanında </w:t>
            </w:r>
            <w:r>
              <w:rPr>
                <w:sz w:val="18"/>
                <w:szCs w:val="18"/>
              </w:rPr>
              <w:t>netliğin</w:t>
            </w:r>
            <w:r w:rsidR="00ED26FF" w:rsidRPr="00543995">
              <w:rPr>
                <w:sz w:val="18"/>
                <w:szCs w:val="18"/>
              </w:rPr>
              <w:t xml:space="preserve"> sağlanması gerekmektedir.</w:t>
            </w:r>
          </w:p>
        </w:tc>
      </w:tr>
      <w:tr w:rsidR="008F10D2" w:rsidRPr="00A32056" w14:paraId="5D41F6C1" w14:textId="77777777" w:rsidTr="31922208">
        <w:trPr>
          <w:trHeight w:val="2583"/>
        </w:trPr>
        <w:tc>
          <w:tcPr>
            <w:cnfStyle w:val="001000000000" w:firstRow="0" w:lastRow="0" w:firstColumn="1" w:lastColumn="0" w:oddVBand="0" w:evenVBand="0" w:oddHBand="0" w:evenHBand="0" w:firstRowFirstColumn="0" w:firstRowLastColumn="0" w:lastRowFirstColumn="0" w:lastRowLastColumn="0"/>
            <w:tcW w:w="1347" w:type="dxa"/>
            <w:vMerge/>
            <w:vAlign w:val="center"/>
          </w:tcPr>
          <w:p w14:paraId="122D53E8" w14:textId="3E6BCFAA" w:rsidR="00ED26FF" w:rsidRPr="00543995" w:rsidRDefault="00ED26FF" w:rsidP="008B7DDA">
            <w:pPr>
              <w:spacing w:after="0" w:line="240" w:lineRule="auto"/>
              <w:rPr>
                <w:sz w:val="18"/>
                <w:szCs w:val="18"/>
              </w:rPr>
            </w:pPr>
          </w:p>
        </w:tc>
        <w:tc>
          <w:tcPr>
            <w:tcW w:w="1069" w:type="pct"/>
            <w:vAlign w:val="center"/>
          </w:tcPr>
          <w:p w14:paraId="2B556910" w14:textId="404523AE" w:rsidR="00AC60B8" w:rsidRPr="00543995" w:rsidRDefault="00ED26FF" w:rsidP="008B7DDA">
            <w:pPr>
              <w:spacing w:after="0" w:line="240" w:lineRule="auto"/>
              <w:cnfStyle w:val="000000000000" w:firstRow="0" w:lastRow="0" w:firstColumn="0" w:lastColumn="0" w:oddVBand="0" w:evenVBand="0" w:oddHBand="0" w:evenHBand="0" w:firstRowFirstColumn="0" w:firstRowLastColumn="0" w:lastRowFirstColumn="0" w:lastRowLastColumn="0"/>
              <w:rPr>
                <w:b/>
                <w:sz w:val="18"/>
                <w:szCs w:val="18"/>
              </w:rPr>
            </w:pPr>
            <w:r w:rsidRPr="00543995">
              <w:rPr>
                <w:b/>
                <w:sz w:val="18"/>
                <w:szCs w:val="18"/>
              </w:rPr>
              <w:t>Kış Turizmi ve Termal Turizm</w:t>
            </w:r>
          </w:p>
          <w:p w14:paraId="6FF8B6F5" w14:textId="40EBB20B" w:rsidR="00ED26FF" w:rsidRPr="00543995" w:rsidRDefault="00ED26FF" w:rsidP="008B7DDA">
            <w:pPr>
              <w:spacing w:after="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543995">
              <w:rPr>
                <w:i/>
                <w:sz w:val="18"/>
                <w:szCs w:val="18"/>
                <w:u w:val="single"/>
              </w:rPr>
              <w:t>Alt Program Hedefi</w:t>
            </w:r>
            <w:r w:rsidRPr="00543995">
              <w:rPr>
                <w:sz w:val="18"/>
                <w:szCs w:val="18"/>
                <w:u w:val="single"/>
              </w:rPr>
              <w:t>:</w:t>
            </w:r>
            <w:r w:rsidR="00C620EF">
              <w:rPr>
                <w:sz w:val="18"/>
                <w:szCs w:val="18"/>
              </w:rPr>
              <w:t xml:space="preserve"> Uludağ A</w:t>
            </w:r>
            <w:r w:rsidRPr="00543995">
              <w:rPr>
                <w:sz w:val="18"/>
                <w:szCs w:val="18"/>
              </w:rPr>
              <w:t>lanının korunması sağlanarak kış turizmi altyapısı güçlendirilecek ve alanın tanıtımının yapılarak kış turizminin geliştirilmesi sağlanacaktır.</w:t>
            </w:r>
          </w:p>
        </w:tc>
        <w:tc>
          <w:tcPr>
            <w:tcW w:w="1942" w:type="pct"/>
            <w:vAlign w:val="center"/>
          </w:tcPr>
          <w:p w14:paraId="40472763" w14:textId="77777777" w:rsidR="00ED26FF" w:rsidRPr="00543995" w:rsidRDefault="00ED26FF" w:rsidP="008B7DDA">
            <w:pPr>
              <w:pStyle w:val="ListeParagraf"/>
              <w:numPr>
                <w:ilvl w:val="0"/>
                <w:numId w:val="25"/>
              </w:numPr>
              <w:spacing w:before="0" w:after="0" w:line="240" w:lineRule="auto"/>
              <w:ind w:left="227" w:hanging="227"/>
              <w:cnfStyle w:val="000000000000" w:firstRow="0" w:lastRow="0" w:firstColumn="0" w:lastColumn="0" w:oddVBand="0" w:evenVBand="0" w:oddHBand="0" w:evenHBand="0" w:firstRowFirstColumn="0" w:firstRowLastColumn="0" w:lastRowFirstColumn="0" w:lastRowLastColumn="0"/>
              <w:rPr>
                <w:sz w:val="18"/>
                <w:szCs w:val="18"/>
              </w:rPr>
            </w:pPr>
            <w:r w:rsidRPr="00543995">
              <w:rPr>
                <w:sz w:val="18"/>
                <w:szCs w:val="18"/>
              </w:rPr>
              <w:t>2025 yılında kayak alanları, pistler ve yaya güzergâhlarının güvenliği için koruma ve güvenlik ağı imalatları başlatılmıştır. Otopark kapasitesi 1539 araçtan 2965 araca çıkarılmış, ulaşım senaryosu uygulamaya alınmıştır. Bu sayede 1. Gelişim Bölgesi’nde trafik yoğunluğu azalmış, ziyaretçi memnuniyeti artmıştır.</w:t>
            </w:r>
          </w:p>
          <w:p w14:paraId="338FC061" w14:textId="3F3F3ADF" w:rsidR="00ED26FF" w:rsidRPr="00543995" w:rsidRDefault="008B041F" w:rsidP="008B7DDA">
            <w:pPr>
              <w:pStyle w:val="ListeParagraf"/>
              <w:numPr>
                <w:ilvl w:val="0"/>
                <w:numId w:val="25"/>
              </w:numPr>
              <w:spacing w:before="0" w:after="0" w:line="240" w:lineRule="auto"/>
              <w:ind w:left="227" w:hanging="227"/>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Hem A</w:t>
            </w:r>
            <w:r w:rsidR="00ED26FF" w:rsidRPr="00543995">
              <w:rPr>
                <w:sz w:val="18"/>
                <w:szCs w:val="18"/>
              </w:rPr>
              <w:t xml:space="preserve">lanın hem de turizm standartlarının ve hizmet kalitesinin artırılması amacıyla denetim faaliyetlerine </w:t>
            </w:r>
            <w:r w:rsidR="31922208" w:rsidRPr="31922208">
              <w:rPr>
                <w:sz w:val="18"/>
                <w:szCs w:val="18"/>
              </w:rPr>
              <w:t>başlanmıştır. Alandaki</w:t>
            </w:r>
            <w:r w:rsidR="00ED26FF" w:rsidRPr="00543995">
              <w:rPr>
                <w:sz w:val="18"/>
                <w:szCs w:val="18"/>
              </w:rPr>
              <w:t xml:space="preserve"> tabela kirliliğinin giderilmesi için hazırlanan </w:t>
            </w:r>
            <w:r w:rsidR="00490509">
              <w:rPr>
                <w:sz w:val="18"/>
                <w:szCs w:val="18"/>
              </w:rPr>
              <w:t>“</w:t>
            </w:r>
            <w:r w:rsidR="00490509">
              <w:rPr>
                <w:rFonts w:cs="Arial"/>
                <w:sz w:val="18"/>
                <w:szCs w:val="18"/>
              </w:rPr>
              <w:t xml:space="preserve">Uludağ Alanında </w:t>
            </w:r>
            <w:r w:rsidR="00490509" w:rsidRPr="00543995">
              <w:rPr>
                <w:sz w:val="18"/>
                <w:szCs w:val="18"/>
              </w:rPr>
              <w:t>İlan, Reklam ve Tabelalara İlişkin Usul ve Esaslar</w:t>
            </w:r>
            <w:r w:rsidR="00490509">
              <w:rPr>
                <w:sz w:val="18"/>
                <w:szCs w:val="18"/>
              </w:rPr>
              <w:t>”</w:t>
            </w:r>
            <w:r w:rsidR="00ED26FF" w:rsidRPr="00543995">
              <w:rPr>
                <w:sz w:val="18"/>
                <w:szCs w:val="18"/>
              </w:rPr>
              <w:t xml:space="preserve"> komisyondan geçirilmiş olup tüm ilgililere tebliğ edilerek tabelaların değiştirilmesi </w:t>
            </w:r>
            <w:r w:rsidR="31922208" w:rsidRPr="31922208">
              <w:rPr>
                <w:sz w:val="18"/>
                <w:szCs w:val="18"/>
              </w:rPr>
              <w:t>istenmiştir</w:t>
            </w:r>
            <w:r w:rsidR="008F10D2" w:rsidRPr="00543995">
              <w:rPr>
                <w:sz w:val="18"/>
                <w:szCs w:val="18"/>
              </w:rPr>
              <w:t>.</w:t>
            </w:r>
          </w:p>
        </w:tc>
        <w:tc>
          <w:tcPr>
            <w:tcW w:w="1554" w:type="pct"/>
            <w:vAlign w:val="center"/>
          </w:tcPr>
          <w:p w14:paraId="33AFC5AC" w14:textId="0FB57CFC" w:rsidR="00ED26FF" w:rsidRPr="00543995" w:rsidRDefault="00ED26FF" w:rsidP="008B7DDA">
            <w:pPr>
              <w:pStyle w:val="ListeParagraf"/>
              <w:numPr>
                <w:ilvl w:val="0"/>
                <w:numId w:val="25"/>
              </w:numPr>
              <w:spacing w:before="0" w:after="0" w:line="240" w:lineRule="auto"/>
              <w:ind w:left="227" w:hanging="227"/>
              <w:cnfStyle w:val="000000000000" w:firstRow="0" w:lastRow="0" w:firstColumn="0" w:lastColumn="0" w:oddVBand="0" w:evenVBand="0" w:oddHBand="0" w:evenHBand="0" w:firstRowFirstColumn="0" w:firstRowLastColumn="0" w:lastRowFirstColumn="0" w:lastRowLastColumn="0"/>
              <w:rPr>
                <w:sz w:val="18"/>
                <w:szCs w:val="18"/>
              </w:rPr>
            </w:pPr>
            <w:r w:rsidRPr="00543995">
              <w:rPr>
                <w:sz w:val="18"/>
                <w:szCs w:val="18"/>
              </w:rPr>
              <w:t>Güvenlik ve altyapı</w:t>
            </w:r>
            <w:r w:rsidR="008F10D2" w:rsidRPr="00543995">
              <w:rPr>
                <w:sz w:val="18"/>
                <w:szCs w:val="18"/>
              </w:rPr>
              <w:t>ya yönelik göstergelerin</w:t>
            </w:r>
            <w:r w:rsidRPr="00543995">
              <w:rPr>
                <w:sz w:val="18"/>
                <w:szCs w:val="18"/>
              </w:rPr>
              <w:t xml:space="preserve"> (pist sayısı, güvenlik unsuru, kapasite artışı) daha somut ve ölçülebilir hale getirilmesi gerekmektedir.</w:t>
            </w:r>
          </w:p>
          <w:p w14:paraId="0870CD89" w14:textId="5A6E5F9D" w:rsidR="00ED26FF" w:rsidRPr="00543995" w:rsidRDefault="00ED26FF" w:rsidP="008B7DDA">
            <w:pPr>
              <w:pStyle w:val="ListeParagraf"/>
              <w:numPr>
                <w:ilvl w:val="0"/>
                <w:numId w:val="25"/>
              </w:numPr>
              <w:spacing w:before="0" w:after="0" w:line="240" w:lineRule="auto"/>
              <w:ind w:left="227" w:hanging="227"/>
              <w:cnfStyle w:val="000000000000" w:firstRow="0" w:lastRow="0" w:firstColumn="0" w:lastColumn="0" w:oddVBand="0" w:evenVBand="0" w:oddHBand="0" w:evenHBand="0" w:firstRowFirstColumn="0" w:firstRowLastColumn="0" w:lastRowFirstColumn="0" w:lastRowLastColumn="0"/>
              <w:rPr>
                <w:sz w:val="18"/>
                <w:szCs w:val="18"/>
              </w:rPr>
            </w:pPr>
            <w:r w:rsidRPr="00543995">
              <w:rPr>
                <w:sz w:val="18"/>
                <w:szCs w:val="18"/>
              </w:rPr>
              <w:t>Ziyaretçi yoğunluğunu karşılayacak düzeyde hizmet sunumu</w:t>
            </w:r>
            <w:r w:rsidR="001D29D7">
              <w:rPr>
                <w:sz w:val="18"/>
                <w:szCs w:val="18"/>
              </w:rPr>
              <w:t xml:space="preserve"> sağlanabilmesi amacıyla</w:t>
            </w:r>
            <w:r w:rsidR="008F10D2" w:rsidRPr="00543995">
              <w:rPr>
                <w:sz w:val="18"/>
                <w:szCs w:val="18"/>
              </w:rPr>
              <w:t>, teknolojik altyapı</w:t>
            </w:r>
            <w:r w:rsidRPr="00543995">
              <w:rPr>
                <w:sz w:val="18"/>
                <w:szCs w:val="18"/>
              </w:rPr>
              <w:t>nın güçlendirilmesi ve kapasite artışına yönelik yatırımların hayata geçirilmesi gerekmektedir.</w:t>
            </w:r>
          </w:p>
          <w:p w14:paraId="2CD407F4" w14:textId="5F41CC9A" w:rsidR="00ED26FF" w:rsidRPr="00543995" w:rsidRDefault="00ED26FF" w:rsidP="008B7DDA">
            <w:pPr>
              <w:pStyle w:val="ListeParagraf"/>
              <w:numPr>
                <w:ilvl w:val="0"/>
                <w:numId w:val="25"/>
              </w:numPr>
              <w:spacing w:before="0" w:after="0" w:line="240" w:lineRule="auto"/>
              <w:ind w:left="227" w:hanging="227"/>
              <w:cnfStyle w:val="000000000000" w:firstRow="0" w:lastRow="0" w:firstColumn="0" w:lastColumn="0" w:oddVBand="0" w:evenVBand="0" w:oddHBand="0" w:evenHBand="0" w:firstRowFirstColumn="0" w:firstRowLastColumn="0" w:lastRowFirstColumn="0" w:lastRowLastColumn="0"/>
              <w:rPr>
                <w:sz w:val="18"/>
                <w:szCs w:val="18"/>
              </w:rPr>
            </w:pPr>
            <w:r w:rsidRPr="00543995">
              <w:rPr>
                <w:sz w:val="18"/>
                <w:szCs w:val="18"/>
              </w:rPr>
              <w:t>Kayak alanları, pistler ve yaya güzergâhlarının fiziki, güvenlik ve erişilebilirlik standartlarının iyileştirilmesi amacıyla üst ölçekli ve buna bağlı alt ölçekli planların tamamlanması gerekmektedir.</w:t>
            </w:r>
          </w:p>
        </w:tc>
      </w:tr>
      <w:tr w:rsidR="00ED26FF" w:rsidRPr="00A32056" w14:paraId="3C9D230E" w14:textId="77777777" w:rsidTr="31922208">
        <w:trPr>
          <w:trHeight w:val="673"/>
        </w:trPr>
        <w:tc>
          <w:tcPr>
            <w:cnfStyle w:val="001000000000" w:firstRow="0" w:lastRow="0" w:firstColumn="1" w:lastColumn="0" w:oddVBand="0" w:evenVBand="0" w:oddHBand="0" w:evenHBand="0" w:firstRowFirstColumn="0" w:firstRowLastColumn="0" w:lastRowFirstColumn="0" w:lastRowLastColumn="0"/>
            <w:tcW w:w="1347" w:type="dxa"/>
            <w:vMerge/>
            <w:vAlign w:val="center"/>
          </w:tcPr>
          <w:p w14:paraId="1F8866C2" w14:textId="32513951" w:rsidR="00ED26FF" w:rsidRPr="00543995" w:rsidRDefault="00ED26FF" w:rsidP="008B7DDA">
            <w:pPr>
              <w:spacing w:after="0" w:line="240" w:lineRule="auto"/>
              <w:rPr>
                <w:sz w:val="18"/>
                <w:szCs w:val="18"/>
              </w:rPr>
            </w:pPr>
          </w:p>
        </w:tc>
        <w:tc>
          <w:tcPr>
            <w:tcW w:w="1069" w:type="pct"/>
            <w:vAlign w:val="center"/>
          </w:tcPr>
          <w:p w14:paraId="13FDD6EF" w14:textId="4D15AE49" w:rsidR="00AC60B8" w:rsidRPr="00543995" w:rsidRDefault="00ED26FF" w:rsidP="008B7DDA">
            <w:pPr>
              <w:spacing w:after="0" w:line="240" w:lineRule="auto"/>
              <w:cnfStyle w:val="000000000000" w:firstRow="0" w:lastRow="0" w:firstColumn="0" w:lastColumn="0" w:oddVBand="0" w:evenVBand="0" w:oddHBand="0" w:evenHBand="0" w:firstRowFirstColumn="0" w:firstRowLastColumn="0" w:lastRowFirstColumn="0" w:lastRowLastColumn="0"/>
              <w:rPr>
                <w:b/>
                <w:sz w:val="18"/>
                <w:szCs w:val="18"/>
              </w:rPr>
            </w:pPr>
            <w:r w:rsidRPr="00543995">
              <w:rPr>
                <w:b/>
                <w:sz w:val="18"/>
                <w:szCs w:val="18"/>
              </w:rPr>
              <w:t>Turizmde Tanıtım ve Markalaşma</w:t>
            </w:r>
          </w:p>
          <w:p w14:paraId="4EDAE124" w14:textId="486C9F32" w:rsidR="00ED26FF" w:rsidRPr="00543995" w:rsidRDefault="00ED26FF" w:rsidP="008B7DDA">
            <w:pPr>
              <w:spacing w:after="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543995">
              <w:rPr>
                <w:i/>
                <w:sz w:val="18"/>
                <w:szCs w:val="18"/>
                <w:u w:val="single"/>
              </w:rPr>
              <w:t>Alt Program Hedefi</w:t>
            </w:r>
            <w:r w:rsidR="00C620EF">
              <w:rPr>
                <w:sz w:val="18"/>
                <w:szCs w:val="18"/>
              </w:rPr>
              <w:t>: Uludağ A</w:t>
            </w:r>
            <w:r w:rsidRPr="00543995">
              <w:rPr>
                <w:sz w:val="18"/>
                <w:szCs w:val="18"/>
              </w:rPr>
              <w:t>lanının yurt</w:t>
            </w:r>
            <w:r w:rsidR="00C231CC">
              <w:rPr>
                <w:sz w:val="18"/>
                <w:szCs w:val="18"/>
              </w:rPr>
              <w:t xml:space="preserve"> </w:t>
            </w:r>
            <w:r w:rsidRPr="00543995">
              <w:rPr>
                <w:sz w:val="18"/>
                <w:szCs w:val="18"/>
              </w:rPr>
              <w:t>içinde ve yurt</w:t>
            </w:r>
            <w:r w:rsidR="00C231CC">
              <w:rPr>
                <w:sz w:val="18"/>
                <w:szCs w:val="18"/>
              </w:rPr>
              <w:t xml:space="preserve"> </w:t>
            </w:r>
            <w:r w:rsidRPr="00543995">
              <w:rPr>
                <w:sz w:val="18"/>
                <w:szCs w:val="18"/>
              </w:rPr>
              <w:t>dışında tanıtımının yapılarak turizm gelirlerinden alınan payının artırılması sağlanacaktır.</w:t>
            </w:r>
          </w:p>
        </w:tc>
        <w:tc>
          <w:tcPr>
            <w:tcW w:w="1942" w:type="pct"/>
            <w:vAlign w:val="center"/>
          </w:tcPr>
          <w:p w14:paraId="3DFBF28D" w14:textId="39DC9FDB" w:rsidR="00ED26FF" w:rsidRPr="00207801" w:rsidRDefault="00917639" w:rsidP="00207801">
            <w:pPr>
              <w:pStyle w:val="ListeParagraf"/>
              <w:numPr>
                <w:ilvl w:val="0"/>
                <w:numId w:val="25"/>
              </w:numPr>
              <w:spacing w:before="0" w:after="0" w:line="240" w:lineRule="auto"/>
              <w:ind w:left="227" w:hanging="227"/>
              <w:cnfStyle w:val="000000000000" w:firstRow="0" w:lastRow="0" w:firstColumn="0" w:lastColumn="0" w:oddVBand="0" w:evenVBand="0" w:oddHBand="0" w:evenHBand="0" w:firstRowFirstColumn="0" w:firstRowLastColumn="0" w:lastRowFirstColumn="0" w:lastRowLastColumn="0"/>
              <w:rPr>
                <w:sz w:val="18"/>
                <w:szCs w:val="18"/>
              </w:rPr>
            </w:pPr>
            <w:r w:rsidRPr="00543995">
              <w:rPr>
                <w:sz w:val="18"/>
                <w:szCs w:val="18"/>
              </w:rPr>
              <w:t xml:space="preserve">2025 yılı içerisinde 42. Uluslararası Uludağ FIS Çocuk Kupası (20–22 Şubat 2025) ve 8. Uludağ Premium Ultra </w:t>
            </w:r>
            <w:proofErr w:type="spellStart"/>
            <w:r w:rsidRPr="00543995">
              <w:rPr>
                <w:sz w:val="18"/>
                <w:szCs w:val="18"/>
              </w:rPr>
              <w:t>Trail</w:t>
            </w:r>
            <w:proofErr w:type="spellEnd"/>
            <w:r w:rsidRPr="00543995">
              <w:rPr>
                <w:sz w:val="18"/>
                <w:szCs w:val="18"/>
              </w:rPr>
              <w:t xml:space="preserve"> koşusu (18–20 Temmuz 2025) Başkanlığın ev sahipliğinde gerçekleştirilmiştir. Bu etkinlikler Uludağ’ın uluslararası görünürlüğünü artırmıştır. </w:t>
            </w:r>
          </w:p>
        </w:tc>
        <w:tc>
          <w:tcPr>
            <w:tcW w:w="1554" w:type="pct"/>
            <w:vAlign w:val="center"/>
          </w:tcPr>
          <w:p w14:paraId="4DA08F00" w14:textId="61E631F1" w:rsidR="00917639" w:rsidRPr="00543995" w:rsidRDefault="00917639" w:rsidP="008B7DDA">
            <w:pPr>
              <w:pStyle w:val="ListeParagraf"/>
              <w:numPr>
                <w:ilvl w:val="0"/>
                <w:numId w:val="25"/>
              </w:numPr>
              <w:spacing w:before="0" w:after="0" w:line="240" w:lineRule="auto"/>
              <w:ind w:left="227" w:hanging="227"/>
              <w:cnfStyle w:val="000000000000" w:firstRow="0" w:lastRow="0" w:firstColumn="0" w:lastColumn="0" w:oddVBand="0" w:evenVBand="0" w:oddHBand="0" w:evenHBand="0" w:firstRowFirstColumn="0" w:firstRowLastColumn="0" w:lastRowFirstColumn="0" w:lastRowLastColumn="0"/>
              <w:rPr>
                <w:sz w:val="18"/>
                <w:szCs w:val="18"/>
              </w:rPr>
            </w:pPr>
            <w:r w:rsidRPr="00543995">
              <w:rPr>
                <w:sz w:val="18"/>
                <w:szCs w:val="18"/>
              </w:rPr>
              <w:t>Alanda tabiat ve turizm amaçlı sportif faaliyet konulu tematik turizm ve kültür rotaları belirlenerek basılı ve dijital mecrad</w:t>
            </w:r>
            <w:r w:rsidR="002E5DA8">
              <w:rPr>
                <w:sz w:val="18"/>
                <w:szCs w:val="18"/>
              </w:rPr>
              <w:t>a paylaşılması ile tanıtım faaliyetlerinin ar</w:t>
            </w:r>
            <w:r w:rsidRPr="00543995">
              <w:rPr>
                <w:sz w:val="18"/>
                <w:szCs w:val="18"/>
              </w:rPr>
              <w:t>tırılması</w:t>
            </w:r>
            <w:r w:rsidR="008F10D2" w:rsidRPr="00543995">
              <w:rPr>
                <w:sz w:val="18"/>
                <w:szCs w:val="18"/>
              </w:rPr>
              <w:t xml:space="preserve"> gerekmektedir.</w:t>
            </w:r>
          </w:p>
          <w:p w14:paraId="0594E836" w14:textId="4857E16F" w:rsidR="00ED26FF" w:rsidRPr="00543995" w:rsidRDefault="00917639" w:rsidP="008B7DDA">
            <w:pPr>
              <w:pStyle w:val="ListeParagraf"/>
              <w:numPr>
                <w:ilvl w:val="0"/>
                <w:numId w:val="25"/>
              </w:numPr>
              <w:spacing w:before="0" w:after="0" w:line="240" w:lineRule="auto"/>
              <w:ind w:left="227" w:hanging="227"/>
              <w:cnfStyle w:val="000000000000" w:firstRow="0" w:lastRow="0" w:firstColumn="0" w:lastColumn="0" w:oddVBand="0" w:evenVBand="0" w:oddHBand="0" w:evenHBand="0" w:firstRowFirstColumn="0" w:firstRowLastColumn="0" w:lastRowFirstColumn="0" w:lastRowLastColumn="0"/>
              <w:rPr>
                <w:sz w:val="18"/>
                <w:szCs w:val="18"/>
              </w:rPr>
            </w:pPr>
            <w:r w:rsidRPr="00543995">
              <w:rPr>
                <w:sz w:val="18"/>
                <w:szCs w:val="18"/>
              </w:rPr>
              <w:t>Uluslararası tanıtım göstergeleri ile yerli turist memnuniyet göstergelerinin birlikte değerlendirilmesini sağlayacak bir ölçüm mekanizması kurulması</w:t>
            </w:r>
            <w:r w:rsidR="008F10D2" w:rsidRPr="00543995">
              <w:rPr>
                <w:sz w:val="18"/>
                <w:szCs w:val="18"/>
              </w:rPr>
              <w:t xml:space="preserve"> gerekmektedir.</w:t>
            </w:r>
          </w:p>
        </w:tc>
      </w:tr>
      <w:tr w:rsidR="00917639" w:rsidRPr="00A32056" w14:paraId="33FB4080" w14:textId="77777777" w:rsidTr="003D799D">
        <w:trPr>
          <w:trHeight w:val="106"/>
        </w:trPr>
        <w:tc>
          <w:tcPr>
            <w:cnfStyle w:val="001000000000" w:firstRow="0" w:lastRow="0" w:firstColumn="1" w:lastColumn="0" w:oddVBand="0" w:evenVBand="0" w:oddHBand="0" w:evenHBand="0" w:firstRowFirstColumn="0" w:firstRowLastColumn="0" w:lastRowFirstColumn="0" w:lastRowLastColumn="0"/>
            <w:tcW w:w="435" w:type="pct"/>
            <w:vAlign w:val="center"/>
          </w:tcPr>
          <w:p w14:paraId="69ABA651" w14:textId="62CA3301" w:rsidR="00917639" w:rsidRPr="00543995" w:rsidRDefault="00917639" w:rsidP="008B7DDA">
            <w:pPr>
              <w:spacing w:after="0" w:line="240" w:lineRule="auto"/>
              <w:rPr>
                <w:sz w:val="18"/>
                <w:szCs w:val="18"/>
              </w:rPr>
            </w:pPr>
            <w:r w:rsidRPr="00543995">
              <w:rPr>
                <w:sz w:val="18"/>
                <w:szCs w:val="18"/>
              </w:rPr>
              <w:t>Yönetim ve Destek Programı</w:t>
            </w:r>
          </w:p>
        </w:tc>
        <w:tc>
          <w:tcPr>
            <w:tcW w:w="1069" w:type="pct"/>
            <w:vAlign w:val="center"/>
          </w:tcPr>
          <w:p w14:paraId="09250C9D" w14:textId="274A7ECB" w:rsidR="00AC60B8" w:rsidRPr="00543995" w:rsidRDefault="00917639" w:rsidP="008B7DDA">
            <w:pPr>
              <w:spacing w:after="0" w:line="240" w:lineRule="auto"/>
              <w:cnfStyle w:val="000000000000" w:firstRow="0" w:lastRow="0" w:firstColumn="0" w:lastColumn="0" w:oddVBand="0" w:evenVBand="0" w:oddHBand="0" w:evenHBand="0" w:firstRowFirstColumn="0" w:firstRowLastColumn="0" w:lastRowFirstColumn="0" w:lastRowLastColumn="0"/>
              <w:rPr>
                <w:b/>
                <w:sz w:val="18"/>
                <w:szCs w:val="18"/>
              </w:rPr>
            </w:pPr>
            <w:r w:rsidRPr="00543995">
              <w:rPr>
                <w:b/>
                <w:sz w:val="18"/>
                <w:szCs w:val="18"/>
              </w:rPr>
              <w:t>Üst Yönetim, İdari ve Mali Hizmetler</w:t>
            </w:r>
          </w:p>
          <w:p w14:paraId="79184FE8" w14:textId="3D765352" w:rsidR="00917639" w:rsidRPr="00543995" w:rsidRDefault="00917639" w:rsidP="008B7DDA">
            <w:pPr>
              <w:spacing w:after="0" w:line="240" w:lineRule="auto"/>
              <w:cnfStyle w:val="000000000000" w:firstRow="0" w:lastRow="0" w:firstColumn="0" w:lastColumn="0" w:oddVBand="0" w:evenVBand="0" w:oddHBand="0" w:evenHBand="0" w:firstRowFirstColumn="0" w:firstRowLastColumn="0" w:lastRowFirstColumn="0" w:lastRowLastColumn="0"/>
              <w:rPr>
                <w:i/>
                <w:sz w:val="18"/>
                <w:szCs w:val="18"/>
                <w:u w:val="single"/>
              </w:rPr>
            </w:pPr>
            <w:r w:rsidRPr="00543995">
              <w:rPr>
                <w:i/>
                <w:sz w:val="18"/>
                <w:szCs w:val="18"/>
                <w:u w:val="single"/>
              </w:rPr>
              <w:t>Alt Program Hedefi</w:t>
            </w:r>
            <w:proofErr w:type="gramStart"/>
            <w:r w:rsidRPr="00543995">
              <w:rPr>
                <w:i/>
                <w:sz w:val="18"/>
                <w:szCs w:val="18"/>
                <w:u w:val="single"/>
              </w:rPr>
              <w:t xml:space="preserve">: </w:t>
            </w:r>
            <w:r w:rsidRPr="00543995">
              <w:rPr>
                <w:b/>
                <w:sz w:val="18"/>
                <w:szCs w:val="18"/>
              </w:rPr>
              <w:t>-</w:t>
            </w:r>
            <w:proofErr w:type="gramEnd"/>
          </w:p>
        </w:tc>
        <w:tc>
          <w:tcPr>
            <w:tcW w:w="1942" w:type="pct"/>
            <w:vAlign w:val="center"/>
          </w:tcPr>
          <w:p w14:paraId="7501B673" w14:textId="77777777" w:rsidR="008F10D2" w:rsidRPr="00543995" w:rsidRDefault="00917639" w:rsidP="008B7DDA">
            <w:pPr>
              <w:pStyle w:val="ListeParagraf"/>
              <w:numPr>
                <w:ilvl w:val="0"/>
                <w:numId w:val="25"/>
              </w:numPr>
              <w:spacing w:before="0" w:after="0" w:line="240" w:lineRule="auto"/>
              <w:ind w:left="227" w:hanging="227"/>
              <w:cnfStyle w:val="000000000000" w:firstRow="0" w:lastRow="0" w:firstColumn="0" w:lastColumn="0" w:oddVBand="0" w:evenVBand="0" w:oddHBand="0" w:evenHBand="0" w:firstRowFirstColumn="0" w:firstRowLastColumn="0" w:lastRowFirstColumn="0" w:lastRowLastColumn="0"/>
              <w:rPr>
                <w:sz w:val="18"/>
                <w:szCs w:val="18"/>
              </w:rPr>
            </w:pPr>
            <w:r w:rsidRPr="00543995">
              <w:rPr>
                <w:sz w:val="18"/>
                <w:szCs w:val="18"/>
              </w:rPr>
              <w:t xml:space="preserve">2025 yılında planlama ve denetim faaliyetleriyle birlikte kurumsal kapasite artırılmış, denetim mekanizmaları devreye alınmıştır. </w:t>
            </w:r>
          </w:p>
          <w:p w14:paraId="34BE795C" w14:textId="20FF1628" w:rsidR="00917639" w:rsidRPr="00543995" w:rsidRDefault="00917639" w:rsidP="008B7DDA">
            <w:pPr>
              <w:pStyle w:val="ListeParagraf"/>
              <w:numPr>
                <w:ilvl w:val="0"/>
                <w:numId w:val="25"/>
              </w:numPr>
              <w:spacing w:before="0" w:after="0" w:line="240" w:lineRule="auto"/>
              <w:ind w:left="227" w:hanging="227"/>
              <w:cnfStyle w:val="000000000000" w:firstRow="0" w:lastRow="0" w:firstColumn="0" w:lastColumn="0" w:oddVBand="0" w:evenVBand="0" w:oddHBand="0" w:evenHBand="0" w:firstRowFirstColumn="0" w:firstRowLastColumn="0" w:lastRowFirstColumn="0" w:lastRowLastColumn="0"/>
              <w:rPr>
                <w:sz w:val="18"/>
                <w:szCs w:val="18"/>
              </w:rPr>
            </w:pPr>
            <w:r w:rsidRPr="00543995">
              <w:rPr>
                <w:sz w:val="18"/>
                <w:szCs w:val="18"/>
              </w:rPr>
              <w:t>Tabela ve reklam düzenlemeleriyle alan yönetiminde bütüncül bir idari kontrol sağlanmıştır.</w:t>
            </w:r>
          </w:p>
        </w:tc>
        <w:tc>
          <w:tcPr>
            <w:tcW w:w="1554" w:type="pct"/>
            <w:vAlign w:val="center"/>
          </w:tcPr>
          <w:p w14:paraId="0A427E7D" w14:textId="6FD6F6F7" w:rsidR="00917639" w:rsidRPr="00543995" w:rsidRDefault="00917639" w:rsidP="008B7DDA">
            <w:pPr>
              <w:pStyle w:val="ListeParagraf"/>
              <w:numPr>
                <w:ilvl w:val="0"/>
                <w:numId w:val="25"/>
              </w:numPr>
              <w:spacing w:before="0" w:after="0" w:line="240" w:lineRule="auto"/>
              <w:ind w:left="227" w:hanging="227"/>
              <w:cnfStyle w:val="000000000000" w:firstRow="0" w:lastRow="0" w:firstColumn="0" w:lastColumn="0" w:oddVBand="0" w:evenVBand="0" w:oddHBand="0" w:evenHBand="0" w:firstRowFirstColumn="0" w:firstRowLastColumn="0" w:lastRowFirstColumn="0" w:lastRowLastColumn="0"/>
              <w:rPr>
                <w:sz w:val="18"/>
                <w:szCs w:val="18"/>
              </w:rPr>
            </w:pPr>
            <w:r w:rsidRPr="00543995">
              <w:rPr>
                <w:sz w:val="18"/>
                <w:szCs w:val="18"/>
              </w:rPr>
              <w:t>Performans göstergelerinin (denetim sayısı, personel verimliliği, mali işlem süresi vb.) somutlaştırılarak izleme sistemine entegre edilmesi gerekmektedir.</w:t>
            </w:r>
          </w:p>
        </w:tc>
      </w:tr>
    </w:tbl>
    <w:p w14:paraId="5C8CBC28" w14:textId="028AB1B4" w:rsidR="0015578F" w:rsidRDefault="0015578F">
      <w:pPr>
        <w:spacing w:after="160" w:line="259" w:lineRule="auto"/>
        <w:jc w:val="left"/>
        <w:sectPr w:rsidR="0015578F" w:rsidSect="009D7771">
          <w:pgSz w:w="17338" w:h="11904" w:orient="landscape"/>
          <w:pgMar w:top="1418" w:right="1418" w:bottom="1418" w:left="1418" w:header="709" w:footer="709" w:gutter="0"/>
          <w:cols w:space="708"/>
          <w:docGrid w:linePitch="326"/>
        </w:sectPr>
      </w:pPr>
    </w:p>
    <w:p w14:paraId="4F025BDC" w14:textId="77777777" w:rsidR="004741D9" w:rsidRDefault="004741D9" w:rsidP="00083B25">
      <w:pPr>
        <w:pStyle w:val="Balk2"/>
      </w:pPr>
      <w:bookmarkStart w:id="20" w:name="_Toc223100770"/>
      <w:r w:rsidRPr="00C90065">
        <w:lastRenderedPageBreak/>
        <w:t>Faaliyet Alanları ile Ürün ve Hizmetlerin Belirlenmesi</w:t>
      </w:r>
      <w:bookmarkEnd w:id="20"/>
    </w:p>
    <w:p w14:paraId="614D35FB" w14:textId="18B219EC" w:rsidR="004741D9" w:rsidRPr="00D72160" w:rsidRDefault="00D72160" w:rsidP="00CE777C">
      <w:pPr>
        <w:rPr>
          <w:b/>
        </w:rPr>
      </w:pPr>
      <w:r w:rsidRPr="00D72160">
        <w:t>Başkanlığın mevzuat analizi</w:t>
      </w:r>
      <w:r>
        <w:t xml:space="preserve"> çıktıları ile sorumlu olduğu program ve alt programların</w:t>
      </w:r>
      <w:r w:rsidR="00235A8D">
        <w:t xml:space="preserve"> analizi değerle</w:t>
      </w:r>
      <w:r w:rsidR="00DF51FA">
        <w:t>ndirilerek faaliyet alanları ve</w:t>
      </w:r>
      <w:r w:rsidR="00235A8D">
        <w:t xml:space="preserve"> hizmetleri belirlenmiş olup</w:t>
      </w:r>
      <w:r w:rsidR="00253FF6">
        <w:t xml:space="preserve"> </w:t>
      </w:r>
      <w:r w:rsidR="00253FF6" w:rsidRPr="00253FF6">
        <w:rPr>
          <w:b/>
        </w:rPr>
        <w:fldChar w:fldCharType="begin"/>
      </w:r>
      <w:r w:rsidR="00253FF6" w:rsidRPr="00253FF6">
        <w:rPr>
          <w:b/>
        </w:rPr>
        <w:instrText xml:space="preserve"> REF _Ref214263106 \h </w:instrText>
      </w:r>
      <w:r w:rsidR="00253FF6">
        <w:rPr>
          <w:b/>
        </w:rPr>
        <w:instrText xml:space="preserve"> \* MERGEFORMAT </w:instrText>
      </w:r>
      <w:r w:rsidR="00253FF6" w:rsidRPr="00253FF6">
        <w:rPr>
          <w:b/>
        </w:rPr>
      </w:r>
      <w:r w:rsidR="00253FF6" w:rsidRPr="00253FF6">
        <w:rPr>
          <w:b/>
        </w:rPr>
        <w:fldChar w:fldCharType="separate"/>
      </w:r>
      <w:r w:rsidR="00F327B5" w:rsidRPr="00F327B5">
        <w:rPr>
          <w:b/>
        </w:rPr>
        <w:t xml:space="preserve">Tablo </w:t>
      </w:r>
      <w:r w:rsidR="00F327B5" w:rsidRPr="00F327B5">
        <w:rPr>
          <w:b/>
          <w:noProof/>
        </w:rPr>
        <w:t>4</w:t>
      </w:r>
      <w:r w:rsidR="00253FF6" w:rsidRPr="00253FF6">
        <w:rPr>
          <w:b/>
        </w:rPr>
        <w:fldChar w:fldCharType="end"/>
      </w:r>
      <w:r w:rsidR="00C72EEC">
        <w:t xml:space="preserve"> ile</w:t>
      </w:r>
      <w:r w:rsidR="00235A8D">
        <w:t xml:space="preserve"> </w:t>
      </w:r>
      <w:r w:rsidR="00C72EEC">
        <w:t>gösterilmektedir</w:t>
      </w:r>
      <w:r w:rsidR="00235A8D">
        <w:t>. Başkanlığın</w:t>
      </w:r>
      <w:r w:rsidR="00FF5F38">
        <w:t>;</w:t>
      </w:r>
      <w:r w:rsidR="00235A8D">
        <w:t xml:space="preserve"> “Alanın Planlanması”, “Alanın Korunması”, “Alanın Geliştirilmesi”, “Alanın Yönetilmesi” ve “Alanın Tanıtımı” olmak üzere beş faaliyet alanı </w:t>
      </w:r>
      <w:r w:rsidR="00FF5F38">
        <w:t xml:space="preserve">ve bu faaliyet alanlarında toplam 32 ürün ve hizmeti </w:t>
      </w:r>
      <w:r w:rsidR="00235A8D">
        <w:t>bulunmaktadır. Başkanlığı</w:t>
      </w:r>
      <w:r w:rsidR="002423C2">
        <w:t>n stratejik plan çalışmalarında</w:t>
      </w:r>
      <w:r w:rsidR="00235A8D">
        <w:t xml:space="preserve"> faaliyet alanları ile ürün ve hizmetler</w:t>
      </w:r>
      <w:r w:rsidR="00DF51FA">
        <w:t>i</w:t>
      </w:r>
      <w:r w:rsidR="002423C2">
        <w:t>,</w:t>
      </w:r>
      <w:r w:rsidR="00235A8D">
        <w:t xml:space="preserve"> stratejik amaç ve hedeflerin belirlenmesi ve kapsamın oluşturulm</w:t>
      </w:r>
      <w:r w:rsidR="00D257D7">
        <w:t xml:space="preserve">asında yönlendirici olmuştur. </w:t>
      </w:r>
    </w:p>
    <w:p w14:paraId="53CACF35" w14:textId="2EB9DC1A" w:rsidR="00881032" w:rsidRPr="00881032" w:rsidRDefault="009827B6" w:rsidP="009827B6">
      <w:pPr>
        <w:pStyle w:val="ResimYazs"/>
      </w:pPr>
      <w:bookmarkStart w:id="21" w:name="_Ref214263106"/>
      <w:bookmarkStart w:id="22" w:name="_Toc223100795"/>
      <w:r>
        <w:t xml:space="preserve">Tablo </w:t>
      </w:r>
      <w:r>
        <w:fldChar w:fldCharType="begin"/>
      </w:r>
      <w:r>
        <w:instrText>SEQ Tablo \* ARABIC</w:instrText>
      </w:r>
      <w:r>
        <w:fldChar w:fldCharType="separate"/>
      </w:r>
      <w:r w:rsidR="00F327B5">
        <w:rPr>
          <w:noProof/>
        </w:rPr>
        <w:t>4</w:t>
      </w:r>
      <w:r>
        <w:fldChar w:fldCharType="end"/>
      </w:r>
      <w:bookmarkEnd w:id="21"/>
      <w:r>
        <w:t xml:space="preserve">: </w:t>
      </w:r>
      <w:r w:rsidR="00881032" w:rsidRPr="009827B6">
        <w:rPr>
          <w:b w:val="0"/>
        </w:rPr>
        <w:t>Faaliyet Alanı-Ürün</w:t>
      </w:r>
      <w:r w:rsidR="002423C2">
        <w:rPr>
          <w:b w:val="0"/>
        </w:rPr>
        <w:t xml:space="preserve"> </w:t>
      </w:r>
      <w:r w:rsidR="00881032" w:rsidRPr="009827B6">
        <w:rPr>
          <w:b w:val="0"/>
        </w:rPr>
        <w:t>/</w:t>
      </w:r>
      <w:r w:rsidR="002423C2">
        <w:rPr>
          <w:b w:val="0"/>
        </w:rPr>
        <w:t xml:space="preserve"> </w:t>
      </w:r>
      <w:r w:rsidR="00881032" w:rsidRPr="009827B6">
        <w:rPr>
          <w:b w:val="0"/>
        </w:rPr>
        <w:t>Hizmet Listesi</w:t>
      </w:r>
      <w:bookmarkEnd w:id="22"/>
    </w:p>
    <w:tbl>
      <w:tblPr>
        <w:tblStyle w:val="KlavuzuTablo4-Vurgu6"/>
        <w:tblW w:w="5000" w:type="pct"/>
        <w:tblLook w:val="0620" w:firstRow="1" w:lastRow="0" w:firstColumn="0" w:lastColumn="0" w:noHBand="1" w:noVBand="1"/>
      </w:tblPr>
      <w:tblGrid>
        <w:gridCol w:w="2830"/>
        <w:gridCol w:w="6228"/>
      </w:tblGrid>
      <w:tr w:rsidR="0015578F" w:rsidRPr="00640E25" w14:paraId="4945A0F7" w14:textId="77777777" w:rsidTr="00E6262E">
        <w:trPr>
          <w:cnfStyle w:val="100000000000" w:firstRow="1" w:lastRow="0" w:firstColumn="0" w:lastColumn="0" w:oddVBand="0" w:evenVBand="0" w:oddHBand="0" w:evenHBand="0" w:firstRowFirstColumn="0" w:firstRowLastColumn="0" w:lastRowFirstColumn="0" w:lastRowLastColumn="0"/>
          <w:trHeight w:val="454"/>
        </w:trPr>
        <w:tc>
          <w:tcPr>
            <w:tcW w:w="1562" w:type="pct"/>
            <w:shd w:val="clear" w:color="auto" w:fill="4E8A68"/>
            <w:vAlign w:val="center"/>
          </w:tcPr>
          <w:p w14:paraId="6221CFB1" w14:textId="77777777" w:rsidR="0015578F" w:rsidRPr="00640E25" w:rsidRDefault="0015578F" w:rsidP="002F3075">
            <w:pPr>
              <w:spacing w:after="0"/>
              <w:jc w:val="center"/>
            </w:pPr>
            <w:r w:rsidRPr="00640E25">
              <w:t>Faaliyet Alanı</w:t>
            </w:r>
          </w:p>
        </w:tc>
        <w:tc>
          <w:tcPr>
            <w:tcW w:w="3438" w:type="pct"/>
            <w:shd w:val="clear" w:color="auto" w:fill="4E8A68"/>
            <w:vAlign w:val="center"/>
          </w:tcPr>
          <w:p w14:paraId="4629B65B" w14:textId="77777777" w:rsidR="0015578F" w:rsidRPr="00640E25" w:rsidRDefault="0015578F" w:rsidP="002F3075">
            <w:pPr>
              <w:spacing w:after="0"/>
              <w:jc w:val="center"/>
            </w:pPr>
            <w:r w:rsidRPr="00640E25">
              <w:t>Ürün / Hizmetler</w:t>
            </w:r>
          </w:p>
        </w:tc>
      </w:tr>
      <w:tr w:rsidR="0015578F" w:rsidRPr="00640E25" w14:paraId="24445285" w14:textId="77777777" w:rsidTr="00E6262E">
        <w:trPr>
          <w:trHeight w:val="1644"/>
        </w:trPr>
        <w:tc>
          <w:tcPr>
            <w:tcW w:w="1562" w:type="pct"/>
            <w:vAlign w:val="center"/>
          </w:tcPr>
          <w:p w14:paraId="0F3D10C1" w14:textId="657FF921" w:rsidR="0015578F" w:rsidRPr="00640E25" w:rsidRDefault="005E2688" w:rsidP="004741D9">
            <w:pPr>
              <w:pStyle w:val="ListeParagraf"/>
              <w:numPr>
                <w:ilvl w:val="0"/>
                <w:numId w:val="2"/>
              </w:numPr>
              <w:spacing w:after="0"/>
              <w:contextualSpacing w:val="0"/>
              <w:rPr>
                <w:rFonts w:cs="Arial"/>
                <w:b/>
              </w:rPr>
            </w:pPr>
            <w:r>
              <w:rPr>
                <w:rFonts w:cs="Arial"/>
                <w:b/>
              </w:rPr>
              <w:t>Alanın</w:t>
            </w:r>
            <w:r w:rsidR="00640E25" w:rsidRPr="00640E25">
              <w:rPr>
                <w:rFonts w:cs="Arial"/>
                <w:b/>
              </w:rPr>
              <w:t xml:space="preserve"> Planlanması</w:t>
            </w:r>
          </w:p>
        </w:tc>
        <w:tc>
          <w:tcPr>
            <w:tcW w:w="3438" w:type="pct"/>
            <w:vAlign w:val="center"/>
          </w:tcPr>
          <w:p w14:paraId="14E6CB0B" w14:textId="77777777" w:rsidR="00640E25" w:rsidRPr="00314707" w:rsidRDefault="00640E25" w:rsidP="004741D9">
            <w:pPr>
              <w:pStyle w:val="ListeParagraf"/>
              <w:numPr>
                <w:ilvl w:val="0"/>
                <w:numId w:val="9"/>
              </w:numPr>
              <w:spacing w:after="0" w:line="240" w:lineRule="auto"/>
              <w:rPr>
                <w:rFonts w:cs="Arial"/>
                <w:szCs w:val="20"/>
              </w:rPr>
            </w:pPr>
            <w:r w:rsidRPr="00314707">
              <w:rPr>
                <w:rFonts w:cs="Arial"/>
                <w:szCs w:val="20"/>
              </w:rPr>
              <w:t>Mevcut durum analizi</w:t>
            </w:r>
          </w:p>
          <w:p w14:paraId="75081147" w14:textId="77777777" w:rsidR="00640E25" w:rsidRPr="00314707" w:rsidRDefault="00640E25" w:rsidP="004741D9">
            <w:pPr>
              <w:pStyle w:val="ListeParagraf"/>
              <w:numPr>
                <w:ilvl w:val="0"/>
                <w:numId w:val="9"/>
              </w:numPr>
              <w:spacing w:after="0" w:line="240" w:lineRule="auto"/>
              <w:rPr>
                <w:rFonts w:cs="Arial"/>
                <w:szCs w:val="20"/>
              </w:rPr>
            </w:pPr>
            <w:r w:rsidRPr="00314707">
              <w:rPr>
                <w:rFonts w:cs="Arial"/>
                <w:szCs w:val="20"/>
              </w:rPr>
              <w:t>Jeolojik / Jeoteknik etüt</w:t>
            </w:r>
          </w:p>
          <w:p w14:paraId="518BB80B" w14:textId="77777777" w:rsidR="00640E25" w:rsidRPr="00314707" w:rsidRDefault="00640E25" w:rsidP="004741D9">
            <w:pPr>
              <w:pStyle w:val="ListeParagraf"/>
              <w:numPr>
                <w:ilvl w:val="0"/>
                <w:numId w:val="9"/>
              </w:numPr>
              <w:spacing w:after="0" w:line="240" w:lineRule="auto"/>
              <w:rPr>
                <w:rFonts w:cs="Arial"/>
                <w:szCs w:val="20"/>
              </w:rPr>
            </w:pPr>
            <w:r w:rsidRPr="00314707">
              <w:rPr>
                <w:rFonts w:cs="Arial"/>
                <w:szCs w:val="20"/>
              </w:rPr>
              <w:t>Fizibilite</w:t>
            </w:r>
          </w:p>
          <w:p w14:paraId="78206385" w14:textId="77777777" w:rsidR="00640E25" w:rsidRPr="00314707" w:rsidRDefault="00640E25" w:rsidP="004741D9">
            <w:pPr>
              <w:pStyle w:val="ListeParagraf"/>
              <w:numPr>
                <w:ilvl w:val="0"/>
                <w:numId w:val="9"/>
              </w:numPr>
              <w:spacing w:after="0" w:line="240" w:lineRule="auto"/>
              <w:rPr>
                <w:rFonts w:cs="Arial"/>
                <w:szCs w:val="20"/>
              </w:rPr>
            </w:pPr>
            <w:r w:rsidRPr="00314707">
              <w:rPr>
                <w:rFonts w:cs="Arial"/>
                <w:szCs w:val="20"/>
              </w:rPr>
              <w:t>Haritalama</w:t>
            </w:r>
          </w:p>
          <w:p w14:paraId="0D96EA3E" w14:textId="77777777" w:rsidR="00640E25" w:rsidRPr="00314707" w:rsidRDefault="00640E25" w:rsidP="004741D9">
            <w:pPr>
              <w:pStyle w:val="ListeParagraf"/>
              <w:numPr>
                <w:ilvl w:val="0"/>
                <w:numId w:val="9"/>
              </w:numPr>
              <w:spacing w:after="0" w:line="240" w:lineRule="auto"/>
              <w:rPr>
                <w:rFonts w:cs="Arial"/>
                <w:szCs w:val="20"/>
              </w:rPr>
            </w:pPr>
            <w:r w:rsidRPr="00314707">
              <w:rPr>
                <w:rFonts w:cs="Arial"/>
                <w:szCs w:val="20"/>
              </w:rPr>
              <w:t>Nazım ve uygulama imar planlamaları</w:t>
            </w:r>
          </w:p>
          <w:p w14:paraId="34B87A9B" w14:textId="7D0D4D8C" w:rsidR="0015578F" w:rsidRPr="00314707" w:rsidRDefault="00E430B9" w:rsidP="004741D9">
            <w:pPr>
              <w:pStyle w:val="ListeParagraf"/>
              <w:numPr>
                <w:ilvl w:val="0"/>
                <w:numId w:val="9"/>
              </w:numPr>
              <w:spacing w:after="0" w:line="240" w:lineRule="auto"/>
              <w:rPr>
                <w:rFonts w:cs="Arial"/>
                <w:szCs w:val="20"/>
              </w:rPr>
            </w:pPr>
            <w:r>
              <w:rPr>
                <w:rFonts w:cs="Arial"/>
                <w:szCs w:val="20"/>
              </w:rPr>
              <w:t>Alan p</w:t>
            </w:r>
            <w:r w:rsidR="00640E25" w:rsidRPr="00314707">
              <w:rPr>
                <w:rFonts w:cs="Arial"/>
                <w:szCs w:val="20"/>
              </w:rPr>
              <w:t>lanlarının hazırlanması</w:t>
            </w:r>
          </w:p>
        </w:tc>
      </w:tr>
      <w:tr w:rsidR="0015578F" w:rsidRPr="00640E25" w14:paraId="1488D54C" w14:textId="77777777" w:rsidTr="00E6262E">
        <w:trPr>
          <w:trHeight w:val="1871"/>
        </w:trPr>
        <w:tc>
          <w:tcPr>
            <w:tcW w:w="1562" w:type="pct"/>
            <w:vAlign w:val="center"/>
          </w:tcPr>
          <w:p w14:paraId="6C1E735C" w14:textId="525AD747" w:rsidR="0015578F" w:rsidRPr="00640E25" w:rsidRDefault="005E2688" w:rsidP="004741D9">
            <w:pPr>
              <w:pStyle w:val="ListeParagraf"/>
              <w:numPr>
                <w:ilvl w:val="0"/>
                <w:numId w:val="2"/>
              </w:numPr>
              <w:spacing w:after="0"/>
              <w:contextualSpacing w:val="0"/>
              <w:rPr>
                <w:rFonts w:cs="Arial"/>
                <w:b/>
              </w:rPr>
            </w:pPr>
            <w:r>
              <w:rPr>
                <w:rFonts w:cs="Arial"/>
                <w:b/>
              </w:rPr>
              <w:t>Alanın</w:t>
            </w:r>
            <w:r w:rsidR="00640E25" w:rsidRPr="00640E25">
              <w:rPr>
                <w:rFonts w:cs="Arial"/>
                <w:b/>
              </w:rPr>
              <w:t xml:space="preserve"> Korunması</w:t>
            </w:r>
          </w:p>
        </w:tc>
        <w:tc>
          <w:tcPr>
            <w:tcW w:w="3438" w:type="pct"/>
            <w:vAlign w:val="center"/>
          </w:tcPr>
          <w:p w14:paraId="6BEF95A8" w14:textId="77777777" w:rsidR="00640E25" w:rsidRPr="00314707" w:rsidRDefault="00640E25" w:rsidP="004741D9">
            <w:pPr>
              <w:pStyle w:val="ListeParagraf"/>
              <w:numPr>
                <w:ilvl w:val="0"/>
                <w:numId w:val="10"/>
              </w:numPr>
              <w:spacing w:after="0" w:line="240" w:lineRule="auto"/>
              <w:rPr>
                <w:rFonts w:cs="Arial"/>
                <w:szCs w:val="20"/>
              </w:rPr>
            </w:pPr>
            <w:r w:rsidRPr="00314707">
              <w:rPr>
                <w:rFonts w:cs="Arial"/>
                <w:szCs w:val="20"/>
              </w:rPr>
              <w:t>Kültür ve tabiat varlıkları ile sit alanlarının tespit ve tescili</w:t>
            </w:r>
          </w:p>
          <w:p w14:paraId="614D3030" w14:textId="77777777" w:rsidR="00640E25" w:rsidRPr="00314707" w:rsidRDefault="00640E25" w:rsidP="004741D9">
            <w:pPr>
              <w:pStyle w:val="ListeParagraf"/>
              <w:numPr>
                <w:ilvl w:val="0"/>
                <w:numId w:val="10"/>
              </w:numPr>
              <w:spacing w:after="0" w:line="240" w:lineRule="auto"/>
              <w:rPr>
                <w:rFonts w:cs="Arial"/>
                <w:szCs w:val="20"/>
              </w:rPr>
            </w:pPr>
            <w:r w:rsidRPr="00314707">
              <w:rPr>
                <w:rFonts w:cs="Arial"/>
                <w:szCs w:val="20"/>
              </w:rPr>
              <w:t>Ekosistem envanter araştırmaları (biyolojik çeşitlilik, erozyon, kirlilik vb.)</w:t>
            </w:r>
          </w:p>
          <w:p w14:paraId="693E797A" w14:textId="77777777" w:rsidR="00640E25" w:rsidRPr="00314707" w:rsidRDefault="00640E25" w:rsidP="004741D9">
            <w:pPr>
              <w:pStyle w:val="ListeParagraf"/>
              <w:numPr>
                <w:ilvl w:val="0"/>
                <w:numId w:val="10"/>
              </w:numPr>
              <w:spacing w:after="0" w:line="240" w:lineRule="auto"/>
              <w:rPr>
                <w:rFonts w:cs="Arial"/>
                <w:szCs w:val="20"/>
              </w:rPr>
            </w:pPr>
            <w:r w:rsidRPr="00314707">
              <w:rPr>
                <w:rFonts w:cs="Arial"/>
                <w:szCs w:val="20"/>
              </w:rPr>
              <w:t>İzin, ön izin, kullanım izni ve ruhsat işlemleri</w:t>
            </w:r>
          </w:p>
          <w:p w14:paraId="1CC72792" w14:textId="77777777" w:rsidR="00640E25" w:rsidRPr="00314707" w:rsidRDefault="00640E25" w:rsidP="004741D9">
            <w:pPr>
              <w:pStyle w:val="ListeParagraf"/>
              <w:numPr>
                <w:ilvl w:val="0"/>
                <w:numId w:val="10"/>
              </w:numPr>
              <w:spacing w:after="0" w:line="240" w:lineRule="auto"/>
              <w:rPr>
                <w:rFonts w:cs="Arial"/>
                <w:szCs w:val="20"/>
              </w:rPr>
            </w:pPr>
            <w:r w:rsidRPr="00314707">
              <w:rPr>
                <w:rFonts w:cs="Arial"/>
                <w:szCs w:val="20"/>
              </w:rPr>
              <w:t>Yapılaşma ve faaliyet denetimi</w:t>
            </w:r>
          </w:p>
          <w:p w14:paraId="1F45D53F" w14:textId="77777777" w:rsidR="00640E25" w:rsidRPr="00314707" w:rsidRDefault="00640E25" w:rsidP="004741D9">
            <w:pPr>
              <w:pStyle w:val="ListeParagraf"/>
              <w:numPr>
                <w:ilvl w:val="0"/>
                <w:numId w:val="10"/>
              </w:numPr>
              <w:spacing w:after="0" w:line="240" w:lineRule="auto"/>
              <w:rPr>
                <w:rFonts w:cs="Arial"/>
                <w:szCs w:val="20"/>
              </w:rPr>
            </w:pPr>
            <w:r w:rsidRPr="00314707">
              <w:rPr>
                <w:rFonts w:cs="Arial"/>
                <w:szCs w:val="20"/>
              </w:rPr>
              <w:t>İdari yaptırım, ceza ve kapatma işlemleri</w:t>
            </w:r>
          </w:p>
          <w:p w14:paraId="673C6F5B" w14:textId="5512971F" w:rsidR="0015578F" w:rsidRPr="00314707" w:rsidRDefault="00640E25" w:rsidP="004741D9">
            <w:pPr>
              <w:pStyle w:val="ListeParagraf"/>
              <w:numPr>
                <w:ilvl w:val="0"/>
                <w:numId w:val="10"/>
              </w:numPr>
              <w:spacing w:after="0" w:line="240" w:lineRule="auto"/>
              <w:rPr>
                <w:rFonts w:cs="Arial"/>
                <w:szCs w:val="20"/>
              </w:rPr>
            </w:pPr>
            <w:r w:rsidRPr="00314707">
              <w:rPr>
                <w:rFonts w:cs="Arial"/>
                <w:szCs w:val="20"/>
              </w:rPr>
              <w:t>Kamulaştırma</w:t>
            </w:r>
          </w:p>
        </w:tc>
      </w:tr>
      <w:tr w:rsidR="0015578F" w:rsidRPr="00640E25" w14:paraId="2F4D89B1" w14:textId="77777777" w:rsidTr="00E6262E">
        <w:trPr>
          <w:trHeight w:val="1984"/>
        </w:trPr>
        <w:tc>
          <w:tcPr>
            <w:tcW w:w="1562" w:type="pct"/>
            <w:vAlign w:val="center"/>
          </w:tcPr>
          <w:p w14:paraId="606B72EA" w14:textId="3E15BF83" w:rsidR="0015578F" w:rsidRPr="00640E25" w:rsidRDefault="005E2688" w:rsidP="004741D9">
            <w:pPr>
              <w:pStyle w:val="ListeParagraf"/>
              <w:numPr>
                <w:ilvl w:val="0"/>
                <w:numId w:val="2"/>
              </w:numPr>
              <w:spacing w:after="0"/>
              <w:contextualSpacing w:val="0"/>
              <w:rPr>
                <w:rFonts w:cs="Arial"/>
                <w:b/>
              </w:rPr>
            </w:pPr>
            <w:r>
              <w:rPr>
                <w:rFonts w:cs="Arial"/>
                <w:b/>
              </w:rPr>
              <w:t>Alanın</w:t>
            </w:r>
            <w:r w:rsidR="00640E25" w:rsidRPr="00640E25">
              <w:rPr>
                <w:rFonts w:cs="Arial"/>
                <w:b/>
              </w:rPr>
              <w:t xml:space="preserve"> Geliştirilmesi</w:t>
            </w:r>
          </w:p>
        </w:tc>
        <w:tc>
          <w:tcPr>
            <w:tcW w:w="3438" w:type="pct"/>
            <w:vAlign w:val="center"/>
          </w:tcPr>
          <w:p w14:paraId="5C3EAB0B" w14:textId="77777777" w:rsidR="00640E25" w:rsidRPr="00314707" w:rsidRDefault="00640E25" w:rsidP="004741D9">
            <w:pPr>
              <w:pStyle w:val="ListeParagraf"/>
              <w:numPr>
                <w:ilvl w:val="0"/>
                <w:numId w:val="11"/>
              </w:numPr>
              <w:spacing w:after="0" w:line="240" w:lineRule="auto"/>
              <w:rPr>
                <w:rFonts w:cs="Arial"/>
                <w:szCs w:val="20"/>
              </w:rPr>
            </w:pPr>
            <w:r w:rsidRPr="00314707">
              <w:rPr>
                <w:rFonts w:cs="Arial"/>
                <w:szCs w:val="20"/>
              </w:rPr>
              <w:t>Dört mevsim turizm olanaklarının geliştirilmesi</w:t>
            </w:r>
          </w:p>
          <w:p w14:paraId="6B34B1A4" w14:textId="77777777" w:rsidR="00640E25" w:rsidRPr="00314707" w:rsidRDefault="00640E25" w:rsidP="004741D9">
            <w:pPr>
              <w:pStyle w:val="ListeParagraf"/>
              <w:numPr>
                <w:ilvl w:val="0"/>
                <w:numId w:val="11"/>
              </w:numPr>
              <w:spacing w:after="0" w:line="240" w:lineRule="auto"/>
              <w:rPr>
                <w:rFonts w:cs="Arial"/>
                <w:szCs w:val="20"/>
              </w:rPr>
            </w:pPr>
            <w:r w:rsidRPr="00314707">
              <w:rPr>
                <w:rFonts w:cs="Arial"/>
                <w:szCs w:val="20"/>
              </w:rPr>
              <w:t>Tabii kaynakların geliştirilmesi</w:t>
            </w:r>
          </w:p>
          <w:p w14:paraId="5F8FC8F4" w14:textId="77777777" w:rsidR="00640E25" w:rsidRPr="00314707" w:rsidRDefault="00640E25" w:rsidP="004741D9">
            <w:pPr>
              <w:pStyle w:val="ListeParagraf"/>
              <w:numPr>
                <w:ilvl w:val="0"/>
                <w:numId w:val="11"/>
              </w:numPr>
              <w:spacing w:after="0" w:line="240" w:lineRule="auto"/>
              <w:rPr>
                <w:rFonts w:cs="Arial"/>
                <w:szCs w:val="20"/>
              </w:rPr>
            </w:pPr>
            <w:r w:rsidRPr="00314707">
              <w:rPr>
                <w:rFonts w:cs="Arial"/>
                <w:szCs w:val="20"/>
              </w:rPr>
              <w:t>Analiz, tasarım ve projelendirme</w:t>
            </w:r>
          </w:p>
          <w:p w14:paraId="2A1D1388" w14:textId="77777777" w:rsidR="00640E25" w:rsidRPr="00314707" w:rsidRDefault="00640E25" w:rsidP="004741D9">
            <w:pPr>
              <w:pStyle w:val="ListeParagraf"/>
              <w:numPr>
                <w:ilvl w:val="0"/>
                <w:numId w:val="11"/>
              </w:numPr>
              <w:spacing w:after="0" w:line="240" w:lineRule="auto"/>
              <w:rPr>
                <w:rFonts w:cs="Arial"/>
                <w:szCs w:val="20"/>
              </w:rPr>
            </w:pPr>
            <w:r w:rsidRPr="00314707">
              <w:rPr>
                <w:rFonts w:cs="Arial"/>
                <w:szCs w:val="20"/>
              </w:rPr>
              <w:t>Yenilenebilir enerji, atık yönetimi ve yeşil altyapı projeleri</w:t>
            </w:r>
          </w:p>
          <w:p w14:paraId="3883088C" w14:textId="77777777" w:rsidR="00640E25" w:rsidRPr="00314707" w:rsidRDefault="00640E25" w:rsidP="004741D9">
            <w:pPr>
              <w:pStyle w:val="ListeParagraf"/>
              <w:numPr>
                <w:ilvl w:val="0"/>
                <w:numId w:val="11"/>
              </w:numPr>
              <w:spacing w:after="0" w:line="240" w:lineRule="auto"/>
              <w:rPr>
                <w:rFonts w:cs="Arial"/>
                <w:szCs w:val="20"/>
              </w:rPr>
            </w:pPr>
            <w:r w:rsidRPr="00314707">
              <w:rPr>
                <w:rFonts w:cs="Arial"/>
                <w:szCs w:val="20"/>
              </w:rPr>
              <w:t>Altyapı ve üstyapının geliştirilmesi</w:t>
            </w:r>
          </w:p>
          <w:p w14:paraId="15245E97" w14:textId="15EBA8EC" w:rsidR="0015578F" w:rsidRPr="00314707" w:rsidRDefault="00640E25" w:rsidP="004741D9">
            <w:pPr>
              <w:pStyle w:val="ListeParagraf"/>
              <w:numPr>
                <w:ilvl w:val="0"/>
                <w:numId w:val="11"/>
              </w:numPr>
              <w:spacing w:after="0" w:line="240" w:lineRule="auto"/>
              <w:rPr>
                <w:rFonts w:cs="Arial"/>
                <w:szCs w:val="20"/>
              </w:rPr>
            </w:pPr>
            <w:r w:rsidRPr="00314707">
              <w:rPr>
                <w:rFonts w:cs="Arial"/>
                <w:szCs w:val="20"/>
              </w:rPr>
              <w:t>Bilimsel araştırmalar (sondaj, kazı vb.) ve etütler</w:t>
            </w:r>
          </w:p>
        </w:tc>
      </w:tr>
      <w:tr w:rsidR="0015578F" w:rsidRPr="00640E25" w14:paraId="3E6E40D4" w14:textId="77777777" w:rsidTr="00E6262E">
        <w:trPr>
          <w:trHeight w:val="2665"/>
        </w:trPr>
        <w:tc>
          <w:tcPr>
            <w:tcW w:w="1562" w:type="pct"/>
            <w:vAlign w:val="center"/>
          </w:tcPr>
          <w:p w14:paraId="4CA8260A" w14:textId="6E3F07A5" w:rsidR="0015578F" w:rsidRPr="00640E25" w:rsidRDefault="005E2688" w:rsidP="004741D9">
            <w:pPr>
              <w:pStyle w:val="ListeParagraf"/>
              <w:numPr>
                <w:ilvl w:val="0"/>
                <w:numId w:val="2"/>
              </w:numPr>
              <w:spacing w:after="0"/>
              <w:contextualSpacing w:val="0"/>
              <w:rPr>
                <w:rFonts w:cs="Arial"/>
                <w:b/>
              </w:rPr>
            </w:pPr>
            <w:r>
              <w:rPr>
                <w:rFonts w:cs="Arial"/>
                <w:b/>
              </w:rPr>
              <w:t>Alanın</w:t>
            </w:r>
            <w:r w:rsidR="00640E25" w:rsidRPr="00640E25">
              <w:rPr>
                <w:rFonts w:cs="Arial"/>
                <w:b/>
              </w:rPr>
              <w:t xml:space="preserve"> Yönetilmesi</w:t>
            </w:r>
          </w:p>
        </w:tc>
        <w:tc>
          <w:tcPr>
            <w:tcW w:w="3438" w:type="pct"/>
            <w:vAlign w:val="center"/>
          </w:tcPr>
          <w:p w14:paraId="19C0EF19" w14:textId="77777777" w:rsidR="00640E25" w:rsidRPr="00314707" w:rsidRDefault="00640E25" w:rsidP="004741D9">
            <w:pPr>
              <w:pStyle w:val="ListeParagraf"/>
              <w:numPr>
                <w:ilvl w:val="0"/>
                <w:numId w:val="12"/>
              </w:numPr>
              <w:spacing w:after="0" w:line="240" w:lineRule="auto"/>
              <w:rPr>
                <w:rFonts w:cs="Arial"/>
                <w:szCs w:val="20"/>
              </w:rPr>
            </w:pPr>
            <w:r w:rsidRPr="00314707">
              <w:rPr>
                <w:rFonts w:cs="Arial"/>
                <w:szCs w:val="20"/>
              </w:rPr>
              <w:t>Altyapı ve üstyapı tesislerini yapma, yaptırma ve işlettirme</w:t>
            </w:r>
          </w:p>
          <w:p w14:paraId="19A15C6A" w14:textId="77777777" w:rsidR="00640E25" w:rsidRPr="00314707" w:rsidRDefault="00640E25" w:rsidP="004741D9">
            <w:pPr>
              <w:pStyle w:val="ListeParagraf"/>
              <w:numPr>
                <w:ilvl w:val="0"/>
                <w:numId w:val="12"/>
              </w:numPr>
              <w:spacing w:after="0" w:line="240" w:lineRule="auto"/>
              <w:rPr>
                <w:rFonts w:cs="Arial"/>
                <w:szCs w:val="20"/>
              </w:rPr>
            </w:pPr>
            <w:r w:rsidRPr="00314707">
              <w:rPr>
                <w:rFonts w:cs="Arial"/>
                <w:szCs w:val="20"/>
              </w:rPr>
              <w:t>Dokümantasyon, bilgi ve belge hizmetleri</w:t>
            </w:r>
          </w:p>
          <w:p w14:paraId="5E63092D" w14:textId="77777777" w:rsidR="00640E25" w:rsidRPr="00314707" w:rsidRDefault="00640E25" w:rsidP="004741D9">
            <w:pPr>
              <w:pStyle w:val="ListeParagraf"/>
              <w:numPr>
                <w:ilvl w:val="0"/>
                <w:numId w:val="12"/>
              </w:numPr>
              <w:spacing w:after="0" w:line="240" w:lineRule="auto"/>
              <w:rPr>
                <w:rFonts w:cs="Arial"/>
                <w:szCs w:val="20"/>
              </w:rPr>
            </w:pPr>
            <w:r w:rsidRPr="00314707">
              <w:rPr>
                <w:rFonts w:cs="Arial"/>
                <w:szCs w:val="20"/>
              </w:rPr>
              <w:t>Alanın idari, destek ve teknik hizmetleri (temizlik, güvenlik, bakım, onarım vb.)</w:t>
            </w:r>
          </w:p>
          <w:p w14:paraId="1863E5CE" w14:textId="77777777" w:rsidR="00640E25" w:rsidRPr="00314707" w:rsidRDefault="00640E25" w:rsidP="004741D9">
            <w:pPr>
              <w:pStyle w:val="ListeParagraf"/>
              <w:numPr>
                <w:ilvl w:val="0"/>
                <w:numId w:val="12"/>
              </w:numPr>
              <w:spacing w:after="0" w:line="240" w:lineRule="auto"/>
              <w:rPr>
                <w:rFonts w:cs="Arial"/>
                <w:szCs w:val="20"/>
              </w:rPr>
            </w:pPr>
            <w:r w:rsidRPr="00314707">
              <w:rPr>
                <w:rFonts w:cs="Arial"/>
                <w:szCs w:val="20"/>
              </w:rPr>
              <w:t>Ziyaretçi yönetimi</w:t>
            </w:r>
          </w:p>
          <w:p w14:paraId="4B73DD3D" w14:textId="77777777" w:rsidR="00640E25" w:rsidRPr="00314707" w:rsidRDefault="00640E25" w:rsidP="004741D9">
            <w:pPr>
              <w:pStyle w:val="ListeParagraf"/>
              <w:numPr>
                <w:ilvl w:val="0"/>
                <w:numId w:val="12"/>
              </w:numPr>
              <w:spacing w:after="0" w:line="240" w:lineRule="auto"/>
              <w:rPr>
                <w:rFonts w:cs="Arial"/>
                <w:szCs w:val="20"/>
              </w:rPr>
            </w:pPr>
            <w:r w:rsidRPr="00314707">
              <w:rPr>
                <w:rFonts w:cs="Arial"/>
                <w:szCs w:val="20"/>
              </w:rPr>
              <w:t>Mevzuat çalışmaları ve standardizasyon</w:t>
            </w:r>
          </w:p>
          <w:p w14:paraId="36FB38FD" w14:textId="77777777" w:rsidR="00640E25" w:rsidRPr="00314707" w:rsidRDefault="00640E25" w:rsidP="004741D9">
            <w:pPr>
              <w:pStyle w:val="ListeParagraf"/>
              <w:numPr>
                <w:ilvl w:val="0"/>
                <w:numId w:val="12"/>
              </w:numPr>
              <w:spacing w:after="0" w:line="240" w:lineRule="auto"/>
              <w:rPr>
                <w:rFonts w:cs="Arial"/>
                <w:szCs w:val="20"/>
              </w:rPr>
            </w:pPr>
            <w:r w:rsidRPr="00314707">
              <w:rPr>
                <w:rFonts w:cs="Arial"/>
                <w:szCs w:val="20"/>
              </w:rPr>
              <w:t>Taşınmaz tahsis, kiralama, irtifak hakkı işlemleri</w:t>
            </w:r>
          </w:p>
          <w:p w14:paraId="5EC614DB" w14:textId="77777777" w:rsidR="00640E25" w:rsidRPr="00314707" w:rsidRDefault="00640E25" w:rsidP="004741D9">
            <w:pPr>
              <w:pStyle w:val="ListeParagraf"/>
              <w:numPr>
                <w:ilvl w:val="0"/>
                <w:numId w:val="12"/>
              </w:numPr>
              <w:spacing w:after="0" w:line="240" w:lineRule="auto"/>
              <w:rPr>
                <w:rFonts w:cs="Arial"/>
                <w:szCs w:val="20"/>
              </w:rPr>
            </w:pPr>
            <w:r w:rsidRPr="00314707">
              <w:rPr>
                <w:rFonts w:cs="Arial"/>
                <w:szCs w:val="20"/>
              </w:rPr>
              <w:t>Veri analizi ve pazar araştırmaları</w:t>
            </w:r>
          </w:p>
          <w:p w14:paraId="69C82632" w14:textId="701AF251" w:rsidR="0015578F" w:rsidRPr="00314707" w:rsidRDefault="00640E25" w:rsidP="004741D9">
            <w:pPr>
              <w:pStyle w:val="ListeParagraf"/>
              <w:numPr>
                <w:ilvl w:val="0"/>
                <w:numId w:val="12"/>
              </w:numPr>
              <w:spacing w:after="0" w:line="240" w:lineRule="auto"/>
              <w:rPr>
                <w:rFonts w:cs="Arial"/>
                <w:szCs w:val="20"/>
              </w:rPr>
            </w:pPr>
            <w:r w:rsidRPr="00314707">
              <w:rPr>
                <w:rFonts w:cs="Arial"/>
                <w:szCs w:val="20"/>
              </w:rPr>
              <w:t>Koordinasyon ve iş birliği</w:t>
            </w:r>
          </w:p>
        </w:tc>
      </w:tr>
      <w:tr w:rsidR="0015578F" w:rsidRPr="00640E25" w14:paraId="178FEA36" w14:textId="77777777" w:rsidTr="00E6262E">
        <w:trPr>
          <w:trHeight w:val="1814"/>
        </w:trPr>
        <w:tc>
          <w:tcPr>
            <w:tcW w:w="1562" w:type="pct"/>
            <w:vAlign w:val="center"/>
          </w:tcPr>
          <w:p w14:paraId="26B9D7BD" w14:textId="3C13F98B" w:rsidR="0015578F" w:rsidRPr="00640E25" w:rsidRDefault="005E2688" w:rsidP="004741D9">
            <w:pPr>
              <w:pStyle w:val="ListeParagraf"/>
              <w:numPr>
                <w:ilvl w:val="0"/>
                <w:numId w:val="2"/>
              </w:numPr>
              <w:spacing w:after="0"/>
              <w:contextualSpacing w:val="0"/>
              <w:rPr>
                <w:rFonts w:cs="Arial"/>
                <w:b/>
              </w:rPr>
            </w:pPr>
            <w:r>
              <w:rPr>
                <w:rFonts w:cs="Arial"/>
                <w:b/>
              </w:rPr>
              <w:t>Alanın</w:t>
            </w:r>
            <w:r w:rsidR="00B7046D" w:rsidRPr="00B7046D">
              <w:rPr>
                <w:rFonts w:cs="Arial"/>
                <w:b/>
              </w:rPr>
              <w:t xml:space="preserve"> Tanıtımı</w:t>
            </w:r>
          </w:p>
        </w:tc>
        <w:tc>
          <w:tcPr>
            <w:tcW w:w="3438" w:type="pct"/>
            <w:vAlign w:val="center"/>
          </w:tcPr>
          <w:p w14:paraId="41FE753B" w14:textId="77777777" w:rsidR="00B7046D" w:rsidRPr="00314707" w:rsidRDefault="00B7046D" w:rsidP="004741D9">
            <w:pPr>
              <w:pStyle w:val="ListeParagraf"/>
              <w:numPr>
                <w:ilvl w:val="0"/>
                <w:numId w:val="13"/>
              </w:numPr>
              <w:spacing w:after="0" w:line="240" w:lineRule="auto"/>
              <w:rPr>
                <w:rFonts w:cs="Arial"/>
                <w:szCs w:val="20"/>
              </w:rPr>
            </w:pPr>
            <w:r w:rsidRPr="00314707">
              <w:rPr>
                <w:rFonts w:cs="Arial"/>
                <w:szCs w:val="20"/>
              </w:rPr>
              <w:t>Ulusal ve uluslararası tanıtım faaliyetleri</w:t>
            </w:r>
          </w:p>
          <w:p w14:paraId="59E4259C" w14:textId="77777777" w:rsidR="00B7046D" w:rsidRPr="00314707" w:rsidRDefault="00B7046D" w:rsidP="004741D9">
            <w:pPr>
              <w:pStyle w:val="ListeParagraf"/>
              <w:numPr>
                <w:ilvl w:val="0"/>
                <w:numId w:val="13"/>
              </w:numPr>
              <w:spacing w:after="0" w:line="240" w:lineRule="auto"/>
              <w:rPr>
                <w:rFonts w:cs="Arial"/>
                <w:szCs w:val="20"/>
              </w:rPr>
            </w:pPr>
            <w:r w:rsidRPr="00314707">
              <w:rPr>
                <w:rFonts w:cs="Arial"/>
                <w:szCs w:val="20"/>
              </w:rPr>
              <w:t>Yayın hizmetleri</w:t>
            </w:r>
          </w:p>
          <w:p w14:paraId="2083AEF6" w14:textId="77777777" w:rsidR="00B7046D" w:rsidRPr="00314707" w:rsidRDefault="00B7046D" w:rsidP="004741D9">
            <w:pPr>
              <w:pStyle w:val="ListeParagraf"/>
              <w:numPr>
                <w:ilvl w:val="0"/>
                <w:numId w:val="13"/>
              </w:numPr>
              <w:spacing w:after="0" w:line="240" w:lineRule="auto"/>
              <w:rPr>
                <w:rFonts w:cs="Arial"/>
                <w:szCs w:val="20"/>
              </w:rPr>
            </w:pPr>
            <w:r w:rsidRPr="00314707">
              <w:rPr>
                <w:rFonts w:cs="Arial"/>
                <w:szCs w:val="20"/>
              </w:rPr>
              <w:t>Marka yönetimi</w:t>
            </w:r>
          </w:p>
          <w:p w14:paraId="76DBCC4F" w14:textId="77777777" w:rsidR="00B7046D" w:rsidRPr="00314707" w:rsidRDefault="00B7046D" w:rsidP="004741D9">
            <w:pPr>
              <w:pStyle w:val="ListeParagraf"/>
              <w:numPr>
                <w:ilvl w:val="0"/>
                <w:numId w:val="13"/>
              </w:numPr>
              <w:spacing w:after="0" w:line="240" w:lineRule="auto"/>
              <w:rPr>
                <w:rFonts w:cs="Arial"/>
                <w:szCs w:val="20"/>
              </w:rPr>
            </w:pPr>
            <w:r w:rsidRPr="00314707">
              <w:rPr>
                <w:rFonts w:cs="Arial"/>
                <w:szCs w:val="20"/>
              </w:rPr>
              <w:t>Halkla ilişkiler, basın ve medya yönetimi</w:t>
            </w:r>
          </w:p>
          <w:p w14:paraId="6939F4B3" w14:textId="77777777" w:rsidR="00B7046D" w:rsidRPr="00314707" w:rsidRDefault="00B7046D" w:rsidP="004741D9">
            <w:pPr>
              <w:pStyle w:val="ListeParagraf"/>
              <w:numPr>
                <w:ilvl w:val="0"/>
                <w:numId w:val="13"/>
              </w:numPr>
              <w:spacing w:after="0" w:line="240" w:lineRule="auto"/>
              <w:rPr>
                <w:rFonts w:cs="Arial"/>
                <w:szCs w:val="20"/>
              </w:rPr>
            </w:pPr>
            <w:r w:rsidRPr="00314707">
              <w:rPr>
                <w:rFonts w:cs="Arial"/>
                <w:szCs w:val="20"/>
              </w:rPr>
              <w:t>Etkinlik, faaliyet, festivaller ve organizasyon hizmetleri</w:t>
            </w:r>
          </w:p>
          <w:p w14:paraId="42963584" w14:textId="6F6D568F" w:rsidR="0015578F" w:rsidRPr="00314707" w:rsidRDefault="00B7046D" w:rsidP="004741D9">
            <w:pPr>
              <w:pStyle w:val="ListeParagraf"/>
              <w:numPr>
                <w:ilvl w:val="0"/>
                <w:numId w:val="13"/>
              </w:numPr>
              <w:spacing w:after="0" w:line="240" w:lineRule="auto"/>
              <w:rPr>
                <w:rFonts w:cs="Arial"/>
                <w:szCs w:val="20"/>
              </w:rPr>
            </w:pPr>
            <w:r w:rsidRPr="00314707">
              <w:rPr>
                <w:rFonts w:cs="Arial"/>
                <w:szCs w:val="20"/>
              </w:rPr>
              <w:t>Turizm amaçlı sportif faaliyetler</w:t>
            </w:r>
          </w:p>
        </w:tc>
      </w:tr>
    </w:tbl>
    <w:p w14:paraId="7423A7A4" w14:textId="4B757F50" w:rsidR="005963A6" w:rsidRDefault="005963A6" w:rsidP="00083B25">
      <w:pPr>
        <w:pStyle w:val="Balk2"/>
      </w:pPr>
      <w:bookmarkStart w:id="23" w:name="_Toc223100771"/>
      <w:r w:rsidRPr="004741D9">
        <w:lastRenderedPageBreak/>
        <w:t>Paydaş Analizi</w:t>
      </w:r>
      <w:bookmarkEnd w:id="23"/>
    </w:p>
    <w:p w14:paraId="4D2AE529" w14:textId="082019B8" w:rsidR="002F3075" w:rsidRPr="00025838" w:rsidRDefault="00025838" w:rsidP="00927A74">
      <w:pPr>
        <w:spacing w:before="120" w:after="120"/>
        <w:rPr>
          <w:rFonts w:eastAsia="Times New Roman"/>
        </w:rPr>
      </w:pPr>
      <w:r w:rsidRPr="00E5089E">
        <w:rPr>
          <w:rFonts w:eastAsia="Times New Roman"/>
        </w:rPr>
        <w:t>Başkanlığın stratejik planlama sürecine, etkileşimde bulun</w:t>
      </w:r>
      <w:r w:rsidR="00E5089E" w:rsidRPr="00E5089E">
        <w:rPr>
          <w:rFonts w:eastAsia="Times New Roman"/>
        </w:rPr>
        <w:t>ulan</w:t>
      </w:r>
      <w:r w:rsidRPr="00E5089E">
        <w:rPr>
          <w:rFonts w:eastAsia="Times New Roman"/>
        </w:rPr>
        <w:t xml:space="preserve"> tüm kişi, grup ve kurumların </w:t>
      </w:r>
      <w:r w:rsidR="00564938" w:rsidRPr="00E5089E">
        <w:rPr>
          <w:rFonts w:eastAsia="Times New Roman"/>
        </w:rPr>
        <w:t>dâhil</w:t>
      </w:r>
      <w:r w:rsidRPr="00E5089E">
        <w:rPr>
          <w:rFonts w:eastAsia="Times New Roman"/>
        </w:rPr>
        <w:t xml:space="preserve"> edilmesi hedeflenmiştir. Bu kapsamda</w:t>
      </w:r>
      <w:r w:rsidR="00FF5F38">
        <w:rPr>
          <w:rFonts w:eastAsia="Times New Roman"/>
        </w:rPr>
        <w:t>,</w:t>
      </w:r>
      <w:r w:rsidRPr="00E5089E">
        <w:rPr>
          <w:rFonts w:eastAsia="Times New Roman"/>
        </w:rPr>
        <w:t xml:space="preserve"> Başkanlığın önceli</w:t>
      </w:r>
      <w:r w:rsidR="00E5089E" w:rsidRPr="00E5089E">
        <w:rPr>
          <w:rFonts w:eastAsia="Times New Roman"/>
        </w:rPr>
        <w:t>kleri ile paydaşla</w:t>
      </w:r>
      <w:r w:rsidR="00FF5F38">
        <w:rPr>
          <w:rFonts w:eastAsia="Times New Roman"/>
        </w:rPr>
        <w:t xml:space="preserve">rın ihtiyaç, </w:t>
      </w:r>
      <w:r w:rsidR="00E5089E" w:rsidRPr="00E5089E">
        <w:rPr>
          <w:rFonts w:eastAsia="Times New Roman"/>
        </w:rPr>
        <w:t>beklenti, görüş ve önerilerinin</w:t>
      </w:r>
      <w:r w:rsidRPr="00E5089E">
        <w:rPr>
          <w:rFonts w:eastAsia="Times New Roman"/>
        </w:rPr>
        <w:t xml:space="preserve"> stratejik planlama sürecine </w:t>
      </w:r>
      <w:r w:rsidR="00564938" w:rsidRPr="00E5089E">
        <w:rPr>
          <w:rFonts w:eastAsia="Times New Roman"/>
        </w:rPr>
        <w:t>dâhil</w:t>
      </w:r>
      <w:r w:rsidRPr="00E5089E">
        <w:rPr>
          <w:rFonts w:eastAsia="Times New Roman"/>
        </w:rPr>
        <w:t xml:space="preserve"> edilmesi, stratejik planın pay</w:t>
      </w:r>
      <w:r w:rsidR="00E5089E" w:rsidRPr="00E5089E">
        <w:rPr>
          <w:rFonts w:eastAsia="Times New Roman"/>
        </w:rPr>
        <w:t xml:space="preserve">daşlar tarafından </w:t>
      </w:r>
      <w:r w:rsidR="31922208" w:rsidRPr="31922208">
        <w:rPr>
          <w:rFonts w:eastAsia="Times New Roman"/>
        </w:rPr>
        <w:t>sahiplenilmesinin</w:t>
      </w:r>
      <w:r w:rsidR="00E5089E" w:rsidRPr="00E5089E">
        <w:rPr>
          <w:rFonts w:eastAsia="Times New Roman"/>
        </w:rPr>
        <w:t xml:space="preserve"> sağlanması amaçlarıyla iç ve dış </w:t>
      </w:r>
      <w:r w:rsidR="00927A74" w:rsidRPr="00E5089E">
        <w:rPr>
          <w:rFonts w:eastAsia="Times New Roman"/>
        </w:rPr>
        <w:t>paydaş analizi gerçekl</w:t>
      </w:r>
      <w:r w:rsidR="00FF5F38">
        <w:rPr>
          <w:rFonts w:eastAsia="Times New Roman"/>
        </w:rPr>
        <w:t>eştirilmiştir. Paydaş analizi sürecinde</w:t>
      </w:r>
      <w:r w:rsidR="00E5089E" w:rsidRPr="00E5089E">
        <w:rPr>
          <w:rFonts w:eastAsia="Times New Roman"/>
        </w:rPr>
        <w:t>,</w:t>
      </w:r>
      <w:r w:rsidR="00927A74" w:rsidRPr="00E5089E">
        <w:rPr>
          <w:rFonts w:eastAsia="Times New Roman"/>
        </w:rPr>
        <w:t xml:space="preserve"> iç </w:t>
      </w:r>
      <w:r w:rsidR="00E5089E" w:rsidRPr="00E5089E">
        <w:rPr>
          <w:rFonts w:eastAsia="Times New Roman"/>
        </w:rPr>
        <w:t>ve dış</w:t>
      </w:r>
      <w:r w:rsidR="00927A74" w:rsidRPr="00E5089E">
        <w:rPr>
          <w:rFonts w:eastAsia="Times New Roman"/>
        </w:rPr>
        <w:t xml:space="preserve"> paydaşlar belirlenerek </w:t>
      </w:r>
      <w:r w:rsidR="00E5089E" w:rsidRPr="00E5089E">
        <w:rPr>
          <w:rFonts w:eastAsia="Times New Roman"/>
        </w:rPr>
        <w:t xml:space="preserve">önceliklendirilmiş </w:t>
      </w:r>
      <w:r w:rsidR="00927A74" w:rsidRPr="00E5089E">
        <w:rPr>
          <w:rFonts w:eastAsia="Times New Roman"/>
        </w:rPr>
        <w:t>ve Başkanlığın ürün ve h</w:t>
      </w:r>
      <w:r w:rsidR="00E5089E" w:rsidRPr="00E5089E">
        <w:rPr>
          <w:rFonts w:eastAsia="Times New Roman"/>
        </w:rPr>
        <w:t>izmetleri ile ilişkilendirilmiştir</w:t>
      </w:r>
      <w:r w:rsidR="00927A74" w:rsidRPr="00E5089E">
        <w:rPr>
          <w:rFonts w:eastAsia="Times New Roman"/>
        </w:rPr>
        <w:t>. Ayrıca</w:t>
      </w:r>
      <w:r w:rsidR="00FF5F38">
        <w:rPr>
          <w:rFonts w:eastAsia="Times New Roman"/>
        </w:rPr>
        <w:t>,</w:t>
      </w:r>
      <w:r w:rsidR="00927A74" w:rsidRPr="00E5089E">
        <w:rPr>
          <w:rFonts w:eastAsia="Times New Roman"/>
        </w:rPr>
        <w:t xml:space="preserve"> iç paydaş anketi ve dış paydaş çalıştayı uygulamaları ile paydaşların</w:t>
      </w:r>
      <w:r w:rsidR="00E5089E" w:rsidRPr="00E5089E">
        <w:rPr>
          <w:rFonts w:eastAsia="Times New Roman"/>
        </w:rPr>
        <w:t xml:space="preserve"> görüş ve önerileri alınarak</w:t>
      </w:r>
      <w:r w:rsidR="00927A74" w:rsidRPr="00E5089E">
        <w:rPr>
          <w:rFonts w:eastAsia="Times New Roman"/>
        </w:rPr>
        <w:t xml:space="preserve"> strat</w:t>
      </w:r>
      <w:r w:rsidR="00E5089E" w:rsidRPr="00E5089E">
        <w:rPr>
          <w:rFonts w:eastAsia="Times New Roman"/>
        </w:rPr>
        <w:t xml:space="preserve">ejik planlama sürecine </w:t>
      </w:r>
      <w:r w:rsidR="00FF5F38">
        <w:rPr>
          <w:rFonts w:eastAsia="Times New Roman"/>
        </w:rPr>
        <w:t xml:space="preserve">aktif </w:t>
      </w:r>
      <w:r w:rsidR="00E5089E" w:rsidRPr="00E5089E">
        <w:rPr>
          <w:rFonts w:eastAsia="Times New Roman"/>
        </w:rPr>
        <w:t xml:space="preserve">katılımları </w:t>
      </w:r>
      <w:r w:rsidR="00927A74" w:rsidRPr="00E5089E">
        <w:rPr>
          <w:rFonts w:eastAsia="Times New Roman"/>
        </w:rPr>
        <w:t>sağlanmıştır.</w:t>
      </w:r>
      <w:r>
        <w:rPr>
          <w:rFonts w:eastAsia="Times New Roman"/>
        </w:rPr>
        <w:t xml:space="preserve"> </w:t>
      </w:r>
    </w:p>
    <w:p w14:paraId="16E33066" w14:textId="60B767E4" w:rsidR="00890059" w:rsidRDefault="001F30D9" w:rsidP="00083B25">
      <w:pPr>
        <w:pStyle w:val="Balk3"/>
      </w:pPr>
      <w:bookmarkStart w:id="24" w:name="_Toc223100772"/>
      <w:r w:rsidRPr="00C90065">
        <w:t>Paydaşların Ö</w:t>
      </w:r>
      <w:r w:rsidR="00890059" w:rsidRPr="00C90065">
        <w:t>nceliklendirilmesi</w:t>
      </w:r>
      <w:bookmarkEnd w:id="24"/>
    </w:p>
    <w:p w14:paraId="70C2E1D5" w14:textId="44180624" w:rsidR="00630001" w:rsidRPr="00630001" w:rsidRDefault="002423C2" w:rsidP="00630001">
      <w:pPr>
        <w:spacing w:before="120" w:after="120"/>
        <w:rPr>
          <w:rFonts w:eastAsia="Times New Roman"/>
        </w:rPr>
      </w:pPr>
      <w:r>
        <w:rPr>
          <w:rFonts w:eastAsia="Times New Roman"/>
        </w:rPr>
        <w:t>İ</w:t>
      </w:r>
      <w:r w:rsidR="006C4556">
        <w:rPr>
          <w:rFonts w:eastAsia="Times New Roman"/>
        </w:rPr>
        <w:t xml:space="preserve">ç paydaşların görüşleri </w:t>
      </w:r>
      <w:r w:rsidR="0001654C">
        <w:rPr>
          <w:rFonts w:eastAsia="Times New Roman"/>
        </w:rPr>
        <w:t>doğrultusunda</w:t>
      </w:r>
      <w:r w:rsidR="006C4556">
        <w:rPr>
          <w:rFonts w:eastAsia="Times New Roman"/>
        </w:rPr>
        <w:t xml:space="preserve"> belirlenen paydaşlar</w:t>
      </w:r>
      <w:r w:rsidR="00025838">
        <w:rPr>
          <w:rFonts w:eastAsia="Times New Roman"/>
        </w:rPr>
        <w:t>,</w:t>
      </w:r>
      <w:r w:rsidR="00630001" w:rsidRPr="00630001">
        <w:rPr>
          <w:rFonts w:eastAsia="Times New Roman"/>
        </w:rPr>
        <w:t xml:space="preserve"> </w:t>
      </w:r>
      <w:r w:rsidR="006C4556">
        <w:rPr>
          <w:rFonts w:eastAsia="Times New Roman"/>
        </w:rPr>
        <w:t>“</w:t>
      </w:r>
      <w:r>
        <w:rPr>
          <w:rFonts w:eastAsia="Times New Roman"/>
        </w:rPr>
        <w:t>Başkanlığın</w:t>
      </w:r>
      <w:r w:rsidR="00630001" w:rsidRPr="00630001">
        <w:rPr>
          <w:rFonts w:eastAsia="Times New Roman"/>
        </w:rPr>
        <w:t xml:space="preserve"> faali</w:t>
      </w:r>
      <w:r>
        <w:rPr>
          <w:rFonts w:eastAsia="Times New Roman"/>
        </w:rPr>
        <w:t xml:space="preserve">yetleri ile ürün / </w:t>
      </w:r>
      <w:r w:rsidR="006C4556">
        <w:rPr>
          <w:rFonts w:eastAsia="Times New Roman"/>
        </w:rPr>
        <w:t xml:space="preserve">hizmetlerinden etkilenme” </w:t>
      </w:r>
      <w:r w:rsidR="00630001" w:rsidRPr="00630001">
        <w:rPr>
          <w:rFonts w:eastAsia="Times New Roman"/>
        </w:rPr>
        <w:t xml:space="preserve">ve </w:t>
      </w:r>
      <w:r w:rsidR="006C4556">
        <w:rPr>
          <w:rFonts w:eastAsia="Times New Roman"/>
        </w:rPr>
        <w:t>“</w:t>
      </w:r>
      <w:r w:rsidR="00630001">
        <w:rPr>
          <w:rFonts w:eastAsia="Times New Roman"/>
        </w:rPr>
        <w:t>Paydaşların</w:t>
      </w:r>
      <w:r w:rsidR="006C4556">
        <w:rPr>
          <w:rFonts w:eastAsia="Times New Roman"/>
        </w:rPr>
        <w:t xml:space="preserve"> alacağı kararlarla Başkanlığı</w:t>
      </w:r>
      <w:r w:rsidR="00630001" w:rsidRPr="00630001">
        <w:rPr>
          <w:rFonts w:eastAsia="Times New Roman"/>
        </w:rPr>
        <w:t xml:space="preserve"> etkileme</w:t>
      </w:r>
      <w:r w:rsidR="006C4556">
        <w:rPr>
          <w:rFonts w:eastAsia="Times New Roman"/>
        </w:rPr>
        <w:t>”</w:t>
      </w:r>
      <w:r w:rsidR="00630001" w:rsidRPr="00630001">
        <w:rPr>
          <w:rFonts w:eastAsia="Times New Roman"/>
        </w:rPr>
        <w:t xml:space="preserve"> gücü</w:t>
      </w:r>
      <w:r w:rsidR="006C4556">
        <w:rPr>
          <w:rFonts w:eastAsia="Times New Roman"/>
        </w:rPr>
        <w:t xml:space="preserve">ne göre </w:t>
      </w:r>
      <w:r w:rsidR="00D35C88">
        <w:rPr>
          <w:rFonts w:eastAsia="Times New Roman"/>
        </w:rPr>
        <w:t>değerlendirilerek</w:t>
      </w:r>
      <w:r w:rsidR="00253FF6">
        <w:rPr>
          <w:rFonts w:eastAsia="Times New Roman"/>
          <w:b/>
        </w:rPr>
        <w:t xml:space="preserve"> </w:t>
      </w:r>
      <w:r w:rsidR="00253FF6" w:rsidRPr="00253FF6">
        <w:rPr>
          <w:rFonts w:eastAsia="Times New Roman"/>
          <w:b/>
        </w:rPr>
        <w:fldChar w:fldCharType="begin"/>
      </w:r>
      <w:r w:rsidR="00253FF6" w:rsidRPr="00253FF6">
        <w:rPr>
          <w:rFonts w:eastAsia="Times New Roman"/>
          <w:b/>
        </w:rPr>
        <w:instrText xml:space="preserve"> REF _Ref214263128 \h  \* MERGEFORMAT </w:instrText>
      </w:r>
      <w:r w:rsidR="00253FF6" w:rsidRPr="00253FF6">
        <w:rPr>
          <w:rFonts w:eastAsia="Times New Roman"/>
          <w:b/>
        </w:rPr>
      </w:r>
      <w:r w:rsidR="00253FF6" w:rsidRPr="00253FF6">
        <w:rPr>
          <w:rFonts w:eastAsia="Times New Roman"/>
          <w:b/>
        </w:rPr>
        <w:fldChar w:fldCharType="separate"/>
      </w:r>
      <w:r w:rsidR="00F327B5" w:rsidRPr="00F327B5">
        <w:rPr>
          <w:b/>
        </w:rPr>
        <w:t xml:space="preserve">Tablo </w:t>
      </w:r>
      <w:r w:rsidR="00F327B5" w:rsidRPr="00F327B5">
        <w:rPr>
          <w:b/>
          <w:noProof/>
        </w:rPr>
        <w:t>5</w:t>
      </w:r>
      <w:r w:rsidR="00253FF6" w:rsidRPr="00253FF6">
        <w:rPr>
          <w:rFonts w:eastAsia="Times New Roman"/>
          <w:b/>
        </w:rPr>
        <w:fldChar w:fldCharType="end"/>
      </w:r>
      <w:r w:rsidR="00253FF6">
        <w:rPr>
          <w:rFonts w:eastAsia="Times New Roman"/>
        </w:rPr>
        <w:t xml:space="preserve"> ile</w:t>
      </w:r>
      <w:r w:rsidR="00630001">
        <w:rPr>
          <w:rFonts w:eastAsia="Times New Roman"/>
        </w:rPr>
        <w:t xml:space="preserve"> sunulmuştur. </w:t>
      </w:r>
      <w:r w:rsidR="00D35C88">
        <w:rPr>
          <w:rFonts w:eastAsia="Times New Roman"/>
        </w:rPr>
        <w:t xml:space="preserve">Bu aşamada </w:t>
      </w:r>
      <w:r w:rsidR="00C82BEE" w:rsidRPr="00630001">
        <w:rPr>
          <w:rFonts w:eastAsia="Times New Roman"/>
        </w:rPr>
        <w:t>paydaşların</w:t>
      </w:r>
      <w:r w:rsidR="00630001" w:rsidRPr="00630001">
        <w:rPr>
          <w:rFonts w:eastAsia="Times New Roman"/>
        </w:rPr>
        <w:t xml:space="preserve"> etki</w:t>
      </w:r>
      <w:r>
        <w:rPr>
          <w:rFonts w:eastAsia="Times New Roman"/>
        </w:rPr>
        <w:t xml:space="preserve"> </w:t>
      </w:r>
      <w:r w:rsidR="00630001" w:rsidRPr="00630001">
        <w:rPr>
          <w:rFonts w:eastAsia="Times New Roman"/>
        </w:rPr>
        <w:t>/</w:t>
      </w:r>
      <w:r>
        <w:rPr>
          <w:rFonts w:eastAsia="Times New Roman"/>
        </w:rPr>
        <w:t xml:space="preserve"> </w:t>
      </w:r>
      <w:r w:rsidR="00630001" w:rsidRPr="00630001">
        <w:rPr>
          <w:rFonts w:eastAsia="Times New Roman"/>
        </w:rPr>
        <w:t>önem matrisine göre önceliklendirilm</w:t>
      </w:r>
      <w:r w:rsidR="00D35C88">
        <w:rPr>
          <w:rFonts w:eastAsia="Times New Roman"/>
        </w:rPr>
        <w:t>esi yöntemi kullanılmış olup d</w:t>
      </w:r>
      <w:r w:rsidR="00C82BEE">
        <w:rPr>
          <w:rFonts w:eastAsia="Times New Roman"/>
        </w:rPr>
        <w:t>eğerlendirme</w:t>
      </w:r>
      <w:r w:rsidR="00D35C88">
        <w:rPr>
          <w:rFonts w:eastAsia="Times New Roman"/>
        </w:rPr>
        <w:t xml:space="preserve"> skalası </w:t>
      </w:r>
      <w:r w:rsidR="006C4556">
        <w:rPr>
          <w:rFonts w:eastAsia="Times New Roman"/>
        </w:rPr>
        <w:t>şöyledir;</w:t>
      </w:r>
    </w:p>
    <w:p w14:paraId="7F5E91CD" w14:textId="25916E57" w:rsidR="00630001" w:rsidRPr="00630001" w:rsidRDefault="00630001" w:rsidP="002423C2">
      <w:pPr>
        <w:pStyle w:val="stBilgi"/>
        <w:numPr>
          <w:ilvl w:val="0"/>
          <w:numId w:val="24"/>
        </w:numPr>
        <w:spacing w:before="120" w:line="360" w:lineRule="auto"/>
        <w:ind w:left="714" w:hanging="357"/>
      </w:pPr>
      <w:r w:rsidRPr="00630001">
        <w:rPr>
          <w:b/>
        </w:rPr>
        <w:t>Etki:</w:t>
      </w:r>
      <w:r w:rsidRPr="00630001">
        <w:t xml:space="preserve"> </w:t>
      </w:r>
      <w:r>
        <w:rPr>
          <w:rFonts w:eastAsia="Times New Roman"/>
        </w:rPr>
        <w:t>Başkanlığı</w:t>
      </w:r>
      <w:r w:rsidRPr="00630001">
        <w:rPr>
          <w:rFonts w:eastAsia="Times New Roman"/>
        </w:rPr>
        <w:t>n faaliyet</w:t>
      </w:r>
      <w:r w:rsidR="002423C2">
        <w:rPr>
          <w:rFonts w:eastAsia="Times New Roman"/>
        </w:rPr>
        <w:t>leri ve ürün /</w:t>
      </w:r>
      <w:r w:rsidRPr="00630001">
        <w:rPr>
          <w:rFonts w:eastAsia="Times New Roman"/>
        </w:rPr>
        <w:t xml:space="preserve"> hizmetleri ile paydaşı etkilemesi ile paydaşın alacağı kararlarla </w:t>
      </w:r>
      <w:r>
        <w:rPr>
          <w:rFonts w:eastAsia="Times New Roman"/>
        </w:rPr>
        <w:t>Başkanlığı</w:t>
      </w:r>
      <w:r w:rsidRPr="00630001">
        <w:rPr>
          <w:rFonts w:eastAsia="Times New Roman"/>
        </w:rPr>
        <w:t xml:space="preserve"> etkileme gücüdür</w:t>
      </w:r>
      <w:r w:rsidRPr="00630001">
        <w:t>.</w:t>
      </w:r>
    </w:p>
    <w:p w14:paraId="59634DE6" w14:textId="79AB59DD" w:rsidR="00630001" w:rsidRPr="00630001" w:rsidRDefault="00630001" w:rsidP="002423C2">
      <w:pPr>
        <w:pStyle w:val="stBilgi"/>
        <w:numPr>
          <w:ilvl w:val="0"/>
          <w:numId w:val="24"/>
        </w:numPr>
        <w:spacing w:before="120" w:line="360" w:lineRule="auto"/>
        <w:ind w:left="714" w:hanging="357"/>
      </w:pPr>
      <w:r w:rsidRPr="00630001">
        <w:rPr>
          <w:b/>
        </w:rPr>
        <w:t>Önem</w:t>
      </w:r>
      <w:r w:rsidRPr="00630001">
        <w:t xml:space="preserve">: </w:t>
      </w:r>
      <w:r w:rsidRPr="002423C2">
        <w:t>Başkanlığın paydaşın beklenti</w:t>
      </w:r>
      <w:r w:rsidR="006C4556" w:rsidRPr="002423C2">
        <w:t>lerinin</w:t>
      </w:r>
      <w:r w:rsidRPr="002423C2">
        <w:t xml:space="preserve"> ve taleplerinin karşılanması konusunda verdiği değerdir.</w:t>
      </w:r>
    </w:p>
    <w:p w14:paraId="7ED1A2EF" w14:textId="00F28EDE" w:rsidR="00630001" w:rsidRPr="00630001" w:rsidRDefault="00630001" w:rsidP="00927A74">
      <w:pPr>
        <w:pStyle w:val="stBilgi"/>
        <w:numPr>
          <w:ilvl w:val="0"/>
          <w:numId w:val="24"/>
        </w:numPr>
        <w:spacing w:before="120" w:line="360" w:lineRule="auto"/>
        <w:ind w:left="714" w:hanging="357"/>
      </w:pPr>
      <w:r w:rsidRPr="00630001">
        <w:rPr>
          <w:b/>
        </w:rPr>
        <w:t>Öncelik</w:t>
      </w:r>
      <w:r w:rsidRPr="00630001">
        <w:t>: Etki derecesi ile önem derecesinin çarpım</w:t>
      </w:r>
      <w:r w:rsidR="00151AC0">
        <w:t xml:space="preserve"> sonucuna göre paydaşın önceliğidir.</w:t>
      </w:r>
    </w:p>
    <w:p w14:paraId="4B64B67D" w14:textId="7127091B" w:rsidR="00630001" w:rsidRPr="002E5702" w:rsidRDefault="00C82BEE" w:rsidP="00B7129A">
      <w:pPr>
        <w:pStyle w:val="stBilgi"/>
        <w:numPr>
          <w:ilvl w:val="1"/>
          <w:numId w:val="24"/>
        </w:numPr>
        <w:spacing w:before="60" w:after="60"/>
        <w:rPr>
          <w:rFonts w:eastAsia="Times New Roman"/>
        </w:rPr>
      </w:pPr>
      <w:r w:rsidRPr="002E5702">
        <w:rPr>
          <w:rFonts w:eastAsia="Times New Roman"/>
        </w:rPr>
        <w:t xml:space="preserve">Etki x Önem değerlendirmesi </w:t>
      </w:r>
      <w:r w:rsidR="00B7129A" w:rsidRPr="002E5702">
        <w:rPr>
          <w:rStyle w:val="Balk2Char"/>
          <w:b w:val="0"/>
          <w:color w:val="auto"/>
        </w:rPr>
        <w:t>≥</w:t>
      </w:r>
      <w:r w:rsidRPr="002E5702">
        <w:rPr>
          <w:rFonts w:eastAsia="Times New Roman"/>
        </w:rPr>
        <w:t>1</w:t>
      </w:r>
      <w:r w:rsidR="00151AC0" w:rsidRPr="002E5702">
        <w:rPr>
          <w:rFonts w:eastAsia="Times New Roman"/>
        </w:rPr>
        <w:t>2</w:t>
      </w:r>
      <w:r w:rsidRPr="002E5702">
        <w:rPr>
          <w:rFonts w:eastAsia="Times New Roman"/>
        </w:rPr>
        <w:t xml:space="preserve"> ve </w:t>
      </w:r>
      <w:r w:rsidR="00B7129A" w:rsidRPr="002E5702">
        <w:rPr>
          <w:rStyle w:val="Balk2Char"/>
          <w:b w:val="0"/>
          <w:color w:val="auto"/>
        </w:rPr>
        <w:t>≤</w:t>
      </w:r>
      <w:r w:rsidR="00B7129A" w:rsidRPr="002E5702">
        <w:rPr>
          <w:rFonts w:eastAsia="Times New Roman"/>
        </w:rPr>
        <w:t xml:space="preserve"> </w:t>
      </w:r>
      <w:r w:rsidRPr="002E5702">
        <w:rPr>
          <w:rFonts w:eastAsia="Times New Roman"/>
        </w:rPr>
        <w:t>25</w:t>
      </w:r>
      <w:r w:rsidR="00B7129A" w:rsidRPr="002E5702">
        <w:rPr>
          <w:rFonts w:eastAsia="Times New Roman"/>
        </w:rPr>
        <w:t xml:space="preserve"> arasında </w:t>
      </w:r>
      <w:r w:rsidR="00B7129A" w:rsidRPr="002E5702">
        <w:rPr>
          <w:rFonts w:eastAsia="Times New Roman"/>
        </w:rPr>
        <w:sym w:font="Wingdings" w:char="F0E0"/>
      </w:r>
      <w:r w:rsidR="00630001" w:rsidRPr="002E5702">
        <w:rPr>
          <w:rFonts w:eastAsia="Times New Roman"/>
        </w:rPr>
        <w:t xml:space="preserve"> </w:t>
      </w:r>
      <w:r w:rsidRPr="002E5702">
        <w:rPr>
          <w:rFonts w:eastAsia="Times New Roman"/>
        </w:rPr>
        <w:t>Yüksek</w:t>
      </w:r>
    </w:p>
    <w:p w14:paraId="71B9C96D" w14:textId="42E451A2" w:rsidR="00630001" w:rsidRPr="002E5702" w:rsidRDefault="00630001" w:rsidP="00927A74">
      <w:pPr>
        <w:pStyle w:val="stBilgi"/>
        <w:numPr>
          <w:ilvl w:val="1"/>
          <w:numId w:val="24"/>
        </w:numPr>
        <w:spacing w:before="60" w:after="60"/>
        <w:rPr>
          <w:rFonts w:eastAsia="Times New Roman"/>
        </w:rPr>
      </w:pPr>
      <w:r w:rsidRPr="002E5702">
        <w:rPr>
          <w:rFonts w:eastAsia="Times New Roman"/>
        </w:rPr>
        <w:t xml:space="preserve">Etki x Önem değerlendirmesi </w:t>
      </w:r>
      <w:r w:rsidR="00151AC0" w:rsidRPr="002E5702">
        <w:rPr>
          <w:rFonts w:eastAsia="Times New Roman"/>
        </w:rPr>
        <w:t>5 ve &lt;</w:t>
      </w:r>
      <w:r w:rsidR="00C82BEE" w:rsidRPr="002E5702">
        <w:rPr>
          <w:rFonts w:eastAsia="Times New Roman"/>
        </w:rPr>
        <w:t>1</w:t>
      </w:r>
      <w:r w:rsidR="00151AC0" w:rsidRPr="002E5702">
        <w:rPr>
          <w:rFonts w:eastAsia="Times New Roman"/>
        </w:rPr>
        <w:t>2</w:t>
      </w:r>
      <w:r w:rsidR="00B7129A" w:rsidRPr="002E5702">
        <w:rPr>
          <w:rFonts w:eastAsia="Times New Roman"/>
        </w:rPr>
        <w:t xml:space="preserve"> arasında </w:t>
      </w:r>
      <w:r w:rsidR="00B7129A" w:rsidRPr="002E5702">
        <w:rPr>
          <w:rFonts w:eastAsia="Times New Roman"/>
        </w:rPr>
        <w:sym w:font="Wingdings" w:char="F0E0"/>
      </w:r>
      <w:r w:rsidRPr="002E5702">
        <w:rPr>
          <w:rFonts w:eastAsia="Times New Roman"/>
        </w:rPr>
        <w:t xml:space="preserve"> </w:t>
      </w:r>
      <w:r w:rsidR="00C82BEE" w:rsidRPr="002E5702">
        <w:rPr>
          <w:rFonts w:eastAsia="Times New Roman"/>
        </w:rPr>
        <w:t>Orta</w:t>
      </w:r>
    </w:p>
    <w:p w14:paraId="7F7149A3" w14:textId="741DD921" w:rsidR="00630001" w:rsidRPr="002E5702" w:rsidRDefault="00630001" w:rsidP="00927A74">
      <w:pPr>
        <w:pStyle w:val="stBilgi"/>
        <w:numPr>
          <w:ilvl w:val="1"/>
          <w:numId w:val="24"/>
        </w:numPr>
        <w:spacing w:before="60" w:after="60"/>
        <w:rPr>
          <w:rFonts w:eastAsia="Times New Roman"/>
        </w:rPr>
      </w:pPr>
      <w:r w:rsidRPr="002E5702">
        <w:rPr>
          <w:rFonts w:eastAsia="Times New Roman"/>
        </w:rPr>
        <w:t xml:space="preserve">Etki x Önem değerlendirmesi </w:t>
      </w:r>
      <w:r w:rsidR="00C82BEE" w:rsidRPr="002E5702">
        <w:rPr>
          <w:rFonts w:eastAsia="Times New Roman"/>
        </w:rPr>
        <w:t>&lt;</w:t>
      </w:r>
      <w:r w:rsidR="00151AC0" w:rsidRPr="002E5702">
        <w:rPr>
          <w:rFonts w:eastAsia="Times New Roman"/>
        </w:rPr>
        <w:t>5</w:t>
      </w:r>
      <w:r w:rsidR="00B7129A" w:rsidRPr="002E5702">
        <w:rPr>
          <w:rFonts w:eastAsia="Times New Roman"/>
        </w:rPr>
        <w:t xml:space="preserve"> </w:t>
      </w:r>
      <w:r w:rsidR="00B7129A" w:rsidRPr="002E5702">
        <w:rPr>
          <w:rFonts w:eastAsia="Times New Roman"/>
        </w:rPr>
        <w:sym w:font="Wingdings" w:char="F0E0"/>
      </w:r>
      <w:r w:rsidR="00C82BEE" w:rsidRPr="002E5702">
        <w:rPr>
          <w:rFonts w:eastAsia="Times New Roman"/>
        </w:rPr>
        <w:t xml:space="preserve"> Düşük</w:t>
      </w:r>
    </w:p>
    <w:p w14:paraId="2972790E" w14:textId="6AF92454" w:rsidR="000700BA" w:rsidRDefault="006A00D4" w:rsidP="00D4766D">
      <w:pPr>
        <w:pStyle w:val="stBilgi"/>
        <w:numPr>
          <w:ilvl w:val="0"/>
          <w:numId w:val="24"/>
        </w:numPr>
        <w:spacing w:before="120" w:after="240" w:line="360" w:lineRule="auto"/>
        <w:ind w:left="714" w:hanging="357"/>
      </w:pPr>
      <w:r w:rsidRPr="000700BA">
        <w:rPr>
          <w:b/>
        </w:rPr>
        <w:t>Davranış:</w:t>
      </w:r>
      <w:r w:rsidR="00151AC0" w:rsidRPr="000700BA">
        <w:rPr>
          <w:b/>
        </w:rPr>
        <w:t xml:space="preserve"> </w:t>
      </w:r>
      <w:r w:rsidR="00151AC0" w:rsidRPr="000700BA">
        <w:t xml:space="preserve">Etki derecesi ile önem derecesinin </w:t>
      </w:r>
      <w:r w:rsidR="004C5E18" w:rsidRPr="000700BA">
        <w:t>matristeki yerine</w:t>
      </w:r>
      <w:r w:rsidR="00151AC0" w:rsidRPr="000700BA">
        <w:t xml:space="preserve"> göre Başkanlık çalışmalarına paydaşın </w:t>
      </w:r>
      <w:r w:rsidR="00C11658" w:rsidRPr="000700BA">
        <w:t xml:space="preserve">katılım düzeyini belirlemede benimseyeceği </w:t>
      </w:r>
      <w:r w:rsidR="00151AC0" w:rsidRPr="000700BA">
        <w:t>temel yaklaşımı ifade etmektedir.</w:t>
      </w:r>
      <w:r w:rsidR="004C5E18" w:rsidRPr="000700BA">
        <w:t xml:space="preserve"> Davranış kategorileri “BÇ: Birlikçe Çalış”, “ÇÇ: Çıkarlarını Gözet, Çalışmalarına Dâhil Et”; “İ: İzle”; “B: Bilgilendir”</w:t>
      </w:r>
      <w:r w:rsidR="000700BA">
        <w:rPr>
          <w:b/>
        </w:rPr>
        <w:t xml:space="preserve"> </w:t>
      </w:r>
      <w:r w:rsidR="004C5E18" w:rsidRPr="004C5E18">
        <w:t>olarak uygulanmıştır</w:t>
      </w:r>
      <w:r w:rsidR="00D4766D">
        <w:t xml:space="preserve"> (</w:t>
      </w:r>
      <w:r w:rsidR="00253FF6" w:rsidRPr="00253FF6">
        <w:rPr>
          <w:b/>
        </w:rPr>
        <w:fldChar w:fldCharType="begin"/>
      </w:r>
      <w:r w:rsidR="00253FF6" w:rsidRPr="00253FF6">
        <w:rPr>
          <w:b/>
        </w:rPr>
        <w:instrText xml:space="preserve"> REF _Ref214263162 \h  \* MERGEFORMAT </w:instrText>
      </w:r>
      <w:r w:rsidR="00253FF6" w:rsidRPr="00253FF6">
        <w:rPr>
          <w:b/>
        </w:rPr>
      </w:r>
      <w:r w:rsidR="00253FF6" w:rsidRPr="00253FF6">
        <w:rPr>
          <w:b/>
        </w:rPr>
        <w:fldChar w:fldCharType="separate"/>
      </w:r>
      <w:r w:rsidR="00F327B5" w:rsidRPr="00F327B5">
        <w:rPr>
          <w:b/>
        </w:rPr>
        <w:t xml:space="preserve">Şekil </w:t>
      </w:r>
      <w:r w:rsidR="00F327B5" w:rsidRPr="00F327B5">
        <w:rPr>
          <w:b/>
          <w:noProof/>
        </w:rPr>
        <w:t>1</w:t>
      </w:r>
      <w:r w:rsidR="00253FF6" w:rsidRPr="00253FF6">
        <w:rPr>
          <w:b/>
        </w:rPr>
        <w:fldChar w:fldCharType="end"/>
      </w:r>
      <w:r w:rsidR="00D4766D">
        <w:t>)</w:t>
      </w:r>
      <w:r w:rsidR="004C5E18" w:rsidRPr="004C5E18">
        <w:t>.</w:t>
      </w:r>
    </w:p>
    <w:p w14:paraId="41FA924F" w14:textId="5AAC3875" w:rsidR="000700BA" w:rsidRDefault="002C0AAD" w:rsidP="00D4766D">
      <w:pPr>
        <w:pStyle w:val="ResimYazs"/>
        <w:spacing w:after="0"/>
        <w:ind w:left="720"/>
      </w:pPr>
      <w:r w:rsidRPr="002C0AAD">
        <w:rPr>
          <w:noProof/>
        </w:rPr>
        <w:drawing>
          <wp:inline distT="0" distB="0" distL="0" distR="0" wp14:anchorId="1BFEC6C9" wp14:editId="75C5C523">
            <wp:extent cx="3886200" cy="1566823"/>
            <wp:effectExtent l="0" t="0" r="0" b="0"/>
            <wp:docPr id="6" name="Resi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Resim 46"/>
                    <pic:cNvPicPr>
                      <a:picLocks noChangeAspect="1"/>
                    </pic:cNvPicPr>
                  </pic:nvPicPr>
                  <pic:blipFill>
                    <a:blip r:embed="rId13"/>
                    <a:stretch>
                      <a:fillRect/>
                    </a:stretch>
                  </pic:blipFill>
                  <pic:spPr>
                    <a:xfrm>
                      <a:off x="0" y="0"/>
                      <a:ext cx="3886200" cy="1566823"/>
                    </a:xfrm>
                    <a:prstGeom prst="rect">
                      <a:avLst/>
                    </a:prstGeom>
                  </pic:spPr>
                </pic:pic>
              </a:graphicData>
            </a:graphic>
          </wp:inline>
        </w:drawing>
      </w:r>
    </w:p>
    <w:p w14:paraId="2769EAED" w14:textId="67E61A4A" w:rsidR="00630001" w:rsidRPr="004C5E18" w:rsidRDefault="000700BA" w:rsidP="00D4766D">
      <w:pPr>
        <w:pStyle w:val="ResimYazs"/>
        <w:spacing w:before="120"/>
        <w:ind w:left="720"/>
        <w:rPr>
          <w:iCs w:val="0"/>
        </w:rPr>
      </w:pPr>
      <w:bookmarkStart w:id="25" w:name="_Ref214263162"/>
      <w:bookmarkStart w:id="26" w:name="_Toc223100811"/>
      <w:r w:rsidRPr="001C41F3">
        <w:t xml:space="preserve">Şekil </w:t>
      </w:r>
      <w:r>
        <w:fldChar w:fldCharType="begin"/>
      </w:r>
      <w:r>
        <w:instrText>SEQ Şekil \* ARABIC</w:instrText>
      </w:r>
      <w:r>
        <w:fldChar w:fldCharType="separate"/>
      </w:r>
      <w:r w:rsidR="00F327B5">
        <w:rPr>
          <w:noProof/>
        </w:rPr>
        <w:t>1</w:t>
      </w:r>
      <w:r>
        <w:fldChar w:fldCharType="end"/>
      </w:r>
      <w:bookmarkEnd w:id="25"/>
      <w:r>
        <w:t>:</w:t>
      </w:r>
      <w:r w:rsidRPr="001C41F3">
        <w:t xml:space="preserve"> </w:t>
      </w:r>
      <w:r>
        <w:rPr>
          <w:b w:val="0"/>
        </w:rPr>
        <w:t>Paydaş/Etki Önem Matrisi</w:t>
      </w:r>
      <w:bookmarkEnd w:id="26"/>
    </w:p>
    <w:p w14:paraId="49DDC7BF" w14:textId="62E33EF3" w:rsidR="00881032" w:rsidRPr="00881032" w:rsidRDefault="00C57D3A" w:rsidP="00C57D3A">
      <w:pPr>
        <w:pStyle w:val="ResimYazs"/>
      </w:pPr>
      <w:bookmarkStart w:id="27" w:name="_Ref214263128"/>
      <w:bookmarkStart w:id="28" w:name="_Toc223100796"/>
      <w:r>
        <w:lastRenderedPageBreak/>
        <w:t xml:space="preserve">Tablo </w:t>
      </w:r>
      <w:r>
        <w:fldChar w:fldCharType="begin"/>
      </w:r>
      <w:r>
        <w:instrText>SEQ Tablo \* ARABIC</w:instrText>
      </w:r>
      <w:r>
        <w:fldChar w:fldCharType="separate"/>
      </w:r>
      <w:r w:rsidR="00F327B5">
        <w:rPr>
          <w:noProof/>
        </w:rPr>
        <w:t>5</w:t>
      </w:r>
      <w:r>
        <w:fldChar w:fldCharType="end"/>
      </w:r>
      <w:bookmarkEnd w:id="27"/>
      <w:r>
        <w:t xml:space="preserve">: </w:t>
      </w:r>
      <w:r w:rsidR="00881032" w:rsidRPr="00C57D3A">
        <w:rPr>
          <w:b w:val="0"/>
        </w:rPr>
        <w:t>Paydaşların Önceliklendirilmesi</w:t>
      </w:r>
      <w:bookmarkEnd w:id="28"/>
    </w:p>
    <w:tbl>
      <w:tblPr>
        <w:tblStyle w:val="KlavuzuTablo4-Vurgu6"/>
        <w:tblW w:w="5000" w:type="pct"/>
        <w:tblLook w:val="0620" w:firstRow="1" w:lastRow="0" w:firstColumn="0" w:lastColumn="0" w:noHBand="1" w:noVBand="1"/>
      </w:tblPr>
      <w:tblGrid>
        <w:gridCol w:w="2457"/>
        <w:gridCol w:w="1364"/>
        <w:gridCol w:w="1067"/>
        <w:gridCol w:w="1051"/>
        <w:gridCol w:w="1051"/>
        <w:gridCol w:w="1006"/>
        <w:gridCol w:w="1062"/>
      </w:tblGrid>
      <w:tr w:rsidR="00C868FA" w:rsidRPr="00E17D3A" w14:paraId="70C9D8B3" w14:textId="77777777" w:rsidTr="00E17D3A">
        <w:trPr>
          <w:cnfStyle w:val="100000000000" w:firstRow="1" w:lastRow="0" w:firstColumn="0" w:lastColumn="0" w:oddVBand="0" w:evenVBand="0" w:oddHBand="0" w:evenHBand="0" w:firstRowFirstColumn="0" w:firstRowLastColumn="0" w:lastRowFirstColumn="0" w:lastRowLastColumn="0"/>
          <w:tblHeader/>
        </w:trPr>
        <w:tc>
          <w:tcPr>
            <w:tcW w:w="1356" w:type="pct"/>
            <w:shd w:val="clear" w:color="auto" w:fill="4E8A68"/>
            <w:vAlign w:val="center"/>
          </w:tcPr>
          <w:p w14:paraId="0C91E244" w14:textId="77777777" w:rsidR="00C868FA" w:rsidRPr="00E17D3A" w:rsidRDefault="00C868FA" w:rsidP="00E17D3A">
            <w:pPr>
              <w:spacing w:after="0" w:line="240" w:lineRule="auto"/>
              <w:contextualSpacing/>
              <w:jc w:val="center"/>
              <w:rPr>
                <w:sz w:val="20"/>
                <w:szCs w:val="20"/>
              </w:rPr>
            </w:pPr>
            <w:r w:rsidRPr="00E17D3A">
              <w:rPr>
                <w:sz w:val="20"/>
                <w:szCs w:val="20"/>
              </w:rPr>
              <w:t>Paydaş Adı</w:t>
            </w:r>
          </w:p>
        </w:tc>
        <w:tc>
          <w:tcPr>
            <w:tcW w:w="753" w:type="pct"/>
            <w:shd w:val="clear" w:color="auto" w:fill="4E8A68"/>
            <w:vAlign w:val="center"/>
          </w:tcPr>
          <w:p w14:paraId="53A20CB7" w14:textId="77777777" w:rsidR="00C868FA" w:rsidRPr="00E17D3A" w:rsidRDefault="00C868FA" w:rsidP="00E17D3A">
            <w:pPr>
              <w:spacing w:after="0" w:line="240" w:lineRule="auto"/>
              <w:contextualSpacing/>
              <w:jc w:val="center"/>
              <w:rPr>
                <w:sz w:val="20"/>
                <w:szCs w:val="20"/>
              </w:rPr>
            </w:pPr>
            <w:r w:rsidRPr="00E17D3A">
              <w:rPr>
                <w:sz w:val="20"/>
                <w:szCs w:val="20"/>
              </w:rPr>
              <w:t>İç Paydaş/ Dış Paydaş</w:t>
            </w:r>
          </w:p>
        </w:tc>
        <w:tc>
          <w:tcPr>
            <w:tcW w:w="589" w:type="pct"/>
            <w:shd w:val="clear" w:color="auto" w:fill="4E8A68"/>
            <w:vAlign w:val="center"/>
          </w:tcPr>
          <w:p w14:paraId="0ACEA34C" w14:textId="45AB3F26" w:rsidR="00C868FA" w:rsidRPr="00E17D3A" w:rsidRDefault="00C868FA" w:rsidP="00E17D3A">
            <w:pPr>
              <w:spacing w:after="0" w:line="240" w:lineRule="auto"/>
              <w:contextualSpacing/>
              <w:jc w:val="center"/>
              <w:rPr>
                <w:sz w:val="20"/>
                <w:szCs w:val="20"/>
              </w:rPr>
            </w:pPr>
            <w:r w:rsidRPr="00E17D3A">
              <w:rPr>
                <w:sz w:val="20"/>
                <w:szCs w:val="20"/>
              </w:rPr>
              <w:t>Paydaş Sınıfı</w:t>
            </w:r>
            <w:r w:rsidR="006C3C5B">
              <w:rPr>
                <w:sz w:val="20"/>
                <w:szCs w:val="20"/>
              </w:rPr>
              <w:t xml:space="preserve"> (1)</w:t>
            </w:r>
          </w:p>
        </w:tc>
        <w:tc>
          <w:tcPr>
            <w:tcW w:w="580" w:type="pct"/>
            <w:shd w:val="clear" w:color="auto" w:fill="4E8A68"/>
            <w:vAlign w:val="center"/>
          </w:tcPr>
          <w:p w14:paraId="345B53C8" w14:textId="48DA73DD" w:rsidR="00C868FA" w:rsidRPr="00E17D3A" w:rsidRDefault="00C868FA" w:rsidP="00E17D3A">
            <w:pPr>
              <w:spacing w:after="0" w:line="240" w:lineRule="auto"/>
              <w:contextualSpacing/>
              <w:jc w:val="center"/>
              <w:rPr>
                <w:sz w:val="20"/>
                <w:szCs w:val="20"/>
              </w:rPr>
            </w:pPr>
            <w:r w:rsidRPr="00E17D3A">
              <w:rPr>
                <w:sz w:val="20"/>
                <w:szCs w:val="20"/>
              </w:rPr>
              <w:t>Önem Derecesi</w:t>
            </w:r>
            <w:r w:rsidR="006C3C5B">
              <w:rPr>
                <w:sz w:val="20"/>
                <w:szCs w:val="20"/>
              </w:rPr>
              <w:t xml:space="preserve"> (2)</w:t>
            </w:r>
          </w:p>
        </w:tc>
        <w:tc>
          <w:tcPr>
            <w:tcW w:w="580" w:type="pct"/>
            <w:shd w:val="clear" w:color="auto" w:fill="4E8A68"/>
            <w:vAlign w:val="center"/>
          </w:tcPr>
          <w:p w14:paraId="2EA9E9D6" w14:textId="09567D56" w:rsidR="00C868FA" w:rsidRPr="00E17D3A" w:rsidRDefault="00C868FA" w:rsidP="00E17D3A">
            <w:pPr>
              <w:spacing w:after="0" w:line="240" w:lineRule="auto"/>
              <w:contextualSpacing/>
              <w:jc w:val="center"/>
              <w:rPr>
                <w:sz w:val="20"/>
                <w:szCs w:val="20"/>
              </w:rPr>
            </w:pPr>
            <w:r w:rsidRPr="00E17D3A">
              <w:rPr>
                <w:sz w:val="20"/>
                <w:szCs w:val="20"/>
              </w:rPr>
              <w:t>Etki Derecesi</w:t>
            </w:r>
            <w:r w:rsidR="006C3C5B">
              <w:rPr>
                <w:sz w:val="20"/>
                <w:szCs w:val="20"/>
              </w:rPr>
              <w:t xml:space="preserve"> (3)</w:t>
            </w:r>
          </w:p>
        </w:tc>
        <w:tc>
          <w:tcPr>
            <w:tcW w:w="555" w:type="pct"/>
            <w:shd w:val="clear" w:color="auto" w:fill="4E8A68"/>
            <w:vAlign w:val="center"/>
          </w:tcPr>
          <w:p w14:paraId="477C89D6" w14:textId="6AE0D918" w:rsidR="00C868FA" w:rsidRPr="00E17D3A" w:rsidRDefault="00C868FA" w:rsidP="00E17D3A">
            <w:pPr>
              <w:spacing w:after="0" w:line="240" w:lineRule="auto"/>
              <w:contextualSpacing/>
              <w:jc w:val="center"/>
              <w:rPr>
                <w:sz w:val="20"/>
                <w:szCs w:val="20"/>
              </w:rPr>
            </w:pPr>
            <w:r w:rsidRPr="00E17D3A">
              <w:rPr>
                <w:sz w:val="20"/>
                <w:szCs w:val="20"/>
              </w:rPr>
              <w:t>Önceliği</w:t>
            </w:r>
            <w:r w:rsidR="006C3C5B">
              <w:rPr>
                <w:sz w:val="20"/>
                <w:szCs w:val="20"/>
              </w:rPr>
              <w:t xml:space="preserve"> (4)</w:t>
            </w:r>
          </w:p>
        </w:tc>
        <w:tc>
          <w:tcPr>
            <w:tcW w:w="586" w:type="pct"/>
            <w:shd w:val="clear" w:color="auto" w:fill="4E8A68"/>
            <w:vAlign w:val="center"/>
          </w:tcPr>
          <w:p w14:paraId="0FC0C171" w14:textId="1971121E" w:rsidR="00C868FA" w:rsidRPr="00E17D3A" w:rsidRDefault="00C868FA" w:rsidP="00E17D3A">
            <w:pPr>
              <w:spacing w:after="0" w:line="240" w:lineRule="auto"/>
              <w:contextualSpacing/>
              <w:jc w:val="center"/>
              <w:rPr>
                <w:sz w:val="20"/>
                <w:szCs w:val="20"/>
              </w:rPr>
            </w:pPr>
            <w:r w:rsidRPr="00E17D3A">
              <w:rPr>
                <w:sz w:val="20"/>
                <w:szCs w:val="20"/>
              </w:rPr>
              <w:t>Davranış</w:t>
            </w:r>
            <w:r w:rsidR="006C3C5B">
              <w:rPr>
                <w:sz w:val="20"/>
                <w:szCs w:val="20"/>
              </w:rPr>
              <w:t xml:space="preserve"> (5)</w:t>
            </w:r>
          </w:p>
        </w:tc>
      </w:tr>
      <w:tr w:rsidR="00F0629D" w:rsidRPr="00E17D3A" w14:paraId="758F1C93" w14:textId="77777777" w:rsidTr="00E17D3A">
        <w:tc>
          <w:tcPr>
            <w:tcW w:w="1356" w:type="pct"/>
            <w:vAlign w:val="center"/>
          </w:tcPr>
          <w:p w14:paraId="0A8B4444" w14:textId="7492EB5F" w:rsidR="00F0629D" w:rsidRPr="00F735AD" w:rsidRDefault="00F0629D" w:rsidP="00F735AD">
            <w:pPr>
              <w:spacing w:after="0" w:line="240" w:lineRule="auto"/>
              <w:contextualSpacing/>
              <w:jc w:val="left"/>
              <w:rPr>
                <w:sz w:val="20"/>
                <w:szCs w:val="20"/>
              </w:rPr>
            </w:pPr>
            <w:r w:rsidRPr="00F735AD">
              <w:rPr>
                <w:bCs/>
                <w:sz w:val="20"/>
                <w:szCs w:val="20"/>
              </w:rPr>
              <w:t>Çalışanlar</w:t>
            </w:r>
          </w:p>
        </w:tc>
        <w:tc>
          <w:tcPr>
            <w:tcW w:w="753" w:type="pct"/>
            <w:vAlign w:val="center"/>
          </w:tcPr>
          <w:p w14:paraId="1BC69449" w14:textId="435CA1A2" w:rsidR="00F0629D" w:rsidRPr="00E17D3A" w:rsidRDefault="00F0629D" w:rsidP="00E17D3A">
            <w:pPr>
              <w:spacing w:after="0" w:line="240" w:lineRule="auto"/>
              <w:contextualSpacing/>
              <w:jc w:val="center"/>
              <w:rPr>
                <w:sz w:val="20"/>
                <w:szCs w:val="20"/>
              </w:rPr>
            </w:pPr>
            <w:r w:rsidRPr="00E17D3A">
              <w:rPr>
                <w:sz w:val="20"/>
                <w:szCs w:val="20"/>
              </w:rPr>
              <w:t>İç Paydaş</w:t>
            </w:r>
          </w:p>
        </w:tc>
        <w:tc>
          <w:tcPr>
            <w:tcW w:w="589" w:type="pct"/>
            <w:vAlign w:val="center"/>
          </w:tcPr>
          <w:p w14:paraId="2C33751C" w14:textId="53B1A316" w:rsidR="00F0629D" w:rsidRPr="00E17D3A" w:rsidRDefault="00F0629D" w:rsidP="00E17D3A">
            <w:pPr>
              <w:spacing w:after="0" w:line="240" w:lineRule="auto"/>
              <w:contextualSpacing/>
              <w:jc w:val="center"/>
              <w:rPr>
                <w:sz w:val="20"/>
                <w:szCs w:val="20"/>
              </w:rPr>
            </w:pPr>
            <w:r w:rsidRPr="00E17D3A">
              <w:rPr>
                <w:sz w:val="20"/>
                <w:szCs w:val="20"/>
              </w:rPr>
              <w:t>Ç</w:t>
            </w:r>
          </w:p>
        </w:tc>
        <w:tc>
          <w:tcPr>
            <w:tcW w:w="580" w:type="pct"/>
            <w:vAlign w:val="center"/>
          </w:tcPr>
          <w:p w14:paraId="4D207CAD" w14:textId="60CA57A9" w:rsidR="00F0629D" w:rsidRPr="00E17D3A" w:rsidRDefault="00F0629D" w:rsidP="00E17D3A">
            <w:pPr>
              <w:spacing w:after="0" w:line="240" w:lineRule="auto"/>
              <w:contextualSpacing/>
              <w:jc w:val="center"/>
              <w:rPr>
                <w:sz w:val="20"/>
                <w:szCs w:val="20"/>
              </w:rPr>
            </w:pPr>
            <w:r w:rsidRPr="00E17D3A">
              <w:rPr>
                <w:sz w:val="20"/>
                <w:szCs w:val="20"/>
              </w:rPr>
              <w:t>5</w:t>
            </w:r>
          </w:p>
        </w:tc>
        <w:tc>
          <w:tcPr>
            <w:tcW w:w="580" w:type="pct"/>
            <w:vAlign w:val="center"/>
          </w:tcPr>
          <w:p w14:paraId="725BD9F4" w14:textId="4D91D1F9" w:rsidR="00F0629D" w:rsidRPr="00E17D3A" w:rsidRDefault="00F0629D" w:rsidP="00E17D3A">
            <w:pPr>
              <w:spacing w:after="0" w:line="240" w:lineRule="auto"/>
              <w:contextualSpacing/>
              <w:jc w:val="center"/>
              <w:rPr>
                <w:sz w:val="20"/>
                <w:szCs w:val="20"/>
              </w:rPr>
            </w:pPr>
            <w:r w:rsidRPr="00E17D3A">
              <w:rPr>
                <w:sz w:val="20"/>
                <w:szCs w:val="20"/>
              </w:rPr>
              <w:t>5</w:t>
            </w:r>
          </w:p>
        </w:tc>
        <w:tc>
          <w:tcPr>
            <w:tcW w:w="555" w:type="pct"/>
            <w:vAlign w:val="center"/>
          </w:tcPr>
          <w:p w14:paraId="48C54F11" w14:textId="6E3126A7" w:rsidR="00F0629D" w:rsidRPr="00E17D3A" w:rsidRDefault="00F0629D" w:rsidP="00E17D3A">
            <w:pPr>
              <w:spacing w:after="0" w:line="240" w:lineRule="auto"/>
              <w:contextualSpacing/>
              <w:jc w:val="center"/>
              <w:rPr>
                <w:sz w:val="20"/>
                <w:szCs w:val="20"/>
              </w:rPr>
            </w:pPr>
            <w:r w:rsidRPr="00E17D3A">
              <w:rPr>
                <w:sz w:val="20"/>
                <w:szCs w:val="20"/>
              </w:rPr>
              <w:t>Y</w:t>
            </w:r>
          </w:p>
        </w:tc>
        <w:tc>
          <w:tcPr>
            <w:tcW w:w="586" w:type="pct"/>
            <w:vAlign w:val="center"/>
          </w:tcPr>
          <w:p w14:paraId="54770888" w14:textId="6EA4D5C4" w:rsidR="00F0629D" w:rsidRPr="00E17D3A" w:rsidRDefault="00F0629D" w:rsidP="00E17D3A">
            <w:pPr>
              <w:spacing w:after="0" w:line="240" w:lineRule="auto"/>
              <w:contextualSpacing/>
              <w:jc w:val="center"/>
              <w:rPr>
                <w:sz w:val="20"/>
                <w:szCs w:val="20"/>
              </w:rPr>
            </w:pPr>
            <w:r w:rsidRPr="00E17D3A">
              <w:rPr>
                <w:sz w:val="20"/>
                <w:szCs w:val="20"/>
              </w:rPr>
              <w:t>BÇ</w:t>
            </w:r>
          </w:p>
        </w:tc>
      </w:tr>
      <w:tr w:rsidR="000E48CD" w:rsidRPr="00E17D3A" w14:paraId="0018E238" w14:textId="77777777" w:rsidTr="000E48CD">
        <w:tc>
          <w:tcPr>
            <w:tcW w:w="1356" w:type="pct"/>
            <w:vAlign w:val="center"/>
          </w:tcPr>
          <w:p w14:paraId="0E482512" w14:textId="44A9BF35" w:rsidR="000E48CD" w:rsidRPr="00F735AD" w:rsidRDefault="000E48CD" w:rsidP="000E48CD">
            <w:pPr>
              <w:spacing w:after="0" w:line="240" w:lineRule="auto"/>
              <w:contextualSpacing/>
              <w:jc w:val="left"/>
              <w:rPr>
                <w:sz w:val="20"/>
                <w:szCs w:val="20"/>
              </w:rPr>
            </w:pPr>
            <w:r w:rsidRPr="00F735AD">
              <w:rPr>
                <w:bCs/>
                <w:sz w:val="20"/>
                <w:szCs w:val="20"/>
              </w:rPr>
              <w:t>Hizmet Yararlanıcıları (Vatandaşlar / Turistler)</w:t>
            </w:r>
          </w:p>
        </w:tc>
        <w:tc>
          <w:tcPr>
            <w:tcW w:w="753" w:type="pct"/>
            <w:vAlign w:val="center"/>
          </w:tcPr>
          <w:p w14:paraId="00C2EC26" w14:textId="49A1290F" w:rsidR="000E48CD" w:rsidRPr="00E17D3A" w:rsidRDefault="000E48CD" w:rsidP="000E48CD">
            <w:pPr>
              <w:spacing w:after="0" w:line="240" w:lineRule="auto"/>
              <w:contextualSpacing/>
              <w:jc w:val="center"/>
              <w:rPr>
                <w:sz w:val="20"/>
                <w:szCs w:val="20"/>
              </w:rPr>
            </w:pPr>
            <w:r w:rsidRPr="00571BE4">
              <w:rPr>
                <w:sz w:val="20"/>
                <w:szCs w:val="20"/>
              </w:rPr>
              <w:t>Dış Paydaş</w:t>
            </w:r>
          </w:p>
        </w:tc>
        <w:tc>
          <w:tcPr>
            <w:tcW w:w="589" w:type="pct"/>
            <w:vAlign w:val="center"/>
          </w:tcPr>
          <w:p w14:paraId="50EA21A8" w14:textId="435DA826" w:rsidR="000E48CD" w:rsidRPr="00E17D3A" w:rsidRDefault="000E48CD" w:rsidP="000E48CD">
            <w:pPr>
              <w:spacing w:after="0" w:line="240" w:lineRule="auto"/>
              <w:contextualSpacing/>
              <w:jc w:val="center"/>
              <w:rPr>
                <w:sz w:val="20"/>
                <w:szCs w:val="20"/>
              </w:rPr>
            </w:pPr>
            <w:r w:rsidRPr="00E17D3A">
              <w:rPr>
                <w:sz w:val="20"/>
                <w:szCs w:val="20"/>
              </w:rPr>
              <w:t>M</w:t>
            </w:r>
          </w:p>
        </w:tc>
        <w:tc>
          <w:tcPr>
            <w:tcW w:w="580" w:type="pct"/>
            <w:vAlign w:val="center"/>
          </w:tcPr>
          <w:p w14:paraId="4119F82F" w14:textId="7B08A446" w:rsidR="000E48CD" w:rsidRPr="00E17D3A" w:rsidRDefault="000E48CD" w:rsidP="000E48CD">
            <w:pPr>
              <w:spacing w:after="0" w:line="240" w:lineRule="auto"/>
              <w:contextualSpacing/>
              <w:jc w:val="center"/>
              <w:rPr>
                <w:sz w:val="20"/>
                <w:szCs w:val="20"/>
              </w:rPr>
            </w:pPr>
            <w:r w:rsidRPr="00E17D3A">
              <w:rPr>
                <w:sz w:val="20"/>
                <w:szCs w:val="20"/>
              </w:rPr>
              <w:t>5</w:t>
            </w:r>
          </w:p>
        </w:tc>
        <w:tc>
          <w:tcPr>
            <w:tcW w:w="580" w:type="pct"/>
            <w:vAlign w:val="center"/>
          </w:tcPr>
          <w:p w14:paraId="1C52F353" w14:textId="159315E8" w:rsidR="000E48CD" w:rsidRPr="00E17D3A" w:rsidRDefault="000E48CD" w:rsidP="000E48CD">
            <w:pPr>
              <w:spacing w:after="0" w:line="240" w:lineRule="auto"/>
              <w:contextualSpacing/>
              <w:jc w:val="center"/>
              <w:rPr>
                <w:sz w:val="20"/>
                <w:szCs w:val="20"/>
              </w:rPr>
            </w:pPr>
            <w:r w:rsidRPr="00E17D3A">
              <w:rPr>
                <w:sz w:val="20"/>
                <w:szCs w:val="20"/>
              </w:rPr>
              <w:t>5</w:t>
            </w:r>
          </w:p>
        </w:tc>
        <w:tc>
          <w:tcPr>
            <w:tcW w:w="555" w:type="pct"/>
            <w:vAlign w:val="center"/>
          </w:tcPr>
          <w:p w14:paraId="354D7F3C" w14:textId="46BC1E27" w:rsidR="000E48CD" w:rsidRPr="00E17D3A" w:rsidRDefault="000E48CD" w:rsidP="000E48CD">
            <w:pPr>
              <w:spacing w:after="0" w:line="240" w:lineRule="auto"/>
              <w:contextualSpacing/>
              <w:jc w:val="center"/>
              <w:rPr>
                <w:sz w:val="20"/>
                <w:szCs w:val="20"/>
              </w:rPr>
            </w:pPr>
            <w:r w:rsidRPr="00E17D3A">
              <w:rPr>
                <w:sz w:val="20"/>
                <w:szCs w:val="20"/>
              </w:rPr>
              <w:t>Y</w:t>
            </w:r>
          </w:p>
        </w:tc>
        <w:tc>
          <w:tcPr>
            <w:tcW w:w="586" w:type="pct"/>
            <w:vAlign w:val="center"/>
          </w:tcPr>
          <w:p w14:paraId="7916F098" w14:textId="39DD92D6" w:rsidR="000E48CD" w:rsidRPr="00E17D3A" w:rsidRDefault="000E48CD" w:rsidP="000E48CD">
            <w:pPr>
              <w:spacing w:after="0" w:line="240" w:lineRule="auto"/>
              <w:contextualSpacing/>
              <w:jc w:val="center"/>
              <w:rPr>
                <w:sz w:val="20"/>
                <w:szCs w:val="20"/>
              </w:rPr>
            </w:pPr>
            <w:r w:rsidRPr="00E17D3A">
              <w:rPr>
                <w:sz w:val="20"/>
                <w:szCs w:val="20"/>
              </w:rPr>
              <w:t>BÇ</w:t>
            </w:r>
          </w:p>
        </w:tc>
      </w:tr>
      <w:tr w:rsidR="000E48CD" w:rsidRPr="00E17D3A" w14:paraId="310F0789" w14:textId="77777777" w:rsidTr="000E48CD">
        <w:tc>
          <w:tcPr>
            <w:tcW w:w="1356" w:type="pct"/>
            <w:vAlign w:val="center"/>
          </w:tcPr>
          <w:p w14:paraId="55AB4081" w14:textId="0456FF53" w:rsidR="000E48CD" w:rsidRPr="00F735AD" w:rsidRDefault="000E48CD" w:rsidP="000E48CD">
            <w:pPr>
              <w:spacing w:after="0" w:line="240" w:lineRule="auto"/>
              <w:contextualSpacing/>
              <w:jc w:val="left"/>
              <w:rPr>
                <w:sz w:val="20"/>
                <w:szCs w:val="20"/>
              </w:rPr>
            </w:pPr>
            <w:r w:rsidRPr="00F735AD">
              <w:rPr>
                <w:bCs/>
                <w:color w:val="000000"/>
                <w:sz w:val="20"/>
                <w:szCs w:val="20"/>
              </w:rPr>
              <w:t>Cumhurbaşkanlığı</w:t>
            </w:r>
          </w:p>
        </w:tc>
        <w:tc>
          <w:tcPr>
            <w:tcW w:w="753" w:type="pct"/>
            <w:vAlign w:val="center"/>
          </w:tcPr>
          <w:p w14:paraId="25D67D9E" w14:textId="0E043AF9" w:rsidR="000E48CD" w:rsidRPr="00E17D3A" w:rsidRDefault="000E48CD" w:rsidP="000E48CD">
            <w:pPr>
              <w:spacing w:after="0" w:line="240" w:lineRule="auto"/>
              <w:contextualSpacing/>
              <w:jc w:val="center"/>
              <w:rPr>
                <w:sz w:val="20"/>
                <w:szCs w:val="20"/>
              </w:rPr>
            </w:pPr>
            <w:r w:rsidRPr="00571BE4">
              <w:rPr>
                <w:sz w:val="20"/>
                <w:szCs w:val="20"/>
              </w:rPr>
              <w:t>Dış Paydaş</w:t>
            </w:r>
          </w:p>
        </w:tc>
        <w:tc>
          <w:tcPr>
            <w:tcW w:w="589" w:type="pct"/>
            <w:vAlign w:val="center"/>
          </w:tcPr>
          <w:p w14:paraId="309DD4F7" w14:textId="145725A7" w:rsidR="000E48CD" w:rsidRPr="00E17D3A" w:rsidRDefault="000E48CD" w:rsidP="000E48CD">
            <w:pPr>
              <w:spacing w:after="0" w:line="240" w:lineRule="auto"/>
              <w:contextualSpacing/>
              <w:jc w:val="center"/>
              <w:rPr>
                <w:sz w:val="20"/>
                <w:szCs w:val="20"/>
              </w:rPr>
            </w:pPr>
            <w:r w:rsidRPr="00E17D3A">
              <w:rPr>
                <w:sz w:val="20"/>
                <w:szCs w:val="20"/>
              </w:rPr>
              <w:t>TO</w:t>
            </w:r>
          </w:p>
        </w:tc>
        <w:tc>
          <w:tcPr>
            <w:tcW w:w="580" w:type="pct"/>
            <w:vAlign w:val="center"/>
          </w:tcPr>
          <w:p w14:paraId="31FFD4E8" w14:textId="6E4C29DE" w:rsidR="000E48CD" w:rsidRPr="00E17D3A" w:rsidRDefault="000E48CD" w:rsidP="000E48CD">
            <w:pPr>
              <w:spacing w:after="0" w:line="240" w:lineRule="auto"/>
              <w:contextualSpacing/>
              <w:jc w:val="center"/>
              <w:rPr>
                <w:sz w:val="20"/>
                <w:szCs w:val="20"/>
              </w:rPr>
            </w:pPr>
            <w:r w:rsidRPr="00E17D3A">
              <w:rPr>
                <w:sz w:val="20"/>
                <w:szCs w:val="20"/>
              </w:rPr>
              <w:t>5</w:t>
            </w:r>
          </w:p>
        </w:tc>
        <w:tc>
          <w:tcPr>
            <w:tcW w:w="580" w:type="pct"/>
            <w:vAlign w:val="center"/>
          </w:tcPr>
          <w:p w14:paraId="3E97A591" w14:textId="7AEF1E4F" w:rsidR="000E48CD" w:rsidRPr="00E17D3A" w:rsidRDefault="000E48CD" w:rsidP="000E48CD">
            <w:pPr>
              <w:spacing w:after="0" w:line="240" w:lineRule="auto"/>
              <w:contextualSpacing/>
              <w:jc w:val="center"/>
              <w:rPr>
                <w:sz w:val="20"/>
                <w:szCs w:val="20"/>
              </w:rPr>
            </w:pPr>
            <w:r w:rsidRPr="00E17D3A">
              <w:rPr>
                <w:sz w:val="20"/>
                <w:szCs w:val="20"/>
              </w:rPr>
              <w:t>5</w:t>
            </w:r>
          </w:p>
        </w:tc>
        <w:tc>
          <w:tcPr>
            <w:tcW w:w="555" w:type="pct"/>
            <w:vAlign w:val="center"/>
          </w:tcPr>
          <w:p w14:paraId="5AB78AFC" w14:textId="426AB5DC" w:rsidR="000E48CD" w:rsidRPr="00E17D3A" w:rsidRDefault="000E48CD" w:rsidP="000E48CD">
            <w:pPr>
              <w:spacing w:after="0" w:line="240" w:lineRule="auto"/>
              <w:contextualSpacing/>
              <w:jc w:val="center"/>
              <w:rPr>
                <w:sz w:val="20"/>
                <w:szCs w:val="20"/>
              </w:rPr>
            </w:pPr>
            <w:r w:rsidRPr="00E17D3A">
              <w:rPr>
                <w:sz w:val="20"/>
                <w:szCs w:val="20"/>
              </w:rPr>
              <w:t>Y</w:t>
            </w:r>
          </w:p>
        </w:tc>
        <w:tc>
          <w:tcPr>
            <w:tcW w:w="586" w:type="pct"/>
            <w:vAlign w:val="center"/>
          </w:tcPr>
          <w:p w14:paraId="4E5BC12F" w14:textId="12CF87D3" w:rsidR="000E48CD" w:rsidRPr="00E17D3A" w:rsidRDefault="000E48CD" w:rsidP="000E48CD">
            <w:pPr>
              <w:spacing w:after="0" w:line="240" w:lineRule="auto"/>
              <w:contextualSpacing/>
              <w:jc w:val="center"/>
              <w:rPr>
                <w:sz w:val="20"/>
                <w:szCs w:val="20"/>
              </w:rPr>
            </w:pPr>
            <w:r w:rsidRPr="00E17D3A">
              <w:rPr>
                <w:sz w:val="20"/>
                <w:szCs w:val="20"/>
              </w:rPr>
              <w:t>BÇ</w:t>
            </w:r>
          </w:p>
        </w:tc>
      </w:tr>
      <w:tr w:rsidR="000E48CD" w:rsidRPr="00E17D3A" w14:paraId="15A9BB6E" w14:textId="77777777" w:rsidTr="000E48CD">
        <w:tc>
          <w:tcPr>
            <w:tcW w:w="1356" w:type="pct"/>
            <w:vAlign w:val="center"/>
          </w:tcPr>
          <w:p w14:paraId="28A0D5FB" w14:textId="3E9A6765" w:rsidR="000E48CD" w:rsidRPr="00F735AD" w:rsidRDefault="000E48CD" w:rsidP="000E48CD">
            <w:pPr>
              <w:spacing w:after="0" w:line="240" w:lineRule="auto"/>
              <w:contextualSpacing/>
              <w:jc w:val="left"/>
              <w:rPr>
                <w:sz w:val="20"/>
                <w:szCs w:val="20"/>
              </w:rPr>
            </w:pPr>
            <w:r w:rsidRPr="00F735AD">
              <w:rPr>
                <w:bCs/>
                <w:color w:val="000000"/>
                <w:sz w:val="20"/>
                <w:szCs w:val="20"/>
              </w:rPr>
              <w:t>Kültür ve Turizm Bakanlığı</w:t>
            </w:r>
          </w:p>
        </w:tc>
        <w:tc>
          <w:tcPr>
            <w:tcW w:w="753" w:type="pct"/>
            <w:vAlign w:val="center"/>
          </w:tcPr>
          <w:p w14:paraId="3D3DD567" w14:textId="50ABEF94" w:rsidR="000E48CD" w:rsidRPr="00E17D3A" w:rsidRDefault="000E48CD" w:rsidP="000E48CD">
            <w:pPr>
              <w:spacing w:after="0" w:line="240" w:lineRule="auto"/>
              <w:contextualSpacing/>
              <w:jc w:val="center"/>
              <w:rPr>
                <w:sz w:val="20"/>
                <w:szCs w:val="20"/>
              </w:rPr>
            </w:pPr>
            <w:r w:rsidRPr="00571BE4">
              <w:rPr>
                <w:sz w:val="20"/>
                <w:szCs w:val="20"/>
              </w:rPr>
              <w:t>Dış Paydaş</w:t>
            </w:r>
          </w:p>
        </w:tc>
        <w:tc>
          <w:tcPr>
            <w:tcW w:w="589" w:type="pct"/>
            <w:vAlign w:val="center"/>
          </w:tcPr>
          <w:p w14:paraId="08309462" w14:textId="1816B3CF" w:rsidR="000E48CD" w:rsidRPr="00E17D3A" w:rsidRDefault="000E48CD" w:rsidP="000E48CD">
            <w:pPr>
              <w:spacing w:after="0" w:line="240" w:lineRule="auto"/>
              <w:contextualSpacing/>
              <w:jc w:val="center"/>
              <w:rPr>
                <w:sz w:val="20"/>
                <w:szCs w:val="20"/>
              </w:rPr>
            </w:pPr>
            <w:r w:rsidRPr="00E17D3A">
              <w:rPr>
                <w:sz w:val="20"/>
                <w:szCs w:val="20"/>
              </w:rPr>
              <w:t>TO</w:t>
            </w:r>
          </w:p>
        </w:tc>
        <w:tc>
          <w:tcPr>
            <w:tcW w:w="580" w:type="pct"/>
            <w:vAlign w:val="center"/>
          </w:tcPr>
          <w:p w14:paraId="4AB91D69" w14:textId="39FCC106" w:rsidR="000E48CD" w:rsidRPr="00E17D3A" w:rsidRDefault="000E48CD" w:rsidP="000E48CD">
            <w:pPr>
              <w:spacing w:after="0" w:line="240" w:lineRule="auto"/>
              <w:contextualSpacing/>
              <w:jc w:val="center"/>
              <w:rPr>
                <w:sz w:val="20"/>
                <w:szCs w:val="20"/>
              </w:rPr>
            </w:pPr>
            <w:r w:rsidRPr="00E17D3A">
              <w:rPr>
                <w:sz w:val="20"/>
                <w:szCs w:val="20"/>
              </w:rPr>
              <w:t>5</w:t>
            </w:r>
          </w:p>
        </w:tc>
        <w:tc>
          <w:tcPr>
            <w:tcW w:w="580" w:type="pct"/>
            <w:vAlign w:val="center"/>
          </w:tcPr>
          <w:p w14:paraId="3AAA2C9F" w14:textId="3085DF31" w:rsidR="000E48CD" w:rsidRPr="00E17D3A" w:rsidRDefault="000E48CD" w:rsidP="000E48CD">
            <w:pPr>
              <w:spacing w:after="0" w:line="240" w:lineRule="auto"/>
              <w:contextualSpacing/>
              <w:jc w:val="center"/>
              <w:rPr>
                <w:sz w:val="20"/>
                <w:szCs w:val="20"/>
              </w:rPr>
            </w:pPr>
            <w:r w:rsidRPr="00E17D3A">
              <w:rPr>
                <w:sz w:val="20"/>
                <w:szCs w:val="20"/>
              </w:rPr>
              <w:t>5</w:t>
            </w:r>
          </w:p>
        </w:tc>
        <w:tc>
          <w:tcPr>
            <w:tcW w:w="555" w:type="pct"/>
            <w:vAlign w:val="center"/>
          </w:tcPr>
          <w:p w14:paraId="2D7EA3AF" w14:textId="1AD036BE" w:rsidR="000E48CD" w:rsidRPr="00E17D3A" w:rsidRDefault="000E48CD" w:rsidP="000E48CD">
            <w:pPr>
              <w:spacing w:after="0" w:line="240" w:lineRule="auto"/>
              <w:contextualSpacing/>
              <w:jc w:val="center"/>
              <w:rPr>
                <w:sz w:val="20"/>
                <w:szCs w:val="20"/>
              </w:rPr>
            </w:pPr>
            <w:r w:rsidRPr="00E17D3A">
              <w:rPr>
                <w:sz w:val="20"/>
                <w:szCs w:val="20"/>
              </w:rPr>
              <w:t>Y</w:t>
            </w:r>
          </w:p>
        </w:tc>
        <w:tc>
          <w:tcPr>
            <w:tcW w:w="586" w:type="pct"/>
            <w:vAlign w:val="center"/>
          </w:tcPr>
          <w:p w14:paraId="6E5A34D5" w14:textId="40D0C5A1" w:rsidR="000E48CD" w:rsidRPr="00E17D3A" w:rsidRDefault="000E48CD" w:rsidP="000E48CD">
            <w:pPr>
              <w:spacing w:after="0" w:line="240" w:lineRule="auto"/>
              <w:contextualSpacing/>
              <w:jc w:val="center"/>
              <w:rPr>
                <w:sz w:val="20"/>
                <w:szCs w:val="20"/>
              </w:rPr>
            </w:pPr>
            <w:r w:rsidRPr="00E17D3A">
              <w:rPr>
                <w:sz w:val="20"/>
                <w:szCs w:val="20"/>
              </w:rPr>
              <w:t>BÇ</w:t>
            </w:r>
          </w:p>
        </w:tc>
      </w:tr>
      <w:tr w:rsidR="000E48CD" w:rsidRPr="00E17D3A" w14:paraId="074AEB5E" w14:textId="77777777" w:rsidTr="000E48CD">
        <w:tc>
          <w:tcPr>
            <w:tcW w:w="1356" w:type="pct"/>
            <w:vAlign w:val="center"/>
          </w:tcPr>
          <w:p w14:paraId="2B881BBE" w14:textId="243A8A94" w:rsidR="000E48CD" w:rsidRPr="00F735AD" w:rsidRDefault="000E48CD" w:rsidP="000E48CD">
            <w:pPr>
              <w:spacing w:after="0" w:line="240" w:lineRule="auto"/>
              <w:contextualSpacing/>
              <w:jc w:val="left"/>
              <w:rPr>
                <w:sz w:val="20"/>
                <w:szCs w:val="20"/>
              </w:rPr>
            </w:pPr>
            <w:r w:rsidRPr="00F735AD">
              <w:rPr>
                <w:bCs/>
                <w:color w:val="000000"/>
                <w:sz w:val="20"/>
                <w:szCs w:val="20"/>
              </w:rPr>
              <w:t>Çevre, Şehircilik ve İklim Değişikliği Bakanlığı</w:t>
            </w:r>
          </w:p>
        </w:tc>
        <w:tc>
          <w:tcPr>
            <w:tcW w:w="753" w:type="pct"/>
            <w:vAlign w:val="center"/>
          </w:tcPr>
          <w:p w14:paraId="1F9D0504" w14:textId="43E8A07F" w:rsidR="000E48CD" w:rsidRPr="00E17D3A" w:rsidRDefault="000E48CD" w:rsidP="000E48CD">
            <w:pPr>
              <w:spacing w:after="0" w:line="240" w:lineRule="auto"/>
              <w:contextualSpacing/>
              <w:jc w:val="center"/>
              <w:rPr>
                <w:sz w:val="20"/>
                <w:szCs w:val="20"/>
              </w:rPr>
            </w:pPr>
            <w:r w:rsidRPr="00571BE4">
              <w:rPr>
                <w:sz w:val="20"/>
                <w:szCs w:val="20"/>
              </w:rPr>
              <w:t>Dış Paydaş</w:t>
            </w:r>
          </w:p>
        </w:tc>
        <w:tc>
          <w:tcPr>
            <w:tcW w:w="589" w:type="pct"/>
            <w:vAlign w:val="center"/>
          </w:tcPr>
          <w:p w14:paraId="65D63EBF" w14:textId="4994D2EC" w:rsidR="000E48CD" w:rsidRPr="00E17D3A" w:rsidRDefault="000E48CD" w:rsidP="000E48CD">
            <w:pPr>
              <w:spacing w:after="0" w:line="240" w:lineRule="auto"/>
              <w:contextualSpacing/>
              <w:jc w:val="center"/>
              <w:rPr>
                <w:sz w:val="20"/>
                <w:szCs w:val="20"/>
              </w:rPr>
            </w:pPr>
            <w:r w:rsidRPr="00E17D3A">
              <w:rPr>
                <w:sz w:val="20"/>
                <w:szCs w:val="20"/>
              </w:rPr>
              <w:t>TO</w:t>
            </w:r>
          </w:p>
        </w:tc>
        <w:tc>
          <w:tcPr>
            <w:tcW w:w="580" w:type="pct"/>
            <w:vAlign w:val="center"/>
          </w:tcPr>
          <w:p w14:paraId="67320C7C" w14:textId="6D6C7249" w:rsidR="000E48CD" w:rsidRPr="00E17D3A" w:rsidRDefault="000E48CD" w:rsidP="000E48CD">
            <w:pPr>
              <w:spacing w:after="0" w:line="240" w:lineRule="auto"/>
              <w:contextualSpacing/>
              <w:jc w:val="center"/>
              <w:rPr>
                <w:sz w:val="20"/>
                <w:szCs w:val="20"/>
              </w:rPr>
            </w:pPr>
            <w:r w:rsidRPr="00E17D3A">
              <w:rPr>
                <w:sz w:val="20"/>
                <w:szCs w:val="20"/>
              </w:rPr>
              <w:t>5</w:t>
            </w:r>
          </w:p>
        </w:tc>
        <w:tc>
          <w:tcPr>
            <w:tcW w:w="580" w:type="pct"/>
            <w:vAlign w:val="center"/>
          </w:tcPr>
          <w:p w14:paraId="0615EEDB" w14:textId="74695074" w:rsidR="000E48CD" w:rsidRPr="00E17D3A" w:rsidRDefault="000E48CD" w:rsidP="000E48CD">
            <w:pPr>
              <w:spacing w:after="0" w:line="240" w:lineRule="auto"/>
              <w:contextualSpacing/>
              <w:jc w:val="center"/>
              <w:rPr>
                <w:sz w:val="20"/>
                <w:szCs w:val="20"/>
              </w:rPr>
            </w:pPr>
            <w:r w:rsidRPr="00E17D3A">
              <w:rPr>
                <w:sz w:val="20"/>
                <w:szCs w:val="20"/>
              </w:rPr>
              <w:t>5</w:t>
            </w:r>
          </w:p>
        </w:tc>
        <w:tc>
          <w:tcPr>
            <w:tcW w:w="555" w:type="pct"/>
            <w:vAlign w:val="center"/>
          </w:tcPr>
          <w:p w14:paraId="1278FA10" w14:textId="07406EC0" w:rsidR="000E48CD" w:rsidRPr="00E17D3A" w:rsidRDefault="000E48CD" w:rsidP="000E48CD">
            <w:pPr>
              <w:spacing w:after="0" w:line="240" w:lineRule="auto"/>
              <w:contextualSpacing/>
              <w:jc w:val="center"/>
              <w:rPr>
                <w:sz w:val="20"/>
                <w:szCs w:val="20"/>
              </w:rPr>
            </w:pPr>
            <w:r w:rsidRPr="00E17D3A">
              <w:rPr>
                <w:sz w:val="20"/>
                <w:szCs w:val="20"/>
              </w:rPr>
              <w:t>Y</w:t>
            </w:r>
          </w:p>
        </w:tc>
        <w:tc>
          <w:tcPr>
            <w:tcW w:w="586" w:type="pct"/>
            <w:vAlign w:val="center"/>
          </w:tcPr>
          <w:p w14:paraId="461DFB9F" w14:textId="4DE571EC" w:rsidR="000E48CD" w:rsidRPr="00E17D3A" w:rsidRDefault="000E48CD" w:rsidP="000E48CD">
            <w:pPr>
              <w:spacing w:after="0" w:line="240" w:lineRule="auto"/>
              <w:contextualSpacing/>
              <w:jc w:val="center"/>
              <w:rPr>
                <w:sz w:val="20"/>
                <w:szCs w:val="20"/>
              </w:rPr>
            </w:pPr>
            <w:r w:rsidRPr="00E17D3A">
              <w:rPr>
                <w:sz w:val="20"/>
                <w:szCs w:val="20"/>
              </w:rPr>
              <w:t>BÇ</w:t>
            </w:r>
          </w:p>
        </w:tc>
      </w:tr>
      <w:tr w:rsidR="000E48CD" w:rsidRPr="00E17D3A" w14:paraId="45484773" w14:textId="77777777" w:rsidTr="000E48CD">
        <w:tc>
          <w:tcPr>
            <w:tcW w:w="1356" w:type="pct"/>
            <w:vAlign w:val="center"/>
          </w:tcPr>
          <w:p w14:paraId="60341823" w14:textId="76505115" w:rsidR="000E48CD" w:rsidRPr="00F735AD" w:rsidRDefault="000E48CD" w:rsidP="000E48CD">
            <w:pPr>
              <w:spacing w:after="0" w:line="240" w:lineRule="auto"/>
              <w:contextualSpacing/>
              <w:jc w:val="left"/>
              <w:rPr>
                <w:sz w:val="20"/>
                <w:szCs w:val="20"/>
              </w:rPr>
            </w:pPr>
            <w:r w:rsidRPr="00F735AD">
              <w:rPr>
                <w:bCs/>
                <w:color w:val="000000"/>
                <w:sz w:val="20"/>
                <w:szCs w:val="20"/>
              </w:rPr>
              <w:t>İçişleri Bakanlığı</w:t>
            </w:r>
          </w:p>
        </w:tc>
        <w:tc>
          <w:tcPr>
            <w:tcW w:w="753" w:type="pct"/>
            <w:vAlign w:val="center"/>
          </w:tcPr>
          <w:p w14:paraId="498EF040" w14:textId="1E12C69A" w:rsidR="000E48CD" w:rsidRPr="00E17D3A" w:rsidRDefault="000E48CD" w:rsidP="000E48CD">
            <w:pPr>
              <w:spacing w:after="0" w:line="240" w:lineRule="auto"/>
              <w:contextualSpacing/>
              <w:jc w:val="center"/>
              <w:rPr>
                <w:sz w:val="20"/>
                <w:szCs w:val="20"/>
              </w:rPr>
            </w:pPr>
            <w:r w:rsidRPr="00571BE4">
              <w:rPr>
                <w:sz w:val="20"/>
                <w:szCs w:val="20"/>
              </w:rPr>
              <w:t>Dış Paydaş</w:t>
            </w:r>
          </w:p>
        </w:tc>
        <w:tc>
          <w:tcPr>
            <w:tcW w:w="589" w:type="pct"/>
            <w:vAlign w:val="center"/>
          </w:tcPr>
          <w:p w14:paraId="0BA3928E" w14:textId="7616FF1B" w:rsidR="000E48CD" w:rsidRPr="00E17D3A" w:rsidRDefault="000E48CD" w:rsidP="000E48CD">
            <w:pPr>
              <w:spacing w:after="0" w:line="240" w:lineRule="auto"/>
              <w:contextualSpacing/>
              <w:jc w:val="center"/>
              <w:rPr>
                <w:sz w:val="20"/>
                <w:szCs w:val="20"/>
              </w:rPr>
            </w:pPr>
            <w:r w:rsidRPr="00E17D3A">
              <w:rPr>
                <w:sz w:val="20"/>
                <w:szCs w:val="20"/>
              </w:rPr>
              <w:t>TO</w:t>
            </w:r>
          </w:p>
        </w:tc>
        <w:tc>
          <w:tcPr>
            <w:tcW w:w="580" w:type="pct"/>
            <w:vAlign w:val="center"/>
          </w:tcPr>
          <w:p w14:paraId="1D3A1A1E" w14:textId="6B459C34" w:rsidR="000E48CD" w:rsidRPr="00E17D3A" w:rsidRDefault="000E48CD" w:rsidP="000E48CD">
            <w:pPr>
              <w:spacing w:after="0" w:line="240" w:lineRule="auto"/>
              <w:contextualSpacing/>
              <w:jc w:val="center"/>
              <w:rPr>
                <w:sz w:val="20"/>
                <w:szCs w:val="20"/>
              </w:rPr>
            </w:pPr>
            <w:r w:rsidRPr="00E17D3A">
              <w:rPr>
                <w:sz w:val="20"/>
                <w:szCs w:val="20"/>
              </w:rPr>
              <w:t>5</w:t>
            </w:r>
          </w:p>
        </w:tc>
        <w:tc>
          <w:tcPr>
            <w:tcW w:w="580" w:type="pct"/>
            <w:vAlign w:val="center"/>
          </w:tcPr>
          <w:p w14:paraId="5908C424" w14:textId="68866F4C" w:rsidR="000E48CD" w:rsidRPr="00E17D3A" w:rsidRDefault="000E48CD" w:rsidP="000E48CD">
            <w:pPr>
              <w:spacing w:after="0" w:line="240" w:lineRule="auto"/>
              <w:contextualSpacing/>
              <w:jc w:val="center"/>
              <w:rPr>
                <w:sz w:val="20"/>
                <w:szCs w:val="20"/>
              </w:rPr>
            </w:pPr>
            <w:r w:rsidRPr="00E17D3A">
              <w:rPr>
                <w:sz w:val="20"/>
                <w:szCs w:val="20"/>
              </w:rPr>
              <w:t>5</w:t>
            </w:r>
          </w:p>
        </w:tc>
        <w:tc>
          <w:tcPr>
            <w:tcW w:w="555" w:type="pct"/>
            <w:vAlign w:val="center"/>
          </w:tcPr>
          <w:p w14:paraId="405991B7" w14:textId="0868B2EB" w:rsidR="000E48CD" w:rsidRPr="00E17D3A" w:rsidRDefault="000E48CD" w:rsidP="000E48CD">
            <w:pPr>
              <w:spacing w:after="0" w:line="240" w:lineRule="auto"/>
              <w:contextualSpacing/>
              <w:jc w:val="center"/>
              <w:rPr>
                <w:sz w:val="20"/>
                <w:szCs w:val="20"/>
              </w:rPr>
            </w:pPr>
            <w:r w:rsidRPr="00E17D3A">
              <w:rPr>
                <w:sz w:val="20"/>
                <w:szCs w:val="20"/>
              </w:rPr>
              <w:t>Y</w:t>
            </w:r>
          </w:p>
        </w:tc>
        <w:tc>
          <w:tcPr>
            <w:tcW w:w="586" w:type="pct"/>
            <w:vAlign w:val="center"/>
          </w:tcPr>
          <w:p w14:paraId="4737DDE4" w14:textId="33A4A1F6" w:rsidR="000E48CD" w:rsidRPr="00E17D3A" w:rsidRDefault="000E48CD" w:rsidP="000E48CD">
            <w:pPr>
              <w:spacing w:after="0" w:line="240" w:lineRule="auto"/>
              <w:contextualSpacing/>
              <w:jc w:val="center"/>
              <w:rPr>
                <w:sz w:val="20"/>
                <w:szCs w:val="20"/>
              </w:rPr>
            </w:pPr>
            <w:r w:rsidRPr="00E17D3A">
              <w:rPr>
                <w:sz w:val="20"/>
                <w:szCs w:val="20"/>
              </w:rPr>
              <w:t>BÇ</w:t>
            </w:r>
          </w:p>
        </w:tc>
      </w:tr>
      <w:tr w:rsidR="000E48CD" w:rsidRPr="00E17D3A" w14:paraId="4AD016F4" w14:textId="77777777" w:rsidTr="000E48CD">
        <w:tc>
          <w:tcPr>
            <w:tcW w:w="1356" w:type="pct"/>
            <w:vAlign w:val="center"/>
          </w:tcPr>
          <w:p w14:paraId="00E9D588" w14:textId="4DE623DF" w:rsidR="000E48CD" w:rsidRPr="00F735AD" w:rsidRDefault="000E48CD" w:rsidP="000E48CD">
            <w:pPr>
              <w:spacing w:after="0" w:line="240" w:lineRule="auto"/>
              <w:contextualSpacing/>
              <w:jc w:val="left"/>
              <w:rPr>
                <w:sz w:val="20"/>
                <w:szCs w:val="20"/>
              </w:rPr>
            </w:pPr>
            <w:r w:rsidRPr="00F735AD">
              <w:rPr>
                <w:bCs/>
                <w:color w:val="000000"/>
                <w:sz w:val="20"/>
                <w:szCs w:val="20"/>
              </w:rPr>
              <w:t>Tarım ve Orman Bakanlığı</w:t>
            </w:r>
          </w:p>
        </w:tc>
        <w:tc>
          <w:tcPr>
            <w:tcW w:w="753" w:type="pct"/>
            <w:vAlign w:val="center"/>
          </w:tcPr>
          <w:p w14:paraId="25B17236" w14:textId="7C606192" w:rsidR="000E48CD" w:rsidRPr="00E17D3A" w:rsidRDefault="000E48CD" w:rsidP="000E48CD">
            <w:pPr>
              <w:spacing w:after="0" w:line="240" w:lineRule="auto"/>
              <w:contextualSpacing/>
              <w:jc w:val="center"/>
              <w:rPr>
                <w:sz w:val="20"/>
                <w:szCs w:val="20"/>
              </w:rPr>
            </w:pPr>
            <w:r w:rsidRPr="00571BE4">
              <w:rPr>
                <w:sz w:val="20"/>
                <w:szCs w:val="20"/>
              </w:rPr>
              <w:t>Dış Paydaş</w:t>
            </w:r>
          </w:p>
        </w:tc>
        <w:tc>
          <w:tcPr>
            <w:tcW w:w="589" w:type="pct"/>
            <w:vAlign w:val="center"/>
          </w:tcPr>
          <w:p w14:paraId="2377571D" w14:textId="08B37F54" w:rsidR="000E48CD" w:rsidRPr="00E17D3A" w:rsidRDefault="000E48CD" w:rsidP="000E48CD">
            <w:pPr>
              <w:spacing w:after="0" w:line="240" w:lineRule="auto"/>
              <w:contextualSpacing/>
              <w:jc w:val="center"/>
              <w:rPr>
                <w:sz w:val="20"/>
                <w:szCs w:val="20"/>
              </w:rPr>
            </w:pPr>
            <w:r w:rsidRPr="00E17D3A">
              <w:rPr>
                <w:sz w:val="20"/>
                <w:szCs w:val="20"/>
              </w:rPr>
              <w:t>TO</w:t>
            </w:r>
          </w:p>
        </w:tc>
        <w:tc>
          <w:tcPr>
            <w:tcW w:w="580" w:type="pct"/>
            <w:vAlign w:val="center"/>
          </w:tcPr>
          <w:p w14:paraId="3455BC2E" w14:textId="69285C6E" w:rsidR="000E48CD" w:rsidRPr="00E17D3A" w:rsidRDefault="000E48CD" w:rsidP="000E48CD">
            <w:pPr>
              <w:spacing w:after="0" w:line="240" w:lineRule="auto"/>
              <w:contextualSpacing/>
              <w:jc w:val="center"/>
              <w:rPr>
                <w:sz w:val="20"/>
                <w:szCs w:val="20"/>
              </w:rPr>
            </w:pPr>
            <w:r w:rsidRPr="00E17D3A">
              <w:rPr>
                <w:sz w:val="20"/>
                <w:szCs w:val="20"/>
              </w:rPr>
              <w:t>5</w:t>
            </w:r>
          </w:p>
        </w:tc>
        <w:tc>
          <w:tcPr>
            <w:tcW w:w="580" w:type="pct"/>
            <w:vAlign w:val="center"/>
          </w:tcPr>
          <w:p w14:paraId="5820FB3A" w14:textId="4C6EDA87" w:rsidR="000E48CD" w:rsidRPr="00E17D3A" w:rsidRDefault="000E48CD" w:rsidP="000E48CD">
            <w:pPr>
              <w:spacing w:after="0" w:line="240" w:lineRule="auto"/>
              <w:contextualSpacing/>
              <w:jc w:val="center"/>
              <w:rPr>
                <w:sz w:val="20"/>
                <w:szCs w:val="20"/>
              </w:rPr>
            </w:pPr>
            <w:r w:rsidRPr="00E17D3A">
              <w:rPr>
                <w:sz w:val="20"/>
                <w:szCs w:val="20"/>
              </w:rPr>
              <w:t>5</w:t>
            </w:r>
          </w:p>
        </w:tc>
        <w:tc>
          <w:tcPr>
            <w:tcW w:w="555" w:type="pct"/>
            <w:vAlign w:val="center"/>
          </w:tcPr>
          <w:p w14:paraId="0452BF58" w14:textId="53C23C77" w:rsidR="000E48CD" w:rsidRPr="00E17D3A" w:rsidRDefault="000E48CD" w:rsidP="000E48CD">
            <w:pPr>
              <w:spacing w:after="0" w:line="240" w:lineRule="auto"/>
              <w:contextualSpacing/>
              <w:jc w:val="center"/>
              <w:rPr>
                <w:sz w:val="20"/>
                <w:szCs w:val="20"/>
              </w:rPr>
            </w:pPr>
            <w:r w:rsidRPr="00E17D3A">
              <w:rPr>
                <w:sz w:val="20"/>
                <w:szCs w:val="20"/>
              </w:rPr>
              <w:t>Y</w:t>
            </w:r>
          </w:p>
        </w:tc>
        <w:tc>
          <w:tcPr>
            <w:tcW w:w="586" w:type="pct"/>
            <w:vAlign w:val="center"/>
          </w:tcPr>
          <w:p w14:paraId="758357E6" w14:textId="5D968FC0" w:rsidR="000E48CD" w:rsidRPr="00E17D3A" w:rsidRDefault="000E48CD" w:rsidP="000E48CD">
            <w:pPr>
              <w:spacing w:after="0" w:line="240" w:lineRule="auto"/>
              <w:contextualSpacing/>
              <w:jc w:val="center"/>
              <w:rPr>
                <w:sz w:val="20"/>
                <w:szCs w:val="20"/>
              </w:rPr>
            </w:pPr>
            <w:r w:rsidRPr="00E17D3A">
              <w:rPr>
                <w:sz w:val="20"/>
                <w:szCs w:val="20"/>
              </w:rPr>
              <w:t>BÇ</w:t>
            </w:r>
          </w:p>
        </w:tc>
      </w:tr>
      <w:tr w:rsidR="000E48CD" w:rsidRPr="00E17D3A" w14:paraId="2D8E3209" w14:textId="77777777" w:rsidTr="000E48CD">
        <w:tc>
          <w:tcPr>
            <w:tcW w:w="1356" w:type="pct"/>
            <w:vAlign w:val="center"/>
          </w:tcPr>
          <w:p w14:paraId="2C0D66FC" w14:textId="74158F84" w:rsidR="000E48CD" w:rsidRPr="00F735AD" w:rsidRDefault="000E48CD" w:rsidP="000E48CD">
            <w:pPr>
              <w:spacing w:after="0" w:line="240" w:lineRule="auto"/>
              <w:contextualSpacing/>
              <w:jc w:val="left"/>
              <w:rPr>
                <w:sz w:val="20"/>
                <w:szCs w:val="20"/>
              </w:rPr>
            </w:pPr>
            <w:r w:rsidRPr="00F735AD">
              <w:rPr>
                <w:bCs/>
                <w:color w:val="000000"/>
                <w:sz w:val="20"/>
                <w:szCs w:val="20"/>
              </w:rPr>
              <w:t>Ulaştırma ve Altyapı Bakanlığı</w:t>
            </w:r>
          </w:p>
        </w:tc>
        <w:tc>
          <w:tcPr>
            <w:tcW w:w="753" w:type="pct"/>
            <w:vAlign w:val="center"/>
          </w:tcPr>
          <w:p w14:paraId="19348AF2" w14:textId="5334797A" w:rsidR="000E48CD" w:rsidRPr="00E17D3A" w:rsidRDefault="000E48CD" w:rsidP="000E48CD">
            <w:pPr>
              <w:spacing w:after="0" w:line="240" w:lineRule="auto"/>
              <w:contextualSpacing/>
              <w:jc w:val="center"/>
              <w:rPr>
                <w:sz w:val="20"/>
                <w:szCs w:val="20"/>
              </w:rPr>
            </w:pPr>
            <w:r w:rsidRPr="00571BE4">
              <w:rPr>
                <w:sz w:val="20"/>
                <w:szCs w:val="20"/>
              </w:rPr>
              <w:t>Dış Paydaş</w:t>
            </w:r>
          </w:p>
        </w:tc>
        <w:tc>
          <w:tcPr>
            <w:tcW w:w="589" w:type="pct"/>
            <w:vAlign w:val="center"/>
          </w:tcPr>
          <w:p w14:paraId="0FC31EA3" w14:textId="10602AFE" w:rsidR="000E48CD" w:rsidRPr="00E17D3A" w:rsidRDefault="000E48CD" w:rsidP="000E48CD">
            <w:pPr>
              <w:spacing w:after="0" w:line="240" w:lineRule="auto"/>
              <w:contextualSpacing/>
              <w:jc w:val="center"/>
              <w:rPr>
                <w:sz w:val="20"/>
                <w:szCs w:val="20"/>
              </w:rPr>
            </w:pPr>
            <w:r w:rsidRPr="00E17D3A">
              <w:rPr>
                <w:sz w:val="20"/>
                <w:szCs w:val="20"/>
              </w:rPr>
              <w:t>TO</w:t>
            </w:r>
          </w:p>
        </w:tc>
        <w:tc>
          <w:tcPr>
            <w:tcW w:w="580" w:type="pct"/>
            <w:vAlign w:val="center"/>
          </w:tcPr>
          <w:p w14:paraId="4B7B19F2" w14:textId="545E182E" w:rsidR="000E48CD" w:rsidRPr="00E17D3A" w:rsidRDefault="000E48CD" w:rsidP="000E48CD">
            <w:pPr>
              <w:spacing w:after="0" w:line="240" w:lineRule="auto"/>
              <w:contextualSpacing/>
              <w:jc w:val="center"/>
              <w:rPr>
                <w:sz w:val="20"/>
                <w:szCs w:val="20"/>
              </w:rPr>
            </w:pPr>
            <w:r w:rsidRPr="00E17D3A">
              <w:rPr>
                <w:sz w:val="20"/>
                <w:szCs w:val="20"/>
              </w:rPr>
              <w:t>5</w:t>
            </w:r>
          </w:p>
        </w:tc>
        <w:tc>
          <w:tcPr>
            <w:tcW w:w="580" w:type="pct"/>
            <w:vAlign w:val="center"/>
          </w:tcPr>
          <w:p w14:paraId="4C9F44BC" w14:textId="38D2889C" w:rsidR="000E48CD" w:rsidRPr="00E17D3A" w:rsidRDefault="000E48CD" w:rsidP="000E48CD">
            <w:pPr>
              <w:spacing w:after="0" w:line="240" w:lineRule="auto"/>
              <w:contextualSpacing/>
              <w:jc w:val="center"/>
              <w:rPr>
                <w:sz w:val="20"/>
                <w:szCs w:val="20"/>
              </w:rPr>
            </w:pPr>
            <w:r w:rsidRPr="00E17D3A">
              <w:rPr>
                <w:sz w:val="20"/>
                <w:szCs w:val="20"/>
              </w:rPr>
              <w:t>5</w:t>
            </w:r>
          </w:p>
        </w:tc>
        <w:tc>
          <w:tcPr>
            <w:tcW w:w="555" w:type="pct"/>
            <w:vAlign w:val="center"/>
          </w:tcPr>
          <w:p w14:paraId="151CC8C0" w14:textId="7FCF91B9" w:rsidR="000E48CD" w:rsidRPr="00E17D3A" w:rsidRDefault="000E48CD" w:rsidP="000E48CD">
            <w:pPr>
              <w:spacing w:after="0" w:line="240" w:lineRule="auto"/>
              <w:contextualSpacing/>
              <w:jc w:val="center"/>
              <w:rPr>
                <w:sz w:val="20"/>
                <w:szCs w:val="20"/>
              </w:rPr>
            </w:pPr>
            <w:r w:rsidRPr="00E17D3A">
              <w:rPr>
                <w:sz w:val="20"/>
                <w:szCs w:val="20"/>
              </w:rPr>
              <w:t>Y</w:t>
            </w:r>
          </w:p>
        </w:tc>
        <w:tc>
          <w:tcPr>
            <w:tcW w:w="586" w:type="pct"/>
            <w:vAlign w:val="center"/>
          </w:tcPr>
          <w:p w14:paraId="0C4E292C" w14:textId="59166A3B" w:rsidR="000E48CD" w:rsidRPr="00E17D3A" w:rsidRDefault="000E48CD" w:rsidP="000E48CD">
            <w:pPr>
              <w:spacing w:after="0" w:line="240" w:lineRule="auto"/>
              <w:contextualSpacing/>
              <w:jc w:val="center"/>
              <w:rPr>
                <w:sz w:val="20"/>
                <w:szCs w:val="20"/>
              </w:rPr>
            </w:pPr>
            <w:r w:rsidRPr="00E17D3A">
              <w:rPr>
                <w:sz w:val="20"/>
                <w:szCs w:val="20"/>
              </w:rPr>
              <w:t>BÇ</w:t>
            </w:r>
          </w:p>
        </w:tc>
      </w:tr>
      <w:tr w:rsidR="000E48CD" w:rsidRPr="00E17D3A" w14:paraId="1E46126F" w14:textId="77777777" w:rsidTr="000E48CD">
        <w:tc>
          <w:tcPr>
            <w:tcW w:w="1356" w:type="pct"/>
            <w:vAlign w:val="center"/>
          </w:tcPr>
          <w:p w14:paraId="43224DD3" w14:textId="4BF6355F" w:rsidR="000E48CD" w:rsidRPr="00F735AD" w:rsidRDefault="000E48CD" w:rsidP="000E48CD">
            <w:pPr>
              <w:spacing w:after="0" w:line="240" w:lineRule="auto"/>
              <w:contextualSpacing/>
              <w:jc w:val="left"/>
              <w:rPr>
                <w:sz w:val="20"/>
                <w:szCs w:val="20"/>
              </w:rPr>
            </w:pPr>
            <w:r w:rsidRPr="00F735AD">
              <w:rPr>
                <w:bCs/>
                <w:color w:val="000000"/>
                <w:sz w:val="20"/>
                <w:szCs w:val="20"/>
              </w:rPr>
              <w:t>Hazine ve Maliye Bakanlığı</w:t>
            </w:r>
          </w:p>
        </w:tc>
        <w:tc>
          <w:tcPr>
            <w:tcW w:w="753" w:type="pct"/>
            <w:vAlign w:val="center"/>
          </w:tcPr>
          <w:p w14:paraId="1610673B" w14:textId="6C2FFA7D" w:rsidR="000E48CD" w:rsidRPr="00E17D3A" w:rsidRDefault="000E48CD" w:rsidP="000E48CD">
            <w:pPr>
              <w:spacing w:after="0" w:line="240" w:lineRule="auto"/>
              <w:contextualSpacing/>
              <w:jc w:val="center"/>
              <w:rPr>
                <w:sz w:val="20"/>
                <w:szCs w:val="20"/>
              </w:rPr>
            </w:pPr>
            <w:r w:rsidRPr="00571BE4">
              <w:rPr>
                <w:sz w:val="20"/>
                <w:szCs w:val="20"/>
              </w:rPr>
              <w:t>Dış Paydaş</w:t>
            </w:r>
          </w:p>
        </w:tc>
        <w:tc>
          <w:tcPr>
            <w:tcW w:w="589" w:type="pct"/>
            <w:vAlign w:val="center"/>
          </w:tcPr>
          <w:p w14:paraId="0E54F22B" w14:textId="6CEB11C5" w:rsidR="000E48CD" w:rsidRPr="00E17D3A" w:rsidRDefault="000E48CD" w:rsidP="000E48CD">
            <w:pPr>
              <w:spacing w:after="0" w:line="240" w:lineRule="auto"/>
              <w:contextualSpacing/>
              <w:jc w:val="center"/>
              <w:rPr>
                <w:sz w:val="20"/>
                <w:szCs w:val="20"/>
              </w:rPr>
            </w:pPr>
            <w:r w:rsidRPr="00E17D3A">
              <w:rPr>
                <w:sz w:val="20"/>
                <w:szCs w:val="20"/>
              </w:rPr>
              <w:t>TO</w:t>
            </w:r>
          </w:p>
        </w:tc>
        <w:tc>
          <w:tcPr>
            <w:tcW w:w="580" w:type="pct"/>
            <w:vAlign w:val="center"/>
          </w:tcPr>
          <w:p w14:paraId="6BDB03C8" w14:textId="1115B1A6" w:rsidR="000E48CD" w:rsidRPr="00E17D3A" w:rsidRDefault="000E48CD" w:rsidP="000E48CD">
            <w:pPr>
              <w:spacing w:after="0" w:line="240" w:lineRule="auto"/>
              <w:contextualSpacing/>
              <w:jc w:val="center"/>
              <w:rPr>
                <w:sz w:val="20"/>
                <w:szCs w:val="20"/>
              </w:rPr>
            </w:pPr>
            <w:r w:rsidRPr="00E17D3A">
              <w:rPr>
                <w:sz w:val="20"/>
                <w:szCs w:val="20"/>
              </w:rPr>
              <w:t>5</w:t>
            </w:r>
          </w:p>
        </w:tc>
        <w:tc>
          <w:tcPr>
            <w:tcW w:w="580" w:type="pct"/>
            <w:vAlign w:val="center"/>
          </w:tcPr>
          <w:p w14:paraId="4C2CF748" w14:textId="084CE32F" w:rsidR="000E48CD" w:rsidRPr="00E17D3A" w:rsidRDefault="000E48CD" w:rsidP="000E48CD">
            <w:pPr>
              <w:spacing w:after="0" w:line="240" w:lineRule="auto"/>
              <w:contextualSpacing/>
              <w:jc w:val="center"/>
              <w:rPr>
                <w:sz w:val="20"/>
                <w:szCs w:val="20"/>
              </w:rPr>
            </w:pPr>
            <w:r w:rsidRPr="00E17D3A">
              <w:rPr>
                <w:sz w:val="20"/>
                <w:szCs w:val="20"/>
              </w:rPr>
              <w:t>5</w:t>
            </w:r>
          </w:p>
        </w:tc>
        <w:tc>
          <w:tcPr>
            <w:tcW w:w="555" w:type="pct"/>
            <w:vAlign w:val="center"/>
          </w:tcPr>
          <w:p w14:paraId="74176716" w14:textId="08B42632" w:rsidR="000E48CD" w:rsidRPr="00E17D3A" w:rsidRDefault="000E48CD" w:rsidP="000E48CD">
            <w:pPr>
              <w:spacing w:after="0" w:line="240" w:lineRule="auto"/>
              <w:contextualSpacing/>
              <w:jc w:val="center"/>
              <w:rPr>
                <w:sz w:val="20"/>
                <w:szCs w:val="20"/>
              </w:rPr>
            </w:pPr>
            <w:r w:rsidRPr="00E17D3A">
              <w:rPr>
                <w:sz w:val="20"/>
                <w:szCs w:val="20"/>
              </w:rPr>
              <w:t>Y</w:t>
            </w:r>
          </w:p>
        </w:tc>
        <w:tc>
          <w:tcPr>
            <w:tcW w:w="586" w:type="pct"/>
            <w:vAlign w:val="center"/>
          </w:tcPr>
          <w:p w14:paraId="40DAA057" w14:textId="0229EE69" w:rsidR="000E48CD" w:rsidRPr="00E17D3A" w:rsidRDefault="000E48CD" w:rsidP="000E48CD">
            <w:pPr>
              <w:spacing w:after="0" w:line="240" w:lineRule="auto"/>
              <w:contextualSpacing/>
              <w:jc w:val="center"/>
              <w:rPr>
                <w:sz w:val="20"/>
                <w:szCs w:val="20"/>
              </w:rPr>
            </w:pPr>
            <w:r w:rsidRPr="00E17D3A">
              <w:rPr>
                <w:sz w:val="20"/>
                <w:szCs w:val="20"/>
              </w:rPr>
              <w:t>BÇ</w:t>
            </w:r>
          </w:p>
        </w:tc>
      </w:tr>
      <w:tr w:rsidR="000E48CD" w:rsidRPr="00E17D3A" w14:paraId="0A515E25" w14:textId="77777777" w:rsidTr="000E48CD">
        <w:tc>
          <w:tcPr>
            <w:tcW w:w="1356" w:type="pct"/>
            <w:vAlign w:val="center"/>
          </w:tcPr>
          <w:p w14:paraId="013DE43A" w14:textId="1DABE5FF" w:rsidR="000E48CD" w:rsidRPr="00F735AD" w:rsidRDefault="000E48CD" w:rsidP="000E48CD">
            <w:pPr>
              <w:spacing w:after="0" w:line="240" w:lineRule="auto"/>
              <w:contextualSpacing/>
              <w:jc w:val="left"/>
              <w:rPr>
                <w:sz w:val="20"/>
                <w:szCs w:val="20"/>
              </w:rPr>
            </w:pPr>
            <w:r w:rsidRPr="00F735AD">
              <w:rPr>
                <w:bCs/>
                <w:color w:val="000000"/>
                <w:sz w:val="20"/>
                <w:szCs w:val="20"/>
              </w:rPr>
              <w:t>Gençlik ve Spor Bakanlığı</w:t>
            </w:r>
          </w:p>
        </w:tc>
        <w:tc>
          <w:tcPr>
            <w:tcW w:w="753" w:type="pct"/>
            <w:vAlign w:val="center"/>
          </w:tcPr>
          <w:p w14:paraId="3E692584" w14:textId="0B38196A" w:rsidR="000E48CD" w:rsidRPr="00E17D3A" w:rsidRDefault="000E48CD" w:rsidP="000E48CD">
            <w:pPr>
              <w:spacing w:after="0" w:line="240" w:lineRule="auto"/>
              <w:contextualSpacing/>
              <w:jc w:val="center"/>
              <w:rPr>
                <w:sz w:val="20"/>
                <w:szCs w:val="20"/>
              </w:rPr>
            </w:pPr>
            <w:r w:rsidRPr="00571BE4">
              <w:rPr>
                <w:sz w:val="20"/>
                <w:szCs w:val="20"/>
              </w:rPr>
              <w:t>Dış Paydaş</w:t>
            </w:r>
          </w:p>
        </w:tc>
        <w:tc>
          <w:tcPr>
            <w:tcW w:w="589" w:type="pct"/>
            <w:vAlign w:val="center"/>
          </w:tcPr>
          <w:p w14:paraId="62D10561" w14:textId="1E53622C" w:rsidR="000E48CD" w:rsidRPr="00E17D3A" w:rsidRDefault="000E48CD" w:rsidP="000E48CD">
            <w:pPr>
              <w:spacing w:after="0" w:line="240" w:lineRule="auto"/>
              <w:contextualSpacing/>
              <w:jc w:val="center"/>
              <w:rPr>
                <w:sz w:val="20"/>
                <w:szCs w:val="20"/>
              </w:rPr>
            </w:pPr>
            <w:r w:rsidRPr="00E17D3A">
              <w:rPr>
                <w:sz w:val="20"/>
                <w:szCs w:val="20"/>
              </w:rPr>
              <w:t>TO</w:t>
            </w:r>
          </w:p>
        </w:tc>
        <w:tc>
          <w:tcPr>
            <w:tcW w:w="580" w:type="pct"/>
            <w:vAlign w:val="center"/>
          </w:tcPr>
          <w:p w14:paraId="07C84A09" w14:textId="7FE9F903" w:rsidR="000E48CD" w:rsidRPr="00E17D3A" w:rsidRDefault="000E48CD" w:rsidP="000E48CD">
            <w:pPr>
              <w:spacing w:after="0" w:line="240" w:lineRule="auto"/>
              <w:contextualSpacing/>
              <w:jc w:val="center"/>
              <w:rPr>
                <w:sz w:val="20"/>
                <w:szCs w:val="20"/>
              </w:rPr>
            </w:pPr>
            <w:r w:rsidRPr="00E17D3A">
              <w:rPr>
                <w:sz w:val="20"/>
                <w:szCs w:val="20"/>
              </w:rPr>
              <w:t>5</w:t>
            </w:r>
          </w:p>
        </w:tc>
        <w:tc>
          <w:tcPr>
            <w:tcW w:w="580" w:type="pct"/>
            <w:vAlign w:val="center"/>
          </w:tcPr>
          <w:p w14:paraId="29CCEF0C" w14:textId="4E02EFC9" w:rsidR="000E48CD" w:rsidRPr="00E17D3A" w:rsidRDefault="000E48CD" w:rsidP="000E48CD">
            <w:pPr>
              <w:spacing w:after="0" w:line="240" w:lineRule="auto"/>
              <w:contextualSpacing/>
              <w:jc w:val="center"/>
              <w:rPr>
                <w:sz w:val="20"/>
                <w:szCs w:val="20"/>
              </w:rPr>
            </w:pPr>
            <w:r w:rsidRPr="00E17D3A">
              <w:rPr>
                <w:sz w:val="20"/>
                <w:szCs w:val="20"/>
              </w:rPr>
              <w:t>5</w:t>
            </w:r>
          </w:p>
        </w:tc>
        <w:tc>
          <w:tcPr>
            <w:tcW w:w="555" w:type="pct"/>
            <w:vAlign w:val="center"/>
          </w:tcPr>
          <w:p w14:paraId="35FB668B" w14:textId="61B5CA0F" w:rsidR="000E48CD" w:rsidRPr="00E17D3A" w:rsidRDefault="000E48CD" w:rsidP="000E48CD">
            <w:pPr>
              <w:spacing w:after="0" w:line="240" w:lineRule="auto"/>
              <w:contextualSpacing/>
              <w:jc w:val="center"/>
              <w:rPr>
                <w:sz w:val="20"/>
                <w:szCs w:val="20"/>
              </w:rPr>
            </w:pPr>
            <w:r w:rsidRPr="00E17D3A">
              <w:rPr>
                <w:sz w:val="20"/>
                <w:szCs w:val="20"/>
              </w:rPr>
              <w:t>Y</w:t>
            </w:r>
          </w:p>
        </w:tc>
        <w:tc>
          <w:tcPr>
            <w:tcW w:w="586" w:type="pct"/>
            <w:vAlign w:val="center"/>
          </w:tcPr>
          <w:p w14:paraId="0899AB68" w14:textId="16158BB3" w:rsidR="000E48CD" w:rsidRPr="00E17D3A" w:rsidRDefault="000E48CD" w:rsidP="000E48CD">
            <w:pPr>
              <w:spacing w:after="0" w:line="240" w:lineRule="auto"/>
              <w:contextualSpacing/>
              <w:jc w:val="center"/>
              <w:rPr>
                <w:sz w:val="20"/>
                <w:szCs w:val="20"/>
              </w:rPr>
            </w:pPr>
            <w:r w:rsidRPr="00E17D3A">
              <w:rPr>
                <w:sz w:val="20"/>
                <w:szCs w:val="20"/>
              </w:rPr>
              <w:t>BÇ</w:t>
            </w:r>
          </w:p>
        </w:tc>
      </w:tr>
      <w:tr w:rsidR="000E48CD" w:rsidRPr="00E17D3A" w14:paraId="19E3901D" w14:textId="77777777" w:rsidTr="000E48CD">
        <w:tc>
          <w:tcPr>
            <w:tcW w:w="1356" w:type="pct"/>
            <w:vAlign w:val="center"/>
          </w:tcPr>
          <w:p w14:paraId="6E956F1B" w14:textId="15961CDC" w:rsidR="000E48CD" w:rsidRPr="00F735AD" w:rsidRDefault="000E48CD" w:rsidP="000E48CD">
            <w:pPr>
              <w:spacing w:after="0" w:line="240" w:lineRule="auto"/>
              <w:contextualSpacing/>
              <w:jc w:val="left"/>
              <w:rPr>
                <w:sz w:val="20"/>
                <w:szCs w:val="20"/>
              </w:rPr>
            </w:pPr>
            <w:r w:rsidRPr="00F735AD">
              <w:rPr>
                <w:bCs/>
                <w:color w:val="000000"/>
                <w:sz w:val="20"/>
                <w:szCs w:val="20"/>
              </w:rPr>
              <w:t>Adalet Bakanlığı</w:t>
            </w:r>
          </w:p>
        </w:tc>
        <w:tc>
          <w:tcPr>
            <w:tcW w:w="753" w:type="pct"/>
            <w:vAlign w:val="center"/>
          </w:tcPr>
          <w:p w14:paraId="75D44B74" w14:textId="1302796C" w:rsidR="000E48CD" w:rsidRPr="00E17D3A" w:rsidRDefault="000E48CD" w:rsidP="000E48CD">
            <w:pPr>
              <w:spacing w:after="0" w:line="240" w:lineRule="auto"/>
              <w:contextualSpacing/>
              <w:jc w:val="center"/>
              <w:rPr>
                <w:sz w:val="20"/>
                <w:szCs w:val="20"/>
              </w:rPr>
            </w:pPr>
            <w:r w:rsidRPr="00571BE4">
              <w:rPr>
                <w:sz w:val="20"/>
                <w:szCs w:val="20"/>
              </w:rPr>
              <w:t>Dış Paydaş</w:t>
            </w:r>
          </w:p>
        </w:tc>
        <w:tc>
          <w:tcPr>
            <w:tcW w:w="589" w:type="pct"/>
            <w:vAlign w:val="center"/>
          </w:tcPr>
          <w:p w14:paraId="6C5F89AA" w14:textId="6DBF5D27" w:rsidR="000E48CD" w:rsidRPr="00E17D3A" w:rsidRDefault="000E48CD" w:rsidP="000E48CD">
            <w:pPr>
              <w:spacing w:after="0" w:line="240" w:lineRule="auto"/>
              <w:contextualSpacing/>
              <w:jc w:val="center"/>
              <w:rPr>
                <w:sz w:val="20"/>
                <w:szCs w:val="20"/>
              </w:rPr>
            </w:pPr>
            <w:r w:rsidRPr="00E17D3A">
              <w:rPr>
                <w:sz w:val="20"/>
                <w:szCs w:val="20"/>
              </w:rPr>
              <w:t>SO</w:t>
            </w:r>
          </w:p>
        </w:tc>
        <w:tc>
          <w:tcPr>
            <w:tcW w:w="580" w:type="pct"/>
            <w:vAlign w:val="center"/>
          </w:tcPr>
          <w:p w14:paraId="28312796" w14:textId="6165912F" w:rsidR="000E48CD" w:rsidRPr="00E17D3A" w:rsidRDefault="000E48CD" w:rsidP="000E48CD">
            <w:pPr>
              <w:spacing w:after="0" w:line="240" w:lineRule="auto"/>
              <w:contextualSpacing/>
              <w:jc w:val="center"/>
              <w:rPr>
                <w:sz w:val="20"/>
                <w:szCs w:val="20"/>
              </w:rPr>
            </w:pPr>
            <w:r w:rsidRPr="00E17D3A">
              <w:rPr>
                <w:sz w:val="20"/>
                <w:szCs w:val="20"/>
              </w:rPr>
              <w:t>5</w:t>
            </w:r>
          </w:p>
        </w:tc>
        <w:tc>
          <w:tcPr>
            <w:tcW w:w="580" w:type="pct"/>
            <w:vAlign w:val="center"/>
          </w:tcPr>
          <w:p w14:paraId="00C85D78" w14:textId="107FA732" w:rsidR="000E48CD" w:rsidRPr="00E17D3A" w:rsidRDefault="000E48CD" w:rsidP="000E48CD">
            <w:pPr>
              <w:spacing w:after="0" w:line="240" w:lineRule="auto"/>
              <w:contextualSpacing/>
              <w:jc w:val="center"/>
              <w:rPr>
                <w:sz w:val="20"/>
                <w:szCs w:val="20"/>
              </w:rPr>
            </w:pPr>
            <w:r w:rsidRPr="00E17D3A">
              <w:rPr>
                <w:sz w:val="20"/>
                <w:szCs w:val="20"/>
              </w:rPr>
              <w:t>5</w:t>
            </w:r>
          </w:p>
        </w:tc>
        <w:tc>
          <w:tcPr>
            <w:tcW w:w="555" w:type="pct"/>
            <w:vAlign w:val="center"/>
          </w:tcPr>
          <w:p w14:paraId="21B66C02" w14:textId="0C3DEAF4" w:rsidR="000E48CD" w:rsidRPr="00E17D3A" w:rsidRDefault="000E48CD" w:rsidP="000E48CD">
            <w:pPr>
              <w:spacing w:after="0" w:line="240" w:lineRule="auto"/>
              <w:contextualSpacing/>
              <w:jc w:val="center"/>
              <w:rPr>
                <w:sz w:val="20"/>
                <w:szCs w:val="20"/>
              </w:rPr>
            </w:pPr>
            <w:r w:rsidRPr="00E17D3A">
              <w:rPr>
                <w:sz w:val="20"/>
                <w:szCs w:val="20"/>
              </w:rPr>
              <w:t>Y</w:t>
            </w:r>
          </w:p>
        </w:tc>
        <w:tc>
          <w:tcPr>
            <w:tcW w:w="586" w:type="pct"/>
            <w:vAlign w:val="center"/>
          </w:tcPr>
          <w:p w14:paraId="6E5A5108" w14:textId="3E6B588D" w:rsidR="000E48CD" w:rsidRPr="00E17D3A" w:rsidRDefault="000E48CD" w:rsidP="000E48CD">
            <w:pPr>
              <w:spacing w:after="0" w:line="240" w:lineRule="auto"/>
              <w:contextualSpacing/>
              <w:jc w:val="center"/>
              <w:rPr>
                <w:sz w:val="20"/>
                <w:szCs w:val="20"/>
              </w:rPr>
            </w:pPr>
            <w:r w:rsidRPr="00E17D3A">
              <w:rPr>
                <w:sz w:val="20"/>
                <w:szCs w:val="20"/>
              </w:rPr>
              <w:t>BÇ</w:t>
            </w:r>
          </w:p>
        </w:tc>
      </w:tr>
      <w:tr w:rsidR="000E48CD" w:rsidRPr="00E17D3A" w14:paraId="20FC3A8B" w14:textId="77777777" w:rsidTr="000E48CD">
        <w:tc>
          <w:tcPr>
            <w:tcW w:w="1356" w:type="pct"/>
            <w:vAlign w:val="center"/>
          </w:tcPr>
          <w:p w14:paraId="4123A747" w14:textId="3730DEC2" w:rsidR="000E48CD" w:rsidRPr="00F735AD" w:rsidRDefault="000E48CD" w:rsidP="000E48CD">
            <w:pPr>
              <w:spacing w:after="0" w:line="240" w:lineRule="auto"/>
              <w:contextualSpacing/>
              <w:jc w:val="left"/>
              <w:rPr>
                <w:sz w:val="20"/>
                <w:szCs w:val="20"/>
              </w:rPr>
            </w:pPr>
            <w:r w:rsidRPr="00F735AD">
              <w:rPr>
                <w:bCs/>
                <w:color w:val="000000"/>
                <w:sz w:val="20"/>
                <w:szCs w:val="20"/>
              </w:rPr>
              <w:t>Çalışma ve Sosyal Güvenlik Bakanlığı</w:t>
            </w:r>
          </w:p>
        </w:tc>
        <w:tc>
          <w:tcPr>
            <w:tcW w:w="753" w:type="pct"/>
            <w:vAlign w:val="center"/>
          </w:tcPr>
          <w:p w14:paraId="0FD5372C" w14:textId="44673614" w:rsidR="000E48CD" w:rsidRPr="00E17D3A" w:rsidRDefault="000E48CD" w:rsidP="000E48CD">
            <w:pPr>
              <w:spacing w:after="0" w:line="240" w:lineRule="auto"/>
              <w:contextualSpacing/>
              <w:jc w:val="center"/>
              <w:rPr>
                <w:sz w:val="20"/>
                <w:szCs w:val="20"/>
              </w:rPr>
            </w:pPr>
            <w:r w:rsidRPr="00571BE4">
              <w:rPr>
                <w:sz w:val="20"/>
                <w:szCs w:val="20"/>
              </w:rPr>
              <w:t>Dış Paydaş</w:t>
            </w:r>
          </w:p>
        </w:tc>
        <w:tc>
          <w:tcPr>
            <w:tcW w:w="589" w:type="pct"/>
            <w:vAlign w:val="center"/>
          </w:tcPr>
          <w:p w14:paraId="01B24770" w14:textId="3B1C1C11" w:rsidR="000E48CD" w:rsidRPr="00E17D3A" w:rsidRDefault="000E48CD" w:rsidP="000E48CD">
            <w:pPr>
              <w:spacing w:after="0" w:line="240" w:lineRule="auto"/>
              <w:contextualSpacing/>
              <w:jc w:val="center"/>
              <w:rPr>
                <w:sz w:val="20"/>
                <w:szCs w:val="20"/>
              </w:rPr>
            </w:pPr>
            <w:r w:rsidRPr="00E17D3A">
              <w:rPr>
                <w:sz w:val="20"/>
                <w:szCs w:val="20"/>
              </w:rPr>
              <w:t>SO</w:t>
            </w:r>
          </w:p>
        </w:tc>
        <w:tc>
          <w:tcPr>
            <w:tcW w:w="580" w:type="pct"/>
            <w:vAlign w:val="center"/>
          </w:tcPr>
          <w:p w14:paraId="2F6B4CDC" w14:textId="406D93F7" w:rsidR="000E48CD" w:rsidRPr="00E17D3A" w:rsidRDefault="000E48CD" w:rsidP="000E48CD">
            <w:pPr>
              <w:spacing w:after="0" w:line="240" w:lineRule="auto"/>
              <w:contextualSpacing/>
              <w:jc w:val="center"/>
              <w:rPr>
                <w:sz w:val="20"/>
                <w:szCs w:val="20"/>
              </w:rPr>
            </w:pPr>
            <w:r w:rsidRPr="00E17D3A">
              <w:rPr>
                <w:sz w:val="20"/>
                <w:szCs w:val="20"/>
              </w:rPr>
              <w:t>5</w:t>
            </w:r>
          </w:p>
        </w:tc>
        <w:tc>
          <w:tcPr>
            <w:tcW w:w="580" w:type="pct"/>
            <w:vAlign w:val="center"/>
          </w:tcPr>
          <w:p w14:paraId="42705E1A" w14:textId="46D231C3" w:rsidR="000E48CD" w:rsidRPr="00E17D3A" w:rsidRDefault="000E48CD" w:rsidP="000E48CD">
            <w:pPr>
              <w:spacing w:after="0" w:line="240" w:lineRule="auto"/>
              <w:contextualSpacing/>
              <w:jc w:val="center"/>
              <w:rPr>
                <w:sz w:val="20"/>
                <w:szCs w:val="20"/>
              </w:rPr>
            </w:pPr>
            <w:r w:rsidRPr="00E17D3A">
              <w:rPr>
                <w:sz w:val="20"/>
                <w:szCs w:val="20"/>
              </w:rPr>
              <w:t>5</w:t>
            </w:r>
          </w:p>
        </w:tc>
        <w:tc>
          <w:tcPr>
            <w:tcW w:w="555" w:type="pct"/>
            <w:vAlign w:val="center"/>
          </w:tcPr>
          <w:p w14:paraId="6BD6F58B" w14:textId="08CBE72D" w:rsidR="000E48CD" w:rsidRPr="00E17D3A" w:rsidRDefault="000E48CD" w:rsidP="000E48CD">
            <w:pPr>
              <w:spacing w:after="0" w:line="240" w:lineRule="auto"/>
              <w:contextualSpacing/>
              <w:jc w:val="center"/>
              <w:rPr>
                <w:sz w:val="20"/>
                <w:szCs w:val="20"/>
              </w:rPr>
            </w:pPr>
            <w:r w:rsidRPr="00E17D3A">
              <w:rPr>
                <w:sz w:val="20"/>
                <w:szCs w:val="20"/>
              </w:rPr>
              <w:t>Y</w:t>
            </w:r>
          </w:p>
        </w:tc>
        <w:tc>
          <w:tcPr>
            <w:tcW w:w="586" w:type="pct"/>
            <w:vAlign w:val="center"/>
          </w:tcPr>
          <w:p w14:paraId="3096B721" w14:textId="11705AF4" w:rsidR="000E48CD" w:rsidRPr="00E17D3A" w:rsidRDefault="000E48CD" w:rsidP="000E48CD">
            <w:pPr>
              <w:spacing w:after="0" w:line="240" w:lineRule="auto"/>
              <w:contextualSpacing/>
              <w:jc w:val="center"/>
              <w:rPr>
                <w:sz w:val="20"/>
                <w:szCs w:val="20"/>
              </w:rPr>
            </w:pPr>
            <w:r w:rsidRPr="00E17D3A">
              <w:rPr>
                <w:sz w:val="20"/>
                <w:szCs w:val="20"/>
              </w:rPr>
              <w:t>BÇ</w:t>
            </w:r>
          </w:p>
        </w:tc>
      </w:tr>
      <w:tr w:rsidR="000E48CD" w:rsidRPr="00E17D3A" w14:paraId="039C6878" w14:textId="77777777" w:rsidTr="000E48CD">
        <w:tc>
          <w:tcPr>
            <w:tcW w:w="1356" w:type="pct"/>
            <w:vAlign w:val="center"/>
          </w:tcPr>
          <w:p w14:paraId="6F23B8B8" w14:textId="3946A6D2" w:rsidR="000E48CD" w:rsidRPr="00F735AD" w:rsidRDefault="000E48CD" w:rsidP="000E48CD">
            <w:pPr>
              <w:spacing w:after="0" w:line="240" w:lineRule="auto"/>
              <w:contextualSpacing/>
              <w:jc w:val="left"/>
              <w:rPr>
                <w:bCs/>
                <w:color w:val="000000"/>
                <w:sz w:val="20"/>
                <w:szCs w:val="20"/>
              </w:rPr>
            </w:pPr>
            <w:r w:rsidRPr="00F735AD">
              <w:rPr>
                <w:bCs/>
                <w:color w:val="000000"/>
                <w:sz w:val="20"/>
                <w:szCs w:val="20"/>
              </w:rPr>
              <w:t>Savcılıklar</w:t>
            </w:r>
          </w:p>
        </w:tc>
        <w:tc>
          <w:tcPr>
            <w:tcW w:w="753" w:type="pct"/>
            <w:vAlign w:val="center"/>
          </w:tcPr>
          <w:p w14:paraId="48725FF5" w14:textId="7BB0DB53" w:rsidR="000E48CD" w:rsidRPr="00E17D3A" w:rsidRDefault="000E48CD" w:rsidP="000E48CD">
            <w:pPr>
              <w:spacing w:after="0" w:line="240" w:lineRule="auto"/>
              <w:contextualSpacing/>
              <w:jc w:val="center"/>
              <w:rPr>
                <w:sz w:val="20"/>
                <w:szCs w:val="20"/>
              </w:rPr>
            </w:pPr>
            <w:r w:rsidRPr="00571BE4">
              <w:rPr>
                <w:sz w:val="20"/>
                <w:szCs w:val="20"/>
              </w:rPr>
              <w:t>Dış Paydaş</w:t>
            </w:r>
          </w:p>
        </w:tc>
        <w:tc>
          <w:tcPr>
            <w:tcW w:w="589" w:type="pct"/>
            <w:vAlign w:val="center"/>
          </w:tcPr>
          <w:p w14:paraId="66D8103F" w14:textId="062208E9" w:rsidR="000E48CD" w:rsidRPr="00E17D3A" w:rsidRDefault="000E48CD" w:rsidP="000E48CD">
            <w:pPr>
              <w:spacing w:after="0" w:line="240" w:lineRule="auto"/>
              <w:contextualSpacing/>
              <w:jc w:val="center"/>
              <w:rPr>
                <w:sz w:val="20"/>
                <w:szCs w:val="20"/>
              </w:rPr>
            </w:pPr>
            <w:r w:rsidRPr="00E17D3A">
              <w:rPr>
                <w:sz w:val="20"/>
                <w:szCs w:val="20"/>
              </w:rPr>
              <w:t>SO</w:t>
            </w:r>
          </w:p>
        </w:tc>
        <w:tc>
          <w:tcPr>
            <w:tcW w:w="580" w:type="pct"/>
            <w:vAlign w:val="center"/>
          </w:tcPr>
          <w:p w14:paraId="09F41D5A" w14:textId="62BC8345" w:rsidR="000E48CD" w:rsidRPr="00E17D3A" w:rsidRDefault="000E48CD" w:rsidP="000E48CD">
            <w:pPr>
              <w:spacing w:after="0" w:line="240" w:lineRule="auto"/>
              <w:contextualSpacing/>
              <w:jc w:val="center"/>
              <w:rPr>
                <w:sz w:val="20"/>
                <w:szCs w:val="20"/>
              </w:rPr>
            </w:pPr>
            <w:r w:rsidRPr="00E17D3A">
              <w:rPr>
                <w:sz w:val="20"/>
                <w:szCs w:val="20"/>
              </w:rPr>
              <w:t>5</w:t>
            </w:r>
          </w:p>
        </w:tc>
        <w:tc>
          <w:tcPr>
            <w:tcW w:w="580" w:type="pct"/>
            <w:vAlign w:val="center"/>
          </w:tcPr>
          <w:p w14:paraId="7516BEB6" w14:textId="7504E9D8" w:rsidR="000E48CD" w:rsidRPr="00E17D3A" w:rsidRDefault="000E48CD" w:rsidP="000E48CD">
            <w:pPr>
              <w:spacing w:after="0" w:line="240" w:lineRule="auto"/>
              <w:contextualSpacing/>
              <w:jc w:val="center"/>
              <w:rPr>
                <w:sz w:val="20"/>
                <w:szCs w:val="20"/>
              </w:rPr>
            </w:pPr>
            <w:r w:rsidRPr="00E17D3A">
              <w:rPr>
                <w:sz w:val="20"/>
                <w:szCs w:val="20"/>
              </w:rPr>
              <w:t>5</w:t>
            </w:r>
          </w:p>
        </w:tc>
        <w:tc>
          <w:tcPr>
            <w:tcW w:w="555" w:type="pct"/>
            <w:vAlign w:val="center"/>
          </w:tcPr>
          <w:p w14:paraId="049F5517" w14:textId="588C065E" w:rsidR="000E48CD" w:rsidRPr="00E17D3A" w:rsidRDefault="000E48CD" w:rsidP="000E48CD">
            <w:pPr>
              <w:spacing w:after="0" w:line="240" w:lineRule="auto"/>
              <w:contextualSpacing/>
              <w:jc w:val="center"/>
              <w:rPr>
                <w:sz w:val="20"/>
                <w:szCs w:val="20"/>
              </w:rPr>
            </w:pPr>
            <w:r w:rsidRPr="00E17D3A">
              <w:rPr>
                <w:sz w:val="20"/>
                <w:szCs w:val="20"/>
              </w:rPr>
              <w:t>Y</w:t>
            </w:r>
          </w:p>
        </w:tc>
        <w:tc>
          <w:tcPr>
            <w:tcW w:w="586" w:type="pct"/>
            <w:vAlign w:val="center"/>
          </w:tcPr>
          <w:p w14:paraId="6F900854" w14:textId="0EDD2A94" w:rsidR="000E48CD" w:rsidRPr="00E17D3A" w:rsidRDefault="000E48CD" w:rsidP="000E48CD">
            <w:pPr>
              <w:spacing w:after="0" w:line="240" w:lineRule="auto"/>
              <w:contextualSpacing/>
              <w:jc w:val="center"/>
              <w:rPr>
                <w:sz w:val="20"/>
                <w:szCs w:val="20"/>
              </w:rPr>
            </w:pPr>
            <w:r w:rsidRPr="00E17D3A">
              <w:rPr>
                <w:sz w:val="20"/>
                <w:szCs w:val="20"/>
              </w:rPr>
              <w:t>BÇ</w:t>
            </w:r>
          </w:p>
        </w:tc>
      </w:tr>
      <w:tr w:rsidR="000E48CD" w:rsidRPr="00E17D3A" w14:paraId="12CC6F6B" w14:textId="77777777" w:rsidTr="000E48CD">
        <w:tc>
          <w:tcPr>
            <w:tcW w:w="1356" w:type="pct"/>
            <w:vAlign w:val="center"/>
          </w:tcPr>
          <w:p w14:paraId="66300771" w14:textId="55B72EDB" w:rsidR="000E48CD" w:rsidRPr="00F735AD" w:rsidRDefault="000E48CD" w:rsidP="000E48CD">
            <w:pPr>
              <w:spacing w:after="0" w:line="240" w:lineRule="auto"/>
              <w:contextualSpacing/>
              <w:jc w:val="left"/>
              <w:rPr>
                <w:bCs/>
                <w:color w:val="000000"/>
                <w:sz w:val="20"/>
                <w:szCs w:val="20"/>
              </w:rPr>
            </w:pPr>
            <w:r w:rsidRPr="00F735AD">
              <w:rPr>
                <w:bCs/>
                <w:sz w:val="20"/>
                <w:szCs w:val="20"/>
              </w:rPr>
              <w:t>TÜBİTAK</w:t>
            </w:r>
          </w:p>
        </w:tc>
        <w:tc>
          <w:tcPr>
            <w:tcW w:w="753" w:type="pct"/>
            <w:vAlign w:val="center"/>
          </w:tcPr>
          <w:p w14:paraId="5B9A6E0A" w14:textId="4AC8C2BE" w:rsidR="000E48CD" w:rsidRPr="00E17D3A" w:rsidRDefault="000E48CD" w:rsidP="000E48CD">
            <w:pPr>
              <w:spacing w:after="0" w:line="240" w:lineRule="auto"/>
              <w:contextualSpacing/>
              <w:jc w:val="center"/>
              <w:rPr>
                <w:sz w:val="20"/>
                <w:szCs w:val="20"/>
              </w:rPr>
            </w:pPr>
            <w:r w:rsidRPr="00571BE4">
              <w:rPr>
                <w:sz w:val="20"/>
                <w:szCs w:val="20"/>
              </w:rPr>
              <w:t>Dış Paydaş</w:t>
            </w:r>
          </w:p>
        </w:tc>
        <w:tc>
          <w:tcPr>
            <w:tcW w:w="589" w:type="pct"/>
            <w:vAlign w:val="center"/>
          </w:tcPr>
          <w:p w14:paraId="4E7C565D" w14:textId="1D881B9C" w:rsidR="000E48CD" w:rsidRPr="00E17D3A" w:rsidRDefault="000E48CD" w:rsidP="000E48CD">
            <w:pPr>
              <w:spacing w:after="0" w:line="240" w:lineRule="auto"/>
              <w:contextualSpacing/>
              <w:jc w:val="center"/>
              <w:rPr>
                <w:sz w:val="20"/>
                <w:szCs w:val="20"/>
              </w:rPr>
            </w:pPr>
            <w:r w:rsidRPr="00E17D3A">
              <w:rPr>
                <w:sz w:val="20"/>
                <w:szCs w:val="20"/>
              </w:rPr>
              <w:t>SO/T</w:t>
            </w:r>
          </w:p>
        </w:tc>
        <w:tc>
          <w:tcPr>
            <w:tcW w:w="580" w:type="pct"/>
            <w:vAlign w:val="center"/>
          </w:tcPr>
          <w:p w14:paraId="130A1ABC" w14:textId="0997EB3E" w:rsidR="000E48CD" w:rsidRPr="00E17D3A" w:rsidRDefault="000E48CD" w:rsidP="000E48CD">
            <w:pPr>
              <w:spacing w:after="0" w:line="240" w:lineRule="auto"/>
              <w:contextualSpacing/>
              <w:jc w:val="center"/>
              <w:rPr>
                <w:sz w:val="20"/>
                <w:szCs w:val="20"/>
              </w:rPr>
            </w:pPr>
            <w:r w:rsidRPr="00E17D3A">
              <w:rPr>
                <w:sz w:val="20"/>
                <w:szCs w:val="20"/>
              </w:rPr>
              <w:t>5</w:t>
            </w:r>
          </w:p>
        </w:tc>
        <w:tc>
          <w:tcPr>
            <w:tcW w:w="580" w:type="pct"/>
            <w:vAlign w:val="center"/>
          </w:tcPr>
          <w:p w14:paraId="05B055D3" w14:textId="24286C83" w:rsidR="000E48CD" w:rsidRPr="00E17D3A" w:rsidRDefault="000E48CD" w:rsidP="000E48CD">
            <w:pPr>
              <w:spacing w:after="0" w:line="240" w:lineRule="auto"/>
              <w:contextualSpacing/>
              <w:jc w:val="center"/>
              <w:rPr>
                <w:sz w:val="20"/>
                <w:szCs w:val="20"/>
              </w:rPr>
            </w:pPr>
            <w:r w:rsidRPr="00E17D3A">
              <w:rPr>
                <w:sz w:val="20"/>
                <w:szCs w:val="20"/>
              </w:rPr>
              <w:t>5</w:t>
            </w:r>
          </w:p>
        </w:tc>
        <w:tc>
          <w:tcPr>
            <w:tcW w:w="555" w:type="pct"/>
            <w:vAlign w:val="center"/>
          </w:tcPr>
          <w:p w14:paraId="58D9239E" w14:textId="3DD79FE7" w:rsidR="000E48CD" w:rsidRPr="00E17D3A" w:rsidRDefault="000E48CD" w:rsidP="000E48CD">
            <w:pPr>
              <w:spacing w:after="0" w:line="240" w:lineRule="auto"/>
              <w:contextualSpacing/>
              <w:jc w:val="center"/>
              <w:rPr>
                <w:sz w:val="20"/>
                <w:szCs w:val="20"/>
              </w:rPr>
            </w:pPr>
            <w:r w:rsidRPr="00E17D3A">
              <w:rPr>
                <w:sz w:val="20"/>
                <w:szCs w:val="20"/>
              </w:rPr>
              <w:t>Y</w:t>
            </w:r>
          </w:p>
        </w:tc>
        <w:tc>
          <w:tcPr>
            <w:tcW w:w="586" w:type="pct"/>
            <w:vAlign w:val="center"/>
          </w:tcPr>
          <w:p w14:paraId="1D38456F" w14:textId="141E313E" w:rsidR="000E48CD" w:rsidRPr="00E17D3A" w:rsidRDefault="000E48CD" w:rsidP="000E48CD">
            <w:pPr>
              <w:spacing w:after="0" w:line="240" w:lineRule="auto"/>
              <w:contextualSpacing/>
              <w:jc w:val="center"/>
              <w:rPr>
                <w:sz w:val="20"/>
                <w:szCs w:val="20"/>
              </w:rPr>
            </w:pPr>
            <w:r w:rsidRPr="00E17D3A">
              <w:rPr>
                <w:sz w:val="20"/>
                <w:szCs w:val="20"/>
              </w:rPr>
              <w:t>BÇ</w:t>
            </w:r>
          </w:p>
        </w:tc>
      </w:tr>
      <w:tr w:rsidR="000E48CD" w:rsidRPr="00E17D3A" w14:paraId="53D74BFA" w14:textId="77777777" w:rsidTr="000E48CD">
        <w:tc>
          <w:tcPr>
            <w:tcW w:w="1356" w:type="pct"/>
            <w:vAlign w:val="center"/>
          </w:tcPr>
          <w:p w14:paraId="23A58FE7" w14:textId="752A7260" w:rsidR="000E48CD" w:rsidRPr="00F735AD" w:rsidRDefault="000E48CD" w:rsidP="000E48CD">
            <w:pPr>
              <w:spacing w:after="0" w:line="240" w:lineRule="auto"/>
              <w:contextualSpacing/>
              <w:jc w:val="left"/>
              <w:rPr>
                <w:bCs/>
                <w:sz w:val="20"/>
                <w:szCs w:val="20"/>
              </w:rPr>
            </w:pPr>
            <w:r w:rsidRPr="00F735AD">
              <w:rPr>
                <w:bCs/>
                <w:color w:val="000000"/>
                <w:sz w:val="20"/>
                <w:szCs w:val="20"/>
              </w:rPr>
              <w:t>Bursa Valiliği</w:t>
            </w:r>
          </w:p>
        </w:tc>
        <w:tc>
          <w:tcPr>
            <w:tcW w:w="753" w:type="pct"/>
            <w:vAlign w:val="center"/>
          </w:tcPr>
          <w:p w14:paraId="218E473E" w14:textId="4742B6F3" w:rsidR="000E48CD" w:rsidRPr="00E17D3A" w:rsidRDefault="000E48CD" w:rsidP="000E48CD">
            <w:pPr>
              <w:spacing w:after="0" w:line="240" w:lineRule="auto"/>
              <w:contextualSpacing/>
              <w:jc w:val="center"/>
              <w:rPr>
                <w:sz w:val="20"/>
                <w:szCs w:val="20"/>
              </w:rPr>
            </w:pPr>
            <w:r w:rsidRPr="00571BE4">
              <w:rPr>
                <w:sz w:val="20"/>
                <w:szCs w:val="20"/>
              </w:rPr>
              <w:t>Dış Paydaş</w:t>
            </w:r>
          </w:p>
        </w:tc>
        <w:tc>
          <w:tcPr>
            <w:tcW w:w="589" w:type="pct"/>
            <w:vAlign w:val="center"/>
          </w:tcPr>
          <w:p w14:paraId="6A4FE372" w14:textId="64698103" w:rsidR="000E48CD" w:rsidRPr="00E17D3A" w:rsidRDefault="000E48CD" w:rsidP="000E48CD">
            <w:pPr>
              <w:spacing w:after="0" w:line="240" w:lineRule="auto"/>
              <w:contextualSpacing/>
              <w:jc w:val="center"/>
              <w:rPr>
                <w:sz w:val="20"/>
                <w:szCs w:val="20"/>
              </w:rPr>
            </w:pPr>
            <w:r w:rsidRPr="00E17D3A">
              <w:rPr>
                <w:sz w:val="20"/>
                <w:szCs w:val="20"/>
              </w:rPr>
              <w:t>SO</w:t>
            </w:r>
          </w:p>
        </w:tc>
        <w:tc>
          <w:tcPr>
            <w:tcW w:w="580" w:type="pct"/>
            <w:vAlign w:val="center"/>
          </w:tcPr>
          <w:p w14:paraId="15D58906" w14:textId="3E873911" w:rsidR="000E48CD" w:rsidRPr="00E17D3A" w:rsidRDefault="000E48CD" w:rsidP="000E48CD">
            <w:pPr>
              <w:spacing w:after="0" w:line="240" w:lineRule="auto"/>
              <w:contextualSpacing/>
              <w:jc w:val="center"/>
              <w:rPr>
                <w:sz w:val="20"/>
                <w:szCs w:val="20"/>
              </w:rPr>
            </w:pPr>
            <w:r w:rsidRPr="00E17D3A">
              <w:rPr>
                <w:sz w:val="20"/>
                <w:szCs w:val="20"/>
              </w:rPr>
              <w:t>5</w:t>
            </w:r>
          </w:p>
        </w:tc>
        <w:tc>
          <w:tcPr>
            <w:tcW w:w="580" w:type="pct"/>
            <w:vAlign w:val="center"/>
          </w:tcPr>
          <w:p w14:paraId="3BF66147" w14:textId="64A50702" w:rsidR="000E48CD" w:rsidRPr="00E17D3A" w:rsidRDefault="000E48CD" w:rsidP="000E48CD">
            <w:pPr>
              <w:spacing w:after="0" w:line="240" w:lineRule="auto"/>
              <w:contextualSpacing/>
              <w:jc w:val="center"/>
              <w:rPr>
                <w:sz w:val="20"/>
                <w:szCs w:val="20"/>
              </w:rPr>
            </w:pPr>
            <w:r w:rsidRPr="00E17D3A">
              <w:rPr>
                <w:sz w:val="20"/>
                <w:szCs w:val="20"/>
              </w:rPr>
              <w:t>5</w:t>
            </w:r>
          </w:p>
        </w:tc>
        <w:tc>
          <w:tcPr>
            <w:tcW w:w="555" w:type="pct"/>
            <w:vAlign w:val="center"/>
          </w:tcPr>
          <w:p w14:paraId="75FEC02C" w14:textId="2A0ABCA8" w:rsidR="000E48CD" w:rsidRPr="00E17D3A" w:rsidRDefault="000E48CD" w:rsidP="000E48CD">
            <w:pPr>
              <w:spacing w:after="0" w:line="240" w:lineRule="auto"/>
              <w:contextualSpacing/>
              <w:jc w:val="center"/>
              <w:rPr>
                <w:sz w:val="20"/>
                <w:szCs w:val="20"/>
              </w:rPr>
            </w:pPr>
            <w:r w:rsidRPr="00E17D3A">
              <w:rPr>
                <w:sz w:val="20"/>
                <w:szCs w:val="20"/>
              </w:rPr>
              <w:t>Y</w:t>
            </w:r>
          </w:p>
        </w:tc>
        <w:tc>
          <w:tcPr>
            <w:tcW w:w="586" w:type="pct"/>
            <w:vAlign w:val="center"/>
          </w:tcPr>
          <w:p w14:paraId="491F60F4" w14:textId="78F44634" w:rsidR="000E48CD" w:rsidRPr="00E17D3A" w:rsidRDefault="000E48CD" w:rsidP="000E48CD">
            <w:pPr>
              <w:spacing w:after="0" w:line="240" w:lineRule="auto"/>
              <w:contextualSpacing/>
              <w:jc w:val="center"/>
              <w:rPr>
                <w:sz w:val="20"/>
                <w:szCs w:val="20"/>
              </w:rPr>
            </w:pPr>
            <w:r w:rsidRPr="00E17D3A">
              <w:rPr>
                <w:sz w:val="20"/>
                <w:szCs w:val="20"/>
              </w:rPr>
              <w:t>BÇ</w:t>
            </w:r>
          </w:p>
        </w:tc>
      </w:tr>
      <w:tr w:rsidR="000E48CD" w:rsidRPr="00E17D3A" w14:paraId="62BD0669" w14:textId="77777777" w:rsidTr="000E48CD">
        <w:tc>
          <w:tcPr>
            <w:tcW w:w="1356" w:type="pct"/>
            <w:vAlign w:val="center"/>
          </w:tcPr>
          <w:p w14:paraId="650C5E9A" w14:textId="4E363C8A" w:rsidR="000E48CD" w:rsidRPr="00F735AD" w:rsidRDefault="000E48CD" w:rsidP="000E48CD">
            <w:pPr>
              <w:spacing w:after="0" w:line="240" w:lineRule="auto"/>
              <w:contextualSpacing/>
              <w:jc w:val="left"/>
              <w:rPr>
                <w:bCs/>
                <w:sz w:val="20"/>
                <w:szCs w:val="20"/>
              </w:rPr>
            </w:pPr>
            <w:r w:rsidRPr="00F735AD">
              <w:rPr>
                <w:bCs/>
                <w:color w:val="000000"/>
                <w:sz w:val="20"/>
                <w:szCs w:val="20"/>
              </w:rPr>
              <w:t>Belediyeler</w:t>
            </w:r>
          </w:p>
        </w:tc>
        <w:tc>
          <w:tcPr>
            <w:tcW w:w="753" w:type="pct"/>
            <w:vAlign w:val="center"/>
          </w:tcPr>
          <w:p w14:paraId="26961390" w14:textId="4A7D42AE" w:rsidR="000E48CD" w:rsidRPr="00E17D3A" w:rsidRDefault="000E48CD" w:rsidP="000E48CD">
            <w:pPr>
              <w:spacing w:after="0" w:line="240" w:lineRule="auto"/>
              <w:contextualSpacing/>
              <w:jc w:val="center"/>
              <w:rPr>
                <w:sz w:val="20"/>
                <w:szCs w:val="20"/>
              </w:rPr>
            </w:pPr>
            <w:r w:rsidRPr="00571BE4">
              <w:rPr>
                <w:sz w:val="20"/>
                <w:szCs w:val="20"/>
              </w:rPr>
              <w:t>Dış Paydaş</w:t>
            </w:r>
          </w:p>
        </w:tc>
        <w:tc>
          <w:tcPr>
            <w:tcW w:w="589" w:type="pct"/>
            <w:vAlign w:val="center"/>
          </w:tcPr>
          <w:p w14:paraId="66793814" w14:textId="281FFF8F" w:rsidR="000E48CD" w:rsidRPr="00E17D3A" w:rsidRDefault="000E48CD" w:rsidP="000E48CD">
            <w:pPr>
              <w:spacing w:after="0" w:line="240" w:lineRule="auto"/>
              <w:contextualSpacing/>
              <w:jc w:val="center"/>
              <w:rPr>
                <w:sz w:val="20"/>
                <w:szCs w:val="20"/>
              </w:rPr>
            </w:pPr>
            <w:r w:rsidRPr="00E17D3A">
              <w:rPr>
                <w:sz w:val="20"/>
                <w:szCs w:val="20"/>
              </w:rPr>
              <w:t>SO</w:t>
            </w:r>
          </w:p>
        </w:tc>
        <w:tc>
          <w:tcPr>
            <w:tcW w:w="580" w:type="pct"/>
            <w:vAlign w:val="center"/>
          </w:tcPr>
          <w:p w14:paraId="53693D04" w14:textId="6E9BEC49" w:rsidR="000E48CD" w:rsidRPr="00E17D3A" w:rsidRDefault="000E48CD" w:rsidP="000E48CD">
            <w:pPr>
              <w:spacing w:after="0" w:line="240" w:lineRule="auto"/>
              <w:contextualSpacing/>
              <w:jc w:val="center"/>
              <w:rPr>
                <w:sz w:val="20"/>
                <w:szCs w:val="20"/>
              </w:rPr>
            </w:pPr>
            <w:r w:rsidRPr="00E17D3A">
              <w:rPr>
                <w:sz w:val="20"/>
                <w:szCs w:val="20"/>
              </w:rPr>
              <w:t>5</w:t>
            </w:r>
          </w:p>
        </w:tc>
        <w:tc>
          <w:tcPr>
            <w:tcW w:w="580" w:type="pct"/>
            <w:vAlign w:val="center"/>
          </w:tcPr>
          <w:p w14:paraId="0756B5EC" w14:textId="6EC49677" w:rsidR="000E48CD" w:rsidRPr="00E17D3A" w:rsidRDefault="000E48CD" w:rsidP="000E48CD">
            <w:pPr>
              <w:spacing w:after="0" w:line="240" w:lineRule="auto"/>
              <w:contextualSpacing/>
              <w:jc w:val="center"/>
              <w:rPr>
                <w:sz w:val="20"/>
                <w:szCs w:val="20"/>
              </w:rPr>
            </w:pPr>
            <w:r w:rsidRPr="00E17D3A">
              <w:rPr>
                <w:sz w:val="20"/>
                <w:szCs w:val="20"/>
              </w:rPr>
              <w:t>5</w:t>
            </w:r>
          </w:p>
        </w:tc>
        <w:tc>
          <w:tcPr>
            <w:tcW w:w="555" w:type="pct"/>
            <w:vAlign w:val="center"/>
          </w:tcPr>
          <w:p w14:paraId="248DCEB1" w14:textId="06CD4D71" w:rsidR="000E48CD" w:rsidRPr="00E17D3A" w:rsidRDefault="000E48CD" w:rsidP="000E48CD">
            <w:pPr>
              <w:spacing w:after="0" w:line="240" w:lineRule="auto"/>
              <w:contextualSpacing/>
              <w:jc w:val="center"/>
              <w:rPr>
                <w:sz w:val="20"/>
                <w:szCs w:val="20"/>
              </w:rPr>
            </w:pPr>
            <w:r w:rsidRPr="00E17D3A">
              <w:rPr>
                <w:sz w:val="20"/>
                <w:szCs w:val="20"/>
              </w:rPr>
              <w:t>Y</w:t>
            </w:r>
          </w:p>
        </w:tc>
        <w:tc>
          <w:tcPr>
            <w:tcW w:w="586" w:type="pct"/>
            <w:vAlign w:val="center"/>
          </w:tcPr>
          <w:p w14:paraId="6F3F195D" w14:textId="0D20A56C" w:rsidR="000E48CD" w:rsidRPr="00E17D3A" w:rsidRDefault="000E48CD" w:rsidP="000E48CD">
            <w:pPr>
              <w:spacing w:after="0" w:line="240" w:lineRule="auto"/>
              <w:contextualSpacing/>
              <w:jc w:val="center"/>
              <w:rPr>
                <w:sz w:val="20"/>
                <w:szCs w:val="20"/>
              </w:rPr>
            </w:pPr>
            <w:r w:rsidRPr="00E17D3A">
              <w:rPr>
                <w:sz w:val="20"/>
                <w:szCs w:val="20"/>
              </w:rPr>
              <w:t>BÇ</w:t>
            </w:r>
          </w:p>
        </w:tc>
      </w:tr>
      <w:tr w:rsidR="000E48CD" w:rsidRPr="00E17D3A" w14:paraId="74AFB819" w14:textId="77777777" w:rsidTr="000E48CD">
        <w:tc>
          <w:tcPr>
            <w:tcW w:w="1356" w:type="pct"/>
            <w:vAlign w:val="center"/>
          </w:tcPr>
          <w:p w14:paraId="43524D91" w14:textId="584B7558" w:rsidR="000E48CD" w:rsidRPr="00F735AD" w:rsidRDefault="000E48CD" w:rsidP="000E48CD">
            <w:pPr>
              <w:spacing w:after="0" w:line="240" w:lineRule="auto"/>
              <w:contextualSpacing/>
              <w:jc w:val="left"/>
              <w:rPr>
                <w:bCs/>
                <w:color w:val="000000"/>
                <w:sz w:val="20"/>
                <w:szCs w:val="20"/>
              </w:rPr>
            </w:pPr>
            <w:r w:rsidRPr="00F735AD">
              <w:rPr>
                <w:bCs/>
                <w:color w:val="000000"/>
                <w:sz w:val="20"/>
                <w:szCs w:val="20"/>
              </w:rPr>
              <w:t>Kolluk Kuvvetleri</w:t>
            </w:r>
          </w:p>
        </w:tc>
        <w:tc>
          <w:tcPr>
            <w:tcW w:w="753" w:type="pct"/>
            <w:vAlign w:val="center"/>
          </w:tcPr>
          <w:p w14:paraId="47769C0D" w14:textId="75F4B28D" w:rsidR="000E48CD" w:rsidRPr="00E17D3A" w:rsidRDefault="000E48CD" w:rsidP="000E48CD">
            <w:pPr>
              <w:spacing w:after="0" w:line="240" w:lineRule="auto"/>
              <w:contextualSpacing/>
              <w:jc w:val="center"/>
              <w:rPr>
                <w:sz w:val="20"/>
                <w:szCs w:val="20"/>
              </w:rPr>
            </w:pPr>
            <w:r w:rsidRPr="00571BE4">
              <w:rPr>
                <w:sz w:val="20"/>
                <w:szCs w:val="20"/>
              </w:rPr>
              <w:t>Dış Paydaş</w:t>
            </w:r>
          </w:p>
        </w:tc>
        <w:tc>
          <w:tcPr>
            <w:tcW w:w="589" w:type="pct"/>
            <w:vAlign w:val="center"/>
          </w:tcPr>
          <w:p w14:paraId="2C4D798A" w14:textId="2454DBD9" w:rsidR="000E48CD" w:rsidRPr="00E17D3A" w:rsidRDefault="000E48CD" w:rsidP="000E48CD">
            <w:pPr>
              <w:spacing w:after="0" w:line="240" w:lineRule="auto"/>
              <w:contextualSpacing/>
              <w:jc w:val="center"/>
              <w:rPr>
                <w:sz w:val="20"/>
                <w:szCs w:val="20"/>
              </w:rPr>
            </w:pPr>
            <w:r w:rsidRPr="00E17D3A">
              <w:rPr>
                <w:sz w:val="20"/>
                <w:szCs w:val="20"/>
              </w:rPr>
              <w:t>SO</w:t>
            </w:r>
          </w:p>
        </w:tc>
        <w:tc>
          <w:tcPr>
            <w:tcW w:w="580" w:type="pct"/>
            <w:vAlign w:val="center"/>
          </w:tcPr>
          <w:p w14:paraId="333C5C4E" w14:textId="6682D8EA" w:rsidR="000E48CD" w:rsidRPr="00E17D3A" w:rsidRDefault="000E48CD" w:rsidP="000E48CD">
            <w:pPr>
              <w:spacing w:after="0" w:line="240" w:lineRule="auto"/>
              <w:contextualSpacing/>
              <w:jc w:val="center"/>
              <w:rPr>
                <w:sz w:val="20"/>
                <w:szCs w:val="20"/>
              </w:rPr>
            </w:pPr>
            <w:r w:rsidRPr="00E17D3A">
              <w:rPr>
                <w:sz w:val="20"/>
                <w:szCs w:val="20"/>
              </w:rPr>
              <w:t>5</w:t>
            </w:r>
          </w:p>
        </w:tc>
        <w:tc>
          <w:tcPr>
            <w:tcW w:w="580" w:type="pct"/>
            <w:vAlign w:val="center"/>
          </w:tcPr>
          <w:p w14:paraId="2DADE684" w14:textId="44C874FB" w:rsidR="000E48CD" w:rsidRPr="00E17D3A" w:rsidRDefault="000E48CD" w:rsidP="000E48CD">
            <w:pPr>
              <w:spacing w:after="0" w:line="240" w:lineRule="auto"/>
              <w:contextualSpacing/>
              <w:jc w:val="center"/>
              <w:rPr>
                <w:sz w:val="20"/>
                <w:szCs w:val="20"/>
              </w:rPr>
            </w:pPr>
            <w:r w:rsidRPr="00E17D3A">
              <w:rPr>
                <w:sz w:val="20"/>
                <w:szCs w:val="20"/>
              </w:rPr>
              <w:t>5</w:t>
            </w:r>
          </w:p>
        </w:tc>
        <w:tc>
          <w:tcPr>
            <w:tcW w:w="555" w:type="pct"/>
            <w:vAlign w:val="center"/>
          </w:tcPr>
          <w:p w14:paraId="0371290D" w14:textId="593C9135" w:rsidR="000E48CD" w:rsidRPr="00E17D3A" w:rsidRDefault="000E48CD" w:rsidP="000E48CD">
            <w:pPr>
              <w:spacing w:after="0" w:line="240" w:lineRule="auto"/>
              <w:contextualSpacing/>
              <w:jc w:val="center"/>
              <w:rPr>
                <w:sz w:val="20"/>
                <w:szCs w:val="20"/>
              </w:rPr>
            </w:pPr>
            <w:r w:rsidRPr="00E17D3A">
              <w:rPr>
                <w:sz w:val="20"/>
                <w:szCs w:val="20"/>
              </w:rPr>
              <w:t>Y</w:t>
            </w:r>
          </w:p>
        </w:tc>
        <w:tc>
          <w:tcPr>
            <w:tcW w:w="586" w:type="pct"/>
            <w:vAlign w:val="center"/>
          </w:tcPr>
          <w:p w14:paraId="27409C0F" w14:textId="039B77CC" w:rsidR="000E48CD" w:rsidRPr="00E17D3A" w:rsidRDefault="000E48CD" w:rsidP="000E48CD">
            <w:pPr>
              <w:spacing w:after="0" w:line="240" w:lineRule="auto"/>
              <w:contextualSpacing/>
              <w:jc w:val="center"/>
              <w:rPr>
                <w:sz w:val="20"/>
                <w:szCs w:val="20"/>
              </w:rPr>
            </w:pPr>
            <w:r w:rsidRPr="00E17D3A">
              <w:rPr>
                <w:sz w:val="20"/>
                <w:szCs w:val="20"/>
              </w:rPr>
              <w:t>BÇ</w:t>
            </w:r>
          </w:p>
        </w:tc>
      </w:tr>
      <w:tr w:rsidR="000E48CD" w:rsidRPr="00E17D3A" w14:paraId="2ACA216E" w14:textId="77777777" w:rsidTr="000E48CD">
        <w:tc>
          <w:tcPr>
            <w:tcW w:w="1356" w:type="pct"/>
            <w:vAlign w:val="center"/>
          </w:tcPr>
          <w:p w14:paraId="5E111C3B" w14:textId="7E4F82E8" w:rsidR="000E48CD" w:rsidRPr="00F735AD" w:rsidRDefault="000E48CD" w:rsidP="000E48CD">
            <w:pPr>
              <w:spacing w:after="0" w:line="240" w:lineRule="auto"/>
              <w:contextualSpacing/>
              <w:jc w:val="left"/>
              <w:rPr>
                <w:bCs/>
                <w:color w:val="000000"/>
                <w:sz w:val="20"/>
                <w:szCs w:val="20"/>
              </w:rPr>
            </w:pPr>
            <w:r w:rsidRPr="00F735AD">
              <w:rPr>
                <w:bCs/>
                <w:color w:val="000000"/>
                <w:sz w:val="20"/>
                <w:szCs w:val="20"/>
              </w:rPr>
              <w:t>Doğa Koruma ve Milli Parklar Genel Müdürlüğü</w:t>
            </w:r>
          </w:p>
        </w:tc>
        <w:tc>
          <w:tcPr>
            <w:tcW w:w="753" w:type="pct"/>
            <w:vAlign w:val="center"/>
          </w:tcPr>
          <w:p w14:paraId="5174EB82" w14:textId="1A23C413" w:rsidR="000E48CD" w:rsidRPr="00E17D3A" w:rsidRDefault="000E48CD" w:rsidP="000E48CD">
            <w:pPr>
              <w:spacing w:after="0" w:line="240" w:lineRule="auto"/>
              <w:contextualSpacing/>
              <w:jc w:val="center"/>
              <w:rPr>
                <w:sz w:val="20"/>
                <w:szCs w:val="20"/>
              </w:rPr>
            </w:pPr>
            <w:r w:rsidRPr="00571BE4">
              <w:rPr>
                <w:sz w:val="20"/>
                <w:szCs w:val="20"/>
              </w:rPr>
              <w:t>Dış Paydaş</w:t>
            </w:r>
          </w:p>
        </w:tc>
        <w:tc>
          <w:tcPr>
            <w:tcW w:w="589" w:type="pct"/>
            <w:vAlign w:val="center"/>
          </w:tcPr>
          <w:p w14:paraId="0D7BBF88" w14:textId="6CA01355" w:rsidR="000E48CD" w:rsidRPr="00E17D3A" w:rsidRDefault="000E48CD" w:rsidP="000E48CD">
            <w:pPr>
              <w:spacing w:after="0" w:line="240" w:lineRule="auto"/>
              <w:contextualSpacing/>
              <w:jc w:val="center"/>
              <w:rPr>
                <w:sz w:val="20"/>
                <w:szCs w:val="20"/>
              </w:rPr>
            </w:pPr>
            <w:r w:rsidRPr="00E17D3A">
              <w:rPr>
                <w:sz w:val="20"/>
                <w:szCs w:val="20"/>
              </w:rPr>
              <w:t>TO</w:t>
            </w:r>
          </w:p>
        </w:tc>
        <w:tc>
          <w:tcPr>
            <w:tcW w:w="580" w:type="pct"/>
            <w:vAlign w:val="center"/>
          </w:tcPr>
          <w:p w14:paraId="5F6F8E0F" w14:textId="541284AF" w:rsidR="000E48CD" w:rsidRPr="00E17D3A" w:rsidRDefault="000E48CD" w:rsidP="000E48CD">
            <w:pPr>
              <w:spacing w:after="0" w:line="240" w:lineRule="auto"/>
              <w:contextualSpacing/>
              <w:jc w:val="center"/>
              <w:rPr>
                <w:sz w:val="20"/>
                <w:szCs w:val="20"/>
              </w:rPr>
            </w:pPr>
            <w:r w:rsidRPr="00E17D3A">
              <w:rPr>
                <w:sz w:val="20"/>
                <w:szCs w:val="20"/>
              </w:rPr>
              <w:t>5</w:t>
            </w:r>
          </w:p>
        </w:tc>
        <w:tc>
          <w:tcPr>
            <w:tcW w:w="580" w:type="pct"/>
            <w:vAlign w:val="center"/>
          </w:tcPr>
          <w:p w14:paraId="55A9C47E" w14:textId="6579217C" w:rsidR="000E48CD" w:rsidRPr="00E17D3A" w:rsidRDefault="000E48CD" w:rsidP="000E48CD">
            <w:pPr>
              <w:spacing w:after="0" w:line="240" w:lineRule="auto"/>
              <w:contextualSpacing/>
              <w:jc w:val="center"/>
              <w:rPr>
                <w:sz w:val="20"/>
                <w:szCs w:val="20"/>
              </w:rPr>
            </w:pPr>
            <w:r w:rsidRPr="00E17D3A">
              <w:rPr>
                <w:sz w:val="20"/>
                <w:szCs w:val="20"/>
              </w:rPr>
              <w:t>5</w:t>
            </w:r>
          </w:p>
        </w:tc>
        <w:tc>
          <w:tcPr>
            <w:tcW w:w="555" w:type="pct"/>
            <w:vAlign w:val="center"/>
          </w:tcPr>
          <w:p w14:paraId="6CE3F6F4" w14:textId="7306922C" w:rsidR="000E48CD" w:rsidRPr="00E17D3A" w:rsidRDefault="000E48CD" w:rsidP="000E48CD">
            <w:pPr>
              <w:spacing w:after="0" w:line="240" w:lineRule="auto"/>
              <w:contextualSpacing/>
              <w:jc w:val="center"/>
              <w:rPr>
                <w:sz w:val="20"/>
                <w:szCs w:val="20"/>
              </w:rPr>
            </w:pPr>
            <w:r w:rsidRPr="00E17D3A">
              <w:rPr>
                <w:sz w:val="20"/>
                <w:szCs w:val="20"/>
              </w:rPr>
              <w:t>Y</w:t>
            </w:r>
          </w:p>
        </w:tc>
        <w:tc>
          <w:tcPr>
            <w:tcW w:w="586" w:type="pct"/>
            <w:vAlign w:val="center"/>
          </w:tcPr>
          <w:p w14:paraId="0085DF0A" w14:textId="5E22930D" w:rsidR="000E48CD" w:rsidRPr="00E17D3A" w:rsidRDefault="000E48CD" w:rsidP="000E48CD">
            <w:pPr>
              <w:spacing w:after="0" w:line="240" w:lineRule="auto"/>
              <w:contextualSpacing/>
              <w:jc w:val="center"/>
              <w:rPr>
                <w:sz w:val="20"/>
                <w:szCs w:val="20"/>
              </w:rPr>
            </w:pPr>
            <w:r w:rsidRPr="00E17D3A">
              <w:rPr>
                <w:sz w:val="20"/>
                <w:szCs w:val="20"/>
              </w:rPr>
              <w:t>BÇ</w:t>
            </w:r>
          </w:p>
        </w:tc>
      </w:tr>
      <w:tr w:rsidR="000E48CD" w:rsidRPr="00E17D3A" w14:paraId="311E0F61" w14:textId="77777777" w:rsidTr="000E48CD">
        <w:tc>
          <w:tcPr>
            <w:tcW w:w="1356" w:type="pct"/>
            <w:vAlign w:val="center"/>
          </w:tcPr>
          <w:p w14:paraId="57845627" w14:textId="2DB4D9C5" w:rsidR="000E48CD" w:rsidRPr="00F735AD" w:rsidRDefault="000E48CD" w:rsidP="000E48CD">
            <w:pPr>
              <w:spacing w:after="0" w:line="240" w:lineRule="auto"/>
              <w:contextualSpacing/>
              <w:jc w:val="left"/>
              <w:rPr>
                <w:bCs/>
                <w:color w:val="000000"/>
                <w:sz w:val="20"/>
                <w:szCs w:val="20"/>
              </w:rPr>
            </w:pPr>
            <w:r w:rsidRPr="00F735AD">
              <w:rPr>
                <w:bCs/>
                <w:color w:val="000000"/>
                <w:sz w:val="20"/>
                <w:szCs w:val="20"/>
              </w:rPr>
              <w:t>İtfaiye</w:t>
            </w:r>
          </w:p>
        </w:tc>
        <w:tc>
          <w:tcPr>
            <w:tcW w:w="753" w:type="pct"/>
            <w:vAlign w:val="center"/>
          </w:tcPr>
          <w:p w14:paraId="0AE9EBBD" w14:textId="6940B02D" w:rsidR="000E48CD" w:rsidRPr="00E17D3A" w:rsidRDefault="000E48CD" w:rsidP="000E48CD">
            <w:pPr>
              <w:spacing w:after="0" w:line="240" w:lineRule="auto"/>
              <w:contextualSpacing/>
              <w:jc w:val="center"/>
              <w:rPr>
                <w:sz w:val="20"/>
                <w:szCs w:val="20"/>
              </w:rPr>
            </w:pPr>
            <w:r w:rsidRPr="00571BE4">
              <w:rPr>
                <w:sz w:val="20"/>
                <w:szCs w:val="20"/>
              </w:rPr>
              <w:t>Dış Paydaş</w:t>
            </w:r>
          </w:p>
        </w:tc>
        <w:tc>
          <w:tcPr>
            <w:tcW w:w="589" w:type="pct"/>
            <w:vAlign w:val="center"/>
          </w:tcPr>
          <w:p w14:paraId="4B0575C5" w14:textId="10CB9718" w:rsidR="000E48CD" w:rsidRPr="00E17D3A" w:rsidRDefault="000E48CD" w:rsidP="000E48CD">
            <w:pPr>
              <w:spacing w:after="0" w:line="240" w:lineRule="auto"/>
              <w:contextualSpacing/>
              <w:jc w:val="center"/>
              <w:rPr>
                <w:sz w:val="20"/>
                <w:szCs w:val="20"/>
              </w:rPr>
            </w:pPr>
            <w:r w:rsidRPr="00E17D3A">
              <w:rPr>
                <w:sz w:val="20"/>
                <w:szCs w:val="20"/>
              </w:rPr>
              <w:t>SO</w:t>
            </w:r>
          </w:p>
        </w:tc>
        <w:tc>
          <w:tcPr>
            <w:tcW w:w="580" w:type="pct"/>
            <w:vAlign w:val="center"/>
          </w:tcPr>
          <w:p w14:paraId="2B83E4AE" w14:textId="6D70405E" w:rsidR="000E48CD" w:rsidRPr="00E17D3A" w:rsidRDefault="000E48CD" w:rsidP="000E48CD">
            <w:pPr>
              <w:spacing w:after="0" w:line="240" w:lineRule="auto"/>
              <w:contextualSpacing/>
              <w:jc w:val="center"/>
              <w:rPr>
                <w:sz w:val="20"/>
                <w:szCs w:val="20"/>
              </w:rPr>
            </w:pPr>
            <w:r w:rsidRPr="00E17D3A">
              <w:rPr>
                <w:sz w:val="20"/>
                <w:szCs w:val="20"/>
              </w:rPr>
              <w:t>5</w:t>
            </w:r>
          </w:p>
        </w:tc>
        <w:tc>
          <w:tcPr>
            <w:tcW w:w="580" w:type="pct"/>
            <w:vAlign w:val="center"/>
          </w:tcPr>
          <w:p w14:paraId="7DE8A014" w14:textId="06624F63" w:rsidR="000E48CD" w:rsidRPr="00E17D3A" w:rsidRDefault="000E48CD" w:rsidP="000E48CD">
            <w:pPr>
              <w:spacing w:after="0" w:line="240" w:lineRule="auto"/>
              <w:contextualSpacing/>
              <w:jc w:val="center"/>
              <w:rPr>
                <w:sz w:val="20"/>
                <w:szCs w:val="20"/>
              </w:rPr>
            </w:pPr>
            <w:r w:rsidRPr="00E17D3A">
              <w:rPr>
                <w:sz w:val="20"/>
                <w:szCs w:val="20"/>
              </w:rPr>
              <w:t>5</w:t>
            </w:r>
          </w:p>
        </w:tc>
        <w:tc>
          <w:tcPr>
            <w:tcW w:w="555" w:type="pct"/>
            <w:vAlign w:val="center"/>
          </w:tcPr>
          <w:p w14:paraId="60521A4C" w14:textId="048C388C" w:rsidR="000E48CD" w:rsidRPr="00E17D3A" w:rsidRDefault="000E48CD" w:rsidP="000E48CD">
            <w:pPr>
              <w:spacing w:after="0" w:line="240" w:lineRule="auto"/>
              <w:contextualSpacing/>
              <w:jc w:val="center"/>
              <w:rPr>
                <w:sz w:val="20"/>
                <w:szCs w:val="20"/>
              </w:rPr>
            </w:pPr>
            <w:r w:rsidRPr="00E17D3A">
              <w:rPr>
                <w:sz w:val="20"/>
                <w:szCs w:val="20"/>
              </w:rPr>
              <w:t>Y</w:t>
            </w:r>
          </w:p>
        </w:tc>
        <w:tc>
          <w:tcPr>
            <w:tcW w:w="586" w:type="pct"/>
            <w:vAlign w:val="center"/>
          </w:tcPr>
          <w:p w14:paraId="48C7B957" w14:textId="12621373" w:rsidR="000E48CD" w:rsidRPr="00E17D3A" w:rsidRDefault="000E48CD" w:rsidP="000E48CD">
            <w:pPr>
              <w:spacing w:after="0" w:line="240" w:lineRule="auto"/>
              <w:contextualSpacing/>
              <w:jc w:val="center"/>
              <w:rPr>
                <w:sz w:val="20"/>
                <w:szCs w:val="20"/>
              </w:rPr>
            </w:pPr>
            <w:r w:rsidRPr="00E17D3A">
              <w:rPr>
                <w:sz w:val="20"/>
                <w:szCs w:val="20"/>
              </w:rPr>
              <w:t>BÇ</w:t>
            </w:r>
          </w:p>
        </w:tc>
      </w:tr>
      <w:tr w:rsidR="000E48CD" w:rsidRPr="00E17D3A" w14:paraId="48888586" w14:textId="77777777" w:rsidTr="000E48CD">
        <w:tc>
          <w:tcPr>
            <w:tcW w:w="1356" w:type="pct"/>
            <w:vAlign w:val="center"/>
          </w:tcPr>
          <w:p w14:paraId="48CE700F" w14:textId="40EBDB5B" w:rsidR="000E48CD" w:rsidRPr="00F735AD" w:rsidRDefault="000E48CD" w:rsidP="000E48CD">
            <w:pPr>
              <w:spacing w:after="0" w:line="240" w:lineRule="auto"/>
              <w:contextualSpacing/>
              <w:jc w:val="left"/>
              <w:rPr>
                <w:bCs/>
                <w:color w:val="000000"/>
                <w:sz w:val="20"/>
                <w:szCs w:val="20"/>
              </w:rPr>
            </w:pPr>
            <w:r>
              <w:rPr>
                <w:bCs/>
                <w:color w:val="000000"/>
                <w:sz w:val="20"/>
                <w:szCs w:val="20"/>
              </w:rPr>
              <w:t>UYB Uludağ A</w:t>
            </w:r>
            <w:r w:rsidR="002E5DA8">
              <w:rPr>
                <w:bCs/>
                <w:color w:val="000000"/>
                <w:sz w:val="20"/>
                <w:szCs w:val="20"/>
              </w:rPr>
              <w:t>.</w:t>
            </w:r>
            <w:r>
              <w:rPr>
                <w:bCs/>
                <w:color w:val="000000"/>
                <w:sz w:val="20"/>
                <w:szCs w:val="20"/>
              </w:rPr>
              <w:t>Ş.</w:t>
            </w:r>
          </w:p>
        </w:tc>
        <w:tc>
          <w:tcPr>
            <w:tcW w:w="753" w:type="pct"/>
            <w:vAlign w:val="center"/>
          </w:tcPr>
          <w:p w14:paraId="32ADC7B7" w14:textId="0FE6C654" w:rsidR="000E48CD" w:rsidRPr="00E17D3A" w:rsidRDefault="000E48CD" w:rsidP="000E48CD">
            <w:pPr>
              <w:spacing w:after="0" w:line="240" w:lineRule="auto"/>
              <w:contextualSpacing/>
              <w:jc w:val="center"/>
              <w:rPr>
                <w:sz w:val="20"/>
                <w:szCs w:val="20"/>
              </w:rPr>
            </w:pPr>
            <w:r w:rsidRPr="00571BE4">
              <w:rPr>
                <w:sz w:val="20"/>
                <w:szCs w:val="20"/>
              </w:rPr>
              <w:t>Dış Paydaş</w:t>
            </w:r>
          </w:p>
        </w:tc>
        <w:tc>
          <w:tcPr>
            <w:tcW w:w="589" w:type="pct"/>
            <w:vAlign w:val="center"/>
          </w:tcPr>
          <w:p w14:paraId="4FD39045" w14:textId="45C49EDE" w:rsidR="000E48CD" w:rsidRPr="00E17D3A" w:rsidRDefault="000E48CD" w:rsidP="000E48CD">
            <w:pPr>
              <w:spacing w:after="0" w:line="240" w:lineRule="auto"/>
              <w:contextualSpacing/>
              <w:jc w:val="center"/>
              <w:rPr>
                <w:sz w:val="20"/>
                <w:szCs w:val="20"/>
              </w:rPr>
            </w:pPr>
            <w:r w:rsidRPr="00E17D3A">
              <w:rPr>
                <w:sz w:val="20"/>
                <w:szCs w:val="20"/>
              </w:rPr>
              <w:t>SO/T</w:t>
            </w:r>
          </w:p>
        </w:tc>
        <w:tc>
          <w:tcPr>
            <w:tcW w:w="580" w:type="pct"/>
            <w:vAlign w:val="center"/>
          </w:tcPr>
          <w:p w14:paraId="02528A47" w14:textId="230F8ADC" w:rsidR="000E48CD" w:rsidRPr="00E17D3A" w:rsidRDefault="000E48CD" w:rsidP="000E48CD">
            <w:pPr>
              <w:spacing w:after="0" w:line="240" w:lineRule="auto"/>
              <w:contextualSpacing/>
              <w:jc w:val="center"/>
              <w:rPr>
                <w:sz w:val="20"/>
                <w:szCs w:val="20"/>
              </w:rPr>
            </w:pPr>
            <w:r w:rsidRPr="00E17D3A">
              <w:rPr>
                <w:sz w:val="20"/>
                <w:szCs w:val="20"/>
              </w:rPr>
              <w:t>5</w:t>
            </w:r>
          </w:p>
        </w:tc>
        <w:tc>
          <w:tcPr>
            <w:tcW w:w="580" w:type="pct"/>
            <w:vAlign w:val="center"/>
          </w:tcPr>
          <w:p w14:paraId="338F65CA" w14:textId="264ED617" w:rsidR="000E48CD" w:rsidRPr="00E17D3A" w:rsidRDefault="000E48CD" w:rsidP="000E48CD">
            <w:pPr>
              <w:spacing w:after="0" w:line="240" w:lineRule="auto"/>
              <w:contextualSpacing/>
              <w:jc w:val="center"/>
              <w:rPr>
                <w:sz w:val="20"/>
                <w:szCs w:val="20"/>
              </w:rPr>
            </w:pPr>
            <w:r w:rsidRPr="00E17D3A">
              <w:rPr>
                <w:sz w:val="20"/>
                <w:szCs w:val="20"/>
              </w:rPr>
              <w:t>5</w:t>
            </w:r>
          </w:p>
        </w:tc>
        <w:tc>
          <w:tcPr>
            <w:tcW w:w="555" w:type="pct"/>
            <w:vAlign w:val="center"/>
          </w:tcPr>
          <w:p w14:paraId="1F40BF5E" w14:textId="397804BA" w:rsidR="000E48CD" w:rsidRPr="00E17D3A" w:rsidRDefault="000E48CD" w:rsidP="000E48CD">
            <w:pPr>
              <w:spacing w:after="0" w:line="240" w:lineRule="auto"/>
              <w:contextualSpacing/>
              <w:jc w:val="center"/>
              <w:rPr>
                <w:sz w:val="20"/>
                <w:szCs w:val="20"/>
              </w:rPr>
            </w:pPr>
            <w:r w:rsidRPr="00E17D3A">
              <w:rPr>
                <w:sz w:val="20"/>
                <w:szCs w:val="20"/>
              </w:rPr>
              <w:t>Y</w:t>
            </w:r>
          </w:p>
        </w:tc>
        <w:tc>
          <w:tcPr>
            <w:tcW w:w="586" w:type="pct"/>
            <w:vAlign w:val="center"/>
          </w:tcPr>
          <w:p w14:paraId="11FA407C" w14:textId="4C5A1B47" w:rsidR="000E48CD" w:rsidRPr="00E17D3A" w:rsidRDefault="000E48CD" w:rsidP="000E48CD">
            <w:pPr>
              <w:spacing w:after="0" w:line="240" w:lineRule="auto"/>
              <w:contextualSpacing/>
              <w:jc w:val="center"/>
              <w:rPr>
                <w:sz w:val="20"/>
                <w:szCs w:val="20"/>
              </w:rPr>
            </w:pPr>
            <w:r w:rsidRPr="00E17D3A">
              <w:rPr>
                <w:sz w:val="20"/>
                <w:szCs w:val="20"/>
              </w:rPr>
              <w:t>BÇ</w:t>
            </w:r>
          </w:p>
        </w:tc>
      </w:tr>
      <w:tr w:rsidR="000E48CD" w:rsidRPr="00E17D3A" w14:paraId="1F9626DA" w14:textId="77777777" w:rsidTr="000E48CD">
        <w:tc>
          <w:tcPr>
            <w:tcW w:w="1356" w:type="pct"/>
            <w:vAlign w:val="center"/>
          </w:tcPr>
          <w:p w14:paraId="539F2946" w14:textId="37D5461D" w:rsidR="000E48CD" w:rsidRPr="00F735AD" w:rsidRDefault="000E48CD" w:rsidP="000E48CD">
            <w:pPr>
              <w:spacing w:after="0" w:line="240" w:lineRule="auto"/>
              <w:contextualSpacing/>
              <w:jc w:val="left"/>
              <w:rPr>
                <w:bCs/>
                <w:color w:val="000000"/>
                <w:sz w:val="20"/>
                <w:szCs w:val="20"/>
              </w:rPr>
            </w:pPr>
            <w:r w:rsidRPr="00F735AD">
              <w:rPr>
                <w:bCs/>
                <w:color w:val="000000"/>
                <w:sz w:val="20"/>
                <w:szCs w:val="20"/>
              </w:rPr>
              <w:t>Kayak Federasyonu</w:t>
            </w:r>
          </w:p>
        </w:tc>
        <w:tc>
          <w:tcPr>
            <w:tcW w:w="753" w:type="pct"/>
            <w:vAlign w:val="center"/>
          </w:tcPr>
          <w:p w14:paraId="1BFF518D" w14:textId="4AAEDBE9" w:rsidR="000E48CD" w:rsidRPr="00E17D3A" w:rsidRDefault="000E48CD" w:rsidP="000E48CD">
            <w:pPr>
              <w:spacing w:after="0" w:line="240" w:lineRule="auto"/>
              <w:contextualSpacing/>
              <w:jc w:val="center"/>
              <w:rPr>
                <w:sz w:val="20"/>
                <w:szCs w:val="20"/>
              </w:rPr>
            </w:pPr>
            <w:r w:rsidRPr="00571BE4">
              <w:rPr>
                <w:sz w:val="20"/>
                <w:szCs w:val="20"/>
              </w:rPr>
              <w:t>Dış Paydaş</w:t>
            </w:r>
          </w:p>
        </w:tc>
        <w:tc>
          <w:tcPr>
            <w:tcW w:w="589" w:type="pct"/>
            <w:vAlign w:val="center"/>
          </w:tcPr>
          <w:p w14:paraId="2CE85003" w14:textId="02D15596" w:rsidR="000E48CD" w:rsidRPr="00E17D3A" w:rsidRDefault="000E48CD" w:rsidP="000E48CD">
            <w:pPr>
              <w:spacing w:after="0" w:line="240" w:lineRule="auto"/>
              <w:contextualSpacing/>
              <w:jc w:val="center"/>
              <w:rPr>
                <w:sz w:val="20"/>
                <w:szCs w:val="20"/>
              </w:rPr>
            </w:pPr>
            <w:r w:rsidRPr="00E17D3A">
              <w:rPr>
                <w:sz w:val="20"/>
                <w:szCs w:val="20"/>
              </w:rPr>
              <w:t>SO</w:t>
            </w:r>
          </w:p>
        </w:tc>
        <w:tc>
          <w:tcPr>
            <w:tcW w:w="580" w:type="pct"/>
            <w:vAlign w:val="center"/>
          </w:tcPr>
          <w:p w14:paraId="675248FF" w14:textId="33CD0920" w:rsidR="000E48CD" w:rsidRPr="00E17D3A" w:rsidRDefault="000E48CD" w:rsidP="000E48CD">
            <w:pPr>
              <w:spacing w:after="0" w:line="240" w:lineRule="auto"/>
              <w:contextualSpacing/>
              <w:jc w:val="center"/>
              <w:rPr>
                <w:sz w:val="20"/>
                <w:szCs w:val="20"/>
              </w:rPr>
            </w:pPr>
            <w:r w:rsidRPr="00E17D3A">
              <w:rPr>
                <w:sz w:val="20"/>
                <w:szCs w:val="20"/>
              </w:rPr>
              <w:t>5</w:t>
            </w:r>
          </w:p>
        </w:tc>
        <w:tc>
          <w:tcPr>
            <w:tcW w:w="580" w:type="pct"/>
            <w:vAlign w:val="center"/>
          </w:tcPr>
          <w:p w14:paraId="5AC74A88" w14:textId="5BE3DBDB" w:rsidR="000E48CD" w:rsidRPr="00E17D3A" w:rsidRDefault="000E48CD" w:rsidP="000E48CD">
            <w:pPr>
              <w:spacing w:after="0" w:line="240" w:lineRule="auto"/>
              <w:contextualSpacing/>
              <w:jc w:val="center"/>
              <w:rPr>
                <w:sz w:val="20"/>
                <w:szCs w:val="20"/>
              </w:rPr>
            </w:pPr>
            <w:r w:rsidRPr="00E17D3A">
              <w:rPr>
                <w:sz w:val="20"/>
                <w:szCs w:val="20"/>
              </w:rPr>
              <w:t>5</w:t>
            </w:r>
          </w:p>
        </w:tc>
        <w:tc>
          <w:tcPr>
            <w:tcW w:w="555" w:type="pct"/>
            <w:vAlign w:val="center"/>
          </w:tcPr>
          <w:p w14:paraId="2A8332D4" w14:textId="4F763920" w:rsidR="000E48CD" w:rsidRPr="00E17D3A" w:rsidRDefault="000E48CD" w:rsidP="000E48CD">
            <w:pPr>
              <w:spacing w:after="0" w:line="240" w:lineRule="auto"/>
              <w:contextualSpacing/>
              <w:jc w:val="center"/>
              <w:rPr>
                <w:sz w:val="20"/>
                <w:szCs w:val="20"/>
              </w:rPr>
            </w:pPr>
            <w:r w:rsidRPr="00E17D3A">
              <w:rPr>
                <w:sz w:val="20"/>
                <w:szCs w:val="20"/>
              </w:rPr>
              <w:t>Y</w:t>
            </w:r>
          </w:p>
        </w:tc>
        <w:tc>
          <w:tcPr>
            <w:tcW w:w="586" w:type="pct"/>
            <w:vAlign w:val="center"/>
          </w:tcPr>
          <w:p w14:paraId="0641A651" w14:textId="057A4EEE" w:rsidR="000E48CD" w:rsidRPr="00E17D3A" w:rsidRDefault="000E48CD" w:rsidP="000E48CD">
            <w:pPr>
              <w:spacing w:after="0" w:line="240" w:lineRule="auto"/>
              <w:contextualSpacing/>
              <w:jc w:val="center"/>
              <w:rPr>
                <w:sz w:val="20"/>
                <w:szCs w:val="20"/>
              </w:rPr>
            </w:pPr>
            <w:r w:rsidRPr="00E17D3A">
              <w:rPr>
                <w:sz w:val="20"/>
                <w:szCs w:val="20"/>
              </w:rPr>
              <w:t>BÇ</w:t>
            </w:r>
          </w:p>
        </w:tc>
      </w:tr>
      <w:tr w:rsidR="000E48CD" w:rsidRPr="00E17D3A" w14:paraId="08A261E2" w14:textId="77777777" w:rsidTr="000E48CD">
        <w:tc>
          <w:tcPr>
            <w:tcW w:w="1356" w:type="pct"/>
            <w:vAlign w:val="center"/>
          </w:tcPr>
          <w:p w14:paraId="7C67B0C5" w14:textId="2DC6701D" w:rsidR="000E48CD" w:rsidRPr="00F735AD" w:rsidRDefault="000E48CD" w:rsidP="000E48CD">
            <w:pPr>
              <w:spacing w:after="0" w:line="240" w:lineRule="auto"/>
              <w:contextualSpacing/>
              <w:jc w:val="left"/>
              <w:rPr>
                <w:bCs/>
                <w:color w:val="000000"/>
                <w:sz w:val="20"/>
                <w:szCs w:val="20"/>
              </w:rPr>
            </w:pPr>
            <w:r w:rsidRPr="00F735AD">
              <w:rPr>
                <w:bCs/>
                <w:color w:val="000000"/>
                <w:sz w:val="20"/>
                <w:szCs w:val="20"/>
              </w:rPr>
              <w:t>İşletmeciler (teleferik, tesis, otel vb.)</w:t>
            </w:r>
          </w:p>
        </w:tc>
        <w:tc>
          <w:tcPr>
            <w:tcW w:w="753" w:type="pct"/>
            <w:vAlign w:val="center"/>
          </w:tcPr>
          <w:p w14:paraId="30F578EB" w14:textId="3348452F" w:rsidR="000E48CD" w:rsidRPr="00E17D3A" w:rsidRDefault="000E48CD" w:rsidP="000E48CD">
            <w:pPr>
              <w:spacing w:after="0" w:line="240" w:lineRule="auto"/>
              <w:contextualSpacing/>
              <w:jc w:val="center"/>
              <w:rPr>
                <w:sz w:val="20"/>
                <w:szCs w:val="20"/>
              </w:rPr>
            </w:pPr>
            <w:r w:rsidRPr="00571BE4">
              <w:rPr>
                <w:sz w:val="20"/>
                <w:szCs w:val="20"/>
              </w:rPr>
              <w:t>Dış Paydaş</w:t>
            </w:r>
          </w:p>
        </w:tc>
        <w:tc>
          <w:tcPr>
            <w:tcW w:w="589" w:type="pct"/>
            <w:vAlign w:val="center"/>
          </w:tcPr>
          <w:p w14:paraId="542C92E1" w14:textId="7D75835D" w:rsidR="000E48CD" w:rsidRPr="00E17D3A" w:rsidRDefault="000E48CD" w:rsidP="000E48CD">
            <w:pPr>
              <w:spacing w:after="0" w:line="240" w:lineRule="auto"/>
              <w:contextualSpacing/>
              <w:jc w:val="center"/>
              <w:rPr>
                <w:sz w:val="20"/>
                <w:szCs w:val="20"/>
              </w:rPr>
            </w:pPr>
            <w:r w:rsidRPr="00E17D3A">
              <w:rPr>
                <w:sz w:val="20"/>
                <w:szCs w:val="20"/>
              </w:rPr>
              <w:t>T/M</w:t>
            </w:r>
          </w:p>
        </w:tc>
        <w:tc>
          <w:tcPr>
            <w:tcW w:w="580" w:type="pct"/>
            <w:vAlign w:val="center"/>
          </w:tcPr>
          <w:p w14:paraId="4D0BB4D4" w14:textId="203D91DB" w:rsidR="000E48CD" w:rsidRPr="00E17D3A" w:rsidRDefault="000E48CD" w:rsidP="000E48CD">
            <w:pPr>
              <w:spacing w:after="0" w:line="240" w:lineRule="auto"/>
              <w:contextualSpacing/>
              <w:jc w:val="center"/>
              <w:rPr>
                <w:sz w:val="20"/>
                <w:szCs w:val="20"/>
              </w:rPr>
            </w:pPr>
            <w:r w:rsidRPr="00E17D3A">
              <w:rPr>
                <w:sz w:val="20"/>
                <w:szCs w:val="20"/>
              </w:rPr>
              <w:t>5</w:t>
            </w:r>
          </w:p>
        </w:tc>
        <w:tc>
          <w:tcPr>
            <w:tcW w:w="580" w:type="pct"/>
            <w:vAlign w:val="center"/>
          </w:tcPr>
          <w:p w14:paraId="552502DB" w14:textId="751136D4" w:rsidR="000E48CD" w:rsidRPr="00E17D3A" w:rsidRDefault="000E48CD" w:rsidP="000E48CD">
            <w:pPr>
              <w:spacing w:after="0" w:line="240" w:lineRule="auto"/>
              <w:contextualSpacing/>
              <w:jc w:val="center"/>
              <w:rPr>
                <w:sz w:val="20"/>
                <w:szCs w:val="20"/>
              </w:rPr>
            </w:pPr>
            <w:r w:rsidRPr="00E17D3A">
              <w:rPr>
                <w:sz w:val="20"/>
                <w:szCs w:val="20"/>
              </w:rPr>
              <w:t>5</w:t>
            </w:r>
          </w:p>
        </w:tc>
        <w:tc>
          <w:tcPr>
            <w:tcW w:w="555" w:type="pct"/>
            <w:vAlign w:val="center"/>
          </w:tcPr>
          <w:p w14:paraId="07EB5D3C" w14:textId="30714CAA" w:rsidR="000E48CD" w:rsidRPr="00E17D3A" w:rsidRDefault="000E48CD" w:rsidP="000E48CD">
            <w:pPr>
              <w:spacing w:after="0" w:line="240" w:lineRule="auto"/>
              <w:contextualSpacing/>
              <w:jc w:val="center"/>
              <w:rPr>
                <w:sz w:val="20"/>
                <w:szCs w:val="20"/>
              </w:rPr>
            </w:pPr>
            <w:r w:rsidRPr="00E17D3A">
              <w:rPr>
                <w:sz w:val="20"/>
                <w:szCs w:val="20"/>
              </w:rPr>
              <w:t>Y</w:t>
            </w:r>
          </w:p>
        </w:tc>
        <w:tc>
          <w:tcPr>
            <w:tcW w:w="586" w:type="pct"/>
            <w:vAlign w:val="center"/>
          </w:tcPr>
          <w:p w14:paraId="6B6479D2" w14:textId="0596F419" w:rsidR="000E48CD" w:rsidRPr="00E17D3A" w:rsidRDefault="000E48CD" w:rsidP="000E48CD">
            <w:pPr>
              <w:spacing w:after="0" w:line="240" w:lineRule="auto"/>
              <w:contextualSpacing/>
              <w:jc w:val="center"/>
              <w:rPr>
                <w:sz w:val="20"/>
                <w:szCs w:val="20"/>
              </w:rPr>
            </w:pPr>
            <w:r w:rsidRPr="00E17D3A">
              <w:rPr>
                <w:sz w:val="20"/>
                <w:szCs w:val="20"/>
              </w:rPr>
              <w:t>BÇ</w:t>
            </w:r>
          </w:p>
        </w:tc>
      </w:tr>
      <w:tr w:rsidR="000E48CD" w:rsidRPr="00E17D3A" w14:paraId="39C63F31" w14:textId="77777777" w:rsidTr="000E48CD">
        <w:tc>
          <w:tcPr>
            <w:tcW w:w="1356" w:type="pct"/>
            <w:vAlign w:val="center"/>
          </w:tcPr>
          <w:p w14:paraId="00BEF27E" w14:textId="0B1F0A7F" w:rsidR="000E48CD" w:rsidRPr="00F735AD" w:rsidRDefault="000E48CD" w:rsidP="000E48CD">
            <w:pPr>
              <w:spacing w:after="0" w:line="240" w:lineRule="auto"/>
              <w:contextualSpacing/>
              <w:jc w:val="left"/>
              <w:rPr>
                <w:bCs/>
                <w:color w:val="000000"/>
                <w:sz w:val="20"/>
                <w:szCs w:val="20"/>
              </w:rPr>
            </w:pPr>
            <w:r w:rsidRPr="00F735AD">
              <w:rPr>
                <w:bCs/>
                <w:color w:val="000000"/>
                <w:sz w:val="20"/>
                <w:szCs w:val="20"/>
              </w:rPr>
              <w:t>Yatırımcılar</w:t>
            </w:r>
          </w:p>
        </w:tc>
        <w:tc>
          <w:tcPr>
            <w:tcW w:w="753" w:type="pct"/>
            <w:vAlign w:val="center"/>
          </w:tcPr>
          <w:p w14:paraId="3869822C" w14:textId="7E5B6A67" w:rsidR="000E48CD" w:rsidRPr="00E17D3A" w:rsidRDefault="000E48CD" w:rsidP="000E48CD">
            <w:pPr>
              <w:spacing w:after="0" w:line="240" w:lineRule="auto"/>
              <w:contextualSpacing/>
              <w:jc w:val="center"/>
              <w:rPr>
                <w:sz w:val="20"/>
                <w:szCs w:val="20"/>
              </w:rPr>
            </w:pPr>
            <w:r w:rsidRPr="00571BE4">
              <w:rPr>
                <w:sz w:val="20"/>
                <w:szCs w:val="20"/>
              </w:rPr>
              <w:t>Dış Paydaş</w:t>
            </w:r>
          </w:p>
        </w:tc>
        <w:tc>
          <w:tcPr>
            <w:tcW w:w="589" w:type="pct"/>
            <w:vAlign w:val="center"/>
          </w:tcPr>
          <w:p w14:paraId="42B3A6E1" w14:textId="4A4D3DC1" w:rsidR="000E48CD" w:rsidRPr="00E17D3A" w:rsidRDefault="000E48CD" w:rsidP="000E48CD">
            <w:pPr>
              <w:spacing w:after="0" w:line="240" w:lineRule="auto"/>
              <w:contextualSpacing/>
              <w:jc w:val="center"/>
              <w:rPr>
                <w:sz w:val="20"/>
                <w:szCs w:val="20"/>
              </w:rPr>
            </w:pPr>
            <w:r w:rsidRPr="00E17D3A">
              <w:rPr>
                <w:sz w:val="20"/>
                <w:szCs w:val="20"/>
              </w:rPr>
              <w:t>SO</w:t>
            </w:r>
          </w:p>
        </w:tc>
        <w:tc>
          <w:tcPr>
            <w:tcW w:w="580" w:type="pct"/>
            <w:vAlign w:val="center"/>
          </w:tcPr>
          <w:p w14:paraId="0115E354" w14:textId="1046F3C0" w:rsidR="000E48CD" w:rsidRPr="00E17D3A" w:rsidRDefault="000E48CD" w:rsidP="000E48CD">
            <w:pPr>
              <w:spacing w:after="0" w:line="240" w:lineRule="auto"/>
              <w:contextualSpacing/>
              <w:jc w:val="center"/>
              <w:rPr>
                <w:sz w:val="20"/>
                <w:szCs w:val="20"/>
              </w:rPr>
            </w:pPr>
            <w:r w:rsidRPr="00E17D3A">
              <w:rPr>
                <w:sz w:val="20"/>
                <w:szCs w:val="20"/>
              </w:rPr>
              <w:t>5</w:t>
            </w:r>
          </w:p>
        </w:tc>
        <w:tc>
          <w:tcPr>
            <w:tcW w:w="580" w:type="pct"/>
            <w:vAlign w:val="center"/>
          </w:tcPr>
          <w:p w14:paraId="3FBEBBF9" w14:textId="0D01D00A" w:rsidR="000E48CD" w:rsidRPr="00E17D3A" w:rsidRDefault="000E48CD" w:rsidP="000E48CD">
            <w:pPr>
              <w:spacing w:after="0" w:line="240" w:lineRule="auto"/>
              <w:contextualSpacing/>
              <w:jc w:val="center"/>
              <w:rPr>
                <w:sz w:val="20"/>
                <w:szCs w:val="20"/>
              </w:rPr>
            </w:pPr>
            <w:r w:rsidRPr="00E17D3A">
              <w:rPr>
                <w:sz w:val="20"/>
                <w:szCs w:val="20"/>
              </w:rPr>
              <w:t>5</w:t>
            </w:r>
          </w:p>
        </w:tc>
        <w:tc>
          <w:tcPr>
            <w:tcW w:w="555" w:type="pct"/>
            <w:vAlign w:val="center"/>
          </w:tcPr>
          <w:p w14:paraId="133E0A9D" w14:textId="1996C775" w:rsidR="000E48CD" w:rsidRPr="00E17D3A" w:rsidRDefault="000E48CD" w:rsidP="000E48CD">
            <w:pPr>
              <w:spacing w:after="0" w:line="240" w:lineRule="auto"/>
              <w:contextualSpacing/>
              <w:jc w:val="center"/>
              <w:rPr>
                <w:sz w:val="20"/>
                <w:szCs w:val="20"/>
              </w:rPr>
            </w:pPr>
            <w:r w:rsidRPr="00E17D3A">
              <w:rPr>
                <w:sz w:val="20"/>
                <w:szCs w:val="20"/>
              </w:rPr>
              <w:t>Y</w:t>
            </w:r>
          </w:p>
        </w:tc>
        <w:tc>
          <w:tcPr>
            <w:tcW w:w="586" w:type="pct"/>
            <w:vAlign w:val="center"/>
          </w:tcPr>
          <w:p w14:paraId="4E29EF18" w14:textId="486E9358" w:rsidR="000E48CD" w:rsidRPr="00E17D3A" w:rsidRDefault="000E48CD" w:rsidP="000E48CD">
            <w:pPr>
              <w:spacing w:after="0" w:line="240" w:lineRule="auto"/>
              <w:contextualSpacing/>
              <w:jc w:val="center"/>
              <w:rPr>
                <w:sz w:val="20"/>
                <w:szCs w:val="20"/>
              </w:rPr>
            </w:pPr>
            <w:r w:rsidRPr="00E17D3A">
              <w:rPr>
                <w:sz w:val="20"/>
                <w:szCs w:val="20"/>
              </w:rPr>
              <w:t>BÇ</w:t>
            </w:r>
          </w:p>
        </w:tc>
      </w:tr>
      <w:tr w:rsidR="000E48CD" w:rsidRPr="00E17D3A" w14:paraId="56AD9BF2" w14:textId="77777777" w:rsidTr="000E48CD">
        <w:tc>
          <w:tcPr>
            <w:tcW w:w="1356" w:type="pct"/>
            <w:vAlign w:val="center"/>
          </w:tcPr>
          <w:p w14:paraId="5CBFAC0B" w14:textId="0413B473" w:rsidR="000E48CD" w:rsidRPr="00F735AD" w:rsidRDefault="000E48CD" w:rsidP="000E48CD">
            <w:pPr>
              <w:spacing w:after="0" w:line="240" w:lineRule="auto"/>
              <w:contextualSpacing/>
              <w:jc w:val="left"/>
              <w:rPr>
                <w:bCs/>
                <w:color w:val="000000"/>
                <w:sz w:val="20"/>
                <w:szCs w:val="20"/>
              </w:rPr>
            </w:pPr>
            <w:r w:rsidRPr="00F735AD">
              <w:rPr>
                <w:bCs/>
                <w:color w:val="000000"/>
                <w:sz w:val="20"/>
                <w:szCs w:val="20"/>
              </w:rPr>
              <w:t>Yerel Halk</w:t>
            </w:r>
          </w:p>
        </w:tc>
        <w:tc>
          <w:tcPr>
            <w:tcW w:w="753" w:type="pct"/>
            <w:vAlign w:val="center"/>
          </w:tcPr>
          <w:p w14:paraId="40380953" w14:textId="738E4E71" w:rsidR="000E48CD" w:rsidRPr="00E17D3A" w:rsidRDefault="000E48CD" w:rsidP="000E48CD">
            <w:pPr>
              <w:spacing w:after="0" w:line="240" w:lineRule="auto"/>
              <w:contextualSpacing/>
              <w:jc w:val="center"/>
              <w:rPr>
                <w:sz w:val="20"/>
                <w:szCs w:val="20"/>
              </w:rPr>
            </w:pPr>
            <w:r w:rsidRPr="00571BE4">
              <w:rPr>
                <w:sz w:val="20"/>
                <w:szCs w:val="20"/>
              </w:rPr>
              <w:t>Dış Paydaş</w:t>
            </w:r>
          </w:p>
        </w:tc>
        <w:tc>
          <w:tcPr>
            <w:tcW w:w="589" w:type="pct"/>
            <w:vAlign w:val="center"/>
          </w:tcPr>
          <w:p w14:paraId="40CA7B23" w14:textId="723CD13D" w:rsidR="000E48CD" w:rsidRPr="00E17D3A" w:rsidRDefault="000E48CD" w:rsidP="000E48CD">
            <w:pPr>
              <w:spacing w:after="0" w:line="240" w:lineRule="auto"/>
              <w:contextualSpacing/>
              <w:jc w:val="center"/>
              <w:rPr>
                <w:sz w:val="20"/>
                <w:szCs w:val="20"/>
              </w:rPr>
            </w:pPr>
            <w:r w:rsidRPr="00E17D3A">
              <w:rPr>
                <w:sz w:val="20"/>
                <w:szCs w:val="20"/>
              </w:rPr>
              <w:t>SO</w:t>
            </w:r>
          </w:p>
        </w:tc>
        <w:tc>
          <w:tcPr>
            <w:tcW w:w="580" w:type="pct"/>
            <w:vAlign w:val="center"/>
          </w:tcPr>
          <w:p w14:paraId="32E2BA38" w14:textId="223409A6" w:rsidR="000E48CD" w:rsidRPr="00E17D3A" w:rsidRDefault="000E48CD" w:rsidP="000E48CD">
            <w:pPr>
              <w:spacing w:after="0" w:line="240" w:lineRule="auto"/>
              <w:contextualSpacing/>
              <w:jc w:val="center"/>
              <w:rPr>
                <w:sz w:val="20"/>
                <w:szCs w:val="20"/>
              </w:rPr>
            </w:pPr>
            <w:r w:rsidRPr="00E17D3A">
              <w:rPr>
                <w:sz w:val="20"/>
                <w:szCs w:val="20"/>
              </w:rPr>
              <w:t>5</w:t>
            </w:r>
          </w:p>
        </w:tc>
        <w:tc>
          <w:tcPr>
            <w:tcW w:w="580" w:type="pct"/>
            <w:vAlign w:val="center"/>
          </w:tcPr>
          <w:p w14:paraId="3F0EBB47" w14:textId="4162F2DB" w:rsidR="000E48CD" w:rsidRPr="00E17D3A" w:rsidRDefault="000E48CD" w:rsidP="000E48CD">
            <w:pPr>
              <w:spacing w:after="0" w:line="240" w:lineRule="auto"/>
              <w:contextualSpacing/>
              <w:jc w:val="center"/>
              <w:rPr>
                <w:sz w:val="20"/>
                <w:szCs w:val="20"/>
              </w:rPr>
            </w:pPr>
            <w:r w:rsidRPr="00E17D3A">
              <w:rPr>
                <w:sz w:val="20"/>
                <w:szCs w:val="20"/>
              </w:rPr>
              <w:t>5</w:t>
            </w:r>
          </w:p>
        </w:tc>
        <w:tc>
          <w:tcPr>
            <w:tcW w:w="555" w:type="pct"/>
            <w:vAlign w:val="center"/>
          </w:tcPr>
          <w:p w14:paraId="333370D4" w14:textId="0C0B9554" w:rsidR="000E48CD" w:rsidRPr="00E17D3A" w:rsidRDefault="000E48CD" w:rsidP="000E48CD">
            <w:pPr>
              <w:spacing w:after="0" w:line="240" w:lineRule="auto"/>
              <w:contextualSpacing/>
              <w:jc w:val="center"/>
              <w:rPr>
                <w:sz w:val="20"/>
                <w:szCs w:val="20"/>
              </w:rPr>
            </w:pPr>
            <w:r w:rsidRPr="00E17D3A">
              <w:rPr>
                <w:sz w:val="20"/>
                <w:szCs w:val="20"/>
              </w:rPr>
              <w:t>Y</w:t>
            </w:r>
          </w:p>
        </w:tc>
        <w:tc>
          <w:tcPr>
            <w:tcW w:w="586" w:type="pct"/>
            <w:vAlign w:val="center"/>
          </w:tcPr>
          <w:p w14:paraId="577C4D48" w14:textId="336C5BDB" w:rsidR="000E48CD" w:rsidRPr="00E17D3A" w:rsidRDefault="000E48CD" w:rsidP="000E48CD">
            <w:pPr>
              <w:spacing w:after="0" w:line="240" w:lineRule="auto"/>
              <w:contextualSpacing/>
              <w:jc w:val="center"/>
              <w:rPr>
                <w:sz w:val="20"/>
                <w:szCs w:val="20"/>
              </w:rPr>
            </w:pPr>
            <w:r w:rsidRPr="00E17D3A">
              <w:rPr>
                <w:sz w:val="20"/>
                <w:szCs w:val="20"/>
              </w:rPr>
              <w:t>BÇ</w:t>
            </w:r>
          </w:p>
        </w:tc>
      </w:tr>
      <w:tr w:rsidR="000E48CD" w:rsidRPr="00E17D3A" w14:paraId="7437B6DC" w14:textId="77777777" w:rsidTr="000E48CD">
        <w:tc>
          <w:tcPr>
            <w:tcW w:w="1356" w:type="pct"/>
            <w:vAlign w:val="center"/>
          </w:tcPr>
          <w:p w14:paraId="504FFFEB" w14:textId="6B602E58" w:rsidR="000E48CD" w:rsidRPr="00F735AD" w:rsidRDefault="000E48CD" w:rsidP="000E48CD">
            <w:pPr>
              <w:spacing w:after="0" w:line="240" w:lineRule="auto"/>
              <w:contextualSpacing/>
              <w:jc w:val="left"/>
              <w:rPr>
                <w:bCs/>
                <w:color w:val="000000"/>
                <w:sz w:val="20"/>
                <w:szCs w:val="20"/>
              </w:rPr>
            </w:pPr>
            <w:r w:rsidRPr="00F735AD">
              <w:rPr>
                <w:bCs/>
                <w:color w:val="000000"/>
                <w:sz w:val="20"/>
                <w:szCs w:val="20"/>
              </w:rPr>
              <w:t>Telekomünikasyon Şirketleri</w:t>
            </w:r>
          </w:p>
        </w:tc>
        <w:tc>
          <w:tcPr>
            <w:tcW w:w="753" w:type="pct"/>
            <w:vAlign w:val="center"/>
          </w:tcPr>
          <w:p w14:paraId="2819AF0B" w14:textId="5F26E9F2" w:rsidR="000E48CD" w:rsidRPr="00E17D3A" w:rsidRDefault="000E48CD" w:rsidP="000E48CD">
            <w:pPr>
              <w:spacing w:after="0" w:line="240" w:lineRule="auto"/>
              <w:contextualSpacing/>
              <w:jc w:val="center"/>
              <w:rPr>
                <w:sz w:val="20"/>
                <w:szCs w:val="20"/>
              </w:rPr>
            </w:pPr>
            <w:r w:rsidRPr="00571BE4">
              <w:rPr>
                <w:sz w:val="20"/>
                <w:szCs w:val="20"/>
              </w:rPr>
              <w:t>Dış Paydaş</w:t>
            </w:r>
          </w:p>
        </w:tc>
        <w:tc>
          <w:tcPr>
            <w:tcW w:w="589" w:type="pct"/>
            <w:vAlign w:val="center"/>
          </w:tcPr>
          <w:p w14:paraId="7C5CF636" w14:textId="761D5B2A" w:rsidR="000E48CD" w:rsidRPr="00E17D3A" w:rsidRDefault="000E48CD" w:rsidP="000E48CD">
            <w:pPr>
              <w:spacing w:after="0" w:line="240" w:lineRule="auto"/>
              <w:contextualSpacing/>
              <w:jc w:val="center"/>
              <w:rPr>
                <w:sz w:val="20"/>
                <w:szCs w:val="20"/>
              </w:rPr>
            </w:pPr>
            <w:r w:rsidRPr="00E17D3A">
              <w:rPr>
                <w:sz w:val="20"/>
                <w:szCs w:val="20"/>
              </w:rPr>
              <w:t>M/SO/T</w:t>
            </w:r>
          </w:p>
        </w:tc>
        <w:tc>
          <w:tcPr>
            <w:tcW w:w="580" w:type="pct"/>
            <w:vAlign w:val="center"/>
          </w:tcPr>
          <w:p w14:paraId="155E5ED2" w14:textId="5F3F4B40" w:rsidR="000E48CD" w:rsidRPr="00E17D3A" w:rsidRDefault="000E48CD" w:rsidP="000E48CD">
            <w:pPr>
              <w:spacing w:after="0" w:line="240" w:lineRule="auto"/>
              <w:contextualSpacing/>
              <w:jc w:val="center"/>
              <w:rPr>
                <w:sz w:val="20"/>
                <w:szCs w:val="20"/>
              </w:rPr>
            </w:pPr>
            <w:r w:rsidRPr="00E17D3A">
              <w:rPr>
                <w:sz w:val="20"/>
                <w:szCs w:val="20"/>
              </w:rPr>
              <w:t>4</w:t>
            </w:r>
          </w:p>
        </w:tc>
        <w:tc>
          <w:tcPr>
            <w:tcW w:w="580" w:type="pct"/>
            <w:vAlign w:val="center"/>
          </w:tcPr>
          <w:p w14:paraId="606852AA" w14:textId="1A36ACCB" w:rsidR="000E48CD" w:rsidRPr="00E17D3A" w:rsidRDefault="000E48CD" w:rsidP="000E48CD">
            <w:pPr>
              <w:spacing w:after="0" w:line="240" w:lineRule="auto"/>
              <w:contextualSpacing/>
              <w:jc w:val="center"/>
              <w:rPr>
                <w:sz w:val="20"/>
                <w:szCs w:val="20"/>
              </w:rPr>
            </w:pPr>
            <w:r w:rsidRPr="00E17D3A">
              <w:rPr>
                <w:sz w:val="20"/>
                <w:szCs w:val="20"/>
              </w:rPr>
              <w:t>5</w:t>
            </w:r>
          </w:p>
        </w:tc>
        <w:tc>
          <w:tcPr>
            <w:tcW w:w="555" w:type="pct"/>
            <w:vAlign w:val="center"/>
          </w:tcPr>
          <w:p w14:paraId="1D381C53" w14:textId="3E8FB9B8" w:rsidR="000E48CD" w:rsidRPr="00E17D3A" w:rsidRDefault="000E48CD" w:rsidP="000E48CD">
            <w:pPr>
              <w:spacing w:after="0" w:line="240" w:lineRule="auto"/>
              <w:contextualSpacing/>
              <w:jc w:val="center"/>
              <w:rPr>
                <w:sz w:val="20"/>
                <w:szCs w:val="20"/>
              </w:rPr>
            </w:pPr>
            <w:r w:rsidRPr="00E17D3A">
              <w:rPr>
                <w:sz w:val="20"/>
                <w:szCs w:val="20"/>
              </w:rPr>
              <w:t>Y</w:t>
            </w:r>
          </w:p>
        </w:tc>
        <w:tc>
          <w:tcPr>
            <w:tcW w:w="586" w:type="pct"/>
            <w:vAlign w:val="center"/>
          </w:tcPr>
          <w:p w14:paraId="0CA36A75" w14:textId="2AD496BF" w:rsidR="000E48CD" w:rsidRPr="00E17D3A" w:rsidRDefault="000E48CD" w:rsidP="000E48CD">
            <w:pPr>
              <w:spacing w:after="0" w:line="240" w:lineRule="auto"/>
              <w:contextualSpacing/>
              <w:jc w:val="center"/>
              <w:rPr>
                <w:sz w:val="20"/>
                <w:szCs w:val="20"/>
              </w:rPr>
            </w:pPr>
            <w:r w:rsidRPr="00E17D3A">
              <w:rPr>
                <w:sz w:val="20"/>
                <w:szCs w:val="20"/>
              </w:rPr>
              <w:t>BÇ</w:t>
            </w:r>
          </w:p>
        </w:tc>
      </w:tr>
      <w:tr w:rsidR="000E48CD" w:rsidRPr="00E17D3A" w14:paraId="53A33480" w14:textId="77777777" w:rsidTr="000E48CD">
        <w:tc>
          <w:tcPr>
            <w:tcW w:w="1356" w:type="pct"/>
            <w:vAlign w:val="center"/>
          </w:tcPr>
          <w:p w14:paraId="21139290" w14:textId="383C8716" w:rsidR="000E48CD" w:rsidRPr="00F735AD" w:rsidRDefault="000E48CD" w:rsidP="000E48CD">
            <w:pPr>
              <w:spacing w:after="0" w:line="240" w:lineRule="auto"/>
              <w:contextualSpacing/>
              <w:jc w:val="left"/>
              <w:rPr>
                <w:bCs/>
                <w:color w:val="000000"/>
                <w:sz w:val="20"/>
                <w:szCs w:val="20"/>
              </w:rPr>
            </w:pPr>
            <w:r w:rsidRPr="00F735AD">
              <w:rPr>
                <w:bCs/>
                <w:color w:val="000000"/>
                <w:sz w:val="20"/>
                <w:szCs w:val="20"/>
              </w:rPr>
              <w:t>Sanayi ve Teknoloji Bakanlığı</w:t>
            </w:r>
          </w:p>
        </w:tc>
        <w:tc>
          <w:tcPr>
            <w:tcW w:w="753" w:type="pct"/>
            <w:vAlign w:val="center"/>
          </w:tcPr>
          <w:p w14:paraId="06EA7083" w14:textId="11ACA091" w:rsidR="000E48CD" w:rsidRPr="00E17D3A" w:rsidRDefault="000E48CD" w:rsidP="000E48CD">
            <w:pPr>
              <w:spacing w:after="0" w:line="240" w:lineRule="auto"/>
              <w:contextualSpacing/>
              <w:jc w:val="center"/>
              <w:rPr>
                <w:sz w:val="20"/>
                <w:szCs w:val="20"/>
              </w:rPr>
            </w:pPr>
            <w:r w:rsidRPr="00571BE4">
              <w:rPr>
                <w:sz w:val="20"/>
                <w:szCs w:val="20"/>
              </w:rPr>
              <w:t>Dış Paydaş</w:t>
            </w:r>
          </w:p>
        </w:tc>
        <w:tc>
          <w:tcPr>
            <w:tcW w:w="589" w:type="pct"/>
            <w:vAlign w:val="center"/>
          </w:tcPr>
          <w:p w14:paraId="6AEB0F07" w14:textId="64DBD702" w:rsidR="000E48CD" w:rsidRPr="00E17D3A" w:rsidRDefault="000E48CD" w:rsidP="000E48CD">
            <w:pPr>
              <w:spacing w:after="0" w:line="240" w:lineRule="auto"/>
              <w:contextualSpacing/>
              <w:jc w:val="center"/>
              <w:rPr>
                <w:sz w:val="20"/>
                <w:szCs w:val="20"/>
              </w:rPr>
            </w:pPr>
            <w:r w:rsidRPr="00E17D3A">
              <w:rPr>
                <w:sz w:val="20"/>
                <w:szCs w:val="20"/>
              </w:rPr>
              <w:t>SO</w:t>
            </w:r>
          </w:p>
        </w:tc>
        <w:tc>
          <w:tcPr>
            <w:tcW w:w="580" w:type="pct"/>
            <w:vAlign w:val="center"/>
          </w:tcPr>
          <w:p w14:paraId="56AC7DA5" w14:textId="60D44B88" w:rsidR="000E48CD" w:rsidRPr="00E17D3A" w:rsidRDefault="000E48CD" w:rsidP="000E48CD">
            <w:pPr>
              <w:spacing w:after="0" w:line="240" w:lineRule="auto"/>
              <w:contextualSpacing/>
              <w:jc w:val="center"/>
              <w:rPr>
                <w:sz w:val="20"/>
                <w:szCs w:val="20"/>
              </w:rPr>
            </w:pPr>
            <w:r w:rsidRPr="00E17D3A">
              <w:rPr>
                <w:sz w:val="20"/>
                <w:szCs w:val="20"/>
              </w:rPr>
              <w:t>4</w:t>
            </w:r>
          </w:p>
        </w:tc>
        <w:tc>
          <w:tcPr>
            <w:tcW w:w="580" w:type="pct"/>
            <w:vAlign w:val="center"/>
          </w:tcPr>
          <w:p w14:paraId="325D17C1" w14:textId="4B627826" w:rsidR="000E48CD" w:rsidRPr="00E17D3A" w:rsidRDefault="000E48CD" w:rsidP="000E48CD">
            <w:pPr>
              <w:spacing w:after="0" w:line="240" w:lineRule="auto"/>
              <w:contextualSpacing/>
              <w:jc w:val="center"/>
              <w:rPr>
                <w:sz w:val="20"/>
                <w:szCs w:val="20"/>
              </w:rPr>
            </w:pPr>
            <w:r w:rsidRPr="00E17D3A">
              <w:rPr>
                <w:sz w:val="20"/>
                <w:szCs w:val="20"/>
              </w:rPr>
              <w:t>4</w:t>
            </w:r>
          </w:p>
        </w:tc>
        <w:tc>
          <w:tcPr>
            <w:tcW w:w="555" w:type="pct"/>
            <w:vAlign w:val="center"/>
          </w:tcPr>
          <w:p w14:paraId="386527C6" w14:textId="1BA8182F" w:rsidR="000E48CD" w:rsidRPr="00E17D3A" w:rsidRDefault="000E48CD" w:rsidP="000E48CD">
            <w:pPr>
              <w:spacing w:after="0" w:line="240" w:lineRule="auto"/>
              <w:contextualSpacing/>
              <w:jc w:val="center"/>
              <w:rPr>
                <w:sz w:val="20"/>
                <w:szCs w:val="20"/>
              </w:rPr>
            </w:pPr>
            <w:r w:rsidRPr="00E17D3A">
              <w:rPr>
                <w:sz w:val="20"/>
                <w:szCs w:val="20"/>
              </w:rPr>
              <w:t>Y</w:t>
            </w:r>
          </w:p>
        </w:tc>
        <w:tc>
          <w:tcPr>
            <w:tcW w:w="586" w:type="pct"/>
            <w:vAlign w:val="center"/>
          </w:tcPr>
          <w:p w14:paraId="1BB3968C" w14:textId="1AB47667" w:rsidR="000E48CD" w:rsidRPr="00E17D3A" w:rsidRDefault="000E48CD" w:rsidP="000E48CD">
            <w:pPr>
              <w:spacing w:after="0" w:line="240" w:lineRule="auto"/>
              <w:contextualSpacing/>
              <w:jc w:val="center"/>
              <w:rPr>
                <w:sz w:val="20"/>
                <w:szCs w:val="20"/>
              </w:rPr>
            </w:pPr>
            <w:r w:rsidRPr="00E17D3A">
              <w:rPr>
                <w:sz w:val="20"/>
                <w:szCs w:val="20"/>
              </w:rPr>
              <w:t>BÇ</w:t>
            </w:r>
          </w:p>
        </w:tc>
      </w:tr>
      <w:tr w:rsidR="000E48CD" w:rsidRPr="00E17D3A" w14:paraId="2D279DE8" w14:textId="77777777" w:rsidTr="000E48CD">
        <w:tc>
          <w:tcPr>
            <w:tcW w:w="1356" w:type="pct"/>
            <w:vAlign w:val="center"/>
          </w:tcPr>
          <w:p w14:paraId="4587AB76" w14:textId="56630406" w:rsidR="000E48CD" w:rsidRPr="00F735AD" w:rsidRDefault="000E48CD" w:rsidP="000E48CD">
            <w:pPr>
              <w:spacing w:after="0" w:line="240" w:lineRule="auto"/>
              <w:contextualSpacing/>
              <w:jc w:val="left"/>
              <w:rPr>
                <w:bCs/>
                <w:color w:val="000000"/>
                <w:sz w:val="20"/>
                <w:szCs w:val="20"/>
              </w:rPr>
            </w:pPr>
            <w:r w:rsidRPr="00F735AD">
              <w:rPr>
                <w:bCs/>
                <w:color w:val="000000"/>
                <w:sz w:val="20"/>
                <w:szCs w:val="20"/>
              </w:rPr>
              <w:t>Enerji ve Tabi</w:t>
            </w:r>
            <w:r w:rsidR="002E5DA8">
              <w:rPr>
                <w:bCs/>
                <w:color w:val="000000"/>
                <w:sz w:val="20"/>
                <w:szCs w:val="20"/>
              </w:rPr>
              <w:t>i</w:t>
            </w:r>
            <w:r w:rsidRPr="00F735AD">
              <w:rPr>
                <w:bCs/>
                <w:color w:val="000000"/>
                <w:sz w:val="20"/>
                <w:szCs w:val="20"/>
              </w:rPr>
              <w:t xml:space="preserve"> Kaynaklar Bakanlığı</w:t>
            </w:r>
          </w:p>
        </w:tc>
        <w:tc>
          <w:tcPr>
            <w:tcW w:w="753" w:type="pct"/>
            <w:vAlign w:val="center"/>
          </w:tcPr>
          <w:p w14:paraId="00C9A2D7" w14:textId="464477D2" w:rsidR="000E48CD" w:rsidRPr="00E17D3A" w:rsidRDefault="000E48CD" w:rsidP="000E48CD">
            <w:pPr>
              <w:spacing w:after="0" w:line="240" w:lineRule="auto"/>
              <w:contextualSpacing/>
              <w:jc w:val="center"/>
              <w:rPr>
                <w:sz w:val="20"/>
                <w:szCs w:val="20"/>
              </w:rPr>
            </w:pPr>
            <w:r w:rsidRPr="00571BE4">
              <w:rPr>
                <w:sz w:val="20"/>
                <w:szCs w:val="20"/>
              </w:rPr>
              <w:t>Dış Paydaş</w:t>
            </w:r>
          </w:p>
        </w:tc>
        <w:tc>
          <w:tcPr>
            <w:tcW w:w="589" w:type="pct"/>
            <w:vAlign w:val="center"/>
          </w:tcPr>
          <w:p w14:paraId="5278C4D5" w14:textId="7D6EC7E8" w:rsidR="000E48CD" w:rsidRPr="00E17D3A" w:rsidRDefault="000E48CD" w:rsidP="000E48CD">
            <w:pPr>
              <w:spacing w:after="0" w:line="240" w:lineRule="auto"/>
              <w:contextualSpacing/>
              <w:jc w:val="center"/>
              <w:rPr>
                <w:sz w:val="20"/>
                <w:szCs w:val="20"/>
              </w:rPr>
            </w:pPr>
            <w:r w:rsidRPr="00E17D3A">
              <w:rPr>
                <w:sz w:val="20"/>
                <w:szCs w:val="20"/>
              </w:rPr>
              <w:t>SO</w:t>
            </w:r>
          </w:p>
        </w:tc>
        <w:tc>
          <w:tcPr>
            <w:tcW w:w="580" w:type="pct"/>
            <w:vAlign w:val="center"/>
          </w:tcPr>
          <w:p w14:paraId="7E23F817" w14:textId="1DF80020" w:rsidR="000E48CD" w:rsidRPr="00E17D3A" w:rsidRDefault="000E48CD" w:rsidP="000E48CD">
            <w:pPr>
              <w:spacing w:after="0" w:line="240" w:lineRule="auto"/>
              <w:contextualSpacing/>
              <w:jc w:val="center"/>
              <w:rPr>
                <w:sz w:val="20"/>
                <w:szCs w:val="20"/>
              </w:rPr>
            </w:pPr>
            <w:r w:rsidRPr="00E17D3A">
              <w:rPr>
                <w:sz w:val="20"/>
                <w:szCs w:val="20"/>
              </w:rPr>
              <w:t>4</w:t>
            </w:r>
          </w:p>
        </w:tc>
        <w:tc>
          <w:tcPr>
            <w:tcW w:w="580" w:type="pct"/>
            <w:vAlign w:val="center"/>
          </w:tcPr>
          <w:p w14:paraId="44F1986B" w14:textId="4E299461" w:rsidR="000E48CD" w:rsidRPr="00E17D3A" w:rsidRDefault="000E48CD" w:rsidP="000E48CD">
            <w:pPr>
              <w:spacing w:after="0" w:line="240" w:lineRule="auto"/>
              <w:contextualSpacing/>
              <w:jc w:val="center"/>
              <w:rPr>
                <w:sz w:val="20"/>
                <w:szCs w:val="20"/>
              </w:rPr>
            </w:pPr>
            <w:r w:rsidRPr="00E17D3A">
              <w:rPr>
                <w:sz w:val="20"/>
                <w:szCs w:val="20"/>
              </w:rPr>
              <w:t>4</w:t>
            </w:r>
          </w:p>
        </w:tc>
        <w:tc>
          <w:tcPr>
            <w:tcW w:w="555" w:type="pct"/>
            <w:vAlign w:val="center"/>
          </w:tcPr>
          <w:p w14:paraId="037129B3" w14:textId="2C2E3564" w:rsidR="000E48CD" w:rsidRPr="00E17D3A" w:rsidRDefault="000E48CD" w:rsidP="000E48CD">
            <w:pPr>
              <w:spacing w:after="0" w:line="240" w:lineRule="auto"/>
              <w:contextualSpacing/>
              <w:jc w:val="center"/>
              <w:rPr>
                <w:sz w:val="20"/>
                <w:szCs w:val="20"/>
              </w:rPr>
            </w:pPr>
            <w:r w:rsidRPr="00E17D3A">
              <w:rPr>
                <w:sz w:val="20"/>
                <w:szCs w:val="20"/>
              </w:rPr>
              <w:t>Y</w:t>
            </w:r>
          </w:p>
        </w:tc>
        <w:tc>
          <w:tcPr>
            <w:tcW w:w="586" w:type="pct"/>
            <w:vAlign w:val="center"/>
          </w:tcPr>
          <w:p w14:paraId="27596FED" w14:textId="03C3033D" w:rsidR="000E48CD" w:rsidRPr="00E17D3A" w:rsidRDefault="000E48CD" w:rsidP="000E48CD">
            <w:pPr>
              <w:spacing w:after="0" w:line="240" w:lineRule="auto"/>
              <w:contextualSpacing/>
              <w:jc w:val="center"/>
              <w:rPr>
                <w:sz w:val="20"/>
                <w:szCs w:val="20"/>
              </w:rPr>
            </w:pPr>
            <w:r w:rsidRPr="00E17D3A">
              <w:rPr>
                <w:sz w:val="20"/>
                <w:szCs w:val="20"/>
              </w:rPr>
              <w:t>BÇ</w:t>
            </w:r>
          </w:p>
        </w:tc>
      </w:tr>
      <w:tr w:rsidR="000E48CD" w:rsidRPr="00E17D3A" w14:paraId="65518E27" w14:textId="77777777" w:rsidTr="000E48CD">
        <w:tc>
          <w:tcPr>
            <w:tcW w:w="1356" w:type="pct"/>
            <w:vAlign w:val="center"/>
          </w:tcPr>
          <w:p w14:paraId="59AEED2D" w14:textId="7E3BF1B7" w:rsidR="000E48CD" w:rsidRPr="00F735AD" w:rsidRDefault="000E48CD" w:rsidP="000E48CD">
            <w:pPr>
              <w:spacing w:after="0" w:line="240" w:lineRule="auto"/>
              <w:contextualSpacing/>
              <w:jc w:val="left"/>
              <w:rPr>
                <w:bCs/>
                <w:color w:val="000000"/>
                <w:sz w:val="20"/>
                <w:szCs w:val="20"/>
              </w:rPr>
            </w:pPr>
            <w:r w:rsidRPr="00F735AD">
              <w:rPr>
                <w:bCs/>
                <w:color w:val="000000"/>
                <w:sz w:val="20"/>
                <w:szCs w:val="20"/>
              </w:rPr>
              <w:t>Orman Genel Müdürlüğü</w:t>
            </w:r>
          </w:p>
        </w:tc>
        <w:tc>
          <w:tcPr>
            <w:tcW w:w="753" w:type="pct"/>
            <w:vAlign w:val="center"/>
          </w:tcPr>
          <w:p w14:paraId="26CDCC76" w14:textId="10D6E6F0" w:rsidR="000E48CD" w:rsidRPr="00E17D3A" w:rsidRDefault="000E48CD" w:rsidP="000E48CD">
            <w:pPr>
              <w:spacing w:after="0" w:line="240" w:lineRule="auto"/>
              <w:contextualSpacing/>
              <w:jc w:val="center"/>
              <w:rPr>
                <w:sz w:val="20"/>
                <w:szCs w:val="20"/>
              </w:rPr>
            </w:pPr>
            <w:r w:rsidRPr="00571BE4">
              <w:rPr>
                <w:sz w:val="20"/>
                <w:szCs w:val="20"/>
              </w:rPr>
              <w:t>Dış Paydaş</w:t>
            </w:r>
          </w:p>
        </w:tc>
        <w:tc>
          <w:tcPr>
            <w:tcW w:w="589" w:type="pct"/>
            <w:vAlign w:val="center"/>
          </w:tcPr>
          <w:p w14:paraId="4029A109" w14:textId="228E6658" w:rsidR="000E48CD" w:rsidRPr="00E17D3A" w:rsidRDefault="000E48CD" w:rsidP="000E48CD">
            <w:pPr>
              <w:spacing w:after="0" w:line="240" w:lineRule="auto"/>
              <w:contextualSpacing/>
              <w:jc w:val="center"/>
              <w:rPr>
                <w:sz w:val="20"/>
                <w:szCs w:val="20"/>
              </w:rPr>
            </w:pPr>
            <w:r w:rsidRPr="00E17D3A">
              <w:rPr>
                <w:sz w:val="20"/>
                <w:szCs w:val="20"/>
              </w:rPr>
              <w:t>TO</w:t>
            </w:r>
          </w:p>
        </w:tc>
        <w:tc>
          <w:tcPr>
            <w:tcW w:w="580" w:type="pct"/>
            <w:vAlign w:val="center"/>
          </w:tcPr>
          <w:p w14:paraId="1813ABC4" w14:textId="4BF90E4B" w:rsidR="000E48CD" w:rsidRPr="00E17D3A" w:rsidRDefault="000E48CD" w:rsidP="000E48CD">
            <w:pPr>
              <w:spacing w:after="0" w:line="240" w:lineRule="auto"/>
              <w:contextualSpacing/>
              <w:jc w:val="center"/>
              <w:rPr>
                <w:sz w:val="20"/>
                <w:szCs w:val="20"/>
              </w:rPr>
            </w:pPr>
            <w:r w:rsidRPr="00E17D3A">
              <w:rPr>
                <w:sz w:val="20"/>
                <w:szCs w:val="20"/>
              </w:rPr>
              <w:t>4</w:t>
            </w:r>
          </w:p>
        </w:tc>
        <w:tc>
          <w:tcPr>
            <w:tcW w:w="580" w:type="pct"/>
            <w:vAlign w:val="center"/>
          </w:tcPr>
          <w:p w14:paraId="45B13B58" w14:textId="2CA6224C" w:rsidR="000E48CD" w:rsidRPr="00E17D3A" w:rsidRDefault="000E48CD" w:rsidP="000E48CD">
            <w:pPr>
              <w:spacing w:after="0" w:line="240" w:lineRule="auto"/>
              <w:contextualSpacing/>
              <w:jc w:val="center"/>
              <w:rPr>
                <w:sz w:val="20"/>
                <w:szCs w:val="20"/>
              </w:rPr>
            </w:pPr>
            <w:r w:rsidRPr="00E17D3A">
              <w:rPr>
                <w:sz w:val="20"/>
                <w:szCs w:val="20"/>
              </w:rPr>
              <w:t>4</w:t>
            </w:r>
          </w:p>
        </w:tc>
        <w:tc>
          <w:tcPr>
            <w:tcW w:w="555" w:type="pct"/>
            <w:vAlign w:val="center"/>
          </w:tcPr>
          <w:p w14:paraId="3B3E8133" w14:textId="7C7E8949" w:rsidR="000E48CD" w:rsidRPr="00E17D3A" w:rsidRDefault="000E48CD" w:rsidP="000E48CD">
            <w:pPr>
              <w:spacing w:after="0" w:line="240" w:lineRule="auto"/>
              <w:contextualSpacing/>
              <w:jc w:val="center"/>
              <w:rPr>
                <w:sz w:val="20"/>
                <w:szCs w:val="20"/>
              </w:rPr>
            </w:pPr>
            <w:r w:rsidRPr="00E17D3A">
              <w:rPr>
                <w:sz w:val="20"/>
                <w:szCs w:val="20"/>
              </w:rPr>
              <w:t>Y</w:t>
            </w:r>
          </w:p>
        </w:tc>
        <w:tc>
          <w:tcPr>
            <w:tcW w:w="586" w:type="pct"/>
            <w:vAlign w:val="center"/>
          </w:tcPr>
          <w:p w14:paraId="67EF6062" w14:textId="1D65A0E5" w:rsidR="000E48CD" w:rsidRPr="00E17D3A" w:rsidRDefault="000E48CD" w:rsidP="000E48CD">
            <w:pPr>
              <w:spacing w:after="0" w:line="240" w:lineRule="auto"/>
              <w:contextualSpacing/>
              <w:jc w:val="center"/>
              <w:rPr>
                <w:sz w:val="20"/>
                <w:szCs w:val="20"/>
              </w:rPr>
            </w:pPr>
            <w:r w:rsidRPr="00E17D3A">
              <w:rPr>
                <w:sz w:val="20"/>
                <w:szCs w:val="20"/>
              </w:rPr>
              <w:t>BÇ</w:t>
            </w:r>
          </w:p>
        </w:tc>
      </w:tr>
      <w:tr w:rsidR="000E48CD" w:rsidRPr="00E17D3A" w14:paraId="2407AC18" w14:textId="77777777" w:rsidTr="000E48CD">
        <w:tc>
          <w:tcPr>
            <w:tcW w:w="1356" w:type="pct"/>
            <w:vAlign w:val="center"/>
          </w:tcPr>
          <w:p w14:paraId="36C57D4B" w14:textId="74DB2568" w:rsidR="000E48CD" w:rsidRPr="00F735AD" w:rsidRDefault="000E48CD" w:rsidP="000E48CD">
            <w:pPr>
              <w:spacing w:after="0" w:line="240" w:lineRule="auto"/>
              <w:contextualSpacing/>
              <w:jc w:val="left"/>
              <w:rPr>
                <w:bCs/>
                <w:color w:val="000000"/>
                <w:sz w:val="20"/>
                <w:szCs w:val="20"/>
              </w:rPr>
            </w:pPr>
            <w:r w:rsidRPr="00F735AD">
              <w:rPr>
                <w:bCs/>
                <w:color w:val="000000"/>
                <w:sz w:val="20"/>
                <w:szCs w:val="20"/>
              </w:rPr>
              <w:t>Karayolları Genel Müdürlüğü</w:t>
            </w:r>
          </w:p>
        </w:tc>
        <w:tc>
          <w:tcPr>
            <w:tcW w:w="753" w:type="pct"/>
            <w:vAlign w:val="center"/>
          </w:tcPr>
          <w:p w14:paraId="516480E9" w14:textId="2F426750" w:rsidR="000E48CD" w:rsidRPr="00E17D3A" w:rsidRDefault="000E48CD" w:rsidP="000E48CD">
            <w:pPr>
              <w:spacing w:after="0" w:line="240" w:lineRule="auto"/>
              <w:contextualSpacing/>
              <w:jc w:val="center"/>
              <w:rPr>
                <w:sz w:val="20"/>
                <w:szCs w:val="20"/>
              </w:rPr>
            </w:pPr>
            <w:r w:rsidRPr="00571BE4">
              <w:rPr>
                <w:sz w:val="20"/>
                <w:szCs w:val="20"/>
              </w:rPr>
              <w:t>Dış Paydaş</w:t>
            </w:r>
          </w:p>
        </w:tc>
        <w:tc>
          <w:tcPr>
            <w:tcW w:w="589" w:type="pct"/>
            <w:vAlign w:val="center"/>
          </w:tcPr>
          <w:p w14:paraId="17B23C3F" w14:textId="56843532" w:rsidR="000E48CD" w:rsidRPr="00E17D3A" w:rsidRDefault="000E48CD" w:rsidP="000E48CD">
            <w:pPr>
              <w:spacing w:after="0" w:line="240" w:lineRule="auto"/>
              <w:contextualSpacing/>
              <w:jc w:val="center"/>
              <w:rPr>
                <w:sz w:val="20"/>
                <w:szCs w:val="20"/>
              </w:rPr>
            </w:pPr>
            <w:r w:rsidRPr="00E17D3A">
              <w:rPr>
                <w:sz w:val="20"/>
                <w:szCs w:val="20"/>
              </w:rPr>
              <w:t>TO</w:t>
            </w:r>
          </w:p>
        </w:tc>
        <w:tc>
          <w:tcPr>
            <w:tcW w:w="580" w:type="pct"/>
            <w:vAlign w:val="center"/>
          </w:tcPr>
          <w:p w14:paraId="2BBDE8F2" w14:textId="28F995EF" w:rsidR="000E48CD" w:rsidRPr="00E17D3A" w:rsidRDefault="000E48CD" w:rsidP="000E48CD">
            <w:pPr>
              <w:spacing w:after="0" w:line="240" w:lineRule="auto"/>
              <w:contextualSpacing/>
              <w:jc w:val="center"/>
              <w:rPr>
                <w:sz w:val="20"/>
                <w:szCs w:val="20"/>
              </w:rPr>
            </w:pPr>
            <w:r w:rsidRPr="00E17D3A">
              <w:rPr>
                <w:sz w:val="20"/>
                <w:szCs w:val="20"/>
              </w:rPr>
              <w:t>4</w:t>
            </w:r>
          </w:p>
        </w:tc>
        <w:tc>
          <w:tcPr>
            <w:tcW w:w="580" w:type="pct"/>
            <w:vAlign w:val="center"/>
          </w:tcPr>
          <w:p w14:paraId="2F9E5E43" w14:textId="09F9B257" w:rsidR="000E48CD" w:rsidRPr="00E17D3A" w:rsidRDefault="000E48CD" w:rsidP="000E48CD">
            <w:pPr>
              <w:spacing w:after="0" w:line="240" w:lineRule="auto"/>
              <w:contextualSpacing/>
              <w:jc w:val="center"/>
              <w:rPr>
                <w:sz w:val="20"/>
                <w:szCs w:val="20"/>
              </w:rPr>
            </w:pPr>
            <w:r w:rsidRPr="00E17D3A">
              <w:rPr>
                <w:sz w:val="20"/>
                <w:szCs w:val="20"/>
              </w:rPr>
              <w:t>4</w:t>
            </w:r>
          </w:p>
        </w:tc>
        <w:tc>
          <w:tcPr>
            <w:tcW w:w="555" w:type="pct"/>
            <w:vAlign w:val="center"/>
          </w:tcPr>
          <w:p w14:paraId="6992FBB7" w14:textId="4B3B7624" w:rsidR="000E48CD" w:rsidRPr="00E17D3A" w:rsidRDefault="000E48CD" w:rsidP="000E48CD">
            <w:pPr>
              <w:spacing w:after="0" w:line="240" w:lineRule="auto"/>
              <w:contextualSpacing/>
              <w:jc w:val="center"/>
              <w:rPr>
                <w:sz w:val="20"/>
                <w:szCs w:val="20"/>
              </w:rPr>
            </w:pPr>
            <w:r w:rsidRPr="00E17D3A">
              <w:rPr>
                <w:sz w:val="20"/>
                <w:szCs w:val="20"/>
              </w:rPr>
              <w:t>Y</w:t>
            </w:r>
          </w:p>
        </w:tc>
        <w:tc>
          <w:tcPr>
            <w:tcW w:w="586" w:type="pct"/>
            <w:vAlign w:val="center"/>
          </w:tcPr>
          <w:p w14:paraId="46CF9158" w14:textId="4330284E" w:rsidR="000E48CD" w:rsidRPr="00E17D3A" w:rsidRDefault="000E48CD" w:rsidP="000E48CD">
            <w:pPr>
              <w:spacing w:after="0" w:line="240" w:lineRule="auto"/>
              <w:contextualSpacing/>
              <w:jc w:val="center"/>
              <w:rPr>
                <w:sz w:val="20"/>
                <w:szCs w:val="20"/>
              </w:rPr>
            </w:pPr>
            <w:r w:rsidRPr="00E17D3A">
              <w:rPr>
                <w:sz w:val="20"/>
                <w:szCs w:val="20"/>
              </w:rPr>
              <w:t>BÇ</w:t>
            </w:r>
          </w:p>
        </w:tc>
      </w:tr>
      <w:tr w:rsidR="000E48CD" w:rsidRPr="00E17D3A" w14:paraId="7E46FA23" w14:textId="77777777" w:rsidTr="000E48CD">
        <w:tc>
          <w:tcPr>
            <w:tcW w:w="1356" w:type="pct"/>
            <w:vAlign w:val="center"/>
          </w:tcPr>
          <w:p w14:paraId="34AEEEE0" w14:textId="77777777" w:rsidR="000E48CD" w:rsidRPr="00F735AD" w:rsidRDefault="000E48CD" w:rsidP="000E48CD">
            <w:pPr>
              <w:spacing w:after="0" w:line="240" w:lineRule="auto"/>
              <w:contextualSpacing/>
              <w:jc w:val="left"/>
              <w:rPr>
                <w:bCs/>
                <w:color w:val="000000"/>
                <w:sz w:val="20"/>
                <w:szCs w:val="20"/>
              </w:rPr>
            </w:pPr>
            <w:r w:rsidRPr="00F735AD">
              <w:rPr>
                <w:bCs/>
                <w:color w:val="000000"/>
                <w:sz w:val="20"/>
                <w:szCs w:val="20"/>
              </w:rPr>
              <w:t>Devlet Su İşleri</w:t>
            </w:r>
          </w:p>
        </w:tc>
        <w:tc>
          <w:tcPr>
            <w:tcW w:w="753" w:type="pct"/>
            <w:vAlign w:val="center"/>
          </w:tcPr>
          <w:p w14:paraId="360ED334" w14:textId="189DC0D7" w:rsidR="000E48CD" w:rsidRPr="00E17D3A" w:rsidRDefault="000E48CD" w:rsidP="000E48CD">
            <w:pPr>
              <w:spacing w:after="0" w:line="240" w:lineRule="auto"/>
              <w:contextualSpacing/>
              <w:jc w:val="center"/>
              <w:rPr>
                <w:sz w:val="20"/>
                <w:szCs w:val="20"/>
              </w:rPr>
            </w:pPr>
            <w:r w:rsidRPr="00571BE4">
              <w:rPr>
                <w:sz w:val="20"/>
                <w:szCs w:val="20"/>
              </w:rPr>
              <w:t>Dış Paydaş</w:t>
            </w:r>
          </w:p>
        </w:tc>
        <w:tc>
          <w:tcPr>
            <w:tcW w:w="589" w:type="pct"/>
            <w:vAlign w:val="center"/>
          </w:tcPr>
          <w:p w14:paraId="71C944D5" w14:textId="77777777" w:rsidR="000E48CD" w:rsidRPr="00E17D3A" w:rsidRDefault="000E48CD" w:rsidP="000E48CD">
            <w:pPr>
              <w:spacing w:after="0" w:line="240" w:lineRule="auto"/>
              <w:contextualSpacing/>
              <w:jc w:val="center"/>
              <w:rPr>
                <w:sz w:val="20"/>
                <w:szCs w:val="20"/>
              </w:rPr>
            </w:pPr>
            <w:r w:rsidRPr="00E17D3A">
              <w:rPr>
                <w:sz w:val="20"/>
                <w:szCs w:val="20"/>
              </w:rPr>
              <w:t>SO</w:t>
            </w:r>
          </w:p>
        </w:tc>
        <w:tc>
          <w:tcPr>
            <w:tcW w:w="580" w:type="pct"/>
            <w:vAlign w:val="center"/>
          </w:tcPr>
          <w:p w14:paraId="5162A281" w14:textId="15037DDD" w:rsidR="000E48CD" w:rsidRPr="00E17D3A" w:rsidRDefault="000E48CD" w:rsidP="000E48CD">
            <w:pPr>
              <w:spacing w:after="0" w:line="240" w:lineRule="auto"/>
              <w:contextualSpacing/>
              <w:jc w:val="center"/>
              <w:rPr>
                <w:sz w:val="20"/>
                <w:szCs w:val="20"/>
              </w:rPr>
            </w:pPr>
            <w:r>
              <w:rPr>
                <w:sz w:val="20"/>
                <w:szCs w:val="20"/>
              </w:rPr>
              <w:t>4</w:t>
            </w:r>
          </w:p>
        </w:tc>
        <w:tc>
          <w:tcPr>
            <w:tcW w:w="580" w:type="pct"/>
            <w:vAlign w:val="center"/>
          </w:tcPr>
          <w:p w14:paraId="500103E8" w14:textId="414B3AD4" w:rsidR="000E48CD" w:rsidRPr="00E17D3A" w:rsidRDefault="000E48CD" w:rsidP="000E48CD">
            <w:pPr>
              <w:spacing w:after="0" w:line="240" w:lineRule="auto"/>
              <w:contextualSpacing/>
              <w:jc w:val="center"/>
              <w:rPr>
                <w:sz w:val="20"/>
                <w:szCs w:val="20"/>
              </w:rPr>
            </w:pPr>
            <w:r>
              <w:rPr>
                <w:sz w:val="20"/>
                <w:szCs w:val="20"/>
              </w:rPr>
              <w:t>4</w:t>
            </w:r>
          </w:p>
        </w:tc>
        <w:tc>
          <w:tcPr>
            <w:tcW w:w="555" w:type="pct"/>
            <w:vAlign w:val="center"/>
          </w:tcPr>
          <w:p w14:paraId="51FFBB57" w14:textId="19DAB7CA" w:rsidR="000E48CD" w:rsidRPr="00E17D3A" w:rsidRDefault="000E48CD" w:rsidP="000E48CD">
            <w:pPr>
              <w:spacing w:after="0" w:line="240" w:lineRule="auto"/>
              <w:contextualSpacing/>
              <w:jc w:val="center"/>
              <w:rPr>
                <w:sz w:val="20"/>
                <w:szCs w:val="20"/>
              </w:rPr>
            </w:pPr>
            <w:r>
              <w:rPr>
                <w:sz w:val="20"/>
                <w:szCs w:val="20"/>
              </w:rPr>
              <w:t>Y</w:t>
            </w:r>
          </w:p>
        </w:tc>
        <w:tc>
          <w:tcPr>
            <w:tcW w:w="586" w:type="pct"/>
            <w:vAlign w:val="center"/>
          </w:tcPr>
          <w:p w14:paraId="5AC2CD33" w14:textId="08D0635F" w:rsidR="000E48CD" w:rsidRPr="00E17D3A" w:rsidRDefault="000E48CD" w:rsidP="000E48CD">
            <w:pPr>
              <w:spacing w:after="0" w:line="240" w:lineRule="auto"/>
              <w:contextualSpacing/>
              <w:jc w:val="center"/>
              <w:rPr>
                <w:sz w:val="20"/>
                <w:szCs w:val="20"/>
              </w:rPr>
            </w:pPr>
            <w:r>
              <w:rPr>
                <w:sz w:val="20"/>
                <w:szCs w:val="20"/>
              </w:rPr>
              <w:t>BÇ</w:t>
            </w:r>
          </w:p>
        </w:tc>
      </w:tr>
      <w:tr w:rsidR="000E48CD" w:rsidRPr="00E17D3A" w14:paraId="25A24A62" w14:textId="77777777" w:rsidTr="000E48CD">
        <w:tc>
          <w:tcPr>
            <w:tcW w:w="1356" w:type="pct"/>
            <w:vAlign w:val="center"/>
          </w:tcPr>
          <w:p w14:paraId="648FDFA6" w14:textId="203610BE" w:rsidR="000E48CD" w:rsidRPr="00F735AD" w:rsidRDefault="000E48CD" w:rsidP="000E48CD">
            <w:pPr>
              <w:spacing w:after="0" w:line="240" w:lineRule="auto"/>
              <w:contextualSpacing/>
              <w:jc w:val="left"/>
              <w:rPr>
                <w:bCs/>
                <w:color w:val="000000"/>
                <w:sz w:val="20"/>
                <w:szCs w:val="20"/>
              </w:rPr>
            </w:pPr>
            <w:r w:rsidRPr="00F735AD">
              <w:rPr>
                <w:bCs/>
                <w:color w:val="000000"/>
                <w:sz w:val="20"/>
                <w:szCs w:val="20"/>
              </w:rPr>
              <w:t>Bursa Su ve Kanalizasyon İşletmesi</w:t>
            </w:r>
          </w:p>
        </w:tc>
        <w:tc>
          <w:tcPr>
            <w:tcW w:w="753" w:type="pct"/>
            <w:vAlign w:val="center"/>
          </w:tcPr>
          <w:p w14:paraId="7E83D172" w14:textId="322B6B32" w:rsidR="000E48CD" w:rsidRPr="00E17D3A" w:rsidRDefault="000E48CD" w:rsidP="000E48CD">
            <w:pPr>
              <w:spacing w:after="0" w:line="240" w:lineRule="auto"/>
              <w:contextualSpacing/>
              <w:jc w:val="center"/>
              <w:rPr>
                <w:sz w:val="20"/>
                <w:szCs w:val="20"/>
              </w:rPr>
            </w:pPr>
            <w:r w:rsidRPr="00571BE4">
              <w:rPr>
                <w:sz w:val="20"/>
                <w:szCs w:val="20"/>
              </w:rPr>
              <w:t>Dış Paydaş</w:t>
            </w:r>
          </w:p>
        </w:tc>
        <w:tc>
          <w:tcPr>
            <w:tcW w:w="589" w:type="pct"/>
            <w:vAlign w:val="center"/>
          </w:tcPr>
          <w:p w14:paraId="22070311" w14:textId="3D6EC32D" w:rsidR="000E48CD" w:rsidRPr="00E17D3A" w:rsidRDefault="000E48CD" w:rsidP="000E48CD">
            <w:pPr>
              <w:spacing w:after="0" w:line="240" w:lineRule="auto"/>
              <w:contextualSpacing/>
              <w:jc w:val="center"/>
              <w:rPr>
                <w:sz w:val="20"/>
                <w:szCs w:val="20"/>
              </w:rPr>
            </w:pPr>
            <w:r w:rsidRPr="00E17D3A">
              <w:rPr>
                <w:sz w:val="20"/>
                <w:szCs w:val="20"/>
              </w:rPr>
              <w:t>M/SO/T</w:t>
            </w:r>
          </w:p>
        </w:tc>
        <w:tc>
          <w:tcPr>
            <w:tcW w:w="580" w:type="pct"/>
            <w:vAlign w:val="center"/>
          </w:tcPr>
          <w:p w14:paraId="020D7860" w14:textId="5D426CB6" w:rsidR="000E48CD" w:rsidRPr="00E17D3A" w:rsidRDefault="000E48CD" w:rsidP="000E48CD">
            <w:pPr>
              <w:spacing w:after="0" w:line="240" w:lineRule="auto"/>
              <w:contextualSpacing/>
              <w:jc w:val="center"/>
              <w:rPr>
                <w:sz w:val="20"/>
                <w:szCs w:val="20"/>
              </w:rPr>
            </w:pPr>
            <w:r w:rsidRPr="00E17D3A">
              <w:rPr>
                <w:sz w:val="20"/>
                <w:szCs w:val="20"/>
              </w:rPr>
              <w:t>4</w:t>
            </w:r>
          </w:p>
        </w:tc>
        <w:tc>
          <w:tcPr>
            <w:tcW w:w="580" w:type="pct"/>
            <w:vAlign w:val="center"/>
          </w:tcPr>
          <w:p w14:paraId="59CF9C24" w14:textId="58517A60" w:rsidR="000E48CD" w:rsidRPr="00E17D3A" w:rsidRDefault="000E48CD" w:rsidP="000E48CD">
            <w:pPr>
              <w:spacing w:after="0" w:line="240" w:lineRule="auto"/>
              <w:contextualSpacing/>
              <w:jc w:val="center"/>
              <w:rPr>
                <w:sz w:val="20"/>
                <w:szCs w:val="20"/>
              </w:rPr>
            </w:pPr>
            <w:r w:rsidRPr="00E17D3A">
              <w:rPr>
                <w:sz w:val="20"/>
                <w:szCs w:val="20"/>
              </w:rPr>
              <w:t>4</w:t>
            </w:r>
          </w:p>
        </w:tc>
        <w:tc>
          <w:tcPr>
            <w:tcW w:w="555" w:type="pct"/>
            <w:vAlign w:val="center"/>
          </w:tcPr>
          <w:p w14:paraId="0CA603CD" w14:textId="48D0A32B" w:rsidR="000E48CD" w:rsidRPr="00E17D3A" w:rsidRDefault="000E48CD" w:rsidP="000E48CD">
            <w:pPr>
              <w:spacing w:after="0" w:line="240" w:lineRule="auto"/>
              <w:contextualSpacing/>
              <w:jc w:val="center"/>
              <w:rPr>
                <w:sz w:val="20"/>
                <w:szCs w:val="20"/>
              </w:rPr>
            </w:pPr>
            <w:r w:rsidRPr="00E17D3A">
              <w:rPr>
                <w:sz w:val="20"/>
                <w:szCs w:val="20"/>
              </w:rPr>
              <w:t>Y</w:t>
            </w:r>
          </w:p>
        </w:tc>
        <w:tc>
          <w:tcPr>
            <w:tcW w:w="586" w:type="pct"/>
            <w:vAlign w:val="center"/>
          </w:tcPr>
          <w:p w14:paraId="57EC771C" w14:textId="071090DA" w:rsidR="000E48CD" w:rsidRPr="00E17D3A" w:rsidRDefault="000E48CD" w:rsidP="000E48CD">
            <w:pPr>
              <w:spacing w:after="0" w:line="240" w:lineRule="auto"/>
              <w:contextualSpacing/>
              <w:jc w:val="center"/>
              <w:rPr>
                <w:sz w:val="20"/>
                <w:szCs w:val="20"/>
              </w:rPr>
            </w:pPr>
            <w:r w:rsidRPr="00E17D3A">
              <w:rPr>
                <w:sz w:val="20"/>
                <w:szCs w:val="20"/>
              </w:rPr>
              <w:t>BÇ</w:t>
            </w:r>
          </w:p>
        </w:tc>
      </w:tr>
      <w:tr w:rsidR="000E48CD" w:rsidRPr="00E17D3A" w14:paraId="24903E01" w14:textId="77777777" w:rsidTr="000E48CD">
        <w:tc>
          <w:tcPr>
            <w:tcW w:w="1356" w:type="pct"/>
            <w:vAlign w:val="center"/>
          </w:tcPr>
          <w:p w14:paraId="15634664" w14:textId="68374A9E" w:rsidR="000E48CD" w:rsidRPr="00F735AD" w:rsidRDefault="000E48CD" w:rsidP="000E48CD">
            <w:pPr>
              <w:spacing w:after="0" w:line="240" w:lineRule="auto"/>
              <w:contextualSpacing/>
              <w:jc w:val="left"/>
              <w:rPr>
                <w:bCs/>
                <w:color w:val="000000"/>
                <w:sz w:val="20"/>
                <w:szCs w:val="20"/>
              </w:rPr>
            </w:pPr>
            <w:r w:rsidRPr="00F735AD">
              <w:rPr>
                <w:bCs/>
                <w:color w:val="000000"/>
                <w:sz w:val="20"/>
                <w:szCs w:val="20"/>
              </w:rPr>
              <w:t>Meslek Odaları</w:t>
            </w:r>
          </w:p>
        </w:tc>
        <w:tc>
          <w:tcPr>
            <w:tcW w:w="753" w:type="pct"/>
            <w:vAlign w:val="center"/>
          </w:tcPr>
          <w:p w14:paraId="1C903376" w14:textId="3BF905A9" w:rsidR="000E48CD" w:rsidRPr="00E17D3A" w:rsidRDefault="000E48CD" w:rsidP="000E48CD">
            <w:pPr>
              <w:spacing w:after="0" w:line="240" w:lineRule="auto"/>
              <w:contextualSpacing/>
              <w:jc w:val="center"/>
              <w:rPr>
                <w:sz w:val="20"/>
                <w:szCs w:val="20"/>
              </w:rPr>
            </w:pPr>
            <w:r w:rsidRPr="00571BE4">
              <w:rPr>
                <w:sz w:val="20"/>
                <w:szCs w:val="20"/>
              </w:rPr>
              <w:t>Dış Paydaş</w:t>
            </w:r>
          </w:p>
        </w:tc>
        <w:tc>
          <w:tcPr>
            <w:tcW w:w="589" w:type="pct"/>
            <w:vAlign w:val="center"/>
          </w:tcPr>
          <w:p w14:paraId="6312F421" w14:textId="406452B7" w:rsidR="000E48CD" w:rsidRPr="00E17D3A" w:rsidRDefault="000E48CD" w:rsidP="000E48CD">
            <w:pPr>
              <w:spacing w:after="0" w:line="240" w:lineRule="auto"/>
              <w:contextualSpacing/>
              <w:jc w:val="center"/>
              <w:rPr>
                <w:sz w:val="20"/>
                <w:szCs w:val="20"/>
              </w:rPr>
            </w:pPr>
            <w:r w:rsidRPr="00E17D3A">
              <w:rPr>
                <w:sz w:val="20"/>
                <w:szCs w:val="20"/>
              </w:rPr>
              <w:t>SO</w:t>
            </w:r>
          </w:p>
        </w:tc>
        <w:tc>
          <w:tcPr>
            <w:tcW w:w="580" w:type="pct"/>
            <w:vAlign w:val="center"/>
          </w:tcPr>
          <w:p w14:paraId="692C9404" w14:textId="63C616E9" w:rsidR="000E48CD" w:rsidRPr="00E17D3A" w:rsidRDefault="000E48CD" w:rsidP="000E48CD">
            <w:pPr>
              <w:spacing w:after="0" w:line="240" w:lineRule="auto"/>
              <w:contextualSpacing/>
              <w:jc w:val="center"/>
              <w:rPr>
                <w:sz w:val="20"/>
                <w:szCs w:val="20"/>
              </w:rPr>
            </w:pPr>
            <w:r w:rsidRPr="00E17D3A">
              <w:rPr>
                <w:sz w:val="20"/>
                <w:szCs w:val="20"/>
              </w:rPr>
              <w:t>4</w:t>
            </w:r>
          </w:p>
        </w:tc>
        <w:tc>
          <w:tcPr>
            <w:tcW w:w="580" w:type="pct"/>
            <w:vAlign w:val="center"/>
          </w:tcPr>
          <w:p w14:paraId="6E374B38" w14:textId="4169E015" w:rsidR="000E48CD" w:rsidRPr="00E17D3A" w:rsidRDefault="000E48CD" w:rsidP="000E48CD">
            <w:pPr>
              <w:spacing w:after="0" w:line="240" w:lineRule="auto"/>
              <w:contextualSpacing/>
              <w:jc w:val="center"/>
              <w:rPr>
                <w:sz w:val="20"/>
                <w:szCs w:val="20"/>
              </w:rPr>
            </w:pPr>
            <w:r w:rsidRPr="00E17D3A">
              <w:rPr>
                <w:sz w:val="20"/>
                <w:szCs w:val="20"/>
              </w:rPr>
              <w:t>4</w:t>
            </w:r>
          </w:p>
        </w:tc>
        <w:tc>
          <w:tcPr>
            <w:tcW w:w="555" w:type="pct"/>
            <w:vAlign w:val="center"/>
          </w:tcPr>
          <w:p w14:paraId="5A4DA784" w14:textId="15C64DA3" w:rsidR="000E48CD" w:rsidRPr="00E17D3A" w:rsidRDefault="000E48CD" w:rsidP="000E48CD">
            <w:pPr>
              <w:spacing w:after="0" w:line="240" w:lineRule="auto"/>
              <w:contextualSpacing/>
              <w:jc w:val="center"/>
              <w:rPr>
                <w:sz w:val="20"/>
                <w:szCs w:val="20"/>
              </w:rPr>
            </w:pPr>
            <w:r w:rsidRPr="00E17D3A">
              <w:rPr>
                <w:sz w:val="20"/>
                <w:szCs w:val="20"/>
              </w:rPr>
              <w:t>Y</w:t>
            </w:r>
          </w:p>
        </w:tc>
        <w:tc>
          <w:tcPr>
            <w:tcW w:w="586" w:type="pct"/>
            <w:vAlign w:val="center"/>
          </w:tcPr>
          <w:p w14:paraId="70205CAD" w14:textId="739D2F0B" w:rsidR="000E48CD" w:rsidRPr="00E17D3A" w:rsidRDefault="000E48CD" w:rsidP="000E48CD">
            <w:pPr>
              <w:spacing w:after="0" w:line="240" w:lineRule="auto"/>
              <w:contextualSpacing/>
              <w:jc w:val="center"/>
              <w:rPr>
                <w:sz w:val="20"/>
                <w:szCs w:val="20"/>
              </w:rPr>
            </w:pPr>
            <w:r w:rsidRPr="00E17D3A">
              <w:rPr>
                <w:sz w:val="20"/>
                <w:szCs w:val="20"/>
              </w:rPr>
              <w:t>BÇ</w:t>
            </w:r>
          </w:p>
        </w:tc>
      </w:tr>
      <w:tr w:rsidR="000E48CD" w:rsidRPr="00E17D3A" w14:paraId="797E34C4" w14:textId="77777777" w:rsidTr="000E48CD">
        <w:tc>
          <w:tcPr>
            <w:tcW w:w="1356" w:type="pct"/>
            <w:vAlign w:val="center"/>
          </w:tcPr>
          <w:p w14:paraId="0D9971C4" w14:textId="78D82965" w:rsidR="000E48CD" w:rsidRPr="00F735AD" w:rsidRDefault="000E48CD" w:rsidP="000E48CD">
            <w:pPr>
              <w:spacing w:after="0" w:line="240" w:lineRule="auto"/>
              <w:contextualSpacing/>
              <w:jc w:val="left"/>
              <w:rPr>
                <w:bCs/>
                <w:color w:val="000000"/>
                <w:sz w:val="20"/>
                <w:szCs w:val="20"/>
              </w:rPr>
            </w:pPr>
            <w:r w:rsidRPr="00F735AD">
              <w:rPr>
                <w:bCs/>
                <w:color w:val="000000"/>
                <w:sz w:val="20"/>
                <w:szCs w:val="20"/>
              </w:rPr>
              <w:t>Bursa Ticaret ve Sanayi Odası</w:t>
            </w:r>
          </w:p>
        </w:tc>
        <w:tc>
          <w:tcPr>
            <w:tcW w:w="753" w:type="pct"/>
            <w:vAlign w:val="center"/>
          </w:tcPr>
          <w:p w14:paraId="52AE2C91" w14:textId="49B8F96C" w:rsidR="000E48CD" w:rsidRPr="00E17D3A" w:rsidRDefault="000E48CD" w:rsidP="000E48CD">
            <w:pPr>
              <w:spacing w:after="0" w:line="240" w:lineRule="auto"/>
              <w:contextualSpacing/>
              <w:jc w:val="center"/>
              <w:rPr>
                <w:sz w:val="20"/>
                <w:szCs w:val="20"/>
              </w:rPr>
            </w:pPr>
            <w:r w:rsidRPr="00571BE4">
              <w:rPr>
                <w:sz w:val="20"/>
                <w:szCs w:val="20"/>
              </w:rPr>
              <w:t>Dış Paydaş</w:t>
            </w:r>
          </w:p>
        </w:tc>
        <w:tc>
          <w:tcPr>
            <w:tcW w:w="589" w:type="pct"/>
            <w:vAlign w:val="center"/>
          </w:tcPr>
          <w:p w14:paraId="7EF091A3" w14:textId="2E37878C" w:rsidR="000E48CD" w:rsidRPr="00E17D3A" w:rsidRDefault="000E48CD" w:rsidP="000E48CD">
            <w:pPr>
              <w:spacing w:after="0" w:line="240" w:lineRule="auto"/>
              <w:contextualSpacing/>
              <w:jc w:val="center"/>
              <w:rPr>
                <w:sz w:val="20"/>
                <w:szCs w:val="20"/>
              </w:rPr>
            </w:pPr>
            <w:r w:rsidRPr="00E17D3A">
              <w:rPr>
                <w:sz w:val="20"/>
                <w:szCs w:val="20"/>
              </w:rPr>
              <w:t>SO</w:t>
            </w:r>
          </w:p>
        </w:tc>
        <w:tc>
          <w:tcPr>
            <w:tcW w:w="580" w:type="pct"/>
            <w:vAlign w:val="center"/>
          </w:tcPr>
          <w:p w14:paraId="6E1007AF" w14:textId="2357CA32" w:rsidR="000E48CD" w:rsidRPr="00E17D3A" w:rsidRDefault="000E48CD" w:rsidP="000E48CD">
            <w:pPr>
              <w:spacing w:after="0" w:line="240" w:lineRule="auto"/>
              <w:contextualSpacing/>
              <w:jc w:val="center"/>
              <w:rPr>
                <w:sz w:val="20"/>
                <w:szCs w:val="20"/>
              </w:rPr>
            </w:pPr>
            <w:r w:rsidRPr="00E17D3A">
              <w:rPr>
                <w:sz w:val="20"/>
                <w:szCs w:val="20"/>
              </w:rPr>
              <w:t>4</w:t>
            </w:r>
          </w:p>
        </w:tc>
        <w:tc>
          <w:tcPr>
            <w:tcW w:w="580" w:type="pct"/>
            <w:vAlign w:val="center"/>
          </w:tcPr>
          <w:p w14:paraId="7803ACF2" w14:textId="79F4ACD0" w:rsidR="000E48CD" w:rsidRPr="00E17D3A" w:rsidRDefault="000E48CD" w:rsidP="000E48CD">
            <w:pPr>
              <w:spacing w:after="0" w:line="240" w:lineRule="auto"/>
              <w:contextualSpacing/>
              <w:jc w:val="center"/>
              <w:rPr>
                <w:sz w:val="20"/>
                <w:szCs w:val="20"/>
              </w:rPr>
            </w:pPr>
            <w:r w:rsidRPr="00E17D3A">
              <w:rPr>
                <w:sz w:val="20"/>
                <w:szCs w:val="20"/>
              </w:rPr>
              <w:t>4</w:t>
            </w:r>
          </w:p>
        </w:tc>
        <w:tc>
          <w:tcPr>
            <w:tcW w:w="555" w:type="pct"/>
            <w:vAlign w:val="center"/>
          </w:tcPr>
          <w:p w14:paraId="400EC12A" w14:textId="3A96A0CC" w:rsidR="000E48CD" w:rsidRPr="00E17D3A" w:rsidRDefault="000E48CD" w:rsidP="000E48CD">
            <w:pPr>
              <w:spacing w:after="0" w:line="240" w:lineRule="auto"/>
              <w:contextualSpacing/>
              <w:jc w:val="center"/>
              <w:rPr>
                <w:sz w:val="20"/>
                <w:szCs w:val="20"/>
              </w:rPr>
            </w:pPr>
            <w:r w:rsidRPr="00E17D3A">
              <w:rPr>
                <w:sz w:val="20"/>
                <w:szCs w:val="20"/>
              </w:rPr>
              <w:t>Y</w:t>
            </w:r>
          </w:p>
        </w:tc>
        <w:tc>
          <w:tcPr>
            <w:tcW w:w="586" w:type="pct"/>
            <w:vAlign w:val="center"/>
          </w:tcPr>
          <w:p w14:paraId="11154ED6" w14:textId="3FA3880D" w:rsidR="000E48CD" w:rsidRPr="00E17D3A" w:rsidRDefault="000E48CD" w:rsidP="000E48CD">
            <w:pPr>
              <w:spacing w:after="0" w:line="240" w:lineRule="auto"/>
              <w:contextualSpacing/>
              <w:jc w:val="center"/>
              <w:rPr>
                <w:sz w:val="20"/>
                <w:szCs w:val="20"/>
              </w:rPr>
            </w:pPr>
            <w:r w:rsidRPr="00E17D3A">
              <w:rPr>
                <w:sz w:val="20"/>
                <w:szCs w:val="20"/>
              </w:rPr>
              <w:t>BÇ</w:t>
            </w:r>
          </w:p>
        </w:tc>
      </w:tr>
      <w:tr w:rsidR="000E48CD" w:rsidRPr="00E17D3A" w14:paraId="64061E7D" w14:textId="77777777" w:rsidTr="000E48CD">
        <w:tc>
          <w:tcPr>
            <w:tcW w:w="1356" w:type="pct"/>
            <w:vAlign w:val="center"/>
          </w:tcPr>
          <w:p w14:paraId="73521331" w14:textId="228ADF6F" w:rsidR="000E48CD" w:rsidRPr="00F735AD" w:rsidRDefault="000E48CD" w:rsidP="000E48CD">
            <w:pPr>
              <w:spacing w:after="0" w:line="240" w:lineRule="auto"/>
              <w:contextualSpacing/>
              <w:jc w:val="left"/>
              <w:rPr>
                <w:bCs/>
                <w:color w:val="000000"/>
                <w:sz w:val="20"/>
                <w:szCs w:val="20"/>
              </w:rPr>
            </w:pPr>
            <w:r w:rsidRPr="00F735AD">
              <w:rPr>
                <w:bCs/>
                <w:color w:val="000000"/>
                <w:sz w:val="20"/>
                <w:szCs w:val="20"/>
              </w:rPr>
              <w:t xml:space="preserve">Kayak ve </w:t>
            </w:r>
            <w:proofErr w:type="spellStart"/>
            <w:r w:rsidRPr="00F735AD">
              <w:rPr>
                <w:bCs/>
                <w:color w:val="000000"/>
                <w:sz w:val="20"/>
                <w:szCs w:val="20"/>
              </w:rPr>
              <w:t>Snowboard</w:t>
            </w:r>
            <w:proofErr w:type="spellEnd"/>
            <w:r w:rsidRPr="00F735AD">
              <w:rPr>
                <w:bCs/>
                <w:color w:val="000000"/>
                <w:sz w:val="20"/>
                <w:szCs w:val="20"/>
              </w:rPr>
              <w:t xml:space="preserve"> Öğretmenler Derneği</w:t>
            </w:r>
          </w:p>
        </w:tc>
        <w:tc>
          <w:tcPr>
            <w:tcW w:w="753" w:type="pct"/>
            <w:vAlign w:val="center"/>
          </w:tcPr>
          <w:p w14:paraId="2EB72D9F" w14:textId="7C27FA66" w:rsidR="000E48CD" w:rsidRPr="00E17D3A" w:rsidRDefault="000E48CD" w:rsidP="000E48CD">
            <w:pPr>
              <w:spacing w:after="0" w:line="240" w:lineRule="auto"/>
              <w:contextualSpacing/>
              <w:jc w:val="center"/>
              <w:rPr>
                <w:sz w:val="20"/>
                <w:szCs w:val="20"/>
              </w:rPr>
            </w:pPr>
            <w:r w:rsidRPr="00571BE4">
              <w:rPr>
                <w:sz w:val="20"/>
                <w:szCs w:val="20"/>
              </w:rPr>
              <w:t>Dış Paydaş</w:t>
            </w:r>
          </w:p>
        </w:tc>
        <w:tc>
          <w:tcPr>
            <w:tcW w:w="589" w:type="pct"/>
            <w:vAlign w:val="center"/>
          </w:tcPr>
          <w:p w14:paraId="445DF91D" w14:textId="586507E4" w:rsidR="000E48CD" w:rsidRPr="00E17D3A" w:rsidRDefault="000E48CD" w:rsidP="000E48CD">
            <w:pPr>
              <w:spacing w:after="0" w:line="240" w:lineRule="auto"/>
              <w:contextualSpacing/>
              <w:jc w:val="center"/>
              <w:rPr>
                <w:sz w:val="20"/>
                <w:szCs w:val="20"/>
              </w:rPr>
            </w:pPr>
            <w:r w:rsidRPr="00E17D3A">
              <w:rPr>
                <w:sz w:val="20"/>
                <w:szCs w:val="20"/>
              </w:rPr>
              <w:t>SO/M</w:t>
            </w:r>
          </w:p>
        </w:tc>
        <w:tc>
          <w:tcPr>
            <w:tcW w:w="580" w:type="pct"/>
            <w:vAlign w:val="center"/>
          </w:tcPr>
          <w:p w14:paraId="642AAAE5" w14:textId="36EC96A3" w:rsidR="000E48CD" w:rsidRPr="00E17D3A" w:rsidRDefault="000E48CD" w:rsidP="000E48CD">
            <w:pPr>
              <w:spacing w:after="0" w:line="240" w:lineRule="auto"/>
              <w:contextualSpacing/>
              <w:jc w:val="center"/>
              <w:rPr>
                <w:sz w:val="20"/>
                <w:szCs w:val="20"/>
              </w:rPr>
            </w:pPr>
            <w:r w:rsidRPr="00E17D3A">
              <w:rPr>
                <w:sz w:val="20"/>
                <w:szCs w:val="20"/>
              </w:rPr>
              <w:t>4</w:t>
            </w:r>
          </w:p>
        </w:tc>
        <w:tc>
          <w:tcPr>
            <w:tcW w:w="580" w:type="pct"/>
            <w:vAlign w:val="center"/>
          </w:tcPr>
          <w:p w14:paraId="53EAF978" w14:textId="2D5BB8C4" w:rsidR="000E48CD" w:rsidRPr="00E17D3A" w:rsidRDefault="000E48CD" w:rsidP="000E48CD">
            <w:pPr>
              <w:spacing w:after="0" w:line="240" w:lineRule="auto"/>
              <w:contextualSpacing/>
              <w:jc w:val="center"/>
              <w:rPr>
                <w:sz w:val="20"/>
                <w:szCs w:val="20"/>
              </w:rPr>
            </w:pPr>
            <w:r w:rsidRPr="00E17D3A">
              <w:rPr>
                <w:sz w:val="20"/>
                <w:szCs w:val="20"/>
              </w:rPr>
              <w:t>4</w:t>
            </w:r>
          </w:p>
        </w:tc>
        <w:tc>
          <w:tcPr>
            <w:tcW w:w="555" w:type="pct"/>
            <w:vAlign w:val="center"/>
          </w:tcPr>
          <w:p w14:paraId="7871481B" w14:textId="32CC10F8" w:rsidR="000E48CD" w:rsidRPr="00E17D3A" w:rsidRDefault="000E48CD" w:rsidP="000E48CD">
            <w:pPr>
              <w:spacing w:after="0" w:line="240" w:lineRule="auto"/>
              <w:contextualSpacing/>
              <w:jc w:val="center"/>
              <w:rPr>
                <w:sz w:val="20"/>
                <w:szCs w:val="20"/>
              </w:rPr>
            </w:pPr>
            <w:r w:rsidRPr="00E17D3A">
              <w:rPr>
                <w:sz w:val="20"/>
                <w:szCs w:val="20"/>
              </w:rPr>
              <w:t>Y</w:t>
            </w:r>
          </w:p>
        </w:tc>
        <w:tc>
          <w:tcPr>
            <w:tcW w:w="586" w:type="pct"/>
            <w:vAlign w:val="center"/>
          </w:tcPr>
          <w:p w14:paraId="2CE83A02" w14:textId="59B3C4CC" w:rsidR="000E48CD" w:rsidRPr="00E17D3A" w:rsidRDefault="000E48CD" w:rsidP="000E48CD">
            <w:pPr>
              <w:spacing w:after="0" w:line="240" w:lineRule="auto"/>
              <w:contextualSpacing/>
              <w:jc w:val="center"/>
              <w:rPr>
                <w:sz w:val="20"/>
                <w:szCs w:val="20"/>
              </w:rPr>
            </w:pPr>
            <w:r w:rsidRPr="00E17D3A">
              <w:rPr>
                <w:sz w:val="20"/>
                <w:szCs w:val="20"/>
              </w:rPr>
              <w:t>BÇ</w:t>
            </w:r>
          </w:p>
        </w:tc>
      </w:tr>
      <w:tr w:rsidR="000E48CD" w:rsidRPr="00E17D3A" w14:paraId="696E1B12" w14:textId="77777777" w:rsidTr="000E48CD">
        <w:tc>
          <w:tcPr>
            <w:tcW w:w="1356" w:type="pct"/>
            <w:vAlign w:val="center"/>
          </w:tcPr>
          <w:p w14:paraId="11EAB070" w14:textId="6091A39E" w:rsidR="000E48CD" w:rsidRPr="00F735AD" w:rsidRDefault="000E48CD" w:rsidP="000E48CD">
            <w:pPr>
              <w:spacing w:after="0" w:line="240" w:lineRule="auto"/>
              <w:contextualSpacing/>
              <w:jc w:val="left"/>
              <w:rPr>
                <w:bCs/>
                <w:color w:val="000000"/>
                <w:sz w:val="20"/>
                <w:szCs w:val="20"/>
              </w:rPr>
            </w:pPr>
            <w:r w:rsidRPr="00F735AD">
              <w:rPr>
                <w:bCs/>
                <w:color w:val="000000"/>
                <w:sz w:val="20"/>
                <w:szCs w:val="20"/>
              </w:rPr>
              <w:t>Enerji Dağıtım Şirketleri (elektrik ve doğalgaz)</w:t>
            </w:r>
          </w:p>
        </w:tc>
        <w:tc>
          <w:tcPr>
            <w:tcW w:w="753" w:type="pct"/>
            <w:vAlign w:val="center"/>
          </w:tcPr>
          <w:p w14:paraId="737F78C0" w14:textId="2D08BAA3" w:rsidR="000E48CD" w:rsidRPr="00E17D3A" w:rsidRDefault="000E48CD" w:rsidP="000E48CD">
            <w:pPr>
              <w:spacing w:after="0" w:line="240" w:lineRule="auto"/>
              <w:contextualSpacing/>
              <w:jc w:val="center"/>
              <w:rPr>
                <w:sz w:val="20"/>
                <w:szCs w:val="20"/>
              </w:rPr>
            </w:pPr>
            <w:r w:rsidRPr="00571BE4">
              <w:rPr>
                <w:sz w:val="20"/>
                <w:szCs w:val="20"/>
              </w:rPr>
              <w:t>Dış Paydaş</w:t>
            </w:r>
          </w:p>
        </w:tc>
        <w:tc>
          <w:tcPr>
            <w:tcW w:w="589" w:type="pct"/>
            <w:vAlign w:val="center"/>
          </w:tcPr>
          <w:p w14:paraId="7C484333" w14:textId="5C08CE4F" w:rsidR="000E48CD" w:rsidRPr="00E17D3A" w:rsidRDefault="000E48CD" w:rsidP="000E48CD">
            <w:pPr>
              <w:spacing w:after="0" w:line="240" w:lineRule="auto"/>
              <w:contextualSpacing/>
              <w:jc w:val="center"/>
              <w:rPr>
                <w:sz w:val="20"/>
                <w:szCs w:val="20"/>
              </w:rPr>
            </w:pPr>
            <w:r w:rsidRPr="00E17D3A">
              <w:rPr>
                <w:sz w:val="20"/>
                <w:szCs w:val="20"/>
              </w:rPr>
              <w:t>M/SO/T</w:t>
            </w:r>
          </w:p>
        </w:tc>
        <w:tc>
          <w:tcPr>
            <w:tcW w:w="580" w:type="pct"/>
            <w:vAlign w:val="center"/>
          </w:tcPr>
          <w:p w14:paraId="7B46F9A1" w14:textId="58DF8D48" w:rsidR="000E48CD" w:rsidRPr="00E17D3A" w:rsidRDefault="000E48CD" w:rsidP="000E48CD">
            <w:pPr>
              <w:spacing w:after="0" w:line="240" w:lineRule="auto"/>
              <w:contextualSpacing/>
              <w:jc w:val="center"/>
              <w:rPr>
                <w:sz w:val="20"/>
                <w:szCs w:val="20"/>
              </w:rPr>
            </w:pPr>
            <w:r w:rsidRPr="00E17D3A">
              <w:rPr>
                <w:sz w:val="20"/>
                <w:szCs w:val="20"/>
              </w:rPr>
              <w:t>4</w:t>
            </w:r>
          </w:p>
        </w:tc>
        <w:tc>
          <w:tcPr>
            <w:tcW w:w="580" w:type="pct"/>
            <w:vAlign w:val="center"/>
          </w:tcPr>
          <w:p w14:paraId="6CE38A4D" w14:textId="133BE22B" w:rsidR="000E48CD" w:rsidRPr="00E17D3A" w:rsidRDefault="000E48CD" w:rsidP="000E48CD">
            <w:pPr>
              <w:spacing w:after="0" w:line="240" w:lineRule="auto"/>
              <w:contextualSpacing/>
              <w:jc w:val="center"/>
              <w:rPr>
                <w:sz w:val="20"/>
                <w:szCs w:val="20"/>
              </w:rPr>
            </w:pPr>
            <w:r w:rsidRPr="00E17D3A">
              <w:rPr>
                <w:sz w:val="20"/>
                <w:szCs w:val="20"/>
              </w:rPr>
              <w:t>4</w:t>
            </w:r>
          </w:p>
        </w:tc>
        <w:tc>
          <w:tcPr>
            <w:tcW w:w="555" w:type="pct"/>
            <w:vAlign w:val="center"/>
          </w:tcPr>
          <w:p w14:paraId="703D8CB4" w14:textId="7B604B62" w:rsidR="000E48CD" w:rsidRPr="00E17D3A" w:rsidRDefault="000E48CD" w:rsidP="000E48CD">
            <w:pPr>
              <w:spacing w:after="0" w:line="240" w:lineRule="auto"/>
              <w:contextualSpacing/>
              <w:jc w:val="center"/>
              <w:rPr>
                <w:sz w:val="20"/>
                <w:szCs w:val="20"/>
              </w:rPr>
            </w:pPr>
            <w:r w:rsidRPr="00E17D3A">
              <w:rPr>
                <w:sz w:val="20"/>
                <w:szCs w:val="20"/>
              </w:rPr>
              <w:t>Y</w:t>
            </w:r>
          </w:p>
        </w:tc>
        <w:tc>
          <w:tcPr>
            <w:tcW w:w="586" w:type="pct"/>
            <w:vAlign w:val="center"/>
          </w:tcPr>
          <w:p w14:paraId="044BC26A" w14:textId="3838DE8C" w:rsidR="000E48CD" w:rsidRPr="00E17D3A" w:rsidRDefault="000E48CD" w:rsidP="000E48CD">
            <w:pPr>
              <w:spacing w:after="0" w:line="240" w:lineRule="auto"/>
              <w:contextualSpacing/>
              <w:jc w:val="center"/>
              <w:rPr>
                <w:sz w:val="20"/>
                <w:szCs w:val="20"/>
              </w:rPr>
            </w:pPr>
            <w:r w:rsidRPr="00E17D3A">
              <w:rPr>
                <w:sz w:val="20"/>
                <w:szCs w:val="20"/>
              </w:rPr>
              <w:t>BÇ</w:t>
            </w:r>
          </w:p>
        </w:tc>
      </w:tr>
      <w:tr w:rsidR="000E48CD" w:rsidRPr="00E17D3A" w14:paraId="71118EA1" w14:textId="77777777" w:rsidTr="000E48CD">
        <w:tc>
          <w:tcPr>
            <w:tcW w:w="1356" w:type="pct"/>
            <w:vAlign w:val="center"/>
          </w:tcPr>
          <w:p w14:paraId="0BED0FA5" w14:textId="1EC4BAF8" w:rsidR="000E48CD" w:rsidRPr="00F735AD" w:rsidRDefault="000E48CD" w:rsidP="000E48CD">
            <w:pPr>
              <w:spacing w:after="0" w:line="240" w:lineRule="auto"/>
              <w:contextualSpacing/>
              <w:jc w:val="left"/>
              <w:rPr>
                <w:bCs/>
                <w:color w:val="000000"/>
                <w:sz w:val="20"/>
                <w:szCs w:val="20"/>
              </w:rPr>
            </w:pPr>
            <w:r w:rsidRPr="00F735AD">
              <w:rPr>
                <w:bCs/>
                <w:sz w:val="20"/>
                <w:szCs w:val="20"/>
              </w:rPr>
              <w:t>Mahkemeler</w:t>
            </w:r>
          </w:p>
        </w:tc>
        <w:tc>
          <w:tcPr>
            <w:tcW w:w="753" w:type="pct"/>
            <w:vAlign w:val="center"/>
          </w:tcPr>
          <w:p w14:paraId="207DF028" w14:textId="121C2D99" w:rsidR="000E48CD" w:rsidRPr="00E17D3A" w:rsidRDefault="000E48CD" w:rsidP="000E48CD">
            <w:pPr>
              <w:spacing w:after="0" w:line="240" w:lineRule="auto"/>
              <w:contextualSpacing/>
              <w:jc w:val="center"/>
              <w:rPr>
                <w:sz w:val="20"/>
                <w:szCs w:val="20"/>
              </w:rPr>
            </w:pPr>
            <w:r w:rsidRPr="00571BE4">
              <w:rPr>
                <w:sz w:val="20"/>
                <w:szCs w:val="20"/>
              </w:rPr>
              <w:t>Dış Paydaş</w:t>
            </w:r>
          </w:p>
        </w:tc>
        <w:tc>
          <w:tcPr>
            <w:tcW w:w="589" w:type="pct"/>
            <w:vAlign w:val="center"/>
          </w:tcPr>
          <w:p w14:paraId="1A72DF63" w14:textId="12345EEB" w:rsidR="000E48CD" w:rsidRPr="00E17D3A" w:rsidRDefault="000E48CD" w:rsidP="000E48CD">
            <w:pPr>
              <w:spacing w:after="0" w:line="240" w:lineRule="auto"/>
              <w:contextualSpacing/>
              <w:jc w:val="center"/>
              <w:rPr>
                <w:sz w:val="20"/>
                <w:szCs w:val="20"/>
              </w:rPr>
            </w:pPr>
            <w:r w:rsidRPr="00E17D3A">
              <w:rPr>
                <w:sz w:val="20"/>
                <w:szCs w:val="20"/>
              </w:rPr>
              <w:t>SO</w:t>
            </w:r>
          </w:p>
        </w:tc>
        <w:tc>
          <w:tcPr>
            <w:tcW w:w="580" w:type="pct"/>
            <w:vAlign w:val="center"/>
          </w:tcPr>
          <w:p w14:paraId="43F09CED" w14:textId="7E2A07DA" w:rsidR="000E48CD" w:rsidRPr="00E17D3A" w:rsidRDefault="000E48CD" w:rsidP="000E48CD">
            <w:pPr>
              <w:spacing w:after="0" w:line="240" w:lineRule="auto"/>
              <w:contextualSpacing/>
              <w:jc w:val="center"/>
              <w:rPr>
                <w:sz w:val="20"/>
                <w:szCs w:val="20"/>
              </w:rPr>
            </w:pPr>
            <w:r w:rsidRPr="00E17D3A">
              <w:rPr>
                <w:sz w:val="20"/>
                <w:szCs w:val="20"/>
              </w:rPr>
              <w:t>3</w:t>
            </w:r>
          </w:p>
        </w:tc>
        <w:tc>
          <w:tcPr>
            <w:tcW w:w="580" w:type="pct"/>
            <w:vAlign w:val="center"/>
          </w:tcPr>
          <w:p w14:paraId="00C10046" w14:textId="2D7C3606" w:rsidR="000E48CD" w:rsidRPr="00E17D3A" w:rsidRDefault="000E48CD" w:rsidP="000E48CD">
            <w:pPr>
              <w:spacing w:after="0" w:line="240" w:lineRule="auto"/>
              <w:contextualSpacing/>
              <w:jc w:val="center"/>
              <w:rPr>
                <w:sz w:val="20"/>
                <w:szCs w:val="20"/>
              </w:rPr>
            </w:pPr>
            <w:r w:rsidRPr="00E17D3A">
              <w:rPr>
                <w:sz w:val="20"/>
                <w:szCs w:val="20"/>
              </w:rPr>
              <w:t>4</w:t>
            </w:r>
          </w:p>
        </w:tc>
        <w:tc>
          <w:tcPr>
            <w:tcW w:w="555" w:type="pct"/>
            <w:vAlign w:val="center"/>
          </w:tcPr>
          <w:p w14:paraId="07343E8C" w14:textId="11315987" w:rsidR="000E48CD" w:rsidRPr="00E17D3A" w:rsidRDefault="000E48CD" w:rsidP="000E48CD">
            <w:pPr>
              <w:spacing w:after="0" w:line="240" w:lineRule="auto"/>
              <w:contextualSpacing/>
              <w:jc w:val="center"/>
              <w:rPr>
                <w:sz w:val="20"/>
                <w:szCs w:val="20"/>
              </w:rPr>
            </w:pPr>
            <w:r w:rsidRPr="00E17D3A">
              <w:rPr>
                <w:sz w:val="20"/>
                <w:szCs w:val="20"/>
              </w:rPr>
              <w:t>Y</w:t>
            </w:r>
          </w:p>
        </w:tc>
        <w:tc>
          <w:tcPr>
            <w:tcW w:w="586" w:type="pct"/>
            <w:vAlign w:val="center"/>
          </w:tcPr>
          <w:p w14:paraId="7A502E6A" w14:textId="2D443F40" w:rsidR="000E48CD" w:rsidRPr="00E17D3A" w:rsidRDefault="000E48CD" w:rsidP="000E48CD">
            <w:pPr>
              <w:spacing w:after="0" w:line="240" w:lineRule="auto"/>
              <w:contextualSpacing/>
              <w:jc w:val="center"/>
              <w:rPr>
                <w:sz w:val="20"/>
                <w:szCs w:val="20"/>
              </w:rPr>
            </w:pPr>
            <w:r w:rsidRPr="00E17D3A">
              <w:rPr>
                <w:sz w:val="20"/>
                <w:szCs w:val="20"/>
              </w:rPr>
              <w:t>BÇ</w:t>
            </w:r>
          </w:p>
        </w:tc>
      </w:tr>
      <w:tr w:rsidR="000E48CD" w:rsidRPr="00E17D3A" w14:paraId="20930265" w14:textId="77777777" w:rsidTr="000E48CD">
        <w:tc>
          <w:tcPr>
            <w:tcW w:w="1356" w:type="pct"/>
            <w:vAlign w:val="center"/>
          </w:tcPr>
          <w:p w14:paraId="334C133C" w14:textId="45ECC1D0" w:rsidR="000E48CD" w:rsidRPr="00F735AD" w:rsidRDefault="000E48CD" w:rsidP="000E48CD">
            <w:pPr>
              <w:spacing w:after="0" w:line="240" w:lineRule="auto"/>
              <w:contextualSpacing/>
              <w:jc w:val="left"/>
              <w:rPr>
                <w:bCs/>
                <w:sz w:val="20"/>
                <w:szCs w:val="20"/>
              </w:rPr>
            </w:pPr>
            <w:r w:rsidRPr="00F735AD">
              <w:rPr>
                <w:bCs/>
                <w:color w:val="000000"/>
                <w:sz w:val="20"/>
                <w:szCs w:val="20"/>
              </w:rPr>
              <w:t>Üniversiteler / AR-GE Merkezleri</w:t>
            </w:r>
          </w:p>
        </w:tc>
        <w:tc>
          <w:tcPr>
            <w:tcW w:w="753" w:type="pct"/>
            <w:vAlign w:val="center"/>
          </w:tcPr>
          <w:p w14:paraId="088AB50C" w14:textId="5C04E32D" w:rsidR="000E48CD" w:rsidRPr="00E17D3A" w:rsidRDefault="000E48CD" w:rsidP="000E48CD">
            <w:pPr>
              <w:spacing w:after="0" w:line="240" w:lineRule="auto"/>
              <w:contextualSpacing/>
              <w:jc w:val="center"/>
              <w:rPr>
                <w:sz w:val="20"/>
                <w:szCs w:val="20"/>
              </w:rPr>
            </w:pPr>
            <w:r w:rsidRPr="00571BE4">
              <w:rPr>
                <w:sz w:val="20"/>
                <w:szCs w:val="20"/>
              </w:rPr>
              <w:t>Dış Paydaş</w:t>
            </w:r>
          </w:p>
        </w:tc>
        <w:tc>
          <w:tcPr>
            <w:tcW w:w="589" w:type="pct"/>
            <w:vAlign w:val="center"/>
          </w:tcPr>
          <w:p w14:paraId="4C505571" w14:textId="32CE3FE0" w:rsidR="000E48CD" w:rsidRPr="00E17D3A" w:rsidRDefault="000E48CD" w:rsidP="000E48CD">
            <w:pPr>
              <w:spacing w:after="0" w:line="240" w:lineRule="auto"/>
              <w:contextualSpacing/>
              <w:jc w:val="center"/>
              <w:rPr>
                <w:sz w:val="20"/>
                <w:szCs w:val="20"/>
              </w:rPr>
            </w:pPr>
            <w:r w:rsidRPr="00E17D3A">
              <w:rPr>
                <w:sz w:val="20"/>
                <w:szCs w:val="20"/>
              </w:rPr>
              <w:t>SO/T</w:t>
            </w:r>
          </w:p>
        </w:tc>
        <w:tc>
          <w:tcPr>
            <w:tcW w:w="580" w:type="pct"/>
            <w:vAlign w:val="center"/>
          </w:tcPr>
          <w:p w14:paraId="40EA9FDA" w14:textId="2D754CCB" w:rsidR="000E48CD" w:rsidRPr="00E17D3A" w:rsidRDefault="000E48CD" w:rsidP="000E48CD">
            <w:pPr>
              <w:spacing w:after="0" w:line="240" w:lineRule="auto"/>
              <w:contextualSpacing/>
              <w:jc w:val="center"/>
              <w:rPr>
                <w:sz w:val="20"/>
                <w:szCs w:val="20"/>
              </w:rPr>
            </w:pPr>
            <w:r w:rsidRPr="00E17D3A">
              <w:rPr>
                <w:sz w:val="20"/>
                <w:szCs w:val="20"/>
              </w:rPr>
              <w:t>3</w:t>
            </w:r>
          </w:p>
        </w:tc>
        <w:tc>
          <w:tcPr>
            <w:tcW w:w="580" w:type="pct"/>
            <w:vAlign w:val="center"/>
          </w:tcPr>
          <w:p w14:paraId="040332D5" w14:textId="080FC81D" w:rsidR="000E48CD" w:rsidRPr="00E17D3A" w:rsidRDefault="000E48CD" w:rsidP="000E48CD">
            <w:pPr>
              <w:spacing w:after="0" w:line="240" w:lineRule="auto"/>
              <w:contextualSpacing/>
              <w:jc w:val="center"/>
              <w:rPr>
                <w:sz w:val="20"/>
                <w:szCs w:val="20"/>
              </w:rPr>
            </w:pPr>
            <w:r w:rsidRPr="00E17D3A">
              <w:rPr>
                <w:sz w:val="20"/>
                <w:szCs w:val="20"/>
              </w:rPr>
              <w:t>4</w:t>
            </w:r>
          </w:p>
        </w:tc>
        <w:tc>
          <w:tcPr>
            <w:tcW w:w="555" w:type="pct"/>
            <w:vAlign w:val="center"/>
          </w:tcPr>
          <w:p w14:paraId="09C1D78B" w14:textId="607CB522" w:rsidR="000E48CD" w:rsidRPr="00E17D3A" w:rsidRDefault="000E48CD" w:rsidP="000E48CD">
            <w:pPr>
              <w:spacing w:after="0" w:line="240" w:lineRule="auto"/>
              <w:contextualSpacing/>
              <w:jc w:val="center"/>
              <w:rPr>
                <w:sz w:val="20"/>
                <w:szCs w:val="20"/>
              </w:rPr>
            </w:pPr>
            <w:r w:rsidRPr="00E17D3A">
              <w:rPr>
                <w:sz w:val="20"/>
                <w:szCs w:val="20"/>
              </w:rPr>
              <w:t>Y</w:t>
            </w:r>
          </w:p>
        </w:tc>
        <w:tc>
          <w:tcPr>
            <w:tcW w:w="586" w:type="pct"/>
            <w:vAlign w:val="center"/>
          </w:tcPr>
          <w:p w14:paraId="6C76B1E1" w14:textId="2B3DC6D3" w:rsidR="000E48CD" w:rsidRPr="00E17D3A" w:rsidRDefault="000E48CD" w:rsidP="000E48CD">
            <w:pPr>
              <w:spacing w:after="0" w:line="240" w:lineRule="auto"/>
              <w:contextualSpacing/>
              <w:jc w:val="center"/>
              <w:rPr>
                <w:sz w:val="20"/>
                <w:szCs w:val="20"/>
              </w:rPr>
            </w:pPr>
            <w:r w:rsidRPr="00E17D3A">
              <w:rPr>
                <w:sz w:val="20"/>
                <w:szCs w:val="20"/>
              </w:rPr>
              <w:t>BÇ</w:t>
            </w:r>
          </w:p>
        </w:tc>
      </w:tr>
      <w:tr w:rsidR="000E48CD" w:rsidRPr="00E17D3A" w14:paraId="751B1DCE" w14:textId="77777777" w:rsidTr="000E48CD">
        <w:tc>
          <w:tcPr>
            <w:tcW w:w="1356" w:type="pct"/>
            <w:vAlign w:val="center"/>
          </w:tcPr>
          <w:p w14:paraId="17566169" w14:textId="49D50F2C" w:rsidR="000E48CD" w:rsidRPr="00496D54" w:rsidRDefault="000E48CD" w:rsidP="000E48CD">
            <w:pPr>
              <w:spacing w:after="0" w:line="240" w:lineRule="auto"/>
              <w:contextualSpacing/>
              <w:jc w:val="left"/>
              <w:rPr>
                <w:bCs/>
                <w:sz w:val="20"/>
                <w:szCs w:val="20"/>
              </w:rPr>
            </w:pPr>
            <w:r w:rsidRPr="00496D54">
              <w:rPr>
                <w:bCs/>
                <w:sz w:val="20"/>
                <w:szCs w:val="20"/>
              </w:rPr>
              <w:lastRenderedPageBreak/>
              <w:t>Bursa Eskişehir Bilecik Kalkınma Ajansı (BEBKA)</w:t>
            </w:r>
          </w:p>
        </w:tc>
        <w:tc>
          <w:tcPr>
            <w:tcW w:w="753" w:type="pct"/>
            <w:vAlign w:val="center"/>
          </w:tcPr>
          <w:p w14:paraId="67E3B16A" w14:textId="14CD37FB" w:rsidR="000E48CD" w:rsidRPr="00496D54" w:rsidRDefault="000E48CD" w:rsidP="000E48CD">
            <w:pPr>
              <w:spacing w:after="0" w:line="240" w:lineRule="auto"/>
              <w:contextualSpacing/>
              <w:jc w:val="center"/>
              <w:rPr>
                <w:sz w:val="20"/>
                <w:szCs w:val="20"/>
              </w:rPr>
            </w:pPr>
            <w:r w:rsidRPr="00496D54">
              <w:rPr>
                <w:sz w:val="20"/>
                <w:szCs w:val="20"/>
              </w:rPr>
              <w:t>Dış Paydaş</w:t>
            </w:r>
          </w:p>
        </w:tc>
        <w:tc>
          <w:tcPr>
            <w:tcW w:w="589" w:type="pct"/>
            <w:vAlign w:val="center"/>
          </w:tcPr>
          <w:p w14:paraId="251A1929" w14:textId="4BB9E92A" w:rsidR="000E48CD" w:rsidRPr="00496D54" w:rsidRDefault="000E48CD" w:rsidP="000E48CD">
            <w:pPr>
              <w:spacing w:after="0" w:line="240" w:lineRule="auto"/>
              <w:contextualSpacing/>
              <w:jc w:val="center"/>
              <w:rPr>
                <w:sz w:val="20"/>
                <w:szCs w:val="20"/>
              </w:rPr>
            </w:pPr>
            <w:r w:rsidRPr="00496D54">
              <w:rPr>
                <w:sz w:val="20"/>
                <w:szCs w:val="20"/>
              </w:rPr>
              <w:t>SO</w:t>
            </w:r>
          </w:p>
        </w:tc>
        <w:tc>
          <w:tcPr>
            <w:tcW w:w="580" w:type="pct"/>
            <w:vAlign w:val="center"/>
          </w:tcPr>
          <w:p w14:paraId="7543F1B7" w14:textId="3632DA95" w:rsidR="000E48CD" w:rsidRPr="00496D54" w:rsidRDefault="000E48CD" w:rsidP="000E48CD">
            <w:pPr>
              <w:spacing w:after="0" w:line="240" w:lineRule="auto"/>
              <w:contextualSpacing/>
              <w:jc w:val="center"/>
              <w:rPr>
                <w:sz w:val="20"/>
                <w:szCs w:val="20"/>
              </w:rPr>
            </w:pPr>
            <w:r w:rsidRPr="00496D54">
              <w:rPr>
                <w:sz w:val="20"/>
                <w:szCs w:val="20"/>
              </w:rPr>
              <w:t>4</w:t>
            </w:r>
          </w:p>
        </w:tc>
        <w:tc>
          <w:tcPr>
            <w:tcW w:w="580" w:type="pct"/>
            <w:vAlign w:val="center"/>
          </w:tcPr>
          <w:p w14:paraId="4A9CDFAF" w14:textId="57F8564D" w:rsidR="000E48CD" w:rsidRPr="00496D54" w:rsidRDefault="000E48CD" w:rsidP="000E48CD">
            <w:pPr>
              <w:spacing w:after="0" w:line="240" w:lineRule="auto"/>
              <w:contextualSpacing/>
              <w:jc w:val="center"/>
              <w:rPr>
                <w:sz w:val="20"/>
                <w:szCs w:val="20"/>
              </w:rPr>
            </w:pPr>
            <w:r w:rsidRPr="00496D54">
              <w:rPr>
                <w:sz w:val="20"/>
                <w:szCs w:val="20"/>
              </w:rPr>
              <w:t>3</w:t>
            </w:r>
          </w:p>
        </w:tc>
        <w:tc>
          <w:tcPr>
            <w:tcW w:w="555" w:type="pct"/>
            <w:vAlign w:val="center"/>
          </w:tcPr>
          <w:p w14:paraId="7F3E0D1E" w14:textId="6D13AF72" w:rsidR="000E48CD" w:rsidRPr="00496D54" w:rsidRDefault="000E48CD" w:rsidP="000E48CD">
            <w:pPr>
              <w:spacing w:after="0" w:line="240" w:lineRule="auto"/>
              <w:contextualSpacing/>
              <w:jc w:val="center"/>
              <w:rPr>
                <w:sz w:val="20"/>
                <w:szCs w:val="20"/>
              </w:rPr>
            </w:pPr>
            <w:r w:rsidRPr="00496D54">
              <w:rPr>
                <w:sz w:val="20"/>
                <w:szCs w:val="20"/>
              </w:rPr>
              <w:t>Y</w:t>
            </w:r>
          </w:p>
        </w:tc>
        <w:tc>
          <w:tcPr>
            <w:tcW w:w="586" w:type="pct"/>
            <w:vAlign w:val="center"/>
          </w:tcPr>
          <w:p w14:paraId="0A8A4238" w14:textId="273EA2B3" w:rsidR="000E48CD" w:rsidRPr="00496D54" w:rsidRDefault="000E48CD" w:rsidP="000E48CD">
            <w:pPr>
              <w:spacing w:after="0" w:line="240" w:lineRule="auto"/>
              <w:contextualSpacing/>
              <w:jc w:val="center"/>
              <w:rPr>
                <w:sz w:val="20"/>
                <w:szCs w:val="20"/>
              </w:rPr>
            </w:pPr>
            <w:r w:rsidRPr="00496D54">
              <w:rPr>
                <w:sz w:val="20"/>
                <w:szCs w:val="20"/>
              </w:rPr>
              <w:t>BÇ</w:t>
            </w:r>
          </w:p>
        </w:tc>
      </w:tr>
      <w:tr w:rsidR="000E48CD" w:rsidRPr="00E17D3A" w14:paraId="4B8875FF" w14:textId="77777777" w:rsidTr="000E48CD">
        <w:tc>
          <w:tcPr>
            <w:tcW w:w="1356" w:type="pct"/>
            <w:vAlign w:val="center"/>
          </w:tcPr>
          <w:p w14:paraId="3A7D0C81" w14:textId="42E8CD42" w:rsidR="000E48CD" w:rsidRPr="00496D54" w:rsidRDefault="000E48CD" w:rsidP="000E48CD">
            <w:pPr>
              <w:spacing w:after="0" w:line="240" w:lineRule="auto"/>
              <w:contextualSpacing/>
              <w:jc w:val="left"/>
              <w:rPr>
                <w:bCs/>
                <w:sz w:val="20"/>
                <w:szCs w:val="20"/>
              </w:rPr>
            </w:pPr>
            <w:r w:rsidRPr="00496D54">
              <w:rPr>
                <w:bCs/>
                <w:sz w:val="20"/>
                <w:szCs w:val="20"/>
              </w:rPr>
              <w:t>Tedarikçiler</w:t>
            </w:r>
          </w:p>
        </w:tc>
        <w:tc>
          <w:tcPr>
            <w:tcW w:w="753" w:type="pct"/>
            <w:vAlign w:val="center"/>
          </w:tcPr>
          <w:p w14:paraId="6A55745F" w14:textId="53CC06C8" w:rsidR="000E48CD" w:rsidRPr="00496D54" w:rsidRDefault="000E48CD" w:rsidP="000E48CD">
            <w:pPr>
              <w:spacing w:after="0" w:line="240" w:lineRule="auto"/>
              <w:contextualSpacing/>
              <w:jc w:val="center"/>
              <w:rPr>
                <w:sz w:val="20"/>
                <w:szCs w:val="20"/>
              </w:rPr>
            </w:pPr>
            <w:r w:rsidRPr="00496D54">
              <w:rPr>
                <w:sz w:val="20"/>
                <w:szCs w:val="20"/>
              </w:rPr>
              <w:t>Dış Paydaş</w:t>
            </w:r>
          </w:p>
        </w:tc>
        <w:tc>
          <w:tcPr>
            <w:tcW w:w="589" w:type="pct"/>
            <w:vAlign w:val="center"/>
          </w:tcPr>
          <w:p w14:paraId="6B5E5399" w14:textId="303103FC" w:rsidR="000E48CD" w:rsidRPr="00496D54" w:rsidRDefault="000E48CD" w:rsidP="000E48CD">
            <w:pPr>
              <w:spacing w:after="0" w:line="240" w:lineRule="auto"/>
              <w:contextualSpacing/>
              <w:jc w:val="center"/>
              <w:rPr>
                <w:sz w:val="20"/>
                <w:szCs w:val="20"/>
              </w:rPr>
            </w:pPr>
            <w:r w:rsidRPr="00496D54">
              <w:rPr>
                <w:sz w:val="20"/>
                <w:szCs w:val="20"/>
              </w:rPr>
              <w:t>T</w:t>
            </w:r>
          </w:p>
        </w:tc>
        <w:tc>
          <w:tcPr>
            <w:tcW w:w="580" w:type="pct"/>
            <w:vAlign w:val="center"/>
          </w:tcPr>
          <w:p w14:paraId="1CBA14C9" w14:textId="63729D02" w:rsidR="000E48CD" w:rsidRPr="00496D54" w:rsidRDefault="000E48CD" w:rsidP="000E48CD">
            <w:pPr>
              <w:spacing w:after="0" w:line="240" w:lineRule="auto"/>
              <w:contextualSpacing/>
              <w:jc w:val="center"/>
              <w:rPr>
                <w:sz w:val="20"/>
                <w:szCs w:val="20"/>
              </w:rPr>
            </w:pPr>
            <w:r w:rsidRPr="00496D54">
              <w:rPr>
                <w:sz w:val="20"/>
                <w:szCs w:val="20"/>
              </w:rPr>
              <w:t>3</w:t>
            </w:r>
          </w:p>
        </w:tc>
        <w:tc>
          <w:tcPr>
            <w:tcW w:w="580" w:type="pct"/>
            <w:vAlign w:val="center"/>
          </w:tcPr>
          <w:p w14:paraId="29BC34C5" w14:textId="3EFE33FD" w:rsidR="000E48CD" w:rsidRPr="00496D54" w:rsidRDefault="000E48CD" w:rsidP="000E48CD">
            <w:pPr>
              <w:spacing w:after="0" w:line="240" w:lineRule="auto"/>
              <w:contextualSpacing/>
              <w:jc w:val="center"/>
              <w:rPr>
                <w:sz w:val="20"/>
                <w:szCs w:val="20"/>
              </w:rPr>
            </w:pPr>
            <w:r w:rsidRPr="00496D54">
              <w:rPr>
                <w:sz w:val="20"/>
                <w:szCs w:val="20"/>
              </w:rPr>
              <w:t>4</w:t>
            </w:r>
          </w:p>
        </w:tc>
        <w:tc>
          <w:tcPr>
            <w:tcW w:w="555" w:type="pct"/>
            <w:vAlign w:val="center"/>
          </w:tcPr>
          <w:p w14:paraId="34412390" w14:textId="391D37B8" w:rsidR="000E48CD" w:rsidRPr="00496D54" w:rsidRDefault="000E48CD" w:rsidP="000E48CD">
            <w:pPr>
              <w:spacing w:after="0" w:line="240" w:lineRule="auto"/>
              <w:contextualSpacing/>
              <w:jc w:val="center"/>
              <w:rPr>
                <w:sz w:val="20"/>
                <w:szCs w:val="20"/>
              </w:rPr>
            </w:pPr>
            <w:r w:rsidRPr="00496D54">
              <w:rPr>
                <w:sz w:val="20"/>
                <w:szCs w:val="20"/>
              </w:rPr>
              <w:t>Y</w:t>
            </w:r>
          </w:p>
        </w:tc>
        <w:tc>
          <w:tcPr>
            <w:tcW w:w="586" w:type="pct"/>
            <w:vAlign w:val="center"/>
          </w:tcPr>
          <w:p w14:paraId="41FE156B" w14:textId="6966ED65" w:rsidR="000E48CD" w:rsidRPr="00496D54" w:rsidRDefault="000E48CD" w:rsidP="000E48CD">
            <w:pPr>
              <w:spacing w:after="0" w:line="240" w:lineRule="auto"/>
              <w:contextualSpacing/>
              <w:jc w:val="center"/>
              <w:rPr>
                <w:sz w:val="20"/>
                <w:szCs w:val="20"/>
              </w:rPr>
            </w:pPr>
            <w:r w:rsidRPr="00496D54">
              <w:rPr>
                <w:sz w:val="20"/>
                <w:szCs w:val="20"/>
              </w:rPr>
              <w:t>BÇ</w:t>
            </w:r>
          </w:p>
        </w:tc>
      </w:tr>
      <w:tr w:rsidR="000E48CD" w:rsidRPr="00E17D3A" w14:paraId="3679E19C" w14:textId="77777777" w:rsidTr="000E48CD">
        <w:tc>
          <w:tcPr>
            <w:tcW w:w="1356" w:type="pct"/>
            <w:vAlign w:val="center"/>
          </w:tcPr>
          <w:p w14:paraId="3F7601CB" w14:textId="7BD8FA1F" w:rsidR="000E48CD" w:rsidRPr="00496D54" w:rsidRDefault="000E48CD" w:rsidP="000E48CD">
            <w:pPr>
              <w:spacing w:after="0" w:line="240" w:lineRule="auto"/>
              <w:contextualSpacing/>
              <w:jc w:val="left"/>
              <w:rPr>
                <w:bCs/>
                <w:sz w:val="20"/>
                <w:szCs w:val="20"/>
              </w:rPr>
            </w:pPr>
            <w:r w:rsidRPr="00496D54">
              <w:rPr>
                <w:bCs/>
                <w:sz w:val="20"/>
                <w:szCs w:val="20"/>
              </w:rPr>
              <w:t>Sivil Havacılık Genel Müdürlüğü</w:t>
            </w:r>
          </w:p>
        </w:tc>
        <w:tc>
          <w:tcPr>
            <w:tcW w:w="753" w:type="pct"/>
            <w:vAlign w:val="center"/>
          </w:tcPr>
          <w:p w14:paraId="2D2FAE93" w14:textId="3BE029A5" w:rsidR="000E48CD" w:rsidRPr="00496D54" w:rsidRDefault="000E48CD" w:rsidP="000E48CD">
            <w:pPr>
              <w:spacing w:after="0" w:line="240" w:lineRule="auto"/>
              <w:contextualSpacing/>
              <w:jc w:val="center"/>
              <w:rPr>
                <w:sz w:val="20"/>
                <w:szCs w:val="20"/>
              </w:rPr>
            </w:pPr>
            <w:r w:rsidRPr="00496D54">
              <w:rPr>
                <w:sz w:val="20"/>
                <w:szCs w:val="20"/>
              </w:rPr>
              <w:t>Dış Paydaş</w:t>
            </w:r>
          </w:p>
        </w:tc>
        <w:tc>
          <w:tcPr>
            <w:tcW w:w="589" w:type="pct"/>
            <w:vAlign w:val="center"/>
          </w:tcPr>
          <w:p w14:paraId="19491179" w14:textId="00E5D993" w:rsidR="000E48CD" w:rsidRPr="00496D54" w:rsidRDefault="000E48CD" w:rsidP="000E48CD">
            <w:pPr>
              <w:spacing w:after="0" w:line="240" w:lineRule="auto"/>
              <w:contextualSpacing/>
              <w:jc w:val="center"/>
              <w:rPr>
                <w:sz w:val="20"/>
                <w:szCs w:val="20"/>
              </w:rPr>
            </w:pPr>
            <w:r w:rsidRPr="00496D54">
              <w:rPr>
                <w:sz w:val="20"/>
                <w:szCs w:val="20"/>
              </w:rPr>
              <w:t>SO</w:t>
            </w:r>
          </w:p>
        </w:tc>
        <w:tc>
          <w:tcPr>
            <w:tcW w:w="580" w:type="pct"/>
            <w:vAlign w:val="center"/>
          </w:tcPr>
          <w:p w14:paraId="23302128" w14:textId="0CD88252" w:rsidR="000E48CD" w:rsidRPr="00496D54" w:rsidRDefault="000E48CD" w:rsidP="000E48CD">
            <w:pPr>
              <w:spacing w:after="0" w:line="240" w:lineRule="auto"/>
              <w:contextualSpacing/>
              <w:jc w:val="center"/>
              <w:rPr>
                <w:sz w:val="20"/>
                <w:szCs w:val="20"/>
              </w:rPr>
            </w:pPr>
            <w:r w:rsidRPr="00496D54">
              <w:rPr>
                <w:sz w:val="20"/>
                <w:szCs w:val="20"/>
              </w:rPr>
              <w:t>3</w:t>
            </w:r>
          </w:p>
        </w:tc>
        <w:tc>
          <w:tcPr>
            <w:tcW w:w="580" w:type="pct"/>
            <w:vAlign w:val="center"/>
          </w:tcPr>
          <w:p w14:paraId="0874B8FA" w14:textId="690C33D1" w:rsidR="000E48CD" w:rsidRPr="00496D54" w:rsidRDefault="000E48CD" w:rsidP="000E48CD">
            <w:pPr>
              <w:spacing w:after="0" w:line="240" w:lineRule="auto"/>
              <w:contextualSpacing/>
              <w:jc w:val="center"/>
              <w:rPr>
                <w:sz w:val="20"/>
                <w:szCs w:val="20"/>
              </w:rPr>
            </w:pPr>
            <w:r w:rsidRPr="00496D54">
              <w:rPr>
                <w:sz w:val="20"/>
                <w:szCs w:val="20"/>
              </w:rPr>
              <w:t>3</w:t>
            </w:r>
          </w:p>
        </w:tc>
        <w:tc>
          <w:tcPr>
            <w:tcW w:w="555" w:type="pct"/>
            <w:vAlign w:val="center"/>
          </w:tcPr>
          <w:p w14:paraId="00E90034" w14:textId="142CCED4" w:rsidR="000E48CD" w:rsidRPr="00496D54" w:rsidRDefault="000E48CD" w:rsidP="000E48CD">
            <w:pPr>
              <w:spacing w:after="0" w:line="240" w:lineRule="auto"/>
              <w:contextualSpacing/>
              <w:jc w:val="center"/>
              <w:rPr>
                <w:sz w:val="20"/>
                <w:szCs w:val="20"/>
              </w:rPr>
            </w:pPr>
            <w:r w:rsidRPr="00496D54">
              <w:rPr>
                <w:sz w:val="20"/>
                <w:szCs w:val="20"/>
              </w:rPr>
              <w:t>O</w:t>
            </w:r>
          </w:p>
        </w:tc>
        <w:tc>
          <w:tcPr>
            <w:tcW w:w="586" w:type="pct"/>
            <w:vAlign w:val="center"/>
          </w:tcPr>
          <w:p w14:paraId="05B972E8" w14:textId="16075A68" w:rsidR="000E48CD" w:rsidRPr="00496D54" w:rsidRDefault="000E48CD" w:rsidP="000E48CD">
            <w:pPr>
              <w:spacing w:after="0" w:line="240" w:lineRule="auto"/>
              <w:contextualSpacing/>
              <w:jc w:val="center"/>
              <w:rPr>
                <w:sz w:val="20"/>
                <w:szCs w:val="20"/>
              </w:rPr>
            </w:pPr>
            <w:r w:rsidRPr="00496D54">
              <w:rPr>
                <w:sz w:val="20"/>
                <w:szCs w:val="20"/>
              </w:rPr>
              <w:t>İ</w:t>
            </w:r>
          </w:p>
        </w:tc>
      </w:tr>
      <w:tr w:rsidR="000E48CD" w:rsidRPr="00E17D3A" w14:paraId="5629D291" w14:textId="77777777" w:rsidTr="000E48CD">
        <w:tc>
          <w:tcPr>
            <w:tcW w:w="1356" w:type="pct"/>
            <w:vAlign w:val="center"/>
          </w:tcPr>
          <w:p w14:paraId="7799F247" w14:textId="7EFEE50D" w:rsidR="000E48CD" w:rsidRPr="00496D54" w:rsidRDefault="000E48CD" w:rsidP="000E48CD">
            <w:pPr>
              <w:spacing w:after="0" w:line="240" w:lineRule="auto"/>
              <w:contextualSpacing/>
              <w:jc w:val="left"/>
              <w:rPr>
                <w:bCs/>
                <w:sz w:val="20"/>
                <w:szCs w:val="20"/>
              </w:rPr>
            </w:pPr>
            <w:r w:rsidRPr="00496D54">
              <w:rPr>
                <w:bCs/>
                <w:sz w:val="20"/>
                <w:szCs w:val="20"/>
              </w:rPr>
              <w:t>Türkiye İstatistik Kurumu</w:t>
            </w:r>
          </w:p>
        </w:tc>
        <w:tc>
          <w:tcPr>
            <w:tcW w:w="753" w:type="pct"/>
            <w:vAlign w:val="center"/>
          </w:tcPr>
          <w:p w14:paraId="67F08AD9" w14:textId="21619F6E" w:rsidR="000E48CD" w:rsidRPr="00496D54" w:rsidRDefault="000E48CD" w:rsidP="000E48CD">
            <w:pPr>
              <w:spacing w:after="0" w:line="240" w:lineRule="auto"/>
              <w:contextualSpacing/>
              <w:jc w:val="center"/>
              <w:rPr>
                <w:sz w:val="20"/>
                <w:szCs w:val="20"/>
              </w:rPr>
            </w:pPr>
            <w:r w:rsidRPr="00496D54">
              <w:rPr>
                <w:sz w:val="20"/>
                <w:szCs w:val="20"/>
              </w:rPr>
              <w:t>Dış Paydaş</w:t>
            </w:r>
          </w:p>
        </w:tc>
        <w:tc>
          <w:tcPr>
            <w:tcW w:w="589" w:type="pct"/>
            <w:vAlign w:val="center"/>
          </w:tcPr>
          <w:p w14:paraId="120B86D1" w14:textId="66C8B7E9" w:rsidR="000E48CD" w:rsidRPr="00496D54" w:rsidRDefault="000E48CD" w:rsidP="000E48CD">
            <w:pPr>
              <w:spacing w:after="0" w:line="240" w:lineRule="auto"/>
              <w:contextualSpacing/>
              <w:jc w:val="center"/>
              <w:rPr>
                <w:sz w:val="20"/>
                <w:szCs w:val="20"/>
              </w:rPr>
            </w:pPr>
            <w:r w:rsidRPr="00496D54">
              <w:rPr>
                <w:sz w:val="20"/>
                <w:szCs w:val="20"/>
              </w:rPr>
              <w:t>SO</w:t>
            </w:r>
          </w:p>
        </w:tc>
        <w:tc>
          <w:tcPr>
            <w:tcW w:w="580" w:type="pct"/>
            <w:vAlign w:val="center"/>
          </w:tcPr>
          <w:p w14:paraId="5F3FCD8D" w14:textId="3D4451FE" w:rsidR="000E48CD" w:rsidRPr="00496D54" w:rsidRDefault="000E48CD" w:rsidP="000E48CD">
            <w:pPr>
              <w:spacing w:after="0" w:line="240" w:lineRule="auto"/>
              <w:contextualSpacing/>
              <w:jc w:val="center"/>
              <w:rPr>
                <w:sz w:val="20"/>
                <w:szCs w:val="20"/>
              </w:rPr>
            </w:pPr>
            <w:r w:rsidRPr="00496D54">
              <w:rPr>
                <w:sz w:val="20"/>
                <w:szCs w:val="20"/>
              </w:rPr>
              <w:t>3</w:t>
            </w:r>
          </w:p>
        </w:tc>
        <w:tc>
          <w:tcPr>
            <w:tcW w:w="580" w:type="pct"/>
            <w:vAlign w:val="center"/>
          </w:tcPr>
          <w:p w14:paraId="2DBD7AF5" w14:textId="010A49C8" w:rsidR="000E48CD" w:rsidRPr="00496D54" w:rsidRDefault="000E48CD" w:rsidP="000E48CD">
            <w:pPr>
              <w:spacing w:after="0" w:line="240" w:lineRule="auto"/>
              <w:contextualSpacing/>
              <w:jc w:val="center"/>
              <w:rPr>
                <w:sz w:val="20"/>
                <w:szCs w:val="20"/>
              </w:rPr>
            </w:pPr>
            <w:r w:rsidRPr="00496D54">
              <w:rPr>
                <w:sz w:val="20"/>
                <w:szCs w:val="20"/>
              </w:rPr>
              <w:t>3</w:t>
            </w:r>
          </w:p>
        </w:tc>
        <w:tc>
          <w:tcPr>
            <w:tcW w:w="555" w:type="pct"/>
            <w:vAlign w:val="center"/>
          </w:tcPr>
          <w:p w14:paraId="5922CF96" w14:textId="02BD1C3B" w:rsidR="000E48CD" w:rsidRPr="00496D54" w:rsidRDefault="000E48CD" w:rsidP="000E48CD">
            <w:pPr>
              <w:spacing w:after="0" w:line="240" w:lineRule="auto"/>
              <w:contextualSpacing/>
              <w:jc w:val="center"/>
              <w:rPr>
                <w:sz w:val="20"/>
                <w:szCs w:val="20"/>
              </w:rPr>
            </w:pPr>
            <w:r w:rsidRPr="00496D54">
              <w:rPr>
                <w:sz w:val="20"/>
                <w:szCs w:val="20"/>
              </w:rPr>
              <w:t>O</w:t>
            </w:r>
          </w:p>
        </w:tc>
        <w:tc>
          <w:tcPr>
            <w:tcW w:w="586" w:type="pct"/>
            <w:vAlign w:val="center"/>
          </w:tcPr>
          <w:p w14:paraId="27828B61" w14:textId="2BF0BB1C" w:rsidR="000E48CD" w:rsidRPr="00496D54" w:rsidRDefault="000E48CD" w:rsidP="000E48CD">
            <w:pPr>
              <w:spacing w:after="0" w:line="240" w:lineRule="auto"/>
              <w:contextualSpacing/>
              <w:jc w:val="center"/>
              <w:rPr>
                <w:sz w:val="20"/>
                <w:szCs w:val="20"/>
              </w:rPr>
            </w:pPr>
            <w:r w:rsidRPr="00496D54">
              <w:rPr>
                <w:sz w:val="20"/>
                <w:szCs w:val="20"/>
              </w:rPr>
              <w:t>İ</w:t>
            </w:r>
          </w:p>
        </w:tc>
      </w:tr>
      <w:tr w:rsidR="000E48CD" w:rsidRPr="00E17D3A" w14:paraId="0BF116E6" w14:textId="77777777" w:rsidTr="000E48CD">
        <w:tc>
          <w:tcPr>
            <w:tcW w:w="1356" w:type="pct"/>
            <w:vAlign w:val="center"/>
          </w:tcPr>
          <w:p w14:paraId="522A7CD0" w14:textId="4D7BCCB5" w:rsidR="000E48CD" w:rsidRPr="00496D54" w:rsidRDefault="000E48CD" w:rsidP="000E48CD">
            <w:pPr>
              <w:spacing w:after="0" w:line="240" w:lineRule="auto"/>
              <w:contextualSpacing/>
              <w:jc w:val="left"/>
              <w:rPr>
                <w:bCs/>
                <w:sz w:val="20"/>
                <w:szCs w:val="20"/>
              </w:rPr>
            </w:pPr>
            <w:r w:rsidRPr="00496D54">
              <w:rPr>
                <w:bCs/>
                <w:sz w:val="20"/>
                <w:szCs w:val="20"/>
              </w:rPr>
              <w:t>Osmangazi Kaymakamlığı</w:t>
            </w:r>
          </w:p>
        </w:tc>
        <w:tc>
          <w:tcPr>
            <w:tcW w:w="753" w:type="pct"/>
            <w:vAlign w:val="center"/>
          </w:tcPr>
          <w:p w14:paraId="4303123A" w14:textId="33A359E3" w:rsidR="000E48CD" w:rsidRPr="00496D54" w:rsidRDefault="000E48CD" w:rsidP="000E48CD">
            <w:pPr>
              <w:spacing w:after="0" w:line="240" w:lineRule="auto"/>
              <w:contextualSpacing/>
              <w:jc w:val="center"/>
              <w:rPr>
                <w:sz w:val="20"/>
                <w:szCs w:val="20"/>
              </w:rPr>
            </w:pPr>
            <w:r w:rsidRPr="00496D54">
              <w:rPr>
                <w:sz w:val="20"/>
                <w:szCs w:val="20"/>
              </w:rPr>
              <w:t>Dış Paydaş</w:t>
            </w:r>
          </w:p>
        </w:tc>
        <w:tc>
          <w:tcPr>
            <w:tcW w:w="589" w:type="pct"/>
            <w:vAlign w:val="center"/>
          </w:tcPr>
          <w:p w14:paraId="67DF0CAA" w14:textId="57B336C9" w:rsidR="000E48CD" w:rsidRPr="00496D54" w:rsidRDefault="000E48CD" w:rsidP="000E48CD">
            <w:pPr>
              <w:spacing w:after="0" w:line="240" w:lineRule="auto"/>
              <w:contextualSpacing/>
              <w:jc w:val="center"/>
              <w:rPr>
                <w:sz w:val="20"/>
                <w:szCs w:val="20"/>
              </w:rPr>
            </w:pPr>
            <w:r w:rsidRPr="00496D54">
              <w:rPr>
                <w:sz w:val="20"/>
                <w:szCs w:val="20"/>
              </w:rPr>
              <w:t>SO</w:t>
            </w:r>
          </w:p>
        </w:tc>
        <w:tc>
          <w:tcPr>
            <w:tcW w:w="580" w:type="pct"/>
            <w:vAlign w:val="center"/>
          </w:tcPr>
          <w:p w14:paraId="72F5CE8A" w14:textId="1149A699" w:rsidR="000E48CD" w:rsidRPr="00496D54" w:rsidRDefault="000E48CD" w:rsidP="000E48CD">
            <w:pPr>
              <w:spacing w:after="0" w:line="240" w:lineRule="auto"/>
              <w:contextualSpacing/>
              <w:jc w:val="center"/>
              <w:rPr>
                <w:sz w:val="20"/>
                <w:szCs w:val="20"/>
              </w:rPr>
            </w:pPr>
            <w:r w:rsidRPr="00496D54">
              <w:rPr>
                <w:sz w:val="20"/>
                <w:szCs w:val="20"/>
              </w:rPr>
              <w:t>3</w:t>
            </w:r>
          </w:p>
        </w:tc>
        <w:tc>
          <w:tcPr>
            <w:tcW w:w="580" w:type="pct"/>
            <w:vAlign w:val="center"/>
          </w:tcPr>
          <w:p w14:paraId="5B017CD7" w14:textId="5188EC6F" w:rsidR="000E48CD" w:rsidRPr="00496D54" w:rsidRDefault="000E48CD" w:rsidP="000E48CD">
            <w:pPr>
              <w:spacing w:after="0" w:line="240" w:lineRule="auto"/>
              <w:contextualSpacing/>
              <w:jc w:val="center"/>
              <w:rPr>
                <w:sz w:val="20"/>
                <w:szCs w:val="20"/>
              </w:rPr>
            </w:pPr>
            <w:r w:rsidRPr="00496D54">
              <w:rPr>
                <w:sz w:val="20"/>
                <w:szCs w:val="20"/>
              </w:rPr>
              <w:t>3</w:t>
            </w:r>
          </w:p>
        </w:tc>
        <w:tc>
          <w:tcPr>
            <w:tcW w:w="555" w:type="pct"/>
            <w:vAlign w:val="center"/>
          </w:tcPr>
          <w:p w14:paraId="631F35EB" w14:textId="0CE348A7" w:rsidR="000E48CD" w:rsidRPr="00496D54" w:rsidRDefault="000E48CD" w:rsidP="000E48CD">
            <w:pPr>
              <w:spacing w:after="0" w:line="240" w:lineRule="auto"/>
              <w:contextualSpacing/>
              <w:jc w:val="center"/>
              <w:rPr>
                <w:sz w:val="20"/>
                <w:szCs w:val="20"/>
              </w:rPr>
            </w:pPr>
            <w:r w:rsidRPr="00496D54">
              <w:rPr>
                <w:sz w:val="20"/>
                <w:szCs w:val="20"/>
              </w:rPr>
              <w:t>O</w:t>
            </w:r>
          </w:p>
        </w:tc>
        <w:tc>
          <w:tcPr>
            <w:tcW w:w="586" w:type="pct"/>
            <w:vAlign w:val="center"/>
          </w:tcPr>
          <w:p w14:paraId="3F647534" w14:textId="7CB15A52" w:rsidR="000E48CD" w:rsidRPr="00496D54" w:rsidRDefault="00E53200" w:rsidP="000E48CD">
            <w:pPr>
              <w:spacing w:after="0" w:line="240" w:lineRule="auto"/>
              <w:contextualSpacing/>
              <w:jc w:val="center"/>
              <w:rPr>
                <w:sz w:val="20"/>
                <w:szCs w:val="20"/>
              </w:rPr>
            </w:pPr>
            <w:r w:rsidRPr="00496D54">
              <w:rPr>
                <w:sz w:val="20"/>
                <w:szCs w:val="20"/>
              </w:rPr>
              <w:t>B</w:t>
            </w:r>
            <w:r w:rsidR="000E48CD" w:rsidRPr="00496D54">
              <w:rPr>
                <w:sz w:val="20"/>
                <w:szCs w:val="20"/>
              </w:rPr>
              <w:t>Ç</w:t>
            </w:r>
          </w:p>
        </w:tc>
      </w:tr>
      <w:tr w:rsidR="00AE23C4" w:rsidRPr="00E17D3A" w14:paraId="5428B527" w14:textId="77777777" w:rsidTr="000E48CD">
        <w:tc>
          <w:tcPr>
            <w:tcW w:w="1356" w:type="pct"/>
            <w:vAlign w:val="center"/>
          </w:tcPr>
          <w:p w14:paraId="16464D3C" w14:textId="08CD66D7" w:rsidR="00AE23C4" w:rsidRPr="00496D54" w:rsidRDefault="00AE23C4" w:rsidP="00AE23C4">
            <w:pPr>
              <w:spacing w:after="0" w:line="240" w:lineRule="auto"/>
              <w:contextualSpacing/>
              <w:jc w:val="left"/>
              <w:rPr>
                <w:bCs/>
                <w:sz w:val="20"/>
                <w:szCs w:val="20"/>
              </w:rPr>
            </w:pPr>
            <w:r w:rsidRPr="00496D54">
              <w:rPr>
                <w:bCs/>
                <w:sz w:val="20"/>
                <w:szCs w:val="20"/>
              </w:rPr>
              <w:t>Nilüfer Kaymakamlığı</w:t>
            </w:r>
          </w:p>
        </w:tc>
        <w:tc>
          <w:tcPr>
            <w:tcW w:w="753" w:type="pct"/>
            <w:vAlign w:val="center"/>
          </w:tcPr>
          <w:p w14:paraId="220DBFC7" w14:textId="4AEF0D10" w:rsidR="00AE23C4" w:rsidRPr="00496D54" w:rsidRDefault="00AE23C4" w:rsidP="00AE23C4">
            <w:pPr>
              <w:spacing w:after="0" w:line="240" w:lineRule="auto"/>
              <w:contextualSpacing/>
              <w:jc w:val="center"/>
              <w:rPr>
                <w:sz w:val="20"/>
                <w:szCs w:val="20"/>
              </w:rPr>
            </w:pPr>
            <w:r w:rsidRPr="00496D54">
              <w:rPr>
                <w:sz w:val="20"/>
                <w:szCs w:val="20"/>
              </w:rPr>
              <w:t>Dış Paydaş</w:t>
            </w:r>
          </w:p>
        </w:tc>
        <w:tc>
          <w:tcPr>
            <w:tcW w:w="589" w:type="pct"/>
            <w:vAlign w:val="center"/>
          </w:tcPr>
          <w:p w14:paraId="04830BFD" w14:textId="4FD4F92D" w:rsidR="00AE23C4" w:rsidRPr="00496D54" w:rsidRDefault="00AE23C4" w:rsidP="00AE23C4">
            <w:pPr>
              <w:spacing w:after="0" w:line="240" w:lineRule="auto"/>
              <w:contextualSpacing/>
              <w:jc w:val="center"/>
              <w:rPr>
                <w:sz w:val="20"/>
                <w:szCs w:val="20"/>
              </w:rPr>
            </w:pPr>
            <w:r w:rsidRPr="00496D54">
              <w:rPr>
                <w:sz w:val="20"/>
                <w:szCs w:val="20"/>
              </w:rPr>
              <w:t>SO</w:t>
            </w:r>
          </w:p>
        </w:tc>
        <w:tc>
          <w:tcPr>
            <w:tcW w:w="580" w:type="pct"/>
            <w:vAlign w:val="center"/>
          </w:tcPr>
          <w:p w14:paraId="326FA275" w14:textId="38680F6F" w:rsidR="00AE23C4" w:rsidRPr="00496D54" w:rsidRDefault="00AE23C4" w:rsidP="00AE23C4">
            <w:pPr>
              <w:spacing w:after="0" w:line="240" w:lineRule="auto"/>
              <w:contextualSpacing/>
              <w:jc w:val="center"/>
              <w:rPr>
                <w:sz w:val="20"/>
                <w:szCs w:val="20"/>
              </w:rPr>
            </w:pPr>
            <w:r w:rsidRPr="00496D54">
              <w:rPr>
                <w:sz w:val="20"/>
                <w:szCs w:val="20"/>
              </w:rPr>
              <w:t>3</w:t>
            </w:r>
          </w:p>
        </w:tc>
        <w:tc>
          <w:tcPr>
            <w:tcW w:w="580" w:type="pct"/>
            <w:vAlign w:val="center"/>
          </w:tcPr>
          <w:p w14:paraId="7FB82928" w14:textId="0B24F83C" w:rsidR="00AE23C4" w:rsidRPr="00496D54" w:rsidRDefault="00AE23C4" w:rsidP="00AE23C4">
            <w:pPr>
              <w:spacing w:after="0" w:line="240" w:lineRule="auto"/>
              <w:contextualSpacing/>
              <w:jc w:val="center"/>
              <w:rPr>
                <w:sz w:val="20"/>
                <w:szCs w:val="20"/>
              </w:rPr>
            </w:pPr>
            <w:r w:rsidRPr="00496D54">
              <w:rPr>
                <w:sz w:val="20"/>
                <w:szCs w:val="20"/>
              </w:rPr>
              <w:t>3</w:t>
            </w:r>
          </w:p>
        </w:tc>
        <w:tc>
          <w:tcPr>
            <w:tcW w:w="555" w:type="pct"/>
            <w:vAlign w:val="center"/>
          </w:tcPr>
          <w:p w14:paraId="570FEEBF" w14:textId="2453C049" w:rsidR="00AE23C4" w:rsidRPr="00496D54" w:rsidRDefault="00AE23C4" w:rsidP="00AE23C4">
            <w:pPr>
              <w:spacing w:after="0" w:line="240" w:lineRule="auto"/>
              <w:contextualSpacing/>
              <w:jc w:val="center"/>
              <w:rPr>
                <w:sz w:val="20"/>
                <w:szCs w:val="20"/>
              </w:rPr>
            </w:pPr>
            <w:r w:rsidRPr="00496D54">
              <w:rPr>
                <w:sz w:val="20"/>
                <w:szCs w:val="20"/>
              </w:rPr>
              <w:t>O</w:t>
            </w:r>
          </w:p>
        </w:tc>
        <w:tc>
          <w:tcPr>
            <w:tcW w:w="586" w:type="pct"/>
            <w:vAlign w:val="center"/>
          </w:tcPr>
          <w:p w14:paraId="1947021C" w14:textId="3C04639F" w:rsidR="00AE23C4" w:rsidRPr="00496D54" w:rsidRDefault="00AE23C4" w:rsidP="00AE23C4">
            <w:pPr>
              <w:spacing w:after="0" w:line="240" w:lineRule="auto"/>
              <w:contextualSpacing/>
              <w:jc w:val="center"/>
              <w:rPr>
                <w:sz w:val="20"/>
                <w:szCs w:val="20"/>
              </w:rPr>
            </w:pPr>
            <w:r w:rsidRPr="00496D54">
              <w:rPr>
                <w:sz w:val="20"/>
                <w:szCs w:val="20"/>
              </w:rPr>
              <w:t>BÇ</w:t>
            </w:r>
          </w:p>
        </w:tc>
      </w:tr>
      <w:tr w:rsidR="000E48CD" w:rsidRPr="00E17D3A" w14:paraId="1810EFF1" w14:textId="77777777" w:rsidTr="000E48CD">
        <w:tc>
          <w:tcPr>
            <w:tcW w:w="1356" w:type="pct"/>
            <w:vAlign w:val="center"/>
          </w:tcPr>
          <w:p w14:paraId="5188A78D" w14:textId="328BA7CC" w:rsidR="000E48CD" w:rsidRPr="00496D54" w:rsidRDefault="000E48CD" w:rsidP="000E48CD">
            <w:pPr>
              <w:spacing w:after="0" w:line="240" w:lineRule="auto"/>
              <w:contextualSpacing/>
              <w:jc w:val="left"/>
              <w:rPr>
                <w:bCs/>
                <w:sz w:val="20"/>
                <w:szCs w:val="20"/>
              </w:rPr>
            </w:pPr>
            <w:r w:rsidRPr="00496D54">
              <w:rPr>
                <w:bCs/>
                <w:sz w:val="20"/>
                <w:szCs w:val="20"/>
              </w:rPr>
              <w:t xml:space="preserve">Muhtarlıklar (Kirazlı, </w:t>
            </w:r>
            <w:proofErr w:type="spellStart"/>
            <w:r w:rsidRPr="00496D54">
              <w:rPr>
                <w:bCs/>
                <w:sz w:val="20"/>
                <w:szCs w:val="20"/>
              </w:rPr>
              <w:t>Hüseyinalan</w:t>
            </w:r>
            <w:proofErr w:type="spellEnd"/>
            <w:r w:rsidRPr="00496D54">
              <w:rPr>
                <w:bCs/>
                <w:sz w:val="20"/>
                <w:szCs w:val="20"/>
              </w:rPr>
              <w:t>, Soğukpınar)</w:t>
            </w:r>
          </w:p>
        </w:tc>
        <w:tc>
          <w:tcPr>
            <w:tcW w:w="753" w:type="pct"/>
            <w:vAlign w:val="center"/>
          </w:tcPr>
          <w:p w14:paraId="0290A385" w14:textId="76EFD835" w:rsidR="000E48CD" w:rsidRPr="00496D54" w:rsidRDefault="000E48CD" w:rsidP="000E48CD">
            <w:pPr>
              <w:spacing w:after="0" w:line="240" w:lineRule="auto"/>
              <w:contextualSpacing/>
              <w:jc w:val="center"/>
              <w:rPr>
                <w:sz w:val="20"/>
                <w:szCs w:val="20"/>
              </w:rPr>
            </w:pPr>
            <w:r w:rsidRPr="00496D54">
              <w:rPr>
                <w:sz w:val="20"/>
                <w:szCs w:val="20"/>
              </w:rPr>
              <w:t>Dış Paydaş</w:t>
            </w:r>
          </w:p>
        </w:tc>
        <w:tc>
          <w:tcPr>
            <w:tcW w:w="589" w:type="pct"/>
            <w:vAlign w:val="center"/>
          </w:tcPr>
          <w:p w14:paraId="01DDC9E3" w14:textId="4DE7242A" w:rsidR="000E48CD" w:rsidRPr="00496D54" w:rsidRDefault="000E48CD" w:rsidP="000E48CD">
            <w:pPr>
              <w:spacing w:after="0" w:line="240" w:lineRule="auto"/>
              <w:contextualSpacing/>
              <w:jc w:val="center"/>
              <w:rPr>
                <w:sz w:val="20"/>
                <w:szCs w:val="20"/>
              </w:rPr>
            </w:pPr>
            <w:r w:rsidRPr="00496D54">
              <w:rPr>
                <w:sz w:val="20"/>
                <w:szCs w:val="20"/>
              </w:rPr>
              <w:t>SO</w:t>
            </w:r>
          </w:p>
        </w:tc>
        <w:tc>
          <w:tcPr>
            <w:tcW w:w="580" w:type="pct"/>
            <w:vAlign w:val="center"/>
          </w:tcPr>
          <w:p w14:paraId="3496AF28" w14:textId="37634B4E" w:rsidR="000E48CD" w:rsidRPr="00496D54" w:rsidRDefault="000E48CD" w:rsidP="000E48CD">
            <w:pPr>
              <w:spacing w:after="0" w:line="240" w:lineRule="auto"/>
              <w:contextualSpacing/>
              <w:jc w:val="center"/>
              <w:rPr>
                <w:sz w:val="20"/>
                <w:szCs w:val="20"/>
              </w:rPr>
            </w:pPr>
            <w:r w:rsidRPr="00496D54">
              <w:rPr>
                <w:sz w:val="20"/>
                <w:szCs w:val="20"/>
              </w:rPr>
              <w:t>3</w:t>
            </w:r>
          </w:p>
        </w:tc>
        <w:tc>
          <w:tcPr>
            <w:tcW w:w="580" w:type="pct"/>
            <w:vAlign w:val="center"/>
          </w:tcPr>
          <w:p w14:paraId="13CA6A05" w14:textId="774CC653" w:rsidR="000E48CD" w:rsidRPr="00496D54" w:rsidRDefault="000E48CD" w:rsidP="000E48CD">
            <w:pPr>
              <w:spacing w:after="0" w:line="240" w:lineRule="auto"/>
              <w:contextualSpacing/>
              <w:jc w:val="center"/>
              <w:rPr>
                <w:sz w:val="20"/>
                <w:szCs w:val="20"/>
              </w:rPr>
            </w:pPr>
            <w:r w:rsidRPr="00496D54">
              <w:rPr>
                <w:sz w:val="20"/>
                <w:szCs w:val="20"/>
              </w:rPr>
              <w:t>3</w:t>
            </w:r>
          </w:p>
        </w:tc>
        <w:tc>
          <w:tcPr>
            <w:tcW w:w="555" w:type="pct"/>
            <w:vAlign w:val="center"/>
          </w:tcPr>
          <w:p w14:paraId="57520181" w14:textId="576159EF" w:rsidR="000E48CD" w:rsidRPr="00496D54" w:rsidRDefault="000E48CD" w:rsidP="000E48CD">
            <w:pPr>
              <w:spacing w:after="0" w:line="240" w:lineRule="auto"/>
              <w:contextualSpacing/>
              <w:jc w:val="center"/>
              <w:rPr>
                <w:sz w:val="20"/>
                <w:szCs w:val="20"/>
              </w:rPr>
            </w:pPr>
            <w:r w:rsidRPr="00496D54">
              <w:rPr>
                <w:sz w:val="20"/>
                <w:szCs w:val="20"/>
              </w:rPr>
              <w:t>O</w:t>
            </w:r>
          </w:p>
        </w:tc>
        <w:tc>
          <w:tcPr>
            <w:tcW w:w="586" w:type="pct"/>
            <w:vAlign w:val="center"/>
          </w:tcPr>
          <w:p w14:paraId="00109AD8" w14:textId="686A28A9" w:rsidR="000E48CD" w:rsidRPr="00496D54" w:rsidRDefault="000E48CD" w:rsidP="000E48CD">
            <w:pPr>
              <w:spacing w:after="0" w:line="240" w:lineRule="auto"/>
              <w:contextualSpacing/>
              <w:jc w:val="center"/>
              <w:rPr>
                <w:sz w:val="20"/>
                <w:szCs w:val="20"/>
              </w:rPr>
            </w:pPr>
            <w:r w:rsidRPr="00496D54">
              <w:rPr>
                <w:sz w:val="20"/>
                <w:szCs w:val="20"/>
              </w:rPr>
              <w:t>ÇÇ</w:t>
            </w:r>
          </w:p>
        </w:tc>
      </w:tr>
      <w:tr w:rsidR="000E48CD" w:rsidRPr="00E17D3A" w14:paraId="0DC33B38" w14:textId="77777777" w:rsidTr="000E48CD">
        <w:tc>
          <w:tcPr>
            <w:tcW w:w="1356" w:type="pct"/>
            <w:vAlign w:val="center"/>
          </w:tcPr>
          <w:p w14:paraId="6FF430CA" w14:textId="16EA81EC" w:rsidR="000E48CD" w:rsidRPr="00496D54" w:rsidRDefault="000E48CD" w:rsidP="000E48CD">
            <w:pPr>
              <w:spacing w:after="0" w:line="240" w:lineRule="auto"/>
              <w:contextualSpacing/>
              <w:jc w:val="left"/>
              <w:rPr>
                <w:bCs/>
                <w:sz w:val="20"/>
                <w:szCs w:val="20"/>
              </w:rPr>
            </w:pPr>
            <w:r w:rsidRPr="00496D54">
              <w:rPr>
                <w:bCs/>
                <w:sz w:val="20"/>
                <w:szCs w:val="20"/>
              </w:rPr>
              <w:t>Meteoroloji Genel Müdürlüğü</w:t>
            </w:r>
          </w:p>
        </w:tc>
        <w:tc>
          <w:tcPr>
            <w:tcW w:w="753" w:type="pct"/>
            <w:vAlign w:val="center"/>
          </w:tcPr>
          <w:p w14:paraId="06009F09" w14:textId="2B6AD21E" w:rsidR="000E48CD" w:rsidRPr="00496D54" w:rsidRDefault="000E48CD" w:rsidP="000E48CD">
            <w:pPr>
              <w:spacing w:after="0" w:line="240" w:lineRule="auto"/>
              <w:contextualSpacing/>
              <w:jc w:val="center"/>
              <w:rPr>
                <w:sz w:val="20"/>
                <w:szCs w:val="20"/>
              </w:rPr>
            </w:pPr>
            <w:r w:rsidRPr="00496D54">
              <w:rPr>
                <w:sz w:val="20"/>
                <w:szCs w:val="20"/>
              </w:rPr>
              <w:t>Dış Paydaş</w:t>
            </w:r>
          </w:p>
        </w:tc>
        <w:tc>
          <w:tcPr>
            <w:tcW w:w="589" w:type="pct"/>
            <w:vAlign w:val="center"/>
          </w:tcPr>
          <w:p w14:paraId="60E1D43D" w14:textId="0097CF50" w:rsidR="000E48CD" w:rsidRPr="00496D54" w:rsidRDefault="000E48CD" w:rsidP="000E48CD">
            <w:pPr>
              <w:spacing w:after="0" w:line="240" w:lineRule="auto"/>
              <w:contextualSpacing/>
              <w:jc w:val="center"/>
              <w:rPr>
                <w:sz w:val="20"/>
                <w:szCs w:val="20"/>
              </w:rPr>
            </w:pPr>
            <w:r w:rsidRPr="00496D54">
              <w:rPr>
                <w:sz w:val="20"/>
                <w:szCs w:val="20"/>
              </w:rPr>
              <w:t>TO</w:t>
            </w:r>
          </w:p>
        </w:tc>
        <w:tc>
          <w:tcPr>
            <w:tcW w:w="580" w:type="pct"/>
            <w:vAlign w:val="center"/>
          </w:tcPr>
          <w:p w14:paraId="52981C4C" w14:textId="5AF8E8B5" w:rsidR="000E48CD" w:rsidRPr="00496D54" w:rsidRDefault="000E48CD" w:rsidP="000E48CD">
            <w:pPr>
              <w:spacing w:after="0" w:line="240" w:lineRule="auto"/>
              <w:contextualSpacing/>
              <w:jc w:val="center"/>
              <w:rPr>
                <w:sz w:val="20"/>
                <w:szCs w:val="20"/>
              </w:rPr>
            </w:pPr>
            <w:r w:rsidRPr="00496D54">
              <w:rPr>
                <w:sz w:val="20"/>
                <w:szCs w:val="20"/>
              </w:rPr>
              <w:t>3</w:t>
            </w:r>
          </w:p>
        </w:tc>
        <w:tc>
          <w:tcPr>
            <w:tcW w:w="580" w:type="pct"/>
            <w:vAlign w:val="center"/>
          </w:tcPr>
          <w:p w14:paraId="30827E48" w14:textId="1A044DE3" w:rsidR="000E48CD" w:rsidRPr="00496D54" w:rsidRDefault="000E48CD" w:rsidP="000E48CD">
            <w:pPr>
              <w:spacing w:after="0" w:line="240" w:lineRule="auto"/>
              <w:contextualSpacing/>
              <w:jc w:val="center"/>
              <w:rPr>
                <w:sz w:val="20"/>
                <w:szCs w:val="20"/>
              </w:rPr>
            </w:pPr>
            <w:r w:rsidRPr="00496D54">
              <w:rPr>
                <w:sz w:val="20"/>
                <w:szCs w:val="20"/>
              </w:rPr>
              <w:t>3</w:t>
            </w:r>
          </w:p>
        </w:tc>
        <w:tc>
          <w:tcPr>
            <w:tcW w:w="555" w:type="pct"/>
            <w:vAlign w:val="center"/>
          </w:tcPr>
          <w:p w14:paraId="19334E80" w14:textId="322CAC25" w:rsidR="000E48CD" w:rsidRPr="00496D54" w:rsidRDefault="000E48CD" w:rsidP="000E48CD">
            <w:pPr>
              <w:spacing w:after="0" w:line="240" w:lineRule="auto"/>
              <w:contextualSpacing/>
              <w:jc w:val="center"/>
              <w:rPr>
                <w:sz w:val="20"/>
                <w:szCs w:val="20"/>
              </w:rPr>
            </w:pPr>
            <w:r w:rsidRPr="00496D54">
              <w:rPr>
                <w:sz w:val="20"/>
                <w:szCs w:val="20"/>
              </w:rPr>
              <w:t>O</w:t>
            </w:r>
          </w:p>
        </w:tc>
        <w:tc>
          <w:tcPr>
            <w:tcW w:w="586" w:type="pct"/>
            <w:vAlign w:val="center"/>
          </w:tcPr>
          <w:p w14:paraId="60573CC5" w14:textId="76D4E77F" w:rsidR="000E48CD" w:rsidRPr="00496D54" w:rsidRDefault="000E48CD" w:rsidP="000E48CD">
            <w:pPr>
              <w:spacing w:after="0" w:line="240" w:lineRule="auto"/>
              <w:contextualSpacing/>
              <w:jc w:val="center"/>
              <w:rPr>
                <w:sz w:val="20"/>
                <w:szCs w:val="20"/>
              </w:rPr>
            </w:pPr>
            <w:r w:rsidRPr="00496D54">
              <w:rPr>
                <w:sz w:val="20"/>
                <w:szCs w:val="20"/>
              </w:rPr>
              <w:t>İ</w:t>
            </w:r>
          </w:p>
        </w:tc>
      </w:tr>
      <w:tr w:rsidR="000E48CD" w:rsidRPr="00E17D3A" w14:paraId="5FAD2865" w14:textId="77777777" w:rsidTr="000E48CD">
        <w:tc>
          <w:tcPr>
            <w:tcW w:w="1356" w:type="pct"/>
            <w:vAlign w:val="center"/>
          </w:tcPr>
          <w:p w14:paraId="68A7A0A5" w14:textId="3921642C" w:rsidR="000E48CD" w:rsidRPr="00496D54" w:rsidRDefault="000E48CD" w:rsidP="000E48CD">
            <w:pPr>
              <w:spacing w:after="0" w:line="240" w:lineRule="auto"/>
              <w:contextualSpacing/>
              <w:jc w:val="left"/>
              <w:rPr>
                <w:bCs/>
                <w:sz w:val="20"/>
                <w:szCs w:val="20"/>
              </w:rPr>
            </w:pPr>
            <w:r w:rsidRPr="00496D54">
              <w:rPr>
                <w:bCs/>
                <w:sz w:val="20"/>
                <w:szCs w:val="20"/>
              </w:rPr>
              <w:t>Maden Tetkik Arama</w:t>
            </w:r>
          </w:p>
        </w:tc>
        <w:tc>
          <w:tcPr>
            <w:tcW w:w="753" w:type="pct"/>
            <w:vAlign w:val="center"/>
          </w:tcPr>
          <w:p w14:paraId="01CAC4F1" w14:textId="207B575E" w:rsidR="000E48CD" w:rsidRPr="00496D54" w:rsidRDefault="000E48CD" w:rsidP="000E48CD">
            <w:pPr>
              <w:spacing w:after="0" w:line="240" w:lineRule="auto"/>
              <w:contextualSpacing/>
              <w:jc w:val="center"/>
              <w:rPr>
                <w:sz w:val="20"/>
                <w:szCs w:val="20"/>
              </w:rPr>
            </w:pPr>
            <w:r w:rsidRPr="00496D54">
              <w:rPr>
                <w:sz w:val="20"/>
                <w:szCs w:val="20"/>
              </w:rPr>
              <w:t>Dış Paydaş</w:t>
            </w:r>
          </w:p>
        </w:tc>
        <w:tc>
          <w:tcPr>
            <w:tcW w:w="589" w:type="pct"/>
            <w:vAlign w:val="center"/>
          </w:tcPr>
          <w:p w14:paraId="5AF213B6" w14:textId="702DF6EB" w:rsidR="000E48CD" w:rsidRPr="00496D54" w:rsidRDefault="000E48CD" w:rsidP="000E48CD">
            <w:pPr>
              <w:spacing w:after="0" w:line="240" w:lineRule="auto"/>
              <w:contextualSpacing/>
              <w:jc w:val="center"/>
              <w:rPr>
                <w:sz w:val="20"/>
                <w:szCs w:val="20"/>
              </w:rPr>
            </w:pPr>
            <w:r w:rsidRPr="00496D54">
              <w:rPr>
                <w:sz w:val="20"/>
                <w:szCs w:val="20"/>
              </w:rPr>
              <w:t>SO</w:t>
            </w:r>
          </w:p>
        </w:tc>
        <w:tc>
          <w:tcPr>
            <w:tcW w:w="580" w:type="pct"/>
            <w:vAlign w:val="center"/>
          </w:tcPr>
          <w:p w14:paraId="13EB15DF" w14:textId="2E6692CD" w:rsidR="000E48CD" w:rsidRPr="00496D54" w:rsidRDefault="000E48CD" w:rsidP="000E48CD">
            <w:pPr>
              <w:spacing w:after="0" w:line="240" w:lineRule="auto"/>
              <w:contextualSpacing/>
              <w:jc w:val="center"/>
              <w:rPr>
                <w:sz w:val="20"/>
                <w:szCs w:val="20"/>
              </w:rPr>
            </w:pPr>
            <w:r w:rsidRPr="00496D54">
              <w:rPr>
                <w:sz w:val="20"/>
                <w:szCs w:val="20"/>
              </w:rPr>
              <w:t>3</w:t>
            </w:r>
          </w:p>
        </w:tc>
        <w:tc>
          <w:tcPr>
            <w:tcW w:w="580" w:type="pct"/>
            <w:vAlign w:val="center"/>
          </w:tcPr>
          <w:p w14:paraId="3CB2D3F2" w14:textId="301A9F03" w:rsidR="000E48CD" w:rsidRPr="00496D54" w:rsidRDefault="000E48CD" w:rsidP="000E48CD">
            <w:pPr>
              <w:spacing w:after="0" w:line="240" w:lineRule="auto"/>
              <w:contextualSpacing/>
              <w:jc w:val="center"/>
              <w:rPr>
                <w:sz w:val="20"/>
                <w:szCs w:val="20"/>
              </w:rPr>
            </w:pPr>
            <w:r w:rsidRPr="00496D54">
              <w:rPr>
                <w:sz w:val="20"/>
                <w:szCs w:val="20"/>
              </w:rPr>
              <w:t>3</w:t>
            </w:r>
          </w:p>
        </w:tc>
        <w:tc>
          <w:tcPr>
            <w:tcW w:w="555" w:type="pct"/>
            <w:vAlign w:val="center"/>
          </w:tcPr>
          <w:p w14:paraId="3379ACC7" w14:textId="0852F615" w:rsidR="000E48CD" w:rsidRPr="00496D54" w:rsidRDefault="000E48CD" w:rsidP="000E48CD">
            <w:pPr>
              <w:spacing w:after="0" w:line="240" w:lineRule="auto"/>
              <w:contextualSpacing/>
              <w:jc w:val="center"/>
              <w:rPr>
                <w:sz w:val="20"/>
                <w:szCs w:val="20"/>
              </w:rPr>
            </w:pPr>
            <w:r w:rsidRPr="00496D54">
              <w:rPr>
                <w:sz w:val="20"/>
                <w:szCs w:val="20"/>
              </w:rPr>
              <w:t>O</w:t>
            </w:r>
          </w:p>
        </w:tc>
        <w:tc>
          <w:tcPr>
            <w:tcW w:w="586" w:type="pct"/>
            <w:vAlign w:val="center"/>
          </w:tcPr>
          <w:p w14:paraId="5DE61B2B" w14:textId="71B73BBF" w:rsidR="000E48CD" w:rsidRPr="00496D54" w:rsidRDefault="000E48CD" w:rsidP="000E48CD">
            <w:pPr>
              <w:spacing w:after="0" w:line="240" w:lineRule="auto"/>
              <w:contextualSpacing/>
              <w:jc w:val="center"/>
              <w:rPr>
                <w:sz w:val="20"/>
                <w:szCs w:val="20"/>
              </w:rPr>
            </w:pPr>
            <w:r w:rsidRPr="00496D54">
              <w:rPr>
                <w:sz w:val="20"/>
                <w:szCs w:val="20"/>
              </w:rPr>
              <w:t>ÇÇ</w:t>
            </w:r>
          </w:p>
        </w:tc>
      </w:tr>
      <w:tr w:rsidR="000E48CD" w:rsidRPr="00E17D3A" w14:paraId="5EC599EA" w14:textId="77777777" w:rsidTr="000E48CD">
        <w:tc>
          <w:tcPr>
            <w:tcW w:w="1356" w:type="pct"/>
            <w:vAlign w:val="center"/>
          </w:tcPr>
          <w:p w14:paraId="50F49E83" w14:textId="5B55DEFE" w:rsidR="000E48CD" w:rsidRPr="00496D54" w:rsidRDefault="000E48CD" w:rsidP="000E48CD">
            <w:pPr>
              <w:spacing w:after="0" w:line="240" w:lineRule="auto"/>
              <w:contextualSpacing/>
              <w:jc w:val="left"/>
              <w:rPr>
                <w:bCs/>
                <w:sz w:val="20"/>
                <w:szCs w:val="20"/>
              </w:rPr>
            </w:pPr>
            <w:r w:rsidRPr="00496D54">
              <w:rPr>
                <w:bCs/>
                <w:sz w:val="20"/>
                <w:szCs w:val="20"/>
              </w:rPr>
              <w:t>Ulusal ve Uluslararası Sivil Toplum Kuruluşları</w:t>
            </w:r>
          </w:p>
        </w:tc>
        <w:tc>
          <w:tcPr>
            <w:tcW w:w="753" w:type="pct"/>
            <w:vAlign w:val="center"/>
          </w:tcPr>
          <w:p w14:paraId="5371D8A9" w14:textId="68DBE7DF" w:rsidR="000E48CD" w:rsidRPr="00496D54" w:rsidRDefault="000E48CD" w:rsidP="000E48CD">
            <w:pPr>
              <w:spacing w:after="0" w:line="240" w:lineRule="auto"/>
              <w:contextualSpacing/>
              <w:jc w:val="center"/>
              <w:rPr>
                <w:sz w:val="20"/>
                <w:szCs w:val="20"/>
              </w:rPr>
            </w:pPr>
            <w:r w:rsidRPr="00496D54">
              <w:rPr>
                <w:sz w:val="20"/>
                <w:szCs w:val="20"/>
              </w:rPr>
              <w:t>Dış Paydaş</w:t>
            </w:r>
          </w:p>
        </w:tc>
        <w:tc>
          <w:tcPr>
            <w:tcW w:w="589" w:type="pct"/>
            <w:vAlign w:val="center"/>
          </w:tcPr>
          <w:p w14:paraId="5191B9C3" w14:textId="48166049" w:rsidR="000E48CD" w:rsidRPr="00496D54" w:rsidRDefault="000E48CD" w:rsidP="000E48CD">
            <w:pPr>
              <w:spacing w:after="0" w:line="240" w:lineRule="auto"/>
              <w:contextualSpacing/>
              <w:jc w:val="center"/>
              <w:rPr>
                <w:sz w:val="20"/>
                <w:szCs w:val="20"/>
              </w:rPr>
            </w:pPr>
            <w:r w:rsidRPr="00496D54">
              <w:rPr>
                <w:sz w:val="20"/>
                <w:szCs w:val="20"/>
              </w:rPr>
              <w:t>SO</w:t>
            </w:r>
          </w:p>
        </w:tc>
        <w:tc>
          <w:tcPr>
            <w:tcW w:w="580" w:type="pct"/>
            <w:vAlign w:val="center"/>
          </w:tcPr>
          <w:p w14:paraId="5E905D08" w14:textId="1D78ABC9" w:rsidR="000E48CD" w:rsidRPr="00496D54" w:rsidRDefault="000E48CD" w:rsidP="000E48CD">
            <w:pPr>
              <w:spacing w:after="0" w:line="240" w:lineRule="auto"/>
              <w:contextualSpacing/>
              <w:jc w:val="center"/>
              <w:rPr>
                <w:sz w:val="20"/>
                <w:szCs w:val="20"/>
              </w:rPr>
            </w:pPr>
            <w:r w:rsidRPr="00496D54">
              <w:rPr>
                <w:sz w:val="20"/>
                <w:szCs w:val="20"/>
              </w:rPr>
              <w:t>3</w:t>
            </w:r>
          </w:p>
        </w:tc>
        <w:tc>
          <w:tcPr>
            <w:tcW w:w="580" w:type="pct"/>
            <w:vAlign w:val="center"/>
          </w:tcPr>
          <w:p w14:paraId="634DEB06" w14:textId="3962FAA3" w:rsidR="000E48CD" w:rsidRPr="00496D54" w:rsidRDefault="000E48CD" w:rsidP="000E48CD">
            <w:pPr>
              <w:spacing w:after="0" w:line="240" w:lineRule="auto"/>
              <w:contextualSpacing/>
              <w:jc w:val="center"/>
              <w:rPr>
                <w:sz w:val="20"/>
                <w:szCs w:val="20"/>
              </w:rPr>
            </w:pPr>
            <w:r w:rsidRPr="00496D54">
              <w:rPr>
                <w:sz w:val="20"/>
                <w:szCs w:val="20"/>
              </w:rPr>
              <w:t>3</w:t>
            </w:r>
          </w:p>
        </w:tc>
        <w:tc>
          <w:tcPr>
            <w:tcW w:w="555" w:type="pct"/>
            <w:vAlign w:val="center"/>
          </w:tcPr>
          <w:p w14:paraId="3F3E2D55" w14:textId="25361708" w:rsidR="000E48CD" w:rsidRPr="00496D54" w:rsidRDefault="000E48CD" w:rsidP="000E48CD">
            <w:pPr>
              <w:spacing w:after="0" w:line="240" w:lineRule="auto"/>
              <w:contextualSpacing/>
              <w:jc w:val="center"/>
              <w:rPr>
                <w:sz w:val="20"/>
                <w:szCs w:val="20"/>
              </w:rPr>
            </w:pPr>
            <w:r w:rsidRPr="00496D54">
              <w:rPr>
                <w:sz w:val="20"/>
                <w:szCs w:val="20"/>
              </w:rPr>
              <w:t>O</w:t>
            </w:r>
          </w:p>
        </w:tc>
        <w:tc>
          <w:tcPr>
            <w:tcW w:w="586" w:type="pct"/>
            <w:vAlign w:val="center"/>
          </w:tcPr>
          <w:p w14:paraId="4F5DDBC9" w14:textId="0C7ED42E" w:rsidR="000E48CD" w:rsidRPr="00496D54" w:rsidRDefault="000E48CD" w:rsidP="000E48CD">
            <w:pPr>
              <w:spacing w:after="0" w:line="240" w:lineRule="auto"/>
              <w:contextualSpacing/>
              <w:jc w:val="center"/>
              <w:rPr>
                <w:sz w:val="20"/>
                <w:szCs w:val="20"/>
              </w:rPr>
            </w:pPr>
            <w:r w:rsidRPr="00496D54">
              <w:rPr>
                <w:sz w:val="20"/>
                <w:szCs w:val="20"/>
              </w:rPr>
              <w:t>ÇÇ</w:t>
            </w:r>
          </w:p>
        </w:tc>
      </w:tr>
      <w:tr w:rsidR="000E48CD" w:rsidRPr="00E17D3A" w14:paraId="6C721756" w14:textId="77777777" w:rsidTr="000E48CD">
        <w:trPr>
          <w:trHeight w:val="277"/>
        </w:trPr>
        <w:tc>
          <w:tcPr>
            <w:tcW w:w="1356" w:type="pct"/>
            <w:vAlign w:val="center"/>
          </w:tcPr>
          <w:p w14:paraId="31022AC3" w14:textId="7AC36E8F" w:rsidR="000E48CD" w:rsidRPr="00496D54" w:rsidRDefault="000E48CD" w:rsidP="000E48CD">
            <w:pPr>
              <w:spacing w:after="0" w:line="240" w:lineRule="auto"/>
              <w:contextualSpacing/>
              <w:jc w:val="left"/>
              <w:rPr>
                <w:bCs/>
                <w:sz w:val="20"/>
                <w:szCs w:val="20"/>
              </w:rPr>
            </w:pPr>
            <w:r w:rsidRPr="00496D54">
              <w:rPr>
                <w:bCs/>
                <w:sz w:val="20"/>
                <w:szCs w:val="20"/>
              </w:rPr>
              <w:t>Turist Rehberleri</w:t>
            </w:r>
          </w:p>
        </w:tc>
        <w:tc>
          <w:tcPr>
            <w:tcW w:w="753" w:type="pct"/>
            <w:vAlign w:val="center"/>
          </w:tcPr>
          <w:p w14:paraId="3B2F35BC" w14:textId="339BF6D2" w:rsidR="000E48CD" w:rsidRPr="00496D54" w:rsidRDefault="000E48CD" w:rsidP="000E48CD">
            <w:pPr>
              <w:spacing w:after="0" w:line="240" w:lineRule="auto"/>
              <w:contextualSpacing/>
              <w:jc w:val="center"/>
              <w:rPr>
                <w:sz w:val="20"/>
                <w:szCs w:val="20"/>
              </w:rPr>
            </w:pPr>
            <w:r w:rsidRPr="00496D54">
              <w:rPr>
                <w:sz w:val="20"/>
                <w:szCs w:val="20"/>
              </w:rPr>
              <w:t>Dış Paydaş</w:t>
            </w:r>
          </w:p>
        </w:tc>
        <w:tc>
          <w:tcPr>
            <w:tcW w:w="589" w:type="pct"/>
            <w:vAlign w:val="center"/>
          </w:tcPr>
          <w:p w14:paraId="1D2D3E4C" w14:textId="514AD56F" w:rsidR="000E48CD" w:rsidRPr="00496D54" w:rsidRDefault="000E48CD" w:rsidP="000E48CD">
            <w:pPr>
              <w:spacing w:after="0" w:line="240" w:lineRule="auto"/>
              <w:contextualSpacing/>
              <w:jc w:val="center"/>
              <w:rPr>
                <w:sz w:val="20"/>
                <w:szCs w:val="20"/>
              </w:rPr>
            </w:pPr>
            <w:r w:rsidRPr="00496D54">
              <w:rPr>
                <w:sz w:val="20"/>
                <w:szCs w:val="20"/>
              </w:rPr>
              <w:t>SO</w:t>
            </w:r>
          </w:p>
        </w:tc>
        <w:tc>
          <w:tcPr>
            <w:tcW w:w="580" w:type="pct"/>
            <w:vAlign w:val="center"/>
          </w:tcPr>
          <w:p w14:paraId="6BBBAAA5" w14:textId="3EEADD63" w:rsidR="000E48CD" w:rsidRPr="00496D54" w:rsidRDefault="000E48CD" w:rsidP="000E48CD">
            <w:pPr>
              <w:spacing w:after="0" w:line="240" w:lineRule="auto"/>
              <w:contextualSpacing/>
              <w:jc w:val="center"/>
              <w:rPr>
                <w:sz w:val="20"/>
                <w:szCs w:val="20"/>
              </w:rPr>
            </w:pPr>
            <w:r w:rsidRPr="00496D54">
              <w:rPr>
                <w:sz w:val="20"/>
                <w:szCs w:val="20"/>
              </w:rPr>
              <w:t>3</w:t>
            </w:r>
          </w:p>
        </w:tc>
        <w:tc>
          <w:tcPr>
            <w:tcW w:w="580" w:type="pct"/>
            <w:vAlign w:val="center"/>
          </w:tcPr>
          <w:p w14:paraId="198E6F42" w14:textId="533C058A" w:rsidR="000E48CD" w:rsidRPr="00496D54" w:rsidRDefault="000E48CD" w:rsidP="000E48CD">
            <w:pPr>
              <w:spacing w:after="0" w:line="240" w:lineRule="auto"/>
              <w:contextualSpacing/>
              <w:jc w:val="center"/>
              <w:rPr>
                <w:sz w:val="20"/>
                <w:szCs w:val="20"/>
              </w:rPr>
            </w:pPr>
            <w:r w:rsidRPr="00496D54">
              <w:rPr>
                <w:sz w:val="20"/>
                <w:szCs w:val="20"/>
              </w:rPr>
              <w:t>3</w:t>
            </w:r>
          </w:p>
        </w:tc>
        <w:tc>
          <w:tcPr>
            <w:tcW w:w="555" w:type="pct"/>
            <w:vAlign w:val="center"/>
          </w:tcPr>
          <w:p w14:paraId="084EFF70" w14:textId="40AD7286" w:rsidR="000E48CD" w:rsidRPr="00496D54" w:rsidRDefault="000E48CD" w:rsidP="000E48CD">
            <w:pPr>
              <w:spacing w:after="0" w:line="240" w:lineRule="auto"/>
              <w:contextualSpacing/>
              <w:jc w:val="center"/>
              <w:rPr>
                <w:sz w:val="20"/>
                <w:szCs w:val="20"/>
              </w:rPr>
            </w:pPr>
            <w:r w:rsidRPr="00496D54">
              <w:rPr>
                <w:sz w:val="20"/>
                <w:szCs w:val="20"/>
              </w:rPr>
              <w:t>O</w:t>
            </w:r>
          </w:p>
        </w:tc>
        <w:tc>
          <w:tcPr>
            <w:tcW w:w="586" w:type="pct"/>
            <w:vAlign w:val="center"/>
          </w:tcPr>
          <w:p w14:paraId="59AA119A" w14:textId="590F4E07" w:rsidR="000E48CD" w:rsidRPr="00496D54" w:rsidRDefault="000E48CD" w:rsidP="000E48CD">
            <w:pPr>
              <w:spacing w:after="0" w:line="240" w:lineRule="auto"/>
              <w:contextualSpacing/>
              <w:jc w:val="center"/>
              <w:rPr>
                <w:sz w:val="20"/>
                <w:szCs w:val="20"/>
              </w:rPr>
            </w:pPr>
            <w:r w:rsidRPr="00496D54">
              <w:rPr>
                <w:sz w:val="20"/>
                <w:szCs w:val="20"/>
              </w:rPr>
              <w:t>BÇ</w:t>
            </w:r>
          </w:p>
        </w:tc>
      </w:tr>
      <w:tr w:rsidR="000E48CD" w:rsidRPr="00E17D3A" w14:paraId="1CA0E5A0" w14:textId="77777777" w:rsidTr="000E48CD">
        <w:tc>
          <w:tcPr>
            <w:tcW w:w="1356" w:type="pct"/>
            <w:vAlign w:val="center"/>
          </w:tcPr>
          <w:p w14:paraId="59936433" w14:textId="170476CC" w:rsidR="000E48CD" w:rsidRPr="00496D54" w:rsidRDefault="000E48CD" w:rsidP="000E48CD">
            <w:pPr>
              <w:spacing w:after="0" w:line="240" w:lineRule="auto"/>
              <w:contextualSpacing/>
              <w:jc w:val="left"/>
              <w:rPr>
                <w:bCs/>
                <w:sz w:val="20"/>
                <w:szCs w:val="20"/>
              </w:rPr>
            </w:pPr>
            <w:r w:rsidRPr="00496D54">
              <w:rPr>
                <w:bCs/>
                <w:sz w:val="20"/>
                <w:szCs w:val="20"/>
              </w:rPr>
              <w:t>Güney Marmara Turistik Otelciler ve İşletmeciler Birliği (GÜMTOB)</w:t>
            </w:r>
          </w:p>
        </w:tc>
        <w:tc>
          <w:tcPr>
            <w:tcW w:w="753" w:type="pct"/>
            <w:vAlign w:val="center"/>
          </w:tcPr>
          <w:p w14:paraId="0677EAB9" w14:textId="43A8C54E" w:rsidR="000E48CD" w:rsidRPr="00496D54" w:rsidRDefault="000E48CD" w:rsidP="000E48CD">
            <w:pPr>
              <w:spacing w:after="0" w:line="240" w:lineRule="auto"/>
              <w:contextualSpacing/>
              <w:jc w:val="center"/>
              <w:rPr>
                <w:sz w:val="20"/>
                <w:szCs w:val="20"/>
              </w:rPr>
            </w:pPr>
            <w:r w:rsidRPr="00496D54">
              <w:rPr>
                <w:sz w:val="20"/>
                <w:szCs w:val="20"/>
              </w:rPr>
              <w:t>Dış Paydaş</w:t>
            </w:r>
          </w:p>
        </w:tc>
        <w:tc>
          <w:tcPr>
            <w:tcW w:w="589" w:type="pct"/>
            <w:vAlign w:val="center"/>
          </w:tcPr>
          <w:p w14:paraId="417467CA" w14:textId="520211C3" w:rsidR="000E48CD" w:rsidRPr="00496D54" w:rsidRDefault="000E48CD" w:rsidP="000E48CD">
            <w:pPr>
              <w:spacing w:after="0" w:line="240" w:lineRule="auto"/>
              <w:contextualSpacing/>
              <w:jc w:val="center"/>
              <w:rPr>
                <w:sz w:val="20"/>
                <w:szCs w:val="20"/>
              </w:rPr>
            </w:pPr>
            <w:r w:rsidRPr="00496D54">
              <w:rPr>
                <w:sz w:val="20"/>
                <w:szCs w:val="20"/>
              </w:rPr>
              <w:t>SO/T</w:t>
            </w:r>
          </w:p>
        </w:tc>
        <w:tc>
          <w:tcPr>
            <w:tcW w:w="580" w:type="pct"/>
            <w:vAlign w:val="center"/>
          </w:tcPr>
          <w:p w14:paraId="29BE8D25" w14:textId="34703DE2" w:rsidR="000E48CD" w:rsidRPr="00496D54" w:rsidRDefault="000E48CD" w:rsidP="000E48CD">
            <w:pPr>
              <w:spacing w:after="0" w:line="240" w:lineRule="auto"/>
              <w:contextualSpacing/>
              <w:jc w:val="center"/>
              <w:rPr>
                <w:sz w:val="20"/>
                <w:szCs w:val="20"/>
              </w:rPr>
            </w:pPr>
            <w:r w:rsidRPr="00496D54">
              <w:rPr>
                <w:sz w:val="20"/>
                <w:szCs w:val="20"/>
              </w:rPr>
              <w:t>4</w:t>
            </w:r>
          </w:p>
        </w:tc>
        <w:tc>
          <w:tcPr>
            <w:tcW w:w="580" w:type="pct"/>
            <w:vAlign w:val="center"/>
          </w:tcPr>
          <w:p w14:paraId="0E399957" w14:textId="5102CAFC" w:rsidR="000E48CD" w:rsidRPr="00496D54" w:rsidRDefault="000E48CD" w:rsidP="000E48CD">
            <w:pPr>
              <w:spacing w:after="0" w:line="240" w:lineRule="auto"/>
              <w:contextualSpacing/>
              <w:jc w:val="center"/>
              <w:rPr>
                <w:sz w:val="20"/>
                <w:szCs w:val="20"/>
              </w:rPr>
            </w:pPr>
            <w:r w:rsidRPr="00496D54">
              <w:rPr>
                <w:sz w:val="20"/>
                <w:szCs w:val="20"/>
              </w:rPr>
              <w:t>2</w:t>
            </w:r>
          </w:p>
        </w:tc>
        <w:tc>
          <w:tcPr>
            <w:tcW w:w="555" w:type="pct"/>
            <w:vAlign w:val="center"/>
          </w:tcPr>
          <w:p w14:paraId="52BC4A5D" w14:textId="7332151D" w:rsidR="000E48CD" w:rsidRPr="00496D54" w:rsidRDefault="000E48CD" w:rsidP="000E48CD">
            <w:pPr>
              <w:spacing w:after="0" w:line="240" w:lineRule="auto"/>
              <w:contextualSpacing/>
              <w:jc w:val="center"/>
              <w:rPr>
                <w:sz w:val="20"/>
                <w:szCs w:val="20"/>
              </w:rPr>
            </w:pPr>
            <w:r w:rsidRPr="00496D54">
              <w:rPr>
                <w:sz w:val="20"/>
                <w:szCs w:val="20"/>
              </w:rPr>
              <w:t>O</w:t>
            </w:r>
          </w:p>
        </w:tc>
        <w:tc>
          <w:tcPr>
            <w:tcW w:w="586" w:type="pct"/>
            <w:vAlign w:val="center"/>
          </w:tcPr>
          <w:p w14:paraId="1C7DAEA0" w14:textId="6360E521" w:rsidR="000E48CD" w:rsidRPr="00496D54" w:rsidRDefault="000E48CD" w:rsidP="000E48CD">
            <w:pPr>
              <w:spacing w:after="0" w:line="240" w:lineRule="auto"/>
              <w:contextualSpacing/>
              <w:jc w:val="center"/>
              <w:rPr>
                <w:sz w:val="20"/>
                <w:szCs w:val="20"/>
              </w:rPr>
            </w:pPr>
            <w:r w:rsidRPr="00496D54">
              <w:rPr>
                <w:sz w:val="20"/>
                <w:szCs w:val="20"/>
              </w:rPr>
              <w:t>ÇÇ</w:t>
            </w:r>
          </w:p>
        </w:tc>
      </w:tr>
      <w:tr w:rsidR="000E48CD" w:rsidRPr="00E17D3A" w14:paraId="17030E72" w14:textId="77777777" w:rsidTr="000E48CD">
        <w:tc>
          <w:tcPr>
            <w:tcW w:w="1356" w:type="pct"/>
            <w:vAlign w:val="center"/>
          </w:tcPr>
          <w:p w14:paraId="58A09D5D" w14:textId="134E6AD2" w:rsidR="000E48CD" w:rsidRPr="00496D54" w:rsidRDefault="000E48CD" w:rsidP="000E48CD">
            <w:pPr>
              <w:spacing w:after="0" w:line="240" w:lineRule="auto"/>
              <w:contextualSpacing/>
              <w:jc w:val="left"/>
              <w:rPr>
                <w:bCs/>
                <w:sz w:val="20"/>
                <w:szCs w:val="20"/>
              </w:rPr>
            </w:pPr>
            <w:r w:rsidRPr="00496D54">
              <w:rPr>
                <w:bCs/>
                <w:sz w:val="20"/>
                <w:szCs w:val="20"/>
              </w:rPr>
              <w:t>Bursa Kültür Turizm ve Tanıtma Birliği</w:t>
            </w:r>
          </w:p>
        </w:tc>
        <w:tc>
          <w:tcPr>
            <w:tcW w:w="753" w:type="pct"/>
            <w:vAlign w:val="center"/>
          </w:tcPr>
          <w:p w14:paraId="24C1CD15" w14:textId="4BCC4637" w:rsidR="000E48CD" w:rsidRPr="00496D54" w:rsidRDefault="000E48CD" w:rsidP="000E48CD">
            <w:pPr>
              <w:spacing w:after="0" w:line="240" w:lineRule="auto"/>
              <w:contextualSpacing/>
              <w:jc w:val="center"/>
              <w:rPr>
                <w:sz w:val="20"/>
                <w:szCs w:val="20"/>
              </w:rPr>
            </w:pPr>
            <w:r w:rsidRPr="00496D54">
              <w:rPr>
                <w:sz w:val="20"/>
                <w:szCs w:val="20"/>
              </w:rPr>
              <w:t>Dış Paydaş</w:t>
            </w:r>
          </w:p>
        </w:tc>
        <w:tc>
          <w:tcPr>
            <w:tcW w:w="589" w:type="pct"/>
            <w:vAlign w:val="center"/>
          </w:tcPr>
          <w:p w14:paraId="39E55F5E" w14:textId="2E538862" w:rsidR="000E48CD" w:rsidRPr="00496D54" w:rsidRDefault="000E48CD" w:rsidP="000E48CD">
            <w:pPr>
              <w:spacing w:after="0" w:line="240" w:lineRule="auto"/>
              <w:contextualSpacing/>
              <w:jc w:val="center"/>
              <w:rPr>
                <w:sz w:val="20"/>
                <w:szCs w:val="20"/>
              </w:rPr>
            </w:pPr>
            <w:r w:rsidRPr="00496D54">
              <w:rPr>
                <w:sz w:val="20"/>
                <w:szCs w:val="20"/>
              </w:rPr>
              <w:t>SO</w:t>
            </w:r>
          </w:p>
        </w:tc>
        <w:tc>
          <w:tcPr>
            <w:tcW w:w="580" w:type="pct"/>
            <w:vAlign w:val="center"/>
          </w:tcPr>
          <w:p w14:paraId="2F887097" w14:textId="55A3D172" w:rsidR="000E48CD" w:rsidRPr="00496D54" w:rsidRDefault="000E48CD" w:rsidP="000E48CD">
            <w:pPr>
              <w:spacing w:after="0" w:line="240" w:lineRule="auto"/>
              <w:contextualSpacing/>
              <w:jc w:val="center"/>
              <w:rPr>
                <w:sz w:val="20"/>
                <w:szCs w:val="20"/>
              </w:rPr>
            </w:pPr>
            <w:r w:rsidRPr="00496D54">
              <w:rPr>
                <w:sz w:val="20"/>
                <w:szCs w:val="20"/>
              </w:rPr>
              <w:t>2</w:t>
            </w:r>
          </w:p>
        </w:tc>
        <w:tc>
          <w:tcPr>
            <w:tcW w:w="580" w:type="pct"/>
            <w:vAlign w:val="center"/>
          </w:tcPr>
          <w:p w14:paraId="205429B9" w14:textId="08A6E4F3" w:rsidR="000E48CD" w:rsidRPr="00496D54" w:rsidRDefault="000E48CD" w:rsidP="000E48CD">
            <w:pPr>
              <w:spacing w:after="0" w:line="240" w:lineRule="auto"/>
              <w:contextualSpacing/>
              <w:jc w:val="center"/>
              <w:rPr>
                <w:sz w:val="20"/>
                <w:szCs w:val="20"/>
              </w:rPr>
            </w:pPr>
            <w:r w:rsidRPr="00496D54">
              <w:rPr>
                <w:sz w:val="20"/>
                <w:szCs w:val="20"/>
              </w:rPr>
              <w:t>3</w:t>
            </w:r>
          </w:p>
        </w:tc>
        <w:tc>
          <w:tcPr>
            <w:tcW w:w="555" w:type="pct"/>
            <w:vAlign w:val="center"/>
          </w:tcPr>
          <w:p w14:paraId="57D16204" w14:textId="5C5852AC" w:rsidR="000E48CD" w:rsidRPr="00496D54" w:rsidRDefault="000E48CD" w:rsidP="000E48CD">
            <w:pPr>
              <w:spacing w:after="0" w:line="240" w:lineRule="auto"/>
              <w:contextualSpacing/>
              <w:jc w:val="center"/>
              <w:rPr>
                <w:sz w:val="20"/>
                <w:szCs w:val="20"/>
              </w:rPr>
            </w:pPr>
            <w:r w:rsidRPr="00496D54">
              <w:rPr>
                <w:sz w:val="20"/>
                <w:szCs w:val="20"/>
              </w:rPr>
              <w:t>O</w:t>
            </w:r>
          </w:p>
        </w:tc>
        <w:tc>
          <w:tcPr>
            <w:tcW w:w="586" w:type="pct"/>
            <w:vAlign w:val="center"/>
          </w:tcPr>
          <w:p w14:paraId="16AA1C0E" w14:textId="62DA7439" w:rsidR="000E48CD" w:rsidRPr="00496D54" w:rsidRDefault="000E48CD" w:rsidP="000E48CD">
            <w:pPr>
              <w:spacing w:after="0" w:line="240" w:lineRule="auto"/>
              <w:contextualSpacing/>
              <w:jc w:val="center"/>
              <w:rPr>
                <w:sz w:val="20"/>
                <w:szCs w:val="20"/>
              </w:rPr>
            </w:pPr>
            <w:r w:rsidRPr="00496D54">
              <w:rPr>
                <w:sz w:val="20"/>
                <w:szCs w:val="20"/>
              </w:rPr>
              <w:t>İ</w:t>
            </w:r>
          </w:p>
        </w:tc>
      </w:tr>
      <w:tr w:rsidR="000E48CD" w:rsidRPr="00E17D3A" w14:paraId="2A8D2699" w14:textId="77777777" w:rsidTr="00496D54">
        <w:trPr>
          <w:trHeight w:val="826"/>
        </w:trPr>
        <w:tc>
          <w:tcPr>
            <w:tcW w:w="1356" w:type="pct"/>
            <w:vAlign w:val="center"/>
          </w:tcPr>
          <w:p w14:paraId="7AFF2193" w14:textId="71A9A863" w:rsidR="000E48CD" w:rsidRPr="00496D54" w:rsidRDefault="000E48CD" w:rsidP="000E48CD">
            <w:pPr>
              <w:spacing w:after="0" w:line="240" w:lineRule="auto"/>
              <w:contextualSpacing/>
              <w:jc w:val="left"/>
              <w:rPr>
                <w:bCs/>
                <w:sz w:val="20"/>
                <w:szCs w:val="20"/>
              </w:rPr>
            </w:pPr>
            <w:r w:rsidRPr="00496D54">
              <w:rPr>
                <w:bCs/>
                <w:sz w:val="20"/>
                <w:szCs w:val="20"/>
              </w:rPr>
              <w:t xml:space="preserve">Türkiye Seyahat </w:t>
            </w:r>
            <w:proofErr w:type="spellStart"/>
            <w:r w:rsidRPr="00496D54">
              <w:rPr>
                <w:bCs/>
                <w:sz w:val="20"/>
                <w:szCs w:val="20"/>
              </w:rPr>
              <w:t>Acentaları</w:t>
            </w:r>
            <w:proofErr w:type="spellEnd"/>
            <w:r w:rsidRPr="00496D54">
              <w:rPr>
                <w:bCs/>
                <w:sz w:val="20"/>
                <w:szCs w:val="20"/>
              </w:rPr>
              <w:t xml:space="preserve"> Birliği (TÜRSAB) / Güney Marmara BYK</w:t>
            </w:r>
          </w:p>
        </w:tc>
        <w:tc>
          <w:tcPr>
            <w:tcW w:w="753" w:type="pct"/>
            <w:vAlign w:val="center"/>
          </w:tcPr>
          <w:p w14:paraId="28B80249" w14:textId="21A98B72" w:rsidR="000E48CD" w:rsidRPr="00496D54" w:rsidRDefault="000E48CD" w:rsidP="000E48CD">
            <w:pPr>
              <w:spacing w:after="0" w:line="240" w:lineRule="auto"/>
              <w:contextualSpacing/>
              <w:jc w:val="center"/>
              <w:rPr>
                <w:sz w:val="20"/>
                <w:szCs w:val="20"/>
              </w:rPr>
            </w:pPr>
            <w:r w:rsidRPr="00496D54">
              <w:rPr>
                <w:sz w:val="20"/>
                <w:szCs w:val="20"/>
              </w:rPr>
              <w:t>Dış Paydaş</w:t>
            </w:r>
          </w:p>
        </w:tc>
        <w:tc>
          <w:tcPr>
            <w:tcW w:w="589" w:type="pct"/>
            <w:vAlign w:val="center"/>
          </w:tcPr>
          <w:p w14:paraId="363C63FE" w14:textId="6D19EA66" w:rsidR="000E48CD" w:rsidRPr="00496D54" w:rsidRDefault="000E48CD" w:rsidP="000E48CD">
            <w:pPr>
              <w:spacing w:after="0" w:line="240" w:lineRule="auto"/>
              <w:contextualSpacing/>
              <w:jc w:val="center"/>
              <w:rPr>
                <w:sz w:val="20"/>
                <w:szCs w:val="20"/>
              </w:rPr>
            </w:pPr>
            <w:r w:rsidRPr="00496D54">
              <w:rPr>
                <w:sz w:val="20"/>
                <w:szCs w:val="20"/>
              </w:rPr>
              <w:t>SO/T</w:t>
            </w:r>
          </w:p>
        </w:tc>
        <w:tc>
          <w:tcPr>
            <w:tcW w:w="580" w:type="pct"/>
            <w:vAlign w:val="center"/>
          </w:tcPr>
          <w:p w14:paraId="45D4C6F6" w14:textId="16424C62" w:rsidR="000E48CD" w:rsidRPr="00496D54" w:rsidRDefault="000E48CD" w:rsidP="000E48CD">
            <w:pPr>
              <w:spacing w:after="0" w:line="240" w:lineRule="auto"/>
              <w:contextualSpacing/>
              <w:jc w:val="center"/>
              <w:rPr>
                <w:sz w:val="20"/>
                <w:szCs w:val="20"/>
              </w:rPr>
            </w:pPr>
            <w:r w:rsidRPr="00496D54">
              <w:rPr>
                <w:sz w:val="20"/>
                <w:szCs w:val="20"/>
              </w:rPr>
              <w:t>2</w:t>
            </w:r>
          </w:p>
        </w:tc>
        <w:tc>
          <w:tcPr>
            <w:tcW w:w="580" w:type="pct"/>
            <w:vAlign w:val="center"/>
          </w:tcPr>
          <w:p w14:paraId="0EE1B458" w14:textId="087912DD" w:rsidR="000E48CD" w:rsidRPr="00496D54" w:rsidRDefault="000E48CD" w:rsidP="000E48CD">
            <w:pPr>
              <w:spacing w:after="0" w:line="240" w:lineRule="auto"/>
              <w:contextualSpacing/>
              <w:jc w:val="center"/>
              <w:rPr>
                <w:sz w:val="20"/>
                <w:szCs w:val="20"/>
              </w:rPr>
            </w:pPr>
            <w:r w:rsidRPr="00496D54">
              <w:rPr>
                <w:sz w:val="20"/>
                <w:szCs w:val="20"/>
              </w:rPr>
              <w:t>3</w:t>
            </w:r>
          </w:p>
        </w:tc>
        <w:tc>
          <w:tcPr>
            <w:tcW w:w="555" w:type="pct"/>
            <w:vAlign w:val="center"/>
          </w:tcPr>
          <w:p w14:paraId="03D059CE" w14:textId="27D551CC" w:rsidR="000E48CD" w:rsidRPr="00496D54" w:rsidRDefault="000E48CD" w:rsidP="000E48CD">
            <w:pPr>
              <w:spacing w:after="0" w:line="240" w:lineRule="auto"/>
              <w:contextualSpacing/>
              <w:jc w:val="center"/>
              <w:rPr>
                <w:sz w:val="20"/>
                <w:szCs w:val="20"/>
              </w:rPr>
            </w:pPr>
            <w:r w:rsidRPr="00496D54">
              <w:rPr>
                <w:sz w:val="20"/>
                <w:szCs w:val="20"/>
              </w:rPr>
              <w:t>O</w:t>
            </w:r>
          </w:p>
        </w:tc>
        <w:tc>
          <w:tcPr>
            <w:tcW w:w="586" w:type="pct"/>
            <w:vAlign w:val="center"/>
          </w:tcPr>
          <w:p w14:paraId="6B11F266" w14:textId="3DAFCAB6" w:rsidR="000E48CD" w:rsidRPr="00496D54" w:rsidRDefault="000E48CD" w:rsidP="000E48CD">
            <w:pPr>
              <w:spacing w:after="0" w:line="240" w:lineRule="auto"/>
              <w:contextualSpacing/>
              <w:jc w:val="center"/>
              <w:rPr>
                <w:sz w:val="20"/>
                <w:szCs w:val="20"/>
              </w:rPr>
            </w:pPr>
            <w:r w:rsidRPr="00496D54">
              <w:rPr>
                <w:sz w:val="20"/>
                <w:szCs w:val="20"/>
              </w:rPr>
              <w:t>ÇÇ</w:t>
            </w:r>
          </w:p>
        </w:tc>
      </w:tr>
      <w:tr w:rsidR="000E48CD" w:rsidRPr="00E17D3A" w14:paraId="1E07405C" w14:textId="77777777" w:rsidTr="000E48CD">
        <w:tc>
          <w:tcPr>
            <w:tcW w:w="1356" w:type="pct"/>
            <w:vAlign w:val="center"/>
          </w:tcPr>
          <w:p w14:paraId="7ECFF04E" w14:textId="104647D2" w:rsidR="000E48CD" w:rsidRPr="00496D54" w:rsidRDefault="000E48CD" w:rsidP="000E48CD">
            <w:pPr>
              <w:spacing w:after="0" w:line="240" w:lineRule="auto"/>
              <w:contextualSpacing/>
              <w:jc w:val="left"/>
              <w:rPr>
                <w:bCs/>
                <w:sz w:val="20"/>
                <w:szCs w:val="20"/>
              </w:rPr>
            </w:pPr>
            <w:r w:rsidRPr="00496D54">
              <w:rPr>
                <w:bCs/>
                <w:sz w:val="20"/>
                <w:szCs w:val="20"/>
              </w:rPr>
              <w:t>Bursa Müzesi Müdürlüğü</w:t>
            </w:r>
          </w:p>
        </w:tc>
        <w:tc>
          <w:tcPr>
            <w:tcW w:w="753" w:type="pct"/>
            <w:vAlign w:val="center"/>
          </w:tcPr>
          <w:p w14:paraId="0A42DF7E" w14:textId="300340C7" w:rsidR="000E48CD" w:rsidRPr="00496D54" w:rsidRDefault="000E48CD" w:rsidP="000E48CD">
            <w:pPr>
              <w:spacing w:after="0" w:line="240" w:lineRule="auto"/>
              <w:contextualSpacing/>
              <w:jc w:val="center"/>
              <w:rPr>
                <w:sz w:val="20"/>
                <w:szCs w:val="20"/>
              </w:rPr>
            </w:pPr>
            <w:r w:rsidRPr="00496D54">
              <w:rPr>
                <w:sz w:val="20"/>
                <w:szCs w:val="20"/>
              </w:rPr>
              <w:t>Dış Paydaş</w:t>
            </w:r>
          </w:p>
        </w:tc>
        <w:tc>
          <w:tcPr>
            <w:tcW w:w="589" w:type="pct"/>
            <w:vAlign w:val="center"/>
          </w:tcPr>
          <w:p w14:paraId="4284A1B1" w14:textId="2D35F799" w:rsidR="000E48CD" w:rsidRPr="00496D54" w:rsidRDefault="000E48CD" w:rsidP="000E48CD">
            <w:pPr>
              <w:spacing w:after="0" w:line="240" w:lineRule="auto"/>
              <w:contextualSpacing/>
              <w:jc w:val="center"/>
              <w:rPr>
                <w:sz w:val="20"/>
                <w:szCs w:val="20"/>
              </w:rPr>
            </w:pPr>
            <w:r w:rsidRPr="00496D54">
              <w:rPr>
                <w:sz w:val="20"/>
                <w:szCs w:val="20"/>
              </w:rPr>
              <w:t>SO</w:t>
            </w:r>
          </w:p>
        </w:tc>
        <w:tc>
          <w:tcPr>
            <w:tcW w:w="580" w:type="pct"/>
            <w:vAlign w:val="center"/>
          </w:tcPr>
          <w:p w14:paraId="753BD0A0" w14:textId="0A68753D" w:rsidR="000E48CD" w:rsidRPr="00496D54" w:rsidRDefault="000E48CD" w:rsidP="000E48CD">
            <w:pPr>
              <w:spacing w:after="0" w:line="240" w:lineRule="auto"/>
              <w:contextualSpacing/>
              <w:jc w:val="center"/>
              <w:rPr>
                <w:sz w:val="20"/>
                <w:szCs w:val="20"/>
              </w:rPr>
            </w:pPr>
            <w:r w:rsidRPr="00496D54">
              <w:rPr>
                <w:sz w:val="20"/>
                <w:szCs w:val="20"/>
              </w:rPr>
              <w:t>2</w:t>
            </w:r>
          </w:p>
        </w:tc>
        <w:tc>
          <w:tcPr>
            <w:tcW w:w="580" w:type="pct"/>
            <w:vAlign w:val="center"/>
          </w:tcPr>
          <w:p w14:paraId="12BF755A" w14:textId="646651AA" w:rsidR="000E48CD" w:rsidRPr="00496D54" w:rsidRDefault="000E48CD" w:rsidP="000E48CD">
            <w:pPr>
              <w:spacing w:after="0" w:line="240" w:lineRule="auto"/>
              <w:contextualSpacing/>
              <w:jc w:val="center"/>
              <w:rPr>
                <w:sz w:val="20"/>
                <w:szCs w:val="20"/>
              </w:rPr>
            </w:pPr>
            <w:r w:rsidRPr="00496D54">
              <w:rPr>
                <w:sz w:val="20"/>
                <w:szCs w:val="20"/>
              </w:rPr>
              <w:t>2</w:t>
            </w:r>
          </w:p>
        </w:tc>
        <w:tc>
          <w:tcPr>
            <w:tcW w:w="555" w:type="pct"/>
            <w:vAlign w:val="center"/>
          </w:tcPr>
          <w:p w14:paraId="5605AE79" w14:textId="4457E2EA" w:rsidR="000E48CD" w:rsidRPr="00496D54" w:rsidRDefault="000E48CD" w:rsidP="000E48CD">
            <w:pPr>
              <w:spacing w:after="0" w:line="240" w:lineRule="auto"/>
              <w:contextualSpacing/>
              <w:jc w:val="center"/>
              <w:rPr>
                <w:sz w:val="20"/>
                <w:szCs w:val="20"/>
              </w:rPr>
            </w:pPr>
            <w:r w:rsidRPr="00496D54">
              <w:rPr>
                <w:sz w:val="20"/>
                <w:szCs w:val="20"/>
              </w:rPr>
              <w:t>D</w:t>
            </w:r>
          </w:p>
        </w:tc>
        <w:tc>
          <w:tcPr>
            <w:tcW w:w="586" w:type="pct"/>
            <w:vAlign w:val="center"/>
          </w:tcPr>
          <w:p w14:paraId="33033B50" w14:textId="7AA90405" w:rsidR="000E48CD" w:rsidRPr="00496D54" w:rsidRDefault="000E48CD" w:rsidP="000E48CD">
            <w:pPr>
              <w:spacing w:after="0" w:line="240" w:lineRule="auto"/>
              <w:contextualSpacing/>
              <w:jc w:val="center"/>
              <w:rPr>
                <w:sz w:val="20"/>
                <w:szCs w:val="20"/>
              </w:rPr>
            </w:pPr>
            <w:r w:rsidRPr="00496D54">
              <w:rPr>
                <w:sz w:val="20"/>
                <w:szCs w:val="20"/>
              </w:rPr>
              <w:t>İ</w:t>
            </w:r>
          </w:p>
        </w:tc>
      </w:tr>
    </w:tbl>
    <w:p w14:paraId="4334472C" w14:textId="77777777" w:rsidR="00643ACD" w:rsidRDefault="00643ACD" w:rsidP="00643ACD">
      <w:pPr>
        <w:spacing w:after="0" w:line="240" w:lineRule="auto"/>
        <w:rPr>
          <w:b/>
          <w:bCs/>
          <w:sz w:val="18"/>
        </w:rPr>
      </w:pPr>
    </w:p>
    <w:p w14:paraId="474B2F00" w14:textId="1EFF4CDC" w:rsidR="00C868FA" w:rsidRPr="00643ACD" w:rsidRDefault="00643ACD" w:rsidP="00643ACD">
      <w:pPr>
        <w:spacing w:after="0" w:line="240" w:lineRule="auto"/>
        <w:rPr>
          <w:bCs/>
          <w:sz w:val="18"/>
        </w:rPr>
      </w:pPr>
      <w:r w:rsidRPr="00643ACD">
        <w:rPr>
          <w:b/>
          <w:bCs/>
          <w:sz w:val="18"/>
        </w:rPr>
        <w:t xml:space="preserve">(1) </w:t>
      </w:r>
      <w:r w:rsidR="00C868FA" w:rsidRPr="00643ACD">
        <w:rPr>
          <w:b/>
          <w:bCs/>
          <w:sz w:val="18"/>
        </w:rPr>
        <w:t xml:space="preserve">Paydaş Sınıfı </w:t>
      </w:r>
      <w:r w:rsidR="00C868FA" w:rsidRPr="00643ACD">
        <w:rPr>
          <w:rFonts w:ascii="Wingdings" w:eastAsia="Wingdings" w:hAnsi="Wingdings" w:cs="Wingdings"/>
          <w:b/>
          <w:bCs/>
          <w:sz w:val="18"/>
        </w:rPr>
        <w:t></w:t>
      </w:r>
      <w:r w:rsidR="00C868FA" w:rsidRPr="00643ACD">
        <w:rPr>
          <w:bCs/>
          <w:sz w:val="18"/>
        </w:rPr>
        <w:t xml:space="preserve"> SO: Stratejik Ortak; TO: Temel Ortak; M: Müşteri; Ç: Çalışan; </w:t>
      </w:r>
      <w:proofErr w:type="gramStart"/>
      <w:r w:rsidR="00C868FA" w:rsidRPr="00643ACD">
        <w:rPr>
          <w:bCs/>
          <w:sz w:val="18"/>
        </w:rPr>
        <w:t>T:Tedarikçi</w:t>
      </w:r>
      <w:proofErr w:type="gramEnd"/>
    </w:p>
    <w:p w14:paraId="6A28BBCF" w14:textId="650F8139" w:rsidR="006C3C5B" w:rsidRPr="00643ACD" w:rsidRDefault="00643ACD" w:rsidP="00643ACD">
      <w:pPr>
        <w:spacing w:after="0" w:line="240" w:lineRule="auto"/>
        <w:rPr>
          <w:bCs/>
          <w:sz w:val="18"/>
        </w:rPr>
      </w:pPr>
      <w:r w:rsidRPr="00643ACD">
        <w:rPr>
          <w:b/>
          <w:bCs/>
          <w:sz w:val="18"/>
        </w:rPr>
        <w:t xml:space="preserve">(2) </w:t>
      </w:r>
      <w:r w:rsidR="006C3C5B" w:rsidRPr="00643ACD">
        <w:rPr>
          <w:b/>
          <w:bCs/>
          <w:sz w:val="18"/>
        </w:rPr>
        <w:t xml:space="preserve">Önem Derecesi </w:t>
      </w:r>
      <w:r w:rsidR="006C3C5B" w:rsidRPr="00643ACD">
        <w:rPr>
          <w:rFonts w:ascii="Wingdings" w:eastAsia="Wingdings" w:hAnsi="Wingdings" w:cs="Wingdings"/>
          <w:b/>
          <w:bCs/>
          <w:sz w:val="18"/>
        </w:rPr>
        <w:t></w:t>
      </w:r>
      <w:r w:rsidR="006C3C5B" w:rsidRPr="00643ACD">
        <w:rPr>
          <w:bCs/>
          <w:sz w:val="18"/>
        </w:rPr>
        <w:t xml:space="preserve"> </w:t>
      </w:r>
      <w:proofErr w:type="gramStart"/>
      <w:r w:rsidR="006C3C5B" w:rsidRPr="00643ACD">
        <w:rPr>
          <w:bCs/>
          <w:sz w:val="18"/>
        </w:rPr>
        <w:t>5:Çok</w:t>
      </w:r>
      <w:proofErr w:type="gramEnd"/>
      <w:r w:rsidR="006C3C5B" w:rsidRPr="00643ACD">
        <w:rPr>
          <w:bCs/>
          <w:sz w:val="18"/>
        </w:rPr>
        <w:t xml:space="preserve"> Yüksek; 4: Yüksek; 3:Orta; 2:Düşük; 1:Çok Düşük</w:t>
      </w:r>
    </w:p>
    <w:p w14:paraId="2A56EEF0" w14:textId="3ADEF348" w:rsidR="00C868FA" w:rsidRPr="00643ACD" w:rsidRDefault="00643ACD" w:rsidP="00643ACD">
      <w:pPr>
        <w:spacing w:after="0" w:line="240" w:lineRule="auto"/>
        <w:rPr>
          <w:bCs/>
          <w:sz w:val="18"/>
        </w:rPr>
      </w:pPr>
      <w:r w:rsidRPr="00643ACD">
        <w:rPr>
          <w:b/>
          <w:bCs/>
          <w:sz w:val="18"/>
        </w:rPr>
        <w:t xml:space="preserve">(3) </w:t>
      </w:r>
      <w:r w:rsidR="00C868FA" w:rsidRPr="00643ACD">
        <w:rPr>
          <w:b/>
          <w:bCs/>
          <w:sz w:val="18"/>
        </w:rPr>
        <w:t xml:space="preserve">Etki Derecesi </w:t>
      </w:r>
      <w:r w:rsidR="00C868FA" w:rsidRPr="00643ACD">
        <w:rPr>
          <w:rFonts w:ascii="Wingdings" w:eastAsia="Wingdings" w:hAnsi="Wingdings" w:cs="Wingdings"/>
          <w:b/>
          <w:bCs/>
          <w:sz w:val="18"/>
        </w:rPr>
        <w:t></w:t>
      </w:r>
      <w:r w:rsidR="00C868FA" w:rsidRPr="00643ACD">
        <w:rPr>
          <w:bCs/>
          <w:sz w:val="18"/>
        </w:rPr>
        <w:t xml:space="preserve"> </w:t>
      </w:r>
      <w:proofErr w:type="gramStart"/>
      <w:r w:rsidR="00C868FA" w:rsidRPr="00643ACD">
        <w:rPr>
          <w:bCs/>
          <w:sz w:val="18"/>
        </w:rPr>
        <w:t>5:Çok</w:t>
      </w:r>
      <w:proofErr w:type="gramEnd"/>
      <w:r w:rsidR="00C868FA" w:rsidRPr="00643ACD">
        <w:rPr>
          <w:bCs/>
          <w:sz w:val="18"/>
        </w:rPr>
        <w:t xml:space="preserve"> Yüksek; 4: Yüksek; 3:Orta; 2:Düşük; 1:Çok Düşük</w:t>
      </w:r>
    </w:p>
    <w:p w14:paraId="380BD19F" w14:textId="0456DEF9" w:rsidR="00C868FA" w:rsidRPr="00643ACD" w:rsidRDefault="00643ACD" w:rsidP="00643ACD">
      <w:pPr>
        <w:spacing w:after="0" w:line="240" w:lineRule="auto"/>
        <w:rPr>
          <w:bCs/>
          <w:sz w:val="18"/>
        </w:rPr>
      </w:pPr>
      <w:r w:rsidRPr="00643ACD">
        <w:rPr>
          <w:b/>
          <w:bCs/>
          <w:sz w:val="18"/>
        </w:rPr>
        <w:t xml:space="preserve">(4) </w:t>
      </w:r>
      <w:r w:rsidR="00FD2ED5">
        <w:rPr>
          <w:b/>
          <w:bCs/>
          <w:sz w:val="18"/>
        </w:rPr>
        <w:t xml:space="preserve">Önceliği </w:t>
      </w:r>
      <w:r w:rsidR="00C868FA" w:rsidRPr="00643ACD">
        <w:rPr>
          <w:rFonts w:ascii="Wingdings" w:eastAsia="Wingdings" w:hAnsi="Wingdings" w:cs="Wingdings"/>
          <w:b/>
          <w:bCs/>
          <w:sz w:val="18"/>
        </w:rPr>
        <w:t></w:t>
      </w:r>
      <w:r w:rsidR="00C868FA" w:rsidRPr="00643ACD">
        <w:rPr>
          <w:bCs/>
          <w:sz w:val="18"/>
        </w:rPr>
        <w:t xml:space="preserve"> </w:t>
      </w:r>
      <w:proofErr w:type="gramStart"/>
      <w:r w:rsidR="00C868FA" w:rsidRPr="00643ACD">
        <w:rPr>
          <w:bCs/>
          <w:sz w:val="18"/>
        </w:rPr>
        <w:t>Y:Yüksek</w:t>
      </w:r>
      <w:proofErr w:type="gramEnd"/>
      <w:r w:rsidR="00C868FA" w:rsidRPr="00643ACD">
        <w:rPr>
          <w:bCs/>
          <w:sz w:val="18"/>
        </w:rPr>
        <w:t xml:space="preserve"> (25-20-16-12 puan); O:Orta (5-6-8-9-10 puan); D: Düşük (1-2-3-4 puan)</w:t>
      </w:r>
    </w:p>
    <w:p w14:paraId="3875997A" w14:textId="58AC96C6" w:rsidR="00C868FA" w:rsidRPr="00643ACD" w:rsidRDefault="00643ACD" w:rsidP="00643ACD">
      <w:pPr>
        <w:spacing w:after="0" w:line="240" w:lineRule="auto"/>
        <w:rPr>
          <w:sz w:val="18"/>
        </w:rPr>
      </w:pPr>
      <w:r w:rsidRPr="00643ACD">
        <w:rPr>
          <w:b/>
          <w:bCs/>
          <w:sz w:val="18"/>
        </w:rPr>
        <w:t xml:space="preserve">(5) </w:t>
      </w:r>
      <w:r w:rsidR="00C868FA" w:rsidRPr="00643ACD">
        <w:rPr>
          <w:b/>
          <w:bCs/>
          <w:sz w:val="18"/>
        </w:rPr>
        <w:t xml:space="preserve">Davranış </w:t>
      </w:r>
      <w:r w:rsidR="00C868FA" w:rsidRPr="00643ACD">
        <w:rPr>
          <w:rFonts w:ascii="Wingdings" w:eastAsia="Wingdings" w:hAnsi="Wingdings" w:cs="Wingdings"/>
          <w:b/>
          <w:bCs/>
          <w:sz w:val="18"/>
        </w:rPr>
        <w:t></w:t>
      </w:r>
      <w:r w:rsidR="00C868FA" w:rsidRPr="00643ACD">
        <w:rPr>
          <w:bCs/>
          <w:sz w:val="18"/>
        </w:rPr>
        <w:t xml:space="preserve"> BÇ: Birlikçe Çalış; ÇÇ: Çıkarlarını Gözet, Çalışmalarına Dâhil Et; İ: İzle; B: Bilgilendir</w:t>
      </w:r>
    </w:p>
    <w:p w14:paraId="6F1C0801" w14:textId="77777777" w:rsidR="001F3809" w:rsidRDefault="001F3809">
      <w:pPr>
        <w:spacing w:after="160" w:line="259" w:lineRule="auto"/>
        <w:jc w:val="left"/>
        <w:sectPr w:rsidR="001F3809" w:rsidSect="009D7771">
          <w:pgSz w:w="11904" w:h="17338"/>
          <w:pgMar w:top="1418" w:right="1418" w:bottom="1418" w:left="1418" w:header="709" w:footer="709" w:gutter="0"/>
          <w:cols w:space="708"/>
          <w:docGrid w:linePitch="326"/>
        </w:sectPr>
      </w:pPr>
      <w:r>
        <w:br w:type="page"/>
      </w:r>
    </w:p>
    <w:p w14:paraId="24C4693C" w14:textId="3593E365" w:rsidR="00890059" w:rsidRDefault="001F30D9" w:rsidP="00083B25">
      <w:pPr>
        <w:pStyle w:val="Balk3"/>
      </w:pPr>
      <w:bookmarkStart w:id="29" w:name="_Toc223100773"/>
      <w:r w:rsidRPr="00C90065">
        <w:lastRenderedPageBreak/>
        <w:t>Paydaşların D</w:t>
      </w:r>
      <w:r w:rsidR="00890059" w:rsidRPr="00C90065">
        <w:t>eğerlendirilmesi</w:t>
      </w:r>
      <w:bookmarkEnd w:id="29"/>
    </w:p>
    <w:p w14:paraId="058760A7" w14:textId="6D8766DC" w:rsidR="00D4766D" w:rsidRPr="00D4766D" w:rsidRDefault="00D4766D" w:rsidP="00D4766D">
      <w:r>
        <w:t xml:space="preserve">Başkanlığın </w:t>
      </w:r>
      <w:r w:rsidR="00496D54">
        <w:t xml:space="preserve">paydaşları ile ürün / hizmetleri </w:t>
      </w:r>
      <w:r w:rsidR="006B1034">
        <w:t xml:space="preserve">ilişkilendirilmiş olup “Paydaş – Ürün / Hizmet Matrisi” </w:t>
      </w:r>
      <w:r w:rsidR="00B47F5D" w:rsidRPr="00B47F5D">
        <w:rPr>
          <w:b/>
        </w:rPr>
        <w:fldChar w:fldCharType="begin"/>
      </w:r>
      <w:r w:rsidR="00B47F5D" w:rsidRPr="00B47F5D">
        <w:rPr>
          <w:b/>
        </w:rPr>
        <w:instrText xml:space="preserve"> REF _Ref214443311 \h </w:instrText>
      </w:r>
      <w:r w:rsidR="00B47F5D">
        <w:rPr>
          <w:b/>
        </w:rPr>
        <w:instrText xml:space="preserve"> \* MERGEFORMAT </w:instrText>
      </w:r>
      <w:r w:rsidR="00B47F5D" w:rsidRPr="00B47F5D">
        <w:rPr>
          <w:b/>
        </w:rPr>
      </w:r>
      <w:r w:rsidR="00B47F5D" w:rsidRPr="00B47F5D">
        <w:rPr>
          <w:b/>
        </w:rPr>
        <w:fldChar w:fldCharType="separate"/>
      </w:r>
      <w:r w:rsidR="00F327B5" w:rsidRPr="00F327B5">
        <w:rPr>
          <w:b/>
        </w:rPr>
        <w:t xml:space="preserve">Tablo </w:t>
      </w:r>
      <w:r w:rsidR="00F327B5" w:rsidRPr="00F327B5">
        <w:rPr>
          <w:b/>
          <w:noProof/>
        </w:rPr>
        <w:t>6</w:t>
      </w:r>
      <w:r w:rsidR="00B47F5D" w:rsidRPr="00B47F5D">
        <w:rPr>
          <w:b/>
        </w:rPr>
        <w:fldChar w:fldCharType="end"/>
      </w:r>
      <w:r w:rsidR="00C72EEC">
        <w:t xml:space="preserve"> ile sunulmaktadır</w:t>
      </w:r>
      <w:r>
        <w:t>.</w:t>
      </w:r>
    </w:p>
    <w:p w14:paraId="43A65632" w14:textId="257DAE15" w:rsidR="00881032" w:rsidRPr="00881032" w:rsidRDefault="009827B6" w:rsidP="009827B6">
      <w:pPr>
        <w:pStyle w:val="ResimYazs"/>
      </w:pPr>
      <w:bookmarkStart w:id="30" w:name="_Ref214443311"/>
      <w:bookmarkStart w:id="31" w:name="_Toc223100797"/>
      <w:r>
        <w:t xml:space="preserve">Tablo </w:t>
      </w:r>
      <w:r>
        <w:fldChar w:fldCharType="begin"/>
      </w:r>
      <w:r>
        <w:instrText>SEQ Tablo \* ARABIC</w:instrText>
      </w:r>
      <w:r>
        <w:fldChar w:fldCharType="separate"/>
      </w:r>
      <w:r w:rsidR="00F327B5">
        <w:rPr>
          <w:noProof/>
        </w:rPr>
        <w:t>6</w:t>
      </w:r>
      <w:r>
        <w:fldChar w:fldCharType="end"/>
      </w:r>
      <w:bookmarkEnd w:id="30"/>
      <w:r>
        <w:t xml:space="preserve">: </w:t>
      </w:r>
      <w:proofErr w:type="gramStart"/>
      <w:r w:rsidR="00881032" w:rsidRPr="009827B6">
        <w:rPr>
          <w:b w:val="0"/>
        </w:rPr>
        <w:t>Paydaş -</w:t>
      </w:r>
      <w:proofErr w:type="gramEnd"/>
      <w:r w:rsidR="00881032" w:rsidRPr="009827B6">
        <w:rPr>
          <w:b w:val="0"/>
        </w:rPr>
        <w:t xml:space="preserve"> Ürün/Hizmet Matrisi</w:t>
      </w:r>
      <w:bookmarkEnd w:id="31"/>
    </w:p>
    <w:tbl>
      <w:tblPr>
        <w:tblStyle w:val="KlavuzuTablo4-Vurgu6"/>
        <w:tblW w:w="5007" w:type="pct"/>
        <w:tblLayout w:type="fixed"/>
        <w:tblLook w:val="06A0" w:firstRow="1" w:lastRow="0" w:firstColumn="1" w:lastColumn="0" w:noHBand="1" w:noVBand="1"/>
      </w:tblPr>
      <w:tblGrid>
        <w:gridCol w:w="2016"/>
        <w:gridCol w:w="388"/>
        <w:gridCol w:w="278"/>
        <w:gridCol w:w="284"/>
        <w:gridCol w:w="282"/>
        <w:gridCol w:w="427"/>
        <w:gridCol w:w="456"/>
        <w:gridCol w:w="421"/>
        <w:gridCol w:w="705"/>
        <w:gridCol w:w="464"/>
        <w:gridCol w:w="290"/>
        <w:gridCol w:w="517"/>
        <w:gridCol w:w="267"/>
        <w:gridCol w:w="392"/>
        <w:gridCol w:w="392"/>
        <w:gridCol w:w="392"/>
        <w:gridCol w:w="392"/>
        <w:gridCol w:w="389"/>
        <w:gridCol w:w="392"/>
        <w:gridCol w:w="488"/>
        <w:gridCol w:w="424"/>
        <w:gridCol w:w="711"/>
        <w:gridCol w:w="287"/>
        <w:gridCol w:w="427"/>
        <w:gridCol w:w="427"/>
        <w:gridCol w:w="287"/>
        <w:gridCol w:w="287"/>
        <w:gridCol w:w="427"/>
        <w:gridCol w:w="282"/>
        <w:gridCol w:w="264"/>
        <w:gridCol w:w="15"/>
        <w:gridCol w:w="377"/>
        <w:gridCol w:w="15"/>
        <w:gridCol w:w="377"/>
        <w:gridCol w:w="15"/>
        <w:gridCol w:w="258"/>
      </w:tblGrid>
      <w:tr w:rsidR="001F38E6" w:rsidRPr="001A2CD4" w14:paraId="46743BBD" w14:textId="445C045C" w:rsidTr="00253FF6">
        <w:trPr>
          <w:cnfStyle w:val="100000000000" w:firstRow="1" w:lastRow="0" w:firstColumn="0" w:lastColumn="0" w:oddVBand="0" w:evenVBand="0" w:oddHBand="0" w:evenHBand="0" w:firstRowFirstColumn="0" w:firstRowLastColumn="0" w:lastRowFirstColumn="0" w:lastRowLastColumn="0"/>
          <w:trHeight w:val="207"/>
          <w:tblHeader/>
        </w:trPr>
        <w:tc>
          <w:tcPr>
            <w:cnfStyle w:val="001000000000" w:firstRow="0" w:lastRow="0" w:firstColumn="1" w:lastColumn="0" w:oddVBand="0" w:evenVBand="0" w:oddHBand="0" w:evenHBand="0" w:firstRowFirstColumn="0" w:firstRowLastColumn="0" w:lastRowFirstColumn="0" w:lastRowLastColumn="0"/>
            <w:tcW w:w="695" w:type="pct"/>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E8A68"/>
            <w:vAlign w:val="center"/>
          </w:tcPr>
          <w:p w14:paraId="6429BCA0" w14:textId="77777777" w:rsidR="006F1178" w:rsidRPr="00C23764" w:rsidRDefault="006F1178" w:rsidP="00FA743A">
            <w:pPr>
              <w:spacing w:after="0" w:line="240" w:lineRule="auto"/>
              <w:contextualSpacing/>
              <w:jc w:val="left"/>
              <w:rPr>
                <w:color w:val="auto"/>
                <w:sz w:val="16"/>
                <w:szCs w:val="18"/>
              </w:rPr>
            </w:pPr>
            <w:r w:rsidRPr="00C23764">
              <w:rPr>
                <w:color w:val="auto"/>
                <w:sz w:val="16"/>
                <w:szCs w:val="18"/>
              </w:rPr>
              <w:t>Paydaşlar</w:t>
            </w:r>
          </w:p>
        </w:tc>
        <w:tc>
          <w:tcPr>
            <w:tcW w:w="729" w:type="pct"/>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2DCCD"/>
            <w:vAlign w:val="center"/>
          </w:tcPr>
          <w:p w14:paraId="30363193" w14:textId="071157D4" w:rsidR="006F1178" w:rsidRPr="00C23764" w:rsidRDefault="00E3055E" w:rsidP="00FA743A">
            <w:pPr>
              <w:spacing w:after="0" w:line="240" w:lineRule="auto"/>
              <w:contextualSpacing/>
              <w:jc w:val="center"/>
              <w:cnfStyle w:val="100000000000" w:firstRow="1" w:lastRow="0" w:firstColumn="0" w:lastColumn="0" w:oddVBand="0" w:evenVBand="0" w:oddHBand="0" w:evenHBand="0" w:firstRowFirstColumn="0" w:firstRowLastColumn="0" w:lastRowFirstColumn="0" w:lastRowLastColumn="0"/>
              <w:rPr>
                <w:color w:val="auto"/>
                <w:sz w:val="16"/>
                <w:szCs w:val="18"/>
              </w:rPr>
            </w:pPr>
            <w:r w:rsidRPr="00C23764">
              <w:rPr>
                <w:color w:val="auto"/>
                <w:sz w:val="16"/>
                <w:szCs w:val="18"/>
              </w:rPr>
              <w:t>Alanın Planlanması</w:t>
            </w:r>
          </w:p>
        </w:tc>
        <w:tc>
          <w:tcPr>
            <w:tcW w:w="918" w:type="pct"/>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E8A68"/>
            <w:vAlign w:val="center"/>
          </w:tcPr>
          <w:p w14:paraId="2A189A03" w14:textId="3BF33899" w:rsidR="006F1178" w:rsidRPr="00C23764" w:rsidRDefault="00E3055E" w:rsidP="00FA743A">
            <w:pPr>
              <w:spacing w:after="0" w:line="240" w:lineRule="auto"/>
              <w:contextualSpacing/>
              <w:jc w:val="center"/>
              <w:cnfStyle w:val="100000000000" w:firstRow="1" w:lastRow="0" w:firstColumn="0" w:lastColumn="0" w:oddVBand="0" w:evenVBand="0" w:oddHBand="0" w:evenHBand="0" w:firstRowFirstColumn="0" w:firstRowLastColumn="0" w:lastRowFirstColumn="0" w:lastRowLastColumn="0"/>
              <w:rPr>
                <w:color w:val="auto"/>
                <w:sz w:val="16"/>
                <w:szCs w:val="18"/>
              </w:rPr>
            </w:pPr>
            <w:r w:rsidRPr="00C23764">
              <w:rPr>
                <w:color w:val="auto"/>
                <w:sz w:val="16"/>
                <w:szCs w:val="18"/>
              </w:rPr>
              <w:t>Alanın Korunması</w:t>
            </w:r>
          </w:p>
        </w:tc>
        <w:tc>
          <w:tcPr>
            <w:tcW w:w="809" w:type="pct"/>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2DCCD"/>
            <w:vAlign w:val="center"/>
          </w:tcPr>
          <w:p w14:paraId="0CD9351E" w14:textId="274D7F7A" w:rsidR="006F1178" w:rsidRPr="00C23764" w:rsidRDefault="00E3055E" w:rsidP="00FA743A">
            <w:pPr>
              <w:spacing w:after="0" w:line="240" w:lineRule="auto"/>
              <w:contextualSpacing/>
              <w:jc w:val="center"/>
              <w:cnfStyle w:val="100000000000" w:firstRow="1" w:lastRow="0" w:firstColumn="0" w:lastColumn="0" w:oddVBand="0" w:evenVBand="0" w:oddHBand="0" w:evenHBand="0" w:firstRowFirstColumn="0" w:firstRowLastColumn="0" w:lastRowFirstColumn="0" w:lastRowLastColumn="0"/>
              <w:rPr>
                <w:color w:val="auto"/>
                <w:sz w:val="16"/>
                <w:szCs w:val="18"/>
              </w:rPr>
            </w:pPr>
            <w:r w:rsidRPr="00C23764">
              <w:rPr>
                <w:color w:val="auto"/>
                <w:sz w:val="16"/>
                <w:szCs w:val="18"/>
              </w:rPr>
              <w:t>Alanın Geliştirilmesi</w:t>
            </w:r>
          </w:p>
        </w:tc>
        <w:tc>
          <w:tcPr>
            <w:tcW w:w="1150" w:type="pct"/>
            <w:gridSpan w:val="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E8A68"/>
            <w:vAlign w:val="center"/>
          </w:tcPr>
          <w:p w14:paraId="03D77314" w14:textId="4D2D2CBB" w:rsidR="006F1178" w:rsidRPr="00C23764" w:rsidRDefault="00E3055E" w:rsidP="00FA743A">
            <w:pPr>
              <w:spacing w:after="0" w:line="240" w:lineRule="auto"/>
              <w:contextualSpacing/>
              <w:jc w:val="center"/>
              <w:cnfStyle w:val="100000000000" w:firstRow="1" w:lastRow="0" w:firstColumn="0" w:lastColumn="0" w:oddVBand="0" w:evenVBand="0" w:oddHBand="0" w:evenHBand="0" w:firstRowFirstColumn="0" w:firstRowLastColumn="0" w:lastRowFirstColumn="0" w:lastRowLastColumn="0"/>
              <w:rPr>
                <w:bCs w:val="0"/>
                <w:color w:val="auto"/>
                <w:sz w:val="16"/>
                <w:szCs w:val="18"/>
              </w:rPr>
            </w:pPr>
            <w:r w:rsidRPr="00C23764">
              <w:rPr>
                <w:bCs w:val="0"/>
                <w:color w:val="auto"/>
                <w:sz w:val="16"/>
                <w:szCs w:val="18"/>
              </w:rPr>
              <w:t>Alanın Yönetilmesi</w:t>
            </w:r>
          </w:p>
        </w:tc>
        <w:tc>
          <w:tcPr>
            <w:tcW w:w="699" w:type="pct"/>
            <w:gridSpan w:val="9"/>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2DCCD"/>
            <w:vAlign w:val="center"/>
          </w:tcPr>
          <w:p w14:paraId="192014B7" w14:textId="4F24B46E" w:rsidR="006F1178" w:rsidRPr="00C23764" w:rsidRDefault="00E3055E" w:rsidP="00FA743A">
            <w:pPr>
              <w:spacing w:after="0" w:line="240" w:lineRule="auto"/>
              <w:contextualSpacing/>
              <w:jc w:val="center"/>
              <w:cnfStyle w:val="100000000000" w:firstRow="1" w:lastRow="0" w:firstColumn="0" w:lastColumn="0" w:oddVBand="0" w:evenVBand="0" w:oddHBand="0" w:evenHBand="0" w:firstRowFirstColumn="0" w:firstRowLastColumn="0" w:lastRowFirstColumn="0" w:lastRowLastColumn="0"/>
              <w:rPr>
                <w:bCs w:val="0"/>
                <w:color w:val="auto"/>
                <w:sz w:val="16"/>
                <w:szCs w:val="18"/>
              </w:rPr>
            </w:pPr>
            <w:r w:rsidRPr="00C23764">
              <w:rPr>
                <w:bCs w:val="0"/>
                <w:color w:val="auto"/>
                <w:sz w:val="16"/>
                <w:szCs w:val="18"/>
              </w:rPr>
              <w:t>Alanın Tanıtımı</w:t>
            </w:r>
          </w:p>
        </w:tc>
      </w:tr>
      <w:tr w:rsidR="0096652D" w:rsidRPr="001A2CD4" w14:paraId="66DB0ECD" w14:textId="7EC77B68" w:rsidTr="0099775F">
        <w:tblPrEx>
          <w:tblBorders>
            <w:top w:val="single" w:sz="2" w:space="0" w:color="A8D08D" w:themeColor="accent6" w:themeTint="99"/>
            <w:left w:val="single" w:sz="2" w:space="0" w:color="A8D08D" w:themeColor="accent6" w:themeTint="99"/>
            <w:bottom w:val="single" w:sz="2" w:space="0" w:color="A8D08D" w:themeColor="accent6" w:themeTint="99"/>
            <w:right w:val="single" w:sz="2" w:space="0" w:color="A8D08D" w:themeColor="accent6" w:themeTint="99"/>
            <w:insideH w:val="single" w:sz="2" w:space="0" w:color="A8D08D" w:themeColor="accent6" w:themeTint="99"/>
            <w:insideV w:val="single" w:sz="2" w:space="0" w:color="A8D08D" w:themeColor="accent6" w:themeTint="99"/>
          </w:tblBorders>
          <w:tblCellMar>
            <w:left w:w="4" w:type="dxa"/>
            <w:right w:w="4" w:type="dxa"/>
          </w:tblCellMar>
        </w:tblPrEx>
        <w:trPr>
          <w:cnfStyle w:val="100000000000" w:firstRow="1" w:lastRow="0" w:firstColumn="0" w:lastColumn="0" w:oddVBand="0" w:evenVBand="0" w:oddHBand="0" w:evenHBand="0" w:firstRowFirstColumn="0" w:firstRowLastColumn="0" w:lastRowFirstColumn="0" w:lastRowLastColumn="0"/>
          <w:trHeight w:val="2802"/>
          <w:tblHeader/>
        </w:trPr>
        <w:tc>
          <w:tcPr>
            <w:cnfStyle w:val="001000000000" w:firstRow="0" w:lastRow="0" w:firstColumn="1" w:lastColumn="0" w:oddVBand="0" w:evenVBand="0" w:oddHBand="0" w:evenHBand="0" w:firstRowFirstColumn="0" w:firstRowLastColumn="0" w:lastRowFirstColumn="0" w:lastRowLastColumn="0"/>
            <w:tcW w:w="695" w:type="pct"/>
            <w:vMerge/>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4E8A68"/>
            <w:vAlign w:val="center"/>
          </w:tcPr>
          <w:p w14:paraId="7424A277" w14:textId="77777777" w:rsidR="006F1178" w:rsidRPr="00C23764" w:rsidRDefault="006F1178" w:rsidP="00FA743A">
            <w:pPr>
              <w:spacing w:after="0" w:line="240" w:lineRule="auto"/>
              <w:contextualSpacing/>
              <w:jc w:val="left"/>
              <w:rPr>
                <w:color w:val="auto"/>
                <w:sz w:val="16"/>
                <w:szCs w:val="18"/>
              </w:rPr>
            </w:pPr>
          </w:p>
        </w:tc>
        <w:tc>
          <w:tcPr>
            <w:tcW w:w="134"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2DCCD"/>
            <w:textDirection w:val="btLr"/>
            <w:vAlign w:val="center"/>
          </w:tcPr>
          <w:p w14:paraId="3C79A325" w14:textId="56911E9C" w:rsidR="006F1178" w:rsidRPr="00C23764" w:rsidRDefault="00E3055E" w:rsidP="00FA743A">
            <w:pPr>
              <w:spacing w:after="0" w:line="240" w:lineRule="auto"/>
              <w:ind w:left="113" w:right="113"/>
              <w:contextualSpacing/>
              <w:jc w:val="left"/>
              <w:cnfStyle w:val="100000000000" w:firstRow="1" w:lastRow="0" w:firstColumn="0" w:lastColumn="0" w:oddVBand="0" w:evenVBand="0" w:oddHBand="0" w:evenHBand="0" w:firstRowFirstColumn="0" w:firstRowLastColumn="0" w:lastRowFirstColumn="0" w:lastRowLastColumn="0"/>
              <w:rPr>
                <w:color w:val="auto"/>
                <w:sz w:val="16"/>
                <w:szCs w:val="18"/>
              </w:rPr>
            </w:pPr>
            <w:r w:rsidRPr="00C23764">
              <w:rPr>
                <w:color w:val="auto"/>
                <w:sz w:val="16"/>
                <w:szCs w:val="18"/>
              </w:rPr>
              <w:t>Mevcut durum analizi</w:t>
            </w:r>
          </w:p>
        </w:tc>
        <w:tc>
          <w:tcPr>
            <w:tcW w:w="96"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2DCCD"/>
            <w:textDirection w:val="btLr"/>
            <w:vAlign w:val="center"/>
          </w:tcPr>
          <w:p w14:paraId="09B2A303" w14:textId="1DFC96B1" w:rsidR="006F1178" w:rsidRPr="00C23764" w:rsidRDefault="00E3055E" w:rsidP="00FA743A">
            <w:pPr>
              <w:spacing w:after="0" w:line="240" w:lineRule="auto"/>
              <w:ind w:left="113" w:right="113"/>
              <w:contextualSpacing/>
              <w:jc w:val="left"/>
              <w:cnfStyle w:val="100000000000" w:firstRow="1" w:lastRow="0" w:firstColumn="0" w:lastColumn="0" w:oddVBand="0" w:evenVBand="0" w:oddHBand="0" w:evenHBand="0" w:firstRowFirstColumn="0" w:firstRowLastColumn="0" w:lastRowFirstColumn="0" w:lastRowLastColumn="0"/>
              <w:rPr>
                <w:color w:val="auto"/>
                <w:sz w:val="16"/>
                <w:szCs w:val="18"/>
              </w:rPr>
            </w:pPr>
            <w:r w:rsidRPr="00C23764">
              <w:rPr>
                <w:color w:val="auto"/>
                <w:sz w:val="16"/>
                <w:szCs w:val="18"/>
              </w:rPr>
              <w:t>Jeolojik / Jeoteknik etüt</w:t>
            </w:r>
          </w:p>
        </w:tc>
        <w:tc>
          <w:tcPr>
            <w:tcW w:w="98"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2DCCD"/>
            <w:textDirection w:val="btLr"/>
            <w:vAlign w:val="center"/>
          </w:tcPr>
          <w:p w14:paraId="21749C48" w14:textId="464E1FA4" w:rsidR="006F1178" w:rsidRPr="00C23764" w:rsidRDefault="00E3055E" w:rsidP="00FA743A">
            <w:pPr>
              <w:spacing w:after="0" w:line="240" w:lineRule="auto"/>
              <w:ind w:left="113" w:right="113"/>
              <w:contextualSpacing/>
              <w:jc w:val="left"/>
              <w:cnfStyle w:val="100000000000" w:firstRow="1" w:lastRow="0" w:firstColumn="0" w:lastColumn="0" w:oddVBand="0" w:evenVBand="0" w:oddHBand="0" w:evenHBand="0" w:firstRowFirstColumn="0" w:firstRowLastColumn="0" w:lastRowFirstColumn="0" w:lastRowLastColumn="0"/>
              <w:rPr>
                <w:color w:val="auto"/>
                <w:sz w:val="16"/>
                <w:szCs w:val="18"/>
              </w:rPr>
            </w:pPr>
            <w:r w:rsidRPr="00C23764">
              <w:rPr>
                <w:color w:val="auto"/>
                <w:sz w:val="16"/>
                <w:szCs w:val="18"/>
              </w:rPr>
              <w:t>Fizibilite</w:t>
            </w:r>
          </w:p>
        </w:tc>
        <w:tc>
          <w:tcPr>
            <w:tcW w:w="97"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2DCCD"/>
            <w:textDirection w:val="btLr"/>
            <w:vAlign w:val="center"/>
          </w:tcPr>
          <w:p w14:paraId="119C47D5" w14:textId="2D165606" w:rsidR="006F1178" w:rsidRPr="00C23764" w:rsidRDefault="00E3055E" w:rsidP="00FA743A">
            <w:pPr>
              <w:spacing w:after="0" w:line="240" w:lineRule="auto"/>
              <w:ind w:left="113" w:right="113"/>
              <w:contextualSpacing/>
              <w:jc w:val="left"/>
              <w:cnfStyle w:val="100000000000" w:firstRow="1" w:lastRow="0" w:firstColumn="0" w:lastColumn="0" w:oddVBand="0" w:evenVBand="0" w:oddHBand="0" w:evenHBand="0" w:firstRowFirstColumn="0" w:firstRowLastColumn="0" w:lastRowFirstColumn="0" w:lastRowLastColumn="0"/>
              <w:rPr>
                <w:color w:val="auto"/>
                <w:sz w:val="16"/>
                <w:szCs w:val="18"/>
              </w:rPr>
            </w:pPr>
            <w:r w:rsidRPr="00C23764">
              <w:rPr>
                <w:color w:val="auto"/>
                <w:sz w:val="16"/>
                <w:szCs w:val="18"/>
              </w:rPr>
              <w:t>Haritalama</w:t>
            </w:r>
          </w:p>
        </w:tc>
        <w:tc>
          <w:tcPr>
            <w:tcW w:w="147"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2DCCD"/>
            <w:textDirection w:val="btLr"/>
            <w:vAlign w:val="center"/>
          </w:tcPr>
          <w:p w14:paraId="556A4784" w14:textId="28FB7A6A" w:rsidR="006F1178" w:rsidRPr="00C23764" w:rsidRDefault="00E3055E" w:rsidP="00FA743A">
            <w:pPr>
              <w:spacing w:after="0" w:line="240" w:lineRule="auto"/>
              <w:ind w:left="113" w:right="113"/>
              <w:contextualSpacing/>
              <w:jc w:val="left"/>
              <w:cnfStyle w:val="100000000000" w:firstRow="1" w:lastRow="0" w:firstColumn="0" w:lastColumn="0" w:oddVBand="0" w:evenVBand="0" w:oddHBand="0" w:evenHBand="0" w:firstRowFirstColumn="0" w:firstRowLastColumn="0" w:lastRowFirstColumn="0" w:lastRowLastColumn="0"/>
              <w:rPr>
                <w:color w:val="auto"/>
                <w:sz w:val="16"/>
                <w:szCs w:val="18"/>
              </w:rPr>
            </w:pPr>
            <w:r w:rsidRPr="00C23764">
              <w:rPr>
                <w:color w:val="auto"/>
                <w:sz w:val="16"/>
                <w:szCs w:val="18"/>
              </w:rPr>
              <w:t>Nazım ve uygulama imar planlamaları</w:t>
            </w:r>
          </w:p>
        </w:tc>
        <w:tc>
          <w:tcPr>
            <w:tcW w:w="157"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2DCCD"/>
            <w:textDirection w:val="btLr"/>
            <w:vAlign w:val="center"/>
          </w:tcPr>
          <w:p w14:paraId="337C6968" w14:textId="35115FE7" w:rsidR="006F1178" w:rsidRPr="00C23764" w:rsidRDefault="00845F87" w:rsidP="00FA743A">
            <w:pPr>
              <w:spacing w:after="0" w:line="240" w:lineRule="auto"/>
              <w:ind w:left="113" w:right="113"/>
              <w:contextualSpacing/>
              <w:jc w:val="left"/>
              <w:cnfStyle w:val="100000000000" w:firstRow="1" w:lastRow="0" w:firstColumn="0" w:lastColumn="0" w:oddVBand="0" w:evenVBand="0" w:oddHBand="0" w:evenHBand="0" w:firstRowFirstColumn="0" w:firstRowLastColumn="0" w:lastRowFirstColumn="0" w:lastRowLastColumn="0"/>
              <w:rPr>
                <w:color w:val="auto"/>
                <w:sz w:val="16"/>
                <w:szCs w:val="18"/>
              </w:rPr>
            </w:pPr>
            <w:r>
              <w:rPr>
                <w:color w:val="auto"/>
                <w:sz w:val="16"/>
                <w:szCs w:val="18"/>
              </w:rPr>
              <w:t>Alan p</w:t>
            </w:r>
            <w:r w:rsidR="00E3055E" w:rsidRPr="00C23764">
              <w:rPr>
                <w:color w:val="auto"/>
                <w:sz w:val="16"/>
                <w:szCs w:val="18"/>
              </w:rPr>
              <w:t>lanlarının hazırlanması</w:t>
            </w:r>
          </w:p>
        </w:tc>
        <w:tc>
          <w:tcPr>
            <w:tcW w:w="145"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4E8A68"/>
            <w:textDirection w:val="btLr"/>
            <w:vAlign w:val="center"/>
          </w:tcPr>
          <w:p w14:paraId="46E48902" w14:textId="1F4EA18F" w:rsidR="006F1178" w:rsidRPr="00C23764" w:rsidRDefault="00E3055E" w:rsidP="00FA743A">
            <w:pPr>
              <w:spacing w:after="0" w:line="240" w:lineRule="auto"/>
              <w:ind w:left="113" w:right="113"/>
              <w:contextualSpacing/>
              <w:jc w:val="left"/>
              <w:cnfStyle w:val="100000000000" w:firstRow="1" w:lastRow="0" w:firstColumn="0" w:lastColumn="0" w:oddVBand="0" w:evenVBand="0" w:oddHBand="0" w:evenHBand="0" w:firstRowFirstColumn="0" w:firstRowLastColumn="0" w:lastRowFirstColumn="0" w:lastRowLastColumn="0"/>
              <w:rPr>
                <w:color w:val="auto"/>
                <w:sz w:val="16"/>
                <w:szCs w:val="18"/>
              </w:rPr>
            </w:pPr>
            <w:r w:rsidRPr="00C23764">
              <w:rPr>
                <w:color w:val="auto"/>
                <w:sz w:val="16"/>
                <w:szCs w:val="18"/>
              </w:rPr>
              <w:t>Kültür ve tabiat varlıkları ile sit alanlarının tespit ve tescili</w:t>
            </w:r>
          </w:p>
        </w:tc>
        <w:tc>
          <w:tcPr>
            <w:tcW w:w="243"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4E8A68"/>
            <w:textDirection w:val="btLr"/>
            <w:vAlign w:val="center"/>
          </w:tcPr>
          <w:p w14:paraId="4868DD7B" w14:textId="18982C82" w:rsidR="006F1178" w:rsidRPr="00C23764" w:rsidRDefault="00E3055E" w:rsidP="00FA743A">
            <w:pPr>
              <w:spacing w:after="0" w:line="240" w:lineRule="auto"/>
              <w:ind w:left="113" w:right="113"/>
              <w:contextualSpacing/>
              <w:jc w:val="left"/>
              <w:cnfStyle w:val="100000000000" w:firstRow="1" w:lastRow="0" w:firstColumn="0" w:lastColumn="0" w:oddVBand="0" w:evenVBand="0" w:oddHBand="0" w:evenHBand="0" w:firstRowFirstColumn="0" w:firstRowLastColumn="0" w:lastRowFirstColumn="0" w:lastRowLastColumn="0"/>
              <w:rPr>
                <w:color w:val="auto"/>
                <w:sz w:val="16"/>
                <w:szCs w:val="18"/>
              </w:rPr>
            </w:pPr>
            <w:r w:rsidRPr="00C23764">
              <w:rPr>
                <w:color w:val="auto"/>
                <w:sz w:val="16"/>
                <w:szCs w:val="18"/>
              </w:rPr>
              <w:t>Ekosistem envanter araştırmaları (biyolojik çeşitlilik, erozyon, kirlilik vb.)</w:t>
            </w:r>
          </w:p>
        </w:tc>
        <w:tc>
          <w:tcPr>
            <w:tcW w:w="160"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4E8A68"/>
            <w:textDirection w:val="btLr"/>
            <w:vAlign w:val="center"/>
          </w:tcPr>
          <w:p w14:paraId="7A0583A8" w14:textId="68E676C8" w:rsidR="006F1178" w:rsidRPr="00C23764" w:rsidRDefault="00E3055E" w:rsidP="00FA743A">
            <w:pPr>
              <w:spacing w:after="0" w:line="240" w:lineRule="auto"/>
              <w:ind w:left="113" w:right="113"/>
              <w:contextualSpacing/>
              <w:jc w:val="left"/>
              <w:cnfStyle w:val="100000000000" w:firstRow="1" w:lastRow="0" w:firstColumn="0" w:lastColumn="0" w:oddVBand="0" w:evenVBand="0" w:oddHBand="0" w:evenHBand="0" w:firstRowFirstColumn="0" w:firstRowLastColumn="0" w:lastRowFirstColumn="0" w:lastRowLastColumn="0"/>
              <w:rPr>
                <w:color w:val="auto"/>
                <w:sz w:val="16"/>
                <w:szCs w:val="18"/>
              </w:rPr>
            </w:pPr>
            <w:r w:rsidRPr="00C23764">
              <w:rPr>
                <w:color w:val="auto"/>
                <w:sz w:val="16"/>
                <w:szCs w:val="18"/>
              </w:rPr>
              <w:t>İzin, ön izin, kullanım izni ve ruhsat işlemleri</w:t>
            </w:r>
          </w:p>
        </w:tc>
        <w:tc>
          <w:tcPr>
            <w:tcW w:w="100"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4E8A68"/>
            <w:textDirection w:val="btLr"/>
            <w:vAlign w:val="center"/>
          </w:tcPr>
          <w:p w14:paraId="4098CB47" w14:textId="53FF0A54" w:rsidR="006F1178" w:rsidRPr="00C23764" w:rsidRDefault="00E3055E" w:rsidP="00FA743A">
            <w:pPr>
              <w:spacing w:after="0" w:line="240" w:lineRule="auto"/>
              <w:ind w:left="113" w:right="113"/>
              <w:contextualSpacing/>
              <w:jc w:val="left"/>
              <w:cnfStyle w:val="100000000000" w:firstRow="1" w:lastRow="0" w:firstColumn="0" w:lastColumn="0" w:oddVBand="0" w:evenVBand="0" w:oddHBand="0" w:evenHBand="0" w:firstRowFirstColumn="0" w:firstRowLastColumn="0" w:lastRowFirstColumn="0" w:lastRowLastColumn="0"/>
              <w:rPr>
                <w:color w:val="auto"/>
                <w:sz w:val="16"/>
                <w:szCs w:val="18"/>
              </w:rPr>
            </w:pPr>
            <w:r w:rsidRPr="00C23764">
              <w:rPr>
                <w:color w:val="auto"/>
                <w:sz w:val="16"/>
                <w:szCs w:val="18"/>
              </w:rPr>
              <w:t>Yapılaşma ve faaliyet denetimi</w:t>
            </w:r>
          </w:p>
        </w:tc>
        <w:tc>
          <w:tcPr>
            <w:tcW w:w="178"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4E8A68"/>
            <w:textDirection w:val="btLr"/>
            <w:vAlign w:val="center"/>
          </w:tcPr>
          <w:p w14:paraId="2AA2C1CB" w14:textId="2C3E81AE" w:rsidR="006F1178" w:rsidRPr="00C23764" w:rsidRDefault="00E3055E" w:rsidP="00FA743A">
            <w:pPr>
              <w:spacing w:after="0" w:line="240" w:lineRule="auto"/>
              <w:ind w:left="113" w:right="113"/>
              <w:contextualSpacing/>
              <w:jc w:val="left"/>
              <w:cnfStyle w:val="100000000000" w:firstRow="1" w:lastRow="0" w:firstColumn="0" w:lastColumn="0" w:oddVBand="0" w:evenVBand="0" w:oddHBand="0" w:evenHBand="0" w:firstRowFirstColumn="0" w:firstRowLastColumn="0" w:lastRowFirstColumn="0" w:lastRowLastColumn="0"/>
              <w:rPr>
                <w:color w:val="auto"/>
                <w:sz w:val="16"/>
                <w:szCs w:val="18"/>
              </w:rPr>
            </w:pPr>
            <w:r w:rsidRPr="00C23764">
              <w:rPr>
                <w:color w:val="auto"/>
                <w:sz w:val="16"/>
                <w:szCs w:val="18"/>
              </w:rPr>
              <w:t>İdari yaptırım, ceza ve kapatma işlemleri</w:t>
            </w:r>
          </w:p>
        </w:tc>
        <w:tc>
          <w:tcPr>
            <w:tcW w:w="92"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4E8A68"/>
            <w:textDirection w:val="btLr"/>
            <w:vAlign w:val="center"/>
          </w:tcPr>
          <w:p w14:paraId="40BB3763" w14:textId="71D7F50F" w:rsidR="006F1178" w:rsidRPr="00C23764" w:rsidRDefault="00E3055E" w:rsidP="00FA743A">
            <w:pPr>
              <w:spacing w:after="0" w:line="240" w:lineRule="auto"/>
              <w:ind w:left="113" w:right="113"/>
              <w:contextualSpacing/>
              <w:jc w:val="left"/>
              <w:cnfStyle w:val="100000000000" w:firstRow="1" w:lastRow="0" w:firstColumn="0" w:lastColumn="0" w:oddVBand="0" w:evenVBand="0" w:oddHBand="0" w:evenHBand="0" w:firstRowFirstColumn="0" w:firstRowLastColumn="0" w:lastRowFirstColumn="0" w:lastRowLastColumn="0"/>
              <w:rPr>
                <w:color w:val="auto"/>
                <w:sz w:val="16"/>
                <w:szCs w:val="18"/>
              </w:rPr>
            </w:pPr>
            <w:r w:rsidRPr="00C23764">
              <w:rPr>
                <w:color w:val="auto"/>
                <w:sz w:val="16"/>
                <w:szCs w:val="18"/>
              </w:rPr>
              <w:t>Kamulaştırma</w:t>
            </w:r>
          </w:p>
        </w:tc>
        <w:tc>
          <w:tcPr>
            <w:tcW w:w="135"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2DCCD"/>
            <w:textDirection w:val="btLr"/>
            <w:vAlign w:val="center"/>
          </w:tcPr>
          <w:p w14:paraId="6948AD93" w14:textId="57715A91" w:rsidR="006F1178" w:rsidRPr="00C23764" w:rsidRDefault="00E3055E" w:rsidP="00FA743A">
            <w:pPr>
              <w:spacing w:after="0" w:line="240" w:lineRule="auto"/>
              <w:ind w:left="113" w:right="113"/>
              <w:contextualSpacing/>
              <w:jc w:val="left"/>
              <w:cnfStyle w:val="100000000000" w:firstRow="1" w:lastRow="0" w:firstColumn="0" w:lastColumn="0" w:oddVBand="0" w:evenVBand="0" w:oddHBand="0" w:evenHBand="0" w:firstRowFirstColumn="0" w:firstRowLastColumn="0" w:lastRowFirstColumn="0" w:lastRowLastColumn="0"/>
              <w:rPr>
                <w:color w:val="auto"/>
                <w:sz w:val="16"/>
                <w:szCs w:val="18"/>
              </w:rPr>
            </w:pPr>
            <w:r w:rsidRPr="00C23764">
              <w:rPr>
                <w:color w:val="auto"/>
                <w:sz w:val="16"/>
                <w:szCs w:val="18"/>
              </w:rPr>
              <w:t>Dört mevsim turizm olanaklarının geliştirilmesi</w:t>
            </w:r>
          </w:p>
        </w:tc>
        <w:tc>
          <w:tcPr>
            <w:tcW w:w="135"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2DCCD"/>
            <w:textDirection w:val="btLr"/>
            <w:vAlign w:val="center"/>
          </w:tcPr>
          <w:p w14:paraId="5D3138BD" w14:textId="6F394994" w:rsidR="006F1178" w:rsidRPr="00C23764" w:rsidRDefault="00E3055E" w:rsidP="00FA743A">
            <w:pPr>
              <w:spacing w:after="0" w:line="240" w:lineRule="auto"/>
              <w:ind w:left="113" w:right="113"/>
              <w:contextualSpacing/>
              <w:jc w:val="left"/>
              <w:cnfStyle w:val="100000000000" w:firstRow="1" w:lastRow="0" w:firstColumn="0" w:lastColumn="0" w:oddVBand="0" w:evenVBand="0" w:oddHBand="0" w:evenHBand="0" w:firstRowFirstColumn="0" w:firstRowLastColumn="0" w:lastRowFirstColumn="0" w:lastRowLastColumn="0"/>
              <w:rPr>
                <w:color w:val="auto"/>
                <w:sz w:val="16"/>
                <w:szCs w:val="18"/>
              </w:rPr>
            </w:pPr>
            <w:r w:rsidRPr="00C23764">
              <w:rPr>
                <w:color w:val="auto"/>
                <w:sz w:val="16"/>
                <w:szCs w:val="18"/>
              </w:rPr>
              <w:t>Tabii kaynakların geliştirilmesi</w:t>
            </w:r>
          </w:p>
        </w:tc>
        <w:tc>
          <w:tcPr>
            <w:tcW w:w="135"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2DCCD"/>
            <w:textDirection w:val="btLr"/>
            <w:vAlign w:val="center"/>
          </w:tcPr>
          <w:p w14:paraId="5106A1FC" w14:textId="135D56BE" w:rsidR="006F1178" w:rsidRPr="00C23764" w:rsidRDefault="00E3055E" w:rsidP="00FA743A">
            <w:pPr>
              <w:spacing w:after="0" w:line="240" w:lineRule="auto"/>
              <w:ind w:left="113" w:right="113"/>
              <w:contextualSpacing/>
              <w:jc w:val="left"/>
              <w:cnfStyle w:val="100000000000" w:firstRow="1" w:lastRow="0" w:firstColumn="0" w:lastColumn="0" w:oddVBand="0" w:evenVBand="0" w:oddHBand="0" w:evenHBand="0" w:firstRowFirstColumn="0" w:firstRowLastColumn="0" w:lastRowFirstColumn="0" w:lastRowLastColumn="0"/>
              <w:rPr>
                <w:color w:val="auto"/>
                <w:sz w:val="16"/>
                <w:szCs w:val="18"/>
              </w:rPr>
            </w:pPr>
            <w:r w:rsidRPr="00C23764">
              <w:rPr>
                <w:color w:val="auto"/>
                <w:sz w:val="16"/>
                <w:szCs w:val="18"/>
              </w:rPr>
              <w:t>Analiz, tasarım ve projelendirme</w:t>
            </w:r>
          </w:p>
        </w:tc>
        <w:tc>
          <w:tcPr>
            <w:tcW w:w="135"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2DCCD"/>
            <w:textDirection w:val="btLr"/>
            <w:vAlign w:val="center"/>
          </w:tcPr>
          <w:p w14:paraId="2437CDBA" w14:textId="6FE0556E" w:rsidR="006F1178" w:rsidRPr="00C23764" w:rsidRDefault="00E3055E" w:rsidP="00FA743A">
            <w:pPr>
              <w:spacing w:after="0" w:line="240" w:lineRule="auto"/>
              <w:ind w:left="113" w:right="113"/>
              <w:contextualSpacing/>
              <w:jc w:val="left"/>
              <w:cnfStyle w:val="100000000000" w:firstRow="1" w:lastRow="0" w:firstColumn="0" w:lastColumn="0" w:oddVBand="0" w:evenVBand="0" w:oddHBand="0" w:evenHBand="0" w:firstRowFirstColumn="0" w:firstRowLastColumn="0" w:lastRowFirstColumn="0" w:lastRowLastColumn="0"/>
              <w:rPr>
                <w:color w:val="auto"/>
                <w:sz w:val="16"/>
                <w:szCs w:val="18"/>
              </w:rPr>
            </w:pPr>
            <w:r w:rsidRPr="00C23764">
              <w:rPr>
                <w:color w:val="auto"/>
                <w:sz w:val="16"/>
                <w:szCs w:val="18"/>
              </w:rPr>
              <w:t>Yenilenebilir enerji, atık yönetimi ve yeşil altyapı projeleri</w:t>
            </w:r>
          </w:p>
        </w:tc>
        <w:tc>
          <w:tcPr>
            <w:tcW w:w="134"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2DCCD"/>
            <w:textDirection w:val="btLr"/>
            <w:vAlign w:val="center"/>
          </w:tcPr>
          <w:p w14:paraId="0BDC0C93" w14:textId="12EB764A" w:rsidR="006F1178" w:rsidRPr="00C23764" w:rsidRDefault="00E3055E" w:rsidP="00FA743A">
            <w:pPr>
              <w:spacing w:after="0" w:line="240" w:lineRule="auto"/>
              <w:ind w:left="113" w:right="113"/>
              <w:contextualSpacing/>
              <w:jc w:val="left"/>
              <w:cnfStyle w:val="100000000000" w:firstRow="1" w:lastRow="0" w:firstColumn="0" w:lastColumn="0" w:oddVBand="0" w:evenVBand="0" w:oddHBand="0" w:evenHBand="0" w:firstRowFirstColumn="0" w:firstRowLastColumn="0" w:lastRowFirstColumn="0" w:lastRowLastColumn="0"/>
              <w:rPr>
                <w:color w:val="auto"/>
                <w:sz w:val="16"/>
                <w:szCs w:val="18"/>
              </w:rPr>
            </w:pPr>
            <w:r w:rsidRPr="00C23764">
              <w:rPr>
                <w:color w:val="auto"/>
                <w:sz w:val="16"/>
                <w:szCs w:val="18"/>
              </w:rPr>
              <w:t>Altyapı ve üstyapının geliştirilmesi</w:t>
            </w:r>
          </w:p>
        </w:tc>
        <w:tc>
          <w:tcPr>
            <w:tcW w:w="135"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2DCCD"/>
            <w:textDirection w:val="btLr"/>
            <w:vAlign w:val="center"/>
          </w:tcPr>
          <w:p w14:paraId="13DB1921" w14:textId="6B4E3617" w:rsidR="006F1178" w:rsidRPr="00C23764" w:rsidRDefault="00E3055E" w:rsidP="00FA743A">
            <w:pPr>
              <w:spacing w:after="0" w:line="240" w:lineRule="auto"/>
              <w:ind w:left="113" w:right="113"/>
              <w:contextualSpacing/>
              <w:jc w:val="left"/>
              <w:cnfStyle w:val="100000000000" w:firstRow="1" w:lastRow="0" w:firstColumn="0" w:lastColumn="0" w:oddVBand="0" w:evenVBand="0" w:oddHBand="0" w:evenHBand="0" w:firstRowFirstColumn="0" w:firstRowLastColumn="0" w:lastRowFirstColumn="0" w:lastRowLastColumn="0"/>
              <w:rPr>
                <w:color w:val="auto"/>
                <w:sz w:val="16"/>
                <w:szCs w:val="18"/>
              </w:rPr>
            </w:pPr>
            <w:r w:rsidRPr="00C23764">
              <w:rPr>
                <w:color w:val="auto"/>
                <w:sz w:val="16"/>
                <w:szCs w:val="18"/>
              </w:rPr>
              <w:t>Bilimsel araştırmalar (sondaj, kazı vb.) ve etütler</w:t>
            </w:r>
          </w:p>
        </w:tc>
        <w:tc>
          <w:tcPr>
            <w:tcW w:w="168"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4E8A68"/>
            <w:textDirection w:val="btLr"/>
            <w:vAlign w:val="center"/>
          </w:tcPr>
          <w:p w14:paraId="575FC387" w14:textId="143D6A80" w:rsidR="006F1178" w:rsidRPr="00C23764" w:rsidRDefault="00E3055E" w:rsidP="00FA743A">
            <w:pPr>
              <w:spacing w:after="0" w:line="240" w:lineRule="auto"/>
              <w:ind w:left="113" w:right="113"/>
              <w:contextualSpacing/>
              <w:jc w:val="left"/>
              <w:cnfStyle w:val="100000000000" w:firstRow="1" w:lastRow="0" w:firstColumn="0" w:lastColumn="0" w:oddVBand="0" w:evenVBand="0" w:oddHBand="0" w:evenHBand="0" w:firstRowFirstColumn="0" w:firstRowLastColumn="0" w:lastRowFirstColumn="0" w:lastRowLastColumn="0"/>
              <w:rPr>
                <w:color w:val="auto"/>
                <w:sz w:val="16"/>
                <w:szCs w:val="18"/>
              </w:rPr>
            </w:pPr>
            <w:r w:rsidRPr="00C23764">
              <w:rPr>
                <w:color w:val="auto"/>
                <w:sz w:val="16"/>
                <w:szCs w:val="18"/>
              </w:rPr>
              <w:t>Altyapı ve üstyapı tesislerini yapma, yaptırma ve işlettirme</w:t>
            </w:r>
          </w:p>
        </w:tc>
        <w:tc>
          <w:tcPr>
            <w:tcW w:w="146"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4E8A68"/>
            <w:textDirection w:val="btLr"/>
            <w:vAlign w:val="center"/>
          </w:tcPr>
          <w:p w14:paraId="0FDD0942" w14:textId="4D19455B" w:rsidR="006F1178" w:rsidRPr="00C23764" w:rsidRDefault="00E3055E" w:rsidP="00FA743A">
            <w:pPr>
              <w:spacing w:after="0" w:line="240" w:lineRule="auto"/>
              <w:ind w:left="113" w:right="113"/>
              <w:contextualSpacing/>
              <w:jc w:val="left"/>
              <w:cnfStyle w:val="100000000000" w:firstRow="1" w:lastRow="0" w:firstColumn="0" w:lastColumn="0" w:oddVBand="0" w:evenVBand="0" w:oddHBand="0" w:evenHBand="0" w:firstRowFirstColumn="0" w:firstRowLastColumn="0" w:lastRowFirstColumn="0" w:lastRowLastColumn="0"/>
              <w:rPr>
                <w:color w:val="auto"/>
                <w:sz w:val="16"/>
                <w:szCs w:val="18"/>
              </w:rPr>
            </w:pPr>
            <w:r w:rsidRPr="00C23764">
              <w:rPr>
                <w:color w:val="auto"/>
                <w:sz w:val="16"/>
                <w:szCs w:val="18"/>
              </w:rPr>
              <w:t>Dokümantasyon, bilgi ve belge hizmetleri</w:t>
            </w:r>
          </w:p>
        </w:tc>
        <w:tc>
          <w:tcPr>
            <w:tcW w:w="245"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4E8A68"/>
            <w:textDirection w:val="btLr"/>
            <w:vAlign w:val="center"/>
          </w:tcPr>
          <w:p w14:paraId="7A58203C" w14:textId="12678329" w:rsidR="006F1178" w:rsidRPr="00C23764" w:rsidRDefault="00E3055E" w:rsidP="00FA743A">
            <w:pPr>
              <w:spacing w:after="0" w:line="240" w:lineRule="auto"/>
              <w:ind w:left="113" w:right="113"/>
              <w:contextualSpacing/>
              <w:jc w:val="left"/>
              <w:cnfStyle w:val="100000000000" w:firstRow="1" w:lastRow="0" w:firstColumn="0" w:lastColumn="0" w:oddVBand="0" w:evenVBand="0" w:oddHBand="0" w:evenHBand="0" w:firstRowFirstColumn="0" w:firstRowLastColumn="0" w:lastRowFirstColumn="0" w:lastRowLastColumn="0"/>
              <w:rPr>
                <w:color w:val="auto"/>
                <w:sz w:val="16"/>
                <w:szCs w:val="18"/>
              </w:rPr>
            </w:pPr>
            <w:r w:rsidRPr="00C23764">
              <w:rPr>
                <w:color w:val="auto"/>
                <w:sz w:val="16"/>
                <w:szCs w:val="18"/>
              </w:rPr>
              <w:t>Alanın idari, destek ve teknik hizmetleri (temizlik, güvenlik, bakım, onarım vb.)</w:t>
            </w:r>
          </w:p>
        </w:tc>
        <w:tc>
          <w:tcPr>
            <w:tcW w:w="99"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4E8A68"/>
            <w:textDirection w:val="btLr"/>
            <w:vAlign w:val="center"/>
          </w:tcPr>
          <w:p w14:paraId="3B41DDCA" w14:textId="28A57C73" w:rsidR="006F1178" w:rsidRPr="00C23764" w:rsidRDefault="00E3055E" w:rsidP="00FA743A">
            <w:pPr>
              <w:spacing w:after="0" w:line="240" w:lineRule="auto"/>
              <w:ind w:left="113" w:right="113"/>
              <w:contextualSpacing/>
              <w:jc w:val="left"/>
              <w:cnfStyle w:val="100000000000" w:firstRow="1" w:lastRow="0" w:firstColumn="0" w:lastColumn="0" w:oddVBand="0" w:evenVBand="0" w:oddHBand="0" w:evenHBand="0" w:firstRowFirstColumn="0" w:firstRowLastColumn="0" w:lastRowFirstColumn="0" w:lastRowLastColumn="0"/>
              <w:rPr>
                <w:color w:val="auto"/>
                <w:sz w:val="16"/>
                <w:szCs w:val="18"/>
              </w:rPr>
            </w:pPr>
            <w:r w:rsidRPr="00C23764">
              <w:rPr>
                <w:color w:val="auto"/>
                <w:sz w:val="16"/>
                <w:szCs w:val="18"/>
              </w:rPr>
              <w:t>Ziyaretçi yönetimi</w:t>
            </w:r>
          </w:p>
        </w:tc>
        <w:tc>
          <w:tcPr>
            <w:tcW w:w="147"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4E8A68"/>
            <w:textDirection w:val="btLr"/>
            <w:vAlign w:val="center"/>
          </w:tcPr>
          <w:p w14:paraId="248991C3" w14:textId="31B56FAB" w:rsidR="006F1178" w:rsidRPr="00C23764" w:rsidRDefault="00E3055E" w:rsidP="00FA743A">
            <w:pPr>
              <w:spacing w:after="0" w:line="240" w:lineRule="auto"/>
              <w:ind w:left="113" w:right="113"/>
              <w:contextualSpacing/>
              <w:jc w:val="left"/>
              <w:cnfStyle w:val="100000000000" w:firstRow="1" w:lastRow="0" w:firstColumn="0" w:lastColumn="0" w:oddVBand="0" w:evenVBand="0" w:oddHBand="0" w:evenHBand="0" w:firstRowFirstColumn="0" w:firstRowLastColumn="0" w:lastRowFirstColumn="0" w:lastRowLastColumn="0"/>
              <w:rPr>
                <w:color w:val="auto"/>
                <w:sz w:val="16"/>
                <w:szCs w:val="18"/>
              </w:rPr>
            </w:pPr>
            <w:r w:rsidRPr="00C23764">
              <w:rPr>
                <w:color w:val="auto"/>
                <w:sz w:val="16"/>
                <w:szCs w:val="18"/>
              </w:rPr>
              <w:t>Mevzuat çalışmaları ve standardizasyon</w:t>
            </w:r>
          </w:p>
        </w:tc>
        <w:tc>
          <w:tcPr>
            <w:tcW w:w="147"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4E8A68"/>
            <w:textDirection w:val="btLr"/>
            <w:vAlign w:val="center"/>
          </w:tcPr>
          <w:p w14:paraId="00708C09" w14:textId="56DD5168" w:rsidR="006F1178" w:rsidRPr="00C23764" w:rsidRDefault="00E3055E" w:rsidP="00FA743A">
            <w:pPr>
              <w:spacing w:after="0" w:line="240" w:lineRule="auto"/>
              <w:ind w:left="113" w:right="113"/>
              <w:contextualSpacing/>
              <w:jc w:val="left"/>
              <w:cnfStyle w:val="100000000000" w:firstRow="1" w:lastRow="0" w:firstColumn="0" w:lastColumn="0" w:oddVBand="0" w:evenVBand="0" w:oddHBand="0" w:evenHBand="0" w:firstRowFirstColumn="0" w:firstRowLastColumn="0" w:lastRowFirstColumn="0" w:lastRowLastColumn="0"/>
              <w:rPr>
                <w:color w:val="auto"/>
                <w:sz w:val="16"/>
                <w:szCs w:val="18"/>
              </w:rPr>
            </w:pPr>
            <w:r w:rsidRPr="00C23764">
              <w:rPr>
                <w:color w:val="auto"/>
                <w:sz w:val="16"/>
                <w:szCs w:val="18"/>
              </w:rPr>
              <w:t>Taşınmaz tahsis, kiralama, irtifak hakkı işlemleri</w:t>
            </w:r>
          </w:p>
        </w:tc>
        <w:tc>
          <w:tcPr>
            <w:tcW w:w="99"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4E8A68"/>
            <w:textDirection w:val="btLr"/>
            <w:vAlign w:val="center"/>
          </w:tcPr>
          <w:p w14:paraId="2DB8DC14" w14:textId="786DF168" w:rsidR="006F1178" w:rsidRPr="00C23764" w:rsidRDefault="00E3055E" w:rsidP="00FA743A">
            <w:pPr>
              <w:spacing w:after="0" w:line="240" w:lineRule="auto"/>
              <w:ind w:left="113" w:right="113"/>
              <w:contextualSpacing/>
              <w:jc w:val="left"/>
              <w:cnfStyle w:val="100000000000" w:firstRow="1" w:lastRow="0" w:firstColumn="0" w:lastColumn="0" w:oddVBand="0" w:evenVBand="0" w:oddHBand="0" w:evenHBand="0" w:firstRowFirstColumn="0" w:firstRowLastColumn="0" w:lastRowFirstColumn="0" w:lastRowLastColumn="0"/>
              <w:rPr>
                <w:color w:val="auto"/>
                <w:sz w:val="16"/>
                <w:szCs w:val="18"/>
              </w:rPr>
            </w:pPr>
            <w:r w:rsidRPr="00C23764">
              <w:rPr>
                <w:color w:val="auto"/>
                <w:sz w:val="16"/>
                <w:szCs w:val="18"/>
              </w:rPr>
              <w:t>Veri analizi ve pazar araştırmaları</w:t>
            </w:r>
          </w:p>
        </w:tc>
        <w:tc>
          <w:tcPr>
            <w:tcW w:w="99"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4E8A68"/>
            <w:textDirection w:val="btLr"/>
            <w:vAlign w:val="center"/>
          </w:tcPr>
          <w:p w14:paraId="27DFC076" w14:textId="55A62DC2" w:rsidR="006F1178" w:rsidRPr="00C23764" w:rsidRDefault="00E3055E" w:rsidP="00FA743A">
            <w:pPr>
              <w:spacing w:after="0" w:line="240" w:lineRule="auto"/>
              <w:ind w:left="113" w:right="113"/>
              <w:contextualSpacing/>
              <w:jc w:val="left"/>
              <w:cnfStyle w:val="100000000000" w:firstRow="1" w:lastRow="0" w:firstColumn="0" w:lastColumn="0" w:oddVBand="0" w:evenVBand="0" w:oddHBand="0" w:evenHBand="0" w:firstRowFirstColumn="0" w:firstRowLastColumn="0" w:lastRowFirstColumn="0" w:lastRowLastColumn="0"/>
              <w:rPr>
                <w:color w:val="auto"/>
                <w:sz w:val="16"/>
                <w:szCs w:val="18"/>
              </w:rPr>
            </w:pPr>
            <w:r w:rsidRPr="00C23764">
              <w:rPr>
                <w:color w:val="auto"/>
                <w:sz w:val="16"/>
                <w:szCs w:val="18"/>
              </w:rPr>
              <w:t>Koordinasyon ve iş birliği</w:t>
            </w:r>
          </w:p>
        </w:tc>
        <w:tc>
          <w:tcPr>
            <w:tcW w:w="147"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2DCCD"/>
            <w:textDirection w:val="btLr"/>
            <w:vAlign w:val="center"/>
          </w:tcPr>
          <w:p w14:paraId="4DE73680" w14:textId="7221306F" w:rsidR="006F1178" w:rsidRPr="00C23764" w:rsidRDefault="00E3055E" w:rsidP="00FA743A">
            <w:pPr>
              <w:spacing w:after="0" w:line="240" w:lineRule="auto"/>
              <w:ind w:left="113" w:right="113"/>
              <w:contextualSpacing/>
              <w:jc w:val="left"/>
              <w:cnfStyle w:val="100000000000" w:firstRow="1" w:lastRow="0" w:firstColumn="0" w:lastColumn="0" w:oddVBand="0" w:evenVBand="0" w:oddHBand="0" w:evenHBand="0" w:firstRowFirstColumn="0" w:firstRowLastColumn="0" w:lastRowFirstColumn="0" w:lastRowLastColumn="0"/>
              <w:rPr>
                <w:color w:val="auto"/>
                <w:sz w:val="16"/>
                <w:szCs w:val="18"/>
              </w:rPr>
            </w:pPr>
            <w:r w:rsidRPr="00C23764">
              <w:rPr>
                <w:color w:val="auto"/>
                <w:sz w:val="16"/>
                <w:szCs w:val="18"/>
              </w:rPr>
              <w:t>Ulusal ve uluslararası tanıtım faaliyetleri</w:t>
            </w:r>
          </w:p>
        </w:tc>
        <w:tc>
          <w:tcPr>
            <w:tcW w:w="97"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2DCCD"/>
            <w:textDirection w:val="btLr"/>
            <w:vAlign w:val="center"/>
          </w:tcPr>
          <w:p w14:paraId="3A2298DA" w14:textId="644F84BD" w:rsidR="006F1178" w:rsidRPr="00C23764" w:rsidRDefault="00E3055E" w:rsidP="00FA743A">
            <w:pPr>
              <w:spacing w:after="0" w:line="240" w:lineRule="auto"/>
              <w:ind w:left="113" w:right="113"/>
              <w:contextualSpacing/>
              <w:jc w:val="left"/>
              <w:cnfStyle w:val="100000000000" w:firstRow="1" w:lastRow="0" w:firstColumn="0" w:lastColumn="0" w:oddVBand="0" w:evenVBand="0" w:oddHBand="0" w:evenHBand="0" w:firstRowFirstColumn="0" w:firstRowLastColumn="0" w:lastRowFirstColumn="0" w:lastRowLastColumn="0"/>
              <w:rPr>
                <w:color w:val="auto"/>
                <w:sz w:val="16"/>
                <w:szCs w:val="18"/>
              </w:rPr>
            </w:pPr>
            <w:r w:rsidRPr="00C23764">
              <w:rPr>
                <w:color w:val="auto"/>
                <w:sz w:val="16"/>
                <w:szCs w:val="18"/>
              </w:rPr>
              <w:t>Yayın hizmetleri</w:t>
            </w:r>
          </w:p>
        </w:tc>
        <w:tc>
          <w:tcPr>
            <w:tcW w:w="91"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2DCCD"/>
            <w:textDirection w:val="btLr"/>
            <w:vAlign w:val="center"/>
          </w:tcPr>
          <w:p w14:paraId="601546BF" w14:textId="00C5FD58" w:rsidR="006F1178" w:rsidRPr="00C23764" w:rsidRDefault="00E3055E" w:rsidP="00FA743A">
            <w:pPr>
              <w:spacing w:after="0" w:line="240" w:lineRule="auto"/>
              <w:ind w:left="113" w:right="113"/>
              <w:contextualSpacing/>
              <w:jc w:val="left"/>
              <w:cnfStyle w:val="100000000000" w:firstRow="1" w:lastRow="0" w:firstColumn="0" w:lastColumn="0" w:oddVBand="0" w:evenVBand="0" w:oddHBand="0" w:evenHBand="0" w:firstRowFirstColumn="0" w:firstRowLastColumn="0" w:lastRowFirstColumn="0" w:lastRowLastColumn="0"/>
              <w:rPr>
                <w:color w:val="auto"/>
                <w:sz w:val="16"/>
                <w:szCs w:val="18"/>
              </w:rPr>
            </w:pPr>
            <w:r w:rsidRPr="00C23764">
              <w:rPr>
                <w:color w:val="auto"/>
                <w:sz w:val="16"/>
                <w:szCs w:val="18"/>
              </w:rPr>
              <w:t>Marka yönetimi</w:t>
            </w:r>
          </w:p>
        </w:tc>
        <w:tc>
          <w:tcPr>
            <w:tcW w:w="135" w:type="pct"/>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2DCCD"/>
            <w:textDirection w:val="btLr"/>
            <w:vAlign w:val="center"/>
          </w:tcPr>
          <w:p w14:paraId="313EF26D" w14:textId="3A759B1E" w:rsidR="006F1178" w:rsidRPr="00C23764" w:rsidRDefault="00E3055E" w:rsidP="00FA743A">
            <w:pPr>
              <w:spacing w:after="0" w:line="240" w:lineRule="auto"/>
              <w:ind w:left="113" w:right="113"/>
              <w:contextualSpacing/>
              <w:jc w:val="left"/>
              <w:cnfStyle w:val="100000000000" w:firstRow="1" w:lastRow="0" w:firstColumn="0" w:lastColumn="0" w:oddVBand="0" w:evenVBand="0" w:oddHBand="0" w:evenHBand="0" w:firstRowFirstColumn="0" w:firstRowLastColumn="0" w:lastRowFirstColumn="0" w:lastRowLastColumn="0"/>
              <w:rPr>
                <w:color w:val="auto"/>
                <w:sz w:val="16"/>
                <w:szCs w:val="18"/>
              </w:rPr>
            </w:pPr>
            <w:r w:rsidRPr="00C23764">
              <w:rPr>
                <w:color w:val="auto"/>
                <w:sz w:val="16"/>
                <w:szCs w:val="18"/>
              </w:rPr>
              <w:t>Halkla ilişkiler, basın ve medya yönetimi</w:t>
            </w:r>
          </w:p>
        </w:tc>
        <w:tc>
          <w:tcPr>
            <w:tcW w:w="135" w:type="pct"/>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2DCCD"/>
            <w:textDirection w:val="btLr"/>
            <w:vAlign w:val="center"/>
          </w:tcPr>
          <w:p w14:paraId="26A8C66D" w14:textId="258497C7" w:rsidR="006F1178" w:rsidRPr="00C23764" w:rsidRDefault="00E3055E" w:rsidP="00FA743A">
            <w:pPr>
              <w:spacing w:after="0" w:line="240" w:lineRule="auto"/>
              <w:ind w:left="113" w:right="113"/>
              <w:contextualSpacing/>
              <w:jc w:val="left"/>
              <w:cnfStyle w:val="100000000000" w:firstRow="1" w:lastRow="0" w:firstColumn="0" w:lastColumn="0" w:oddVBand="0" w:evenVBand="0" w:oddHBand="0" w:evenHBand="0" w:firstRowFirstColumn="0" w:firstRowLastColumn="0" w:lastRowFirstColumn="0" w:lastRowLastColumn="0"/>
              <w:rPr>
                <w:color w:val="auto"/>
                <w:sz w:val="16"/>
                <w:szCs w:val="18"/>
              </w:rPr>
            </w:pPr>
            <w:r w:rsidRPr="00C23764">
              <w:rPr>
                <w:color w:val="auto"/>
                <w:sz w:val="16"/>
                <w:szCs w:val="18"/>
              </w:rPr>
              <w:t>Etkinlik, faaliyet, festivaller ve organizasyon hizmetleri</w:t>
            </w:r>
          </w:p>
        </w:tc>
        <w:tc>
          <w:tcPr>
            <w:tcW w:w="94" w:type="pct"/>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2DCCD"/>
            <w:textDirection w:val="btLr"/>
            <w:vAlign w:val="center"/>
          </w:tcPr>
          <w:p w14:paraId="45D63732" w14:textId="5DC745E1" w:rsidR="006F1178" w:rsidRPr="00C23764" w:rsidRDefault="00E3055E" w:rsidP="00FA743A">
            <w:pPr>
              <w:spacing w:after="0" w:line="240" w:lineRule="auto"/>
              <w:ind w:left="113" w:right="113"/>
              <w:contextualSpacing/>
              <w:jc w:val="left"/>
              <w:cnfStyle w:val="100000000000" w:firstRow="1" w:lastRow="0" w:firstColumn="0" w:lastColumn="0" w:oddVBand="0" w:evenVBand="0" w:oddHBand="0" w:evenHBand="0" w:firstRowFirstColumn="0" w:firstRowLastColumn="0" w:lastRowFirstColumn="0" w:lastRowLastColumn="0"/>
              <w:rPr>
                <w:color w:val="auto"/>
                <w:sz w:val="16"/>
                <w:szCs w:val="18"/>
              </w:rPr>
            </w:pPr>
            <w:r w:rsidRPr="00C23764">
              <w:rPr>
                <w:color w:val="auto"/>
                <w:sz w:val="16"/>
                <w:szCs w:val="18"/>
              </w:rPr>
              <w:t>Turizm amaçlı sportif faaliyetler</w:t>
            </w:r>
          </w:p>
        </w:tc>
      </w:tr>
      <w:tr w:rsidR="0099775F" w:rsidRPr="001A2CD4" w14:paraId="744C19EE" w14:textId="46106117" w:rsidTr="0099775F">
        <w:tc>
          <w:tcPr>
            <w:cnfStyle w:val="001000000000" w:firstRow="0" w:lastRow="0" w:firstColumn="1" w:lastColumn="0" w:oddVBand="0" w:evenVBand="0" w:oddHBand="0" w:evenHBand="0" w:firstRowFirstColumn="0" w:firstRowLastColumn="0" w:lastRowFirstColumn="0" w:lastRowLastColumn="0"/>
            <w:tcW w:w="695" w:type="pct"/>
            <w:tcBorders>
              <w:top w:val="single" w:sz="4" w:space="0" w:color="FFFFFF" w:themeColor="background1"/>
            </w:tcBorders>
            <w:vAlign w:val="center"/>
          </w:tcPr>
          <w:p w14:paraId="7CD3AE4D" w14:textId="58E58863" w:rsidR="0099775F" w:rsidRPr="006C6BA9" w:rsidRDefault="0099775F" w:rsidP="0099775F">
            <w:pPr>
              <w:spacing w:after="0" w:line="240" w:lineRule="auto"/>
              <w:contextualSpacing/>
              <w:jc w:val="left"/>
              <w:rPr>
                <w:sz w:val="18"/>
                <w:szCs w:val="18"/>
              </w:rPr>
            </w:pPr>
            <w:r w:rsidRPr="006C6BA9">
              <w:rPr>
                <w:sz w:val="18"/>
                <w:szCs w:val="18"/>
              </w:rPr>
              <w:t>Çalışanlar</w:t>
            </w:r>
          </w:p>
        </w:tc>
        <w:tc>
          <w:tcPr>
            <w:tcW w:w="134" w:type="pct"/>
            <w:tcBorders>
              <w:top w:val="single" w:sz="4" w:space="0" w:color="FFFFFF" w:themeColor="background1"/>
            </w:tcBorders>
            <w:vAlign w:val="center"/>
          </w:tcPr>
          <w:p w14:paraId="5FD2CC63" w14:textId="08A3E75B" w:rsidR="0099775F" w:rsidRPr="006C6BA9" w:rsidRDefault="0099775F" w:rsidP="0099775F">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r w:rsidRPr="006C6BA9">
              <w:rPr>
                <w:rFonts w:ascii="Segoe UI Symbol" w:hAnsi="Segoe UI Symbol" w:cs="Segoe UI Symbol"/>
                <w:color w:val="000000"/>
                <w:sz w:val="18"/>
                <w:szCs w:val="18"/>
              </w:rPr>
              <w:t>✓</w:t>
            </w:r>
          </w:p>
        </w:tc>
        <w:tc>
          <w:tcPr>
            <w:tcW w:w="96" w:type="pct"/>
            <w:tcBorders>
              <w:top w:val="single" w:sz="4" w:space="0" w:color="FFFFFF" w:themeColor="background1"/>
            </w:tcBorders>
            <w:vAlign w:val="center"/>
          </w:tcPr>
          <w:p w14:paraId="7E34E035" w14:textId="75D1049F" w:rsidR="0099775F" w:rsidRPr="006C6BA9" w:rsidRDefault="0099775F" w:rsidP="0099775F">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r w:rsidRPr="006C6BA9">
              <w:rPr>
                <w:rFonts w:ascii="Segoe UI Symbol" w:hAnsi="Segoe UI Symbol" w:cs="Segoe UI Symbol"/>
                <w:color w:val="000000"/>
                <w:sz w:val="18"/>
                <w:szCs w:val="18"/>
              </w:rPr>
              <w:t>✓</w:t>
            </w:r>
          </w:p>
        </w:tc>
        <w:tc>
          <w:tcPr>
            <w:tcW w:w="98" w:type="pct"/>
            <w:tcBorders>
              <w:top w:val="single" w:sz="4" w:space="0" w:color="FFFFFF" w:themeColor="background1"/>
            </w:tcBorders>
            <w:vAlign w:val="center"/>
          </w:tcPr>
          <w:p w14:paraId="34F7DB17" w14:textId="3D5ED02F" w:rsidR="0099775F" w:rsidRPr="006C6BA9" w:rsidRDefault="0099775F" w:rsidP="0099775F">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r w:rsidRPr="006C6BA9">
              <w:rPr>
                <w:rFonts w:ascii="Segoe UI Symbol" w:hAnsi="Segoe UI Symbol" w:cs="Segoe UI Symbol"/>
                <w:color w:val="000000"/>
                <w:sz w:val="18"/>
                <w:szCs w:val="18"/>
              </w:rPr>
              <w:t>✓</w:t>
            </w:r>
          </w:p>
        </w:tc>
        <w:tc>
          <w:tcPr>
            <w:tcW w:w="97" w:type="pct"/>
            <w:tcBorders>
              <w:top w:val="single" w:sz="4" w:space="0" w:color="FFFFFF" w:themeColor="background1"/>
            </w:tcBorders>
            <w:vAlign w:val="center"/>
          </w:tcPr>
          <w:p w14:paraId="239CD521" w14:textId="51100FBD" w:rsidR="0099775F" w:rsidRPr="006C6BA9" w:rsidRDefault="0099775F" w:rsidP="0099775F">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47" w:type="pct"/>
            <w:tcBorders>
              <w:top w:val="single" w:sz="4" w:space="0" w:color="FFFFFF" w:themeColor="background1"/>
            </w:tcBorders>
            <w:vAlign w:val="center"/>
          </w:tcPr>
          <w:p w14:paraId="4D8EFC01" w14:textId="4D626C4A" w:rsidR="0099775F" w:rsidRPr="006C6BA9" w:rsidRDefault="0099775F" w:rsidP="0099775F">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r w:rsidRPr="006C6BA9">
              <w:rPr>
                <w:rFonts w:ascii="Segoe UI Symbol" w:hAnsi="Segoe UI Symbol" w:cs="Segoe UI Symbol"/>
                <w:color w:val="000000"/>
                <w:sz w:val="18"/>
                <w:szCs w:val="18"/>
              </w:rPr>
              <w:t>✓</w:t>
            </w:r>
          </w:p>
        </w:tc>
        <w:tc>
          <w:tcPr>
            <w:tcW w:w="157" w:type="pct"/>
            <w:tcBorders>
              <w:top w:val="single" w:sz="4" w:space="0" w:color="FFFFFF" w:themeColor="background1"/>
            </w:tcBorders>
            <w:vAlign w:val="center"/>
          </w:tcPr>
          <w:p w14:paraId="52A9094F" w14:textId="010A608C" w:rsidR="0099775F" w:rsidRPr="006C6BA9" w:rsidRDefault="0099775F" w:rsidP="0099775F">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r w:rsidRPr="006C6BA9">
              <w:rPr>
                <w:rFonts w:ascii="Segoe UI Symbol" w:hAnsi="Segoe UI Symbol" w:cs="Segoe UI Symbol"/>
                <w:color w:val="000000"/>
                <w:sz w:val="18"/>
                <w:szCs w:val="18"/>
              </w:rPr>
              <w:t>✓</w:t>
            </w:r>
          </w:p>
        </w:tc>
        <w:tc>
          <w:tcPr>
            <w:tcW w:w="145" w:type="pct"/>
            <w:tcBorders>
              <w:top w:val="single" w:sz="4" w:space="0" w:color="FFFFFF" w:themeColor="background1"/>
            </w:tcBorders>
            <w:vAlign w:val="center"/>
          </w:tcPr>
          <w:p w14:paraId="39D70FFD" w14:textId="7038960E" w:rsidR="0099775F" w:rsidRPr="006C6BA9" w:rsidRDefault="0099775F" w:rsidP="0099775F">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243" w:type="pct"/>
            <w:tcBorders>
              <w:top w:val="single" w:sz="4" w:space="0" w:color="FFFFFF" w:themeColor="background1"/>
            </w:tcBorders>
            <w:vAlign w:val="center"/>
          </w:tcPr>
          <w:p w14:paraId="0A8D3328" w14:textId="0CB83023" w:rsidR="0099775F" w:rsidRPr="006C6BA9" w:rsidRDefault="0099775F" w:rsidP="0099775F">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r w:rsidRPr="006C6BA9">
              <w:rPr>
                <w:rFonts w:ascii="Segoe UI Symbol" w:hAnsi="Segoe UI Symbol" w:cs="Segoe UI Symbol"/>
                <w:color w:val="000000"/>
                <w:sz w:val="18"/>
                <w:szCs w:val="18"/>
              </w:rPr>
              <w:t>✓</w:t>
            </w:r>
          </w:p>
        </w:tc>
        <w:tc>
          <w:tcPr>
            <w:tcW w:w="160" w:type="pct"/>
            <w:tcBorders>
              <w:top w:val="single" w:sz="4" w:space="0" w:color="FFFFFF" w:themeColor="background1"/>
            </w:tcBorders>
            <w:vAlign w:val="center"/>
          </w:tcPr>
          <w:p w14:paraId="65F03BA1" w14:textId="614B1237" w:rsidR="0099775F" w:rsidRPr="006C6BA9" w:rsidRDefault="0099775F" w:rsidP="0099775F">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r w:rsidRPr="006C6BA9">
              <w:rPr>
                <w:rFonts w:ascii="Segoe UI Symbol" w:hAnsi="Segoe UI Symbol" w:cs="Segoe UI Symbol"/>
                <w:color w:val="000000"/>
                <w:sz w:val="18"/>
                <w:szCs w:val="18"/>
              </w:rPr>
              <w:t>✓</w:t>
            </w:r>
          </w:p>
        </w:tc>
        <w:tc>
          <w:tcPr>
            <w:tcW w:w="100" w:type="pct"/>
            <w:tcBorders>
              <w:top w:val="single" w:sz="4" w:space="0" w:color="FFFFFF" w:themeColor="background1"/>
            </w:tcBorders>
            <w:vAlign w:val="center"/>
          </w:tcPr>
          <w:p w14:paraId="4C2C6EDF" w14:textId="52D3B771" w:rsidR="0099775F" w:rsidRPr="006C6BA9" w:rsidRDefault="0099775F" w:rsidP="0099775F">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r w:rsidRPr="006C6BA9">
              <w:rPr>
                <w:rFonts w:ascii="Segoe UI Symbol" w:hAnsi="Segoe UI Symbol" w:cs="Segoe UI Symbol"/>
                <w:color w:val="000000"/>
                <w:sz w:val="18"/>
                <w:szCs w:val="18"/>
              </w:rPr>
              <w:t>✓</w:t>
            </w:r>
          </w:p>
        </w:tc>
        <w:tc>
          <w:tcPr>
            <w:tcW w:w="178" w:type="pct"/>
            <w:tcBorders>
              <w:top w:val="single" w:sz="4" w:space="0" w:color="FFFFFF" w:themeColor="background1"/>
            </w:tcBorders>
            <w:vAlign w:val="center"/>
          </w:tcPr>
          <w:p w14:paraId="06B36DED" w14:textId="45E19378" w:rsidR="0099775F" w:rsidRPr="006C6BA9" w:rsidRDefault="0099775F" w:rsidP="0099775F">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92" w:type="pct"/>
            <w:tcBorders>
              <w:top w:val="single" w:sz="4" w:space="0" w:color="FFFFFF" w:themeColor="background1"/>
            </w:tcBorders>
            <w:vAlign w:val="center"/>
          </w:tcPr>
          <w:p w14:paraId="5FA6439E" w14:textId="79E32A26" w:rsidR="0099775F" w:rsidRPr="006C6BA9" w:rsidRDefault="0099775F" w:rsidP="0099775F">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35" w:type="pct"/>
            <w:tcBorders>
              <w:top w:val="single" w:sz="4" w:space="0" w:color="FFFFFF" w:themeColor="background1"/>
            </w:tcBorders>
            <w:vAlign w:val="center"/>
          </w:tcPr>
          <w:p w14:paraId="087CDFBD" w14:textId="1A6BB99C" w:rsidR="0099775F" w:rsidRPr="006C6BA9" w:rsidRDefault="0099775F" w:rsidP="0099775F">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r w:rsidRPr="006C6BA9">
              <w:rPr>
                <w:rFonts w:ascii="Segoe UI Symbol" w:hAnsi="Segoe UI Symbol" w:cs="Segoe UI Symbol"/>
                <w:color w:val="000000"/>
                <w:sz w:val="18"/>
                <w:szCs w:val="18"/>
              </w:rPr>
              <w:t>✓</w:t>
            </w:r>
          </w:p>
        </w:tc>
        <w:tc>
          <w:tcPr>
            <w:tcW w:w="135" w:type="pct"/>
            <w:tcBorders>
              <w:top w:val="single" w:sz="4" w:space="0" w:color="FFFFFF" w:themeColor="background1"/>
            </w:tcBorders>
            <w:vAlign w:val="center"/>
          </w:tcPr>
          <w:p w14:paraId="611842F8" w14:textId="1AD4DF8E" w:rsidR="0099775F" w:rsidRPr="006C6BA9" w:rsidRDefault="0099775F" w:rsidP="0099775F">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35" w:type="pct"/>
            <w:tcBorders>
              <w:top w:val="single" w:sz="4" w:space="0" w:color="FFFFFF" w:themeColor="background1"/>
            </w:tcBorders>
            <w:vAlign w:val="center"/>
          </w:tcPr>
          <w:p w14:paraId="212EC187" w14:textId="35EC82B2" w:rsidR="0099775F" w:rsidRPr="006C6BA9" w:rsidRDefault="0099775F" w:rsidP="0099775F">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r w:rsidRPr="006C6BA9">
              <w:rPr>
                <w:rFonts w:ascii="Segoe UI Symbol" w:hAnsi="Segoe UI Symbol" w:cs="Segoe UI Symbol"/>
                <w:color w:val="000000"/>
                <w:sz w:val="18"/>
                <w:szCs w:val="18"/>
              </w:rPr>
              <w:t>✓</w:t>
            </w:r>
          </w:p>
        </w:tc>
        <w:tc>
          <w:tcPr>
            <w:tcW w:w="135" w:type="pct"/>
            <w:tcBorders>
              <w:top w:val="single" w:sz="4" w:space="0" w:color="FFFFFF" w:themeColor="background1"/>
            </w:tcBorders>
            <w:vAlign w:val="center"/>
          </w:tcPr>
          <w:p w14:paraId="39A0193F" w14:textId="44880381" w:rsidR="0099775F" w:rsidRPr="006C6BA9" w:rsidRDefault="0099775F" w:rsidP="0099775F">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r w:rsidRPr="006C6BA9">
              <w:rPr>
                <w:rFonts w:ascii="Segoe UI Symbol" w:hAnsi="Segoe UI Symbol" w:cs="Segoe UI Symbol"/>
                <w:color w:val="000000"/>
                <w:sz w:val="18"/>
                <w:szCs w:val="18"/>
              </w:rPr>
              <w:t>✓</w:t>
            </w:r>
          </w:p>
        </w:tc>
        <w:tc>
          <w:tcPr>
            <w:tcW w:w="134" w:type="pct"/>
            <w:tcBorders>
              <w:top w:val="single" w:sz="4" w:space="0" w:color="FFFFFF" w:themeColor="background1"/>
            </w:tcBorders>
            <w:vAlign w:val="center"/>
          </w:tcPr>
          <w:p w14:paraId="4DF55995" w14:textId="739105DA" w:rsidR="0099775F" w:rsidRPr="006C6BA9" w:rsidRDefault="0099775F" w:rsidP="0099775F">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35" w:type="pct"/>
            <w:tcBorders>
              <w:top w:val="single" w:sz="4" w:space="0" w:color="FFFFFF" w:themeColor="background1"/>
            </w:tcBorders>
            <w:vAlign w:val="center"/>
          </w:tcPr>
          <w:p w14:paraId="587A7ED9" w14:textId="4AE9EF9E" w:rsidR="0099775F" w:rsidRPr="006C6BA9" w:rsidRDefault="0099775F" w:rsidP="0099775F">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r w:rsidRPr="006C6BA9">
              <w:rPr>
                <w:rFonts w:ascii="Segoe UI Symbol" w:hAnsi="Segoe UI Symbol" w:cs="Segoe UI Symbol"/>
                <w:color w:val="000000"/>
                <w:sz w:val="18"/>
                <w:szCs w:val="18"/>
              </w:rPr>
              <w:t>✓</w:t>
            </w:r>
          </w:p>
        </w:tc>
        <w:tc>
          <w:tcPr>
            <w:tcW w:w="168" w:type="pct"/>
            <w:tcBorders>
              <w:top w:val="single" w:sz="4" w:space="0" w:color="FFFFFF" w:themeColor="background1"/>
            </w:tcBorders>
            <w:vAlign w:val="center"/>
          </w:tcPr>
          <w:p w14:paraId="6E611CE0" w14:textId="1D9A7009" w:rsidR="0099775F" w:rsidRPr="006C6BA9" w:rsidRDefault="0099775F" w:rsidP="0099775F">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46" w:type="pct"/>
            <w:tcBorders>
              <w:top w:val="single" w:sz="4" w:space="0" w:color="FFFFFF" w:themeColor="background1"/>
            </w:tcBorders>
            <w:vAlign w:val="center"/>
          </w:tcPr>
          <w:p w14:paraId="1E9DB99C" w14:textId="384D7ABA" w:rsidR="0099775F" w:rsidRPr="006C6BA9" w:rsidRDefault="0099775F" w:rsidP="0099775F">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r w:rsidRPr="006C6BA9">
              <w:rPr>
                <w:rFonts w:ascii="Segoe UI Symbol" w:hAnsi="Segoe UI Symbol" w:cs="Segoe UI Symbol"/>
                <w:color w:val="000000"/>
                <w:sz w:val="18"/>
                <w:szCs w:val="18"/>
              </w:rPr>
              <w:t>✓</w:t>
            </w:r>
          </w:p>
        </w:tc>
        <w:tc>
          <w:tcPr>
            <w:tcW w:w="245" w:type="pct"/>
            <w:tcBorders>
              <w:top w:val="single" w:sz="4" w:space="0" w:color="FFFFFF" w:themeColor="background1"/>
            </w:tcBorders>
            <w:vAlign w:val="center"/>
          </w:tcPr>
          <w:p w14:paraId="35866CA0" w14:textId="48C8DC37" w:rsidR="0099775F" w:rsidRPr="006C6BA9" w:rsidRDefault="0099775F" w:rsidP="0099775F">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99" w:type="pct"/>
            <w:tcBorders>
              <w:top w:val="single" w:sz="4" w:space="0" w:color="FFFFFF" w:themeColor="background1"/>
            </w:tcBorders>
            <w:vAlign w:val="center"/>
          </w:tcPr>
          <w:p w14:paraId="696D0D8F" w14:textId="77D767E5" w:rsidR="0099775F" w:rsidRPr="006C6BA9" w:rsidRDefault="0099775F" w:rsidP="0099775F">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r w:rsidRPr="006C6BA9">
              <w:rPr>
                <w:rFonts w:ascii="Segoe UI Symbol" w:hAnsi="Segoe UI Symbol" w:cs="Segoe UI Symbol"/>
                <w:color w:val="000000"/>
                <w:sz w:val="18"/>
                <w:szCs w:val="18"/>
              </w:rPr>
              <w:t>✓</w:t>
            </w:r>
          </w:p>
        </w:tc>
        <w:tc>
          <w:tcPr>
            <w:tcW w:w="147" w:type="pct"/>
            <w:tcBorders>
              <w:top w:val="single" w:sz="4" w:space="0" w:color="FFFFFF" w:themeColor="background1"/>
            </w:tcBorders>
            <w:vAlign w:val="center"/>
          </w:tcPr>
          <w:p w14:paraId="246B0792" w14:textId="78D687F0" w:rsidR="0099775F" w:rsidRPr="006C6BA9" w:rsidRDefault="0099775F" w:rsidP="0099775F">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r w:rsidRPr="006C6BA9">
              <w:rPr>
                <w:rFonts w:ascii="Segoe UI Symbol" w:hAnsi="Segoe UI Symbol" w:cs="Segoe UI Symbol"/>
                <w:color w:val="000000"/>
                <w:sz w:val="18"/>
                <w:szCs w:val="18"/>
              </w:rPr>
              <w:t>✓</w:t>
            </w:r>
          </w:p>
        </w:tc>
        <w:tc>
          <w:tcPr>
            <w:tcW w:w="147" w:type="pct"/>
            <w:tcBorders>
              <w:top w:val="single" w:sz="4" w:space="0" w:color="FFFFFF" w:themeColor="background1"/>
            </w:tcBorders>
            <w:vAlign w:val="center"/>
          </w:tcPr>
          <w:p w14:paraId="66BD7077" w14:textId="38380FB4" w:rsidR="0099775F" w:rsidRPr="006C6BA9" w:rsidRDefault="0099775F" w:rsidP="0099775F">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r w:rsidRPr="006C6BA9">
              <w:rPr>
                <w:rFonts w:ascii="Segoe UI Symbol" w:hAnsi="Segoe UI Symbol" w:cs="Segoe UI Symbol"/>
                <w:color w:val="000000"/>
                <w:sz w:val="18"/>
                <w:szCs w:val="18"/>
              </w:rPr>
              <w:t>✓</w:t>
            </w:r>
          </w:p>
        </w:tc>
        <w:tc>
          <w:tcPr>
            <w:tcW w:w="99" w:type="pct"/>
            <w:tcBorders>
              <w:top w:val="single" w:sz="4" w:space="0" w:color="FFFFFF" w:themeColor="background1"/>
            </w:tcBorders>
            <w:vAlign w:val="center"/>
          </w:tcPr>
          <w:p w14:paraId="23E64F72" w14:textId="19C5394E" w:rsidR="0099775F" w:rsidRPr="006C6BA9" w:rsidRDefault="0099775F" w:rsidP="0099775F">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r w:rsidRPr="006C6BA9">
              <w:rPr>
                <w:rFonts w:ascii="Segoe UI Symbol" w:hAnsi="Segoe UI Symbol" w:cs="Segoe UI Symbol"/>
                <w:color w:val="000000"/>
                <w:sz w:val="18"/>
                <w:szCs w:val="18"/>
              </w:rPr>
              <w:t>✓</w:t>
            </w:r>
          </w:p>
        </w:tc>
        <w:tc>
          <w:tcPr>
            <w:tcW w:w="99" w:type="pct"/>
            <w:tcBorders>
              <w:top w:val="single" w:sz="4" w:space="0" w:color="FFFFFF" w:themeColor="background1"/>
            </w:tcBorders>
            <w:vAlign w:val="center"/>
          </w:tcPr>
          <w:p w14:paraId="55827D9D" w14:textId="74575F4D" w:rsidR="0099775F" w:rsidRPr="006C6BA9" w:rsidRDefault="0099775F" w:rsidP="0099775F">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r w:rsidRPr="006C6BA9">
              <w:rPr>
                <w:rFonts w:ascii="Segoe UI Symbol" w:hAnsi="Segoe UI Symbol" w:cs="Segoe UI Symbol"/>
                <w:color w:val="000000"/>
                <w:sz w:val="18"/>
                <w:szCs w:val="18"/>
              </w:rPr>
              <w:t>✓</w:t>
            </w:r>
          </w:p>
        </w:tc>
        <w:tc>
          <w:tcPr>
            <w:tcW w:w="147" w:type="pct"/>
            <w:tcBorders>
              <w:top w:val="single" w:sz="4" w:space="0" w:color="FFFFFF" w:themeColor="background1"/>
            </w:tcBorders>
            <w:vAlign w:val="center"/>
          </w:tcPr>
          <w:p w14:paraId="0A19C887" w14:textId="5352DC5E" w:rsidR="0099775F" w:rsidRPr="006C6BA9" w:rsidRDefault="0099775F" w:rsidP="0099775F">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r w:rsidRPr="006C6BA9">
              <w:rPr>
                <w:rFonts w:ascii="Segoe UI Symbol" w:hAnsi="Segoe UI Symbol" w:cs="Segoe UI Symbol"/>
                <w:color w:val="000000"/>
                <w:sz w:val="18"/>
                <w:szCs w:val="18"/>
              </w:rPr>
              <w:t>✓</w:t>
            </w:r>
          </w:p>
        </w:tc>
        <w:tc>
          <w:tcPr>
            <w:tcW w:w="97" w:type="pct"/>
            <w:tcBorders>
              <w:top w:val="single" w:sz="4" w:space="0" w:color="FFFFFF" w:themeColor="background1"/>
            </w:tcBorders>
            <w:vAlign w:val="center"/>
          </w:tcPr>
          <w:p w14:paraId="1A2EAA61" w14:textId="2E4F7D56" w:rsidR="0099775F" w:rsidRPr="006C6BA9" w:rsidRDefault="0099775F" w:rsidP="0099775F">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r w:rsidRPr="006C6BA9">
              <w:rPr>
                <w:rFonts w:ascii="Segoe UI Symbol" w:hAnsi="Segoe UI Symbol" w:cs="Segoe UI Symbol"/>
                <w:color w:val="000000"/>
                <w:sz w:val="18"/>
                <w:szCs w:val="18"/>
              </w:rPr>
              <w:t>✓</w:t>
            </w:r>
          </w:p>
        </w:tc>
        <w:tc>
          <w:tcPr>
            <w:tcW w:w="96" w:type="pct"/>
            <w:gridSpan w:val="2"/>
            <w:tcBorders>
              <w:top w:val="single" w:sz="4" w:space="0" w:color="FFFFFF" w:themeColor="background1"/>
            </w:tcBorders>
            <w:vAlign w:val="center"/>
          </w:tcPr>
          <w:p w14:paraId="011C86A2" w14:textId="11A8C225" w:rsidR="0099775F" w:rsidRPr="006C6BA9" w:rsidRDefault="0099775F" w:rsidP="0099775F">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r w:rsidRPr="006C6BA9">
              <w:rPr>
                <w:rFonts w:ascii="Segoe UI Symbol" w:hAnsi="Segoe UI Symbol" w:cs="Segoe UI Symbol"/>
                <w:color w:val="000000"/>
                <w:sz w:val="18"/>
                <w:szCs w:val="18"/>
              </w:rPr>
              <w:t>✓</w:t>
            </w:r>
          </w:p>
        </w:tc>
        <w:tc>
          <w:tcPr>
            <w:tcW w:w="135" w:type="pct"/>
            <w:gridSpan w:val="2"/>
            <w:tcBorders>
              <w:top w:val="single" w:sz="4" w:space="0" w:color="FFFFFF" w:themeColor="background1"/>
            </w:tcBorders>
            <w:vAlign w:val="center"/>
          </w:tcPr>
          <w:p w14:paraId="774117F7" w14:textId="586B84CB" w:rsidR="0099775F" w:rsidRPr="006C6BA9" w:rsidRDefault="0099775F" w:rsidP="0099775F">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r w:rsidRPr="006C6BA9">
              <w:rPr>
                <w:rFonts w:ascii="Segoe UI Symbol" w:hAnsi="Segoe UI Symbol" w:cs="Segoe UI Symbol"/>
                <w:color w:val="000000"/>
                <w:sz w:val="18"/>
                <w:szCs w:val="18"/>
              </w:rPr>
              <w:t>✓</w:t>
            </w:r>
          </w:p>
        </w:tc>
        <w:tc>
          <w:tcPr>
            <w:tcW w:w="135" w:type="pct"/>
            <w:gridSpan w:val="2"/>
            <w:tcBorders>
              <w:top w:val="single" w:sz="4" w:space="0" w:color="FFFFFF" w:themeColor="background1"/>
            </w:tcBorders>
            <w:vAlign w:val="center"/>
          </w:tcPr>
          <w:p w14:paraId="7697380C" w14:textId="2F905A50" w:rsidR="0099775F" w:rsidRPr="006C6BA9" w:rsidRDefault="0099775F" w:rsidP="0099775F">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r w:rsidRPr="006C6BA9">
              <w:rPr>
                <w:rFonts w:ascii="Segoe UI Symbol" w:hAnsi="Segoe UI Symbol" w:cs="Segoe UI Symbol"/>
                <w:color w:val="000000"/>
                <w:sz w:val="18"/>
                <w:szCs w:val="18"/>
              </w:rPr>
              <w:t>✓</w:t>
            </w:r>
          </w:p>
        </w:tc>
        <w:tc>
          <w:tcPr>
            <w:tcW w:w="89" w:type="pct"/>
            <w:tcBorders>
              <w:top w:val="single" w:sz="4" w:space="0" w:color="FFFFFF" w:themeColor="background1"/>
            </w:tcBorders>
            <w:vAlign w:val="center"/>
          </w:tcPr>
          <w:p w14:paraId="7D6986B8" w14:textId="2FB42647" w:rsidR="0099775F" w:rsidRPr="006C6BA9" w:rsidRDefault="0099775F" w:rsidP="0099775F">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r w:rsidRPr="006C6BA9">
              <w:rPr>
                <w:rFonts w:ascii="Segoe UI Symbol" w:hAnsi="Segoe UI Symbol" w:cs="Segoe UI Symbol"/>
                <w:color w:val="000000"/>
                <w:sz w:val="18"/>
                <w:szCs w:val="18"/>
              </w:rPr>
              <w:t>✓</w:t>
            </w:r>
          </w:p>
        </w:tc>
      </w:tr>
      <w:tr w:rsidR="0099775F" w:rsidRPr="001A2CD4" w14:paraId="48CAF934" w14:textId="5462391A" w:rsidTr="0099775F">
        <w:tc>
          <w:tcPr>
            <w:cnfStyle w:val="001000000000" w:firstRow="0" w:lastRow="0" w:firstColumn="1" w:lastColumn="0" w:oddVBand="0" w:evenVBand="0" w:oddHBand="0" w:evenHBand="0" w:firstRowFirstColumn="0" w:firstRowLastColumn="0" w:lastRowFirstColumn="0" w:lastRowLastColumn="0"/>
            <w:tcW w:w="695" w:type="pct"/>
            <w:vAlign w:val="center"/>
          </w:tcPr>
          <w:p w14:paraId="268BA511" w14:textId="78AE27D6" w:rsidR="0099775F" w:rsidRPr="006C6BA9" w:rsidRDefault="0099775F" w:rsidP="0099775F">
            <w:pPr>
              <w:spacing w:after="0" w:line="240" w:lineRule="auto"/>
              <w:contextualSpacing/>
              <w:jc w:val="left"/>
              <w:rPr>
                <w:sz w:val="18"/>
                <w:szCs w:val="18"/>
              </w:rPr>
            </w:pPr>
            <w:r w:rsidRPr="006C6BA9">
              <w:rPr>
                <w:sz w:val="18"/>
                <w:szCs w:val="18"/>
              </w:rPr>
              <w:t>Hizmet Yararlanıcıları (Vatandaşlar / Turistler)</w:t>
            </w:r>
          </w:p>
        </w:tc>
        <w:tc>
          <w:tcPr>
            <w:tcW w:w="134" w:type="pct"/>
            <w:vAlign w:val="center"/>
          </w:tcPr>
          <w:p w14:paraId="56483C57" w14:textId="5CB506BE" w:rsidR="0099775F" w:rsidRPr="006C6BA9" w:rsidRDefault="0099775F" w:rsidP="0099775F">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96" w:type="pct"/>
            <w:vAlign w:val="center"/>
          </w:tcPr>
          <w:p w14:paraId="4E750679" w14:textId="27D07BEB" w:rsidR="0099775F" w:rsidRPr="006C6BA9" w:rsidRDefault="0099775F" w:rsidP="0099775F">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98" w:type="pct"/>
            <w:vAlign w:val="center"/>
          </w:tcPr>
          <w:p w14:paraId="2C3FB42B" w14:textId="042EB87F" w:rsidR="0099775F" w:rsidRPr="006C6BA9" w:rsidRDefault="0099775F" w:rsidP="0099775F">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97" w:type="pct"/>
            <w:vAlign w:val="center"/>
          </w:tcPr>
          <w:p w14:paraId="22EF91F1" w14:textId="0F68969D" w:rsidR="0099775F" w:rsidRPr="006C6BA9" w:rsidRDefault="0099775F" w:rsidP="0099775F">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47" w:type="pct"/>
            <w:vAlign w:val="center"/>
          </w:tcPr>
          <w:p w14:paraId="56E6AF82" w14:textId="3A66BA89" w:rsidR="0099775F" w:rsidRPr="006C6BA9" w:rsidRDefault="0099775F" w:rsidP="0099775F">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57" w:type="pct"/>
            <w:vAlign w:val="center"/>
          </w:tcPr>
          <w:p w14:paraId="5BBE867E" w14:textId="120EE7C6" w:rsidR="0099775F" w:rsidRPr="006C6BA9" w:rsidRDefault="0099775F" w:rsidP="0099775F">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45" w:type="pct"/>
            <w:vAlign w:val="center"/>
          </w:tcPr>
          <w:p w14:paraId="373A759A" w14:textId="60DE4DC7" w:rsidR="0099775F" w:rsidRPr="006C6BA9" w:rsidRDefault="0099775F" w:rsidP="0099775F">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243" w:type="pct"/>
            <w:vAlign w:val="center"/>
          </w:tcPr>
          <w:p w14:paraId="58BE6904" w14:textId="4B5AA3A2" w:rsidR="0099775F" w:rsidRPr="006C6BA9" w:rsidRDefault="0099775F" w:rsidP="0099775F">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60" w:type="pct"/>
            <w:vAlign w:val="center"/>
          </w:tcPr>
          <w:p w14:paraId="1BCF90A7" w14:textId="6F445D9B" w:rsidR="0099775F" w:rsidRPr="006C6BA9" w:rsidRDefault="0099775F" w:rsidP="0099775F">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00" w:type="pct"/>
            <w:vAlign w:val="center"/>
          </w:tcPr>
          <w:p w14:paraId="04ED141D" w14:textId="2CC808C2" w:rsidR="0099775F" w:rsidRPr="006C6BA9" w:rsidRDefault="0099775F" w:rsidP="0099775F">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78" w:type="pct"/>
            <w:vAlign w:val="center"/>
          </w:tcPr>
          <w:p w14:paraId="33A88C5D" w14:textId="1104C149" w:rsidR="0099775F" w:rsidRPr="006C6BA9" w:rsidRDefault="0099775F" w:rsidP="0099775F">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92" w:type="pct"/>
            <w:vAlign w:val="center"/>
          </w:tcPr>
          <w:p w14:paraId="16294DEA" w14:textId="7E77D9F1" w:rsidR="0099775F" w:rsidRPr="006C6BA9" w:rsidRDefault="0099775F" w:rsidP="0099775F">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35" w:type="pct"/>
            <w:vAlign w:val="center"/>
          </w:tcPr>
          <w:p w14:paraId="499ED862" w14:textId="22DE3F7B" w:rsidR="0099775F" w:rsidRPr="006C6BA9" w:rsidRDefault="0099775F" w:rsidP="0099775F">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r w:rsidRPr="006C6BA9">
              <w:rPr>
                <w:rFonts w:ascii="Segoe UI Symbol" w:hAnsi="Segoe UI Symbol" w:cs="Segoe UI Symbol"/>
                <w:color w:val="000000"/>
                <w:sz w:val="18"/>
                <w:szCs w:val="18"/>
              </w:rPr>
              <w:t>✓</w:t>
            </w:r>
          </w:p>
        </w:tc>
        <w:tc>
          <w:tcPr>
            <w:tcW w:w="135" w:type="pct"/>
            <w:vAlign w:val="center"/>
          </w:tcPr>
          <w:p w14:paraId="4F9B7D11" w14:textId="56F0FD3E" w:rsidR="0099775F" w:rsidRPr="006C6BA9" w:rsidRDefault="0099775F" w:rsidP="0099775F">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35" w:type="pct"/>
            <w:vAlign w:val="center"/>
          </w:tcPr>
          <w:p w14:paraId="6DB9FB2A" w14:textId="763015C0" w:rsidR="0099775F" w:rsidRPr="006C6BA9" w:rsidRDefault="0099775F" w:rsidP="0099775F">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35" w:type="pct"/>
            <w:vAlign w:val="center"/>
          </w:tcPr>
          <w:p w14:paraId="6DE0014A" w14:textId="2DBF6BF9" w:rsidR="0099775F" w:rsidRPr="006C6BA9" w:rsidRDefault="0099775F" w:rsidP="0099775F">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34" w:type="pct"/>
            <w:vAlign w:val="center"/>
          </w:tcPr>
          <w:p w14:paraId="459E5DFB" w14:textId="239E07CD" w:rsidR="0099775F" w:rsidRPr="006C6BA9" w:rsidRDefault="0099775F" w:rsidP="0099775F">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35" w:type="pct"/>
            <w:vAlign w:val="center"/>
          </w:tcPr>
          <w:p w14:paraId="678847D0" w14:textId="009DFCDF" w:rsidR="0099775F" w:rsidRPr="006C6BA9" w:rsidRDefault="0099775F" w:rsidP="0099775F">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68" w:type="pct"/>
            <w:vAlign w:val="center"/>
          </w:tcPr>
          <w:p w14:paraId="7237EA66" w14:textId="47FAAFBB" w:rsidR="0099775F" w:rsidRPr="006C6BA9" w:rsidRDefault="0099775F" w:rsidP="0099775F">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46" w:type="pct"/>
            <w:vAlign w:val="center"/>
          </w:tcPr>
          <w:p w14:paraId="66284436" w14:textId="77348607" w:rsidR="0099775F" w:rsidRPr="006C6BA9" w:rsidRDefault="0099775F" w:rsidP="0099775F">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245" w:type="pct"/>
            <w:vAlign w:val="center"/>
          </w:tcPr>
          <w:p w14:paraId="46C6ACEE" w14:textId="3506B1D4" w:rsidR="0099775F" w:rsidRPr="006C6BA9" w:rsidRDefault="0099775F" w:rsidP="0099775F">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99" w:type="pct"/>
            <w:vAlign w:val="center"/>
          </w:tcPr>
          <w:p w14:paraId="0CEA8E52" w14:textId="5CE0F272" w:rsidR="0099775F" w:rsidRPr="006C6BA9" w:rsidRDefault="0099775F" w:rsidP="0099775F">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47" w:type="pct"/>
            <w:vAlign w:val="center"/>
          </w:tcPr>
          <w:p w14:paraId="6F9F2851" w14:textId="3CC1F6DA" w:rsidR="0099775F" w:rsidRPr="006C6BA9" w:rsidRDefault="0099775F" w:rsidP="0099775F">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47" w:type="pct"/>
            <w:vAlign w:val="center"/>
          </w:tcPr>
          <w:p w14:paraId="1DD4D696" w14:textId="7827D133" w:rsidR="0099775F" w:rsidRPr="006C6BA9" w:rsidRDefault="0099775F" w:rsidP="0099775F">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99" w:type="pct"/>
            <w:vAlign w:val="center"/>
          </w:tcPr>
          <w:p w14:paraId="31CDC0E2" w14:textId="2A9180B9" w:rsidR="0099775F" w:rsidRPr="006C6BA9" w:rsidRDefault="0099775F" w:rsidP="0099775F">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99" w:type="pct"/>
            <w:vAlign w:val="center"/>
          </w:tcPr>
          <w:p w14:paraId="3D6D5BD8" w14:textId="2B0401F7" w:rsidR="0099775F" w:rsidRPr="006C6BA9" w:rsidRDefault="0099775F" w:rsidP="0099775F">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47" w:type="pct"/>
            <w:vAlign w:val="center"/>
          </w:tcPr>
          <w:p w14:paraId="27693AB9" w14:textId="23B06BCE" w:rsidR="0099775F" w:rsidRPr="006C6BA9" w:rsidRDefault="0099775F" w:rsidP="0099775F">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r w:rsidRPr="006C6BA9">
              <w:rPr>
                <w:rFonts w:ascii="Segoe UI Symbol" w:hAnsi="Segoe UI Symbol" w:cs="Segoe UI Symbol"/>
                <w:color w:val="000000"/>
                <w:sz w:val="18"/>
                <w:szCs w:val="18"/>
              </w:rPr>
              <w:t>✓</w:t>
            </w:r>
          </w:p>
        </w:tc>
        <w:tc>
          <w:tcPr>
            <w:tcW w:w="97" w:type="pct"/>
            <w:vAlign w:val="center"/>
          </w:tcPr>
          <w:p w14:paraId="0AFE891A" w14:textId="53CC2284" w:rsidR="0099775F" w:rsidRPr="006C6BA9" w:rsidRDefault="0099775F" w:rsidP="0099775F">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96" w:type="pct"/>
            <w:gridSpan w:val="2"/>
            <w:vAlign w:val="center"/>
          </w:tcPr>
          <w:p w14:paraId="5D6D4AE3" w14:textId="59550E39" w:rsidR="0099775F" w:rsidRPr="006C6BA9" w:rsidRDefault="0099775F" w:rsidP="0099775F">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35" w:type="pct"/>
            <w:gridSpan w:val="2"/>
            <w:vAlign w:val="center"/>
          </w:tcPr>
          <w:p w14:paraId="4045DB32" w14:textId="2F0F8C9B" w:rsidR="0099775F" w:rsidRPr="006C6BA9" w:rsidRDefault="0099775F" w:rsidP="0099775F">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35" w:type="pct"/>
            <w:gridSpan w:val="2"/>
            <w:vAlign w:val="center"/>
          </w:tcPr>
          <w:p w14:paraId="2BE02E6C" w14:textId="0291DF5E" w:rsidR="0099775F" w:rsidRPr="006C6BA9" w:rsidRDefault="0099775F" w:rsidP="0099775F">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89" w:type="pct"/>
            <w:vAlign w:val="center"/>
          </w:tcPr>
          <w:p w14:paraId="573588D0" w14:textId="3132D072" w:rsidR="0099775F" w:rsidRPr="006C6BA9" w:rsidRDefault="0099775F" w:rsidP="0099775F">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r>
      <w:tr w:rsidR="0099775F" w:rsidRPr="001A2CD4" w14:paraId="1D545AA8" w14:textId="3BCE82C2" w:rsidTr="0099775F">
        <w:tc>
          <w:tcPr>
            <w:cnfStyle w:val="001000000000" w:firstRow="0" w:lastRow="0" w:firstColumn="1" w:lastColumn="0" w:oddVBand="0" w:evenVBand="0" w:oddHBand="0" w:evenHBand="0" w:firstRowFirstColumn="0" w:firstRowLastColumn="0" w:lastRowFirstColumn="0" w:lastRowLastColumn="0"/>
            <w:tcW w:w="695" w:type="pct"/>
            <w:vAlign w:val="center"/>
          </w:tcPr>
          <w:p w14:paraId="5BE96AC7" w14:textId="4C3B2FD5" w:rsidR="0099775F" w:rsidRPr="006C6BA9" w:rsidRDefault="0099775F" w:rsidP="0099775F">
            <w:pPr>
              <w:spacing w:after="0" w:line="240" w:lineRule="auto"/>
              <w:contextualSpacing/>
              <w:jc w:val="left"/>
              <w:rPr>
                <w:sz w:val="18"/>
                <w:szCs w:val="18"/>
              </w:rPr>
            </w:pPr>
            <w:r w:rsidRPr="006C6BA9">
              <w:rPr>
                <w:color w:val="000000"/>
                <w:sz w:val="18"/>
                <w:szCs w:val="18"/>
              </w:rPr>
              <w:t>Cumhurbaşkanlığı</w:t>
            </w:r>
          </w:p>
        </w:tc>
        <w:tc>
          <w:tcPr>
            <w:tcW w:w="134" w:type="pct"/>
            <w:vAlign w:val="center"/>
          </w:tcPr>
          <w:p w14:paraId="24B238D9" w14:textId="05738135" w:rsidR="0099775F" w:rsidRPr="006C6BA9" w:rsidRDefault="0099775F" w:rsidP="0099775F">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96" w:type="pct"/>
            <w:vAlign w:val="center"/>
          </w:tcPr>
          <w:p w14:paraId="0B0385FF" w14:textId="3B3085ED" w:rsidR="0099775F" w:rsidRPr="006C6BA9" w:rsidRDefault="0099775F" w:rsidP="0099775F">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98" w:type="pct"/>
            <w:vAlign w:val="center"/>
          </w:tcPr>
          <w:p w14:paraId="643BAD87" w14:textId="4F8EAD5D" w:rsidR="0099775F" w:rsidRPr="006C6BA9" w:rsidRDefault="0099775F" w:rsidP="0099775F">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97" w:type="pct"/>
            <w:vAlign w:val="center"/>
          </w:tcPr>
          <w:p w14:paraId="607D05EF" w14:textId="2F9DA194" w:rsidR="0099775F" w:rsidRPr="006C6BA9" w:rsidRDefault="0099775F" w:rsidP="0099775F">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47" w:type="pct"/>
            <w:vAlign w:val="center"/>
          </w:tcPr>
          <w:p w14:paraId="60709246" w14:textId="4D4C679B" w:rsidR="0099775F" w:rsidRPr="006C6BA9" w:rsidRDefault="0099775F" w:rsidP="0099775F">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57" w:type="pct"/>
            <w:vAlign w:val="center"/>
          </w:tcPr>
          <w:p w14:paraId="37597F43" w14:textId="072F9209" w:rsidR="0099775F" w:rsidRPr="006C6BA9" w:rsidRDefault="0099775F" w:rsidP="0099775F">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45" w:type="pct"/>
            <w:vAlign w:val="center"/>
          </w:tcPr>
          <w:p w14:paraId="7F73F438" w14:textId="470205E3" w:rsidR="0099775F" w:rsidRPr="006C6BA9" w:rsidRDefault="0099775F" w:rsidP="0099775F">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243" w:type="pct"/>
            <w:vAlign w:val="center"/>
          </w:tcPr>
          <w:p w14:paraId="1E6D021B" w14:textId="33A8AC28" w:rsidR="0099775F" w:rsidRPr="006C6BA9" w:rsidRDefault="0099775F" w:rsidP="0099775F">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60" w:type="pct"/>
            <w:vAlign w:val="center"/>
          </w:tcPr>
          <w:p w14:paraId="56F67FBA" w14:textId="68E15A70" w:rsidR="0099775F" w:rsidRPr="006C6BA9" w:rsidRDefault="0099775F" w:rsidP="0099775F">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00" w:type="pct"/>
            <w:vAlign w:val="center"/>
          </w:tcPr>
          <w:p w14:paraId="498EEC12" w14:textId="285767B6" w:rsidR="0099775F" w:rsidRPr="006C6BA9" w:rsidRDefault="0099775F" w:rsidP="0099775F">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78" w:type="pct"/>
            <w:vAlign w:val="center"/>
          </w:tcPr>
          <w:p w14:paraId="6136B37C" w14:textId="3C326F9C" w:rsidR="0099775F" w:rsidRPr="006C6BA9" w:rsidRDefault="0099775F" w:rsidP="0099775F">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92" w:type="pct"/>
            <w:vAlign w:val="center"/>
          </w:tcPr>
          <w:p w14:paraId="0B033ECA" w14:textId="75F079E0" w:rsidR="0099775F" w:rsidRPr="006C6BA9" w:rsidRDefault="0099775F" w:rsidP="0099775F">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35" w:type="pct"/>
            <w:vAlign w:val="center"/>
          </w:tcPr>
          <w:p w14:paraId="168C9377" w14:textId="0FD1A99F" w:rsidR="0099775F" w:rsidRPr="006C6BA9" w:rsidRDefault="0099775F" w:rsidP="0099775F">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r w:rsidRPr="006C6BA9">
              <w:rPr>
                <w:rFonts w:ascii="Segoe UI Symbol" w:hAnsi="Segoe UI Symbol" w:cs="Segoe UI Symbol"/>
                <w:color w:val="000000"/>
                <w:sz w:val="18"/>
                <w:szCs w:val="18"/>
              </w:rPr>
              <w:t>✓</w:t>
            </w:r>
          </w:p>
        </w:tc>
        <w:tc>
          <w:tcPr>
            <w:tcW w:w="135" w:type="pct"/>
            <w:vAlign w:val="center"/>
          </w:tcPr>
          <w:p w14:paraId="4A9A41EE" w14:textId="0780951A" w:rsidR="0099775F" w:rsidRPr="006C6BA9" w:rsidRDefault="0099775F" w:rsidP="0099775F">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r w:rsidRPr="006C6BA9">
              <w:rPr>
                <w:rFonts w:ascii="Segoe UI Symbol" w:hAnsi="Segoe UI Symbol" w:cs="Segoe UI Symbol"/>
                <w:color w:val="000000"/>
                <w:sz w:val="18"/>
                <w:szCs w:val="18"/>
              </w:rPr>
              <w:t>✓</w:t>
            </w:r>
          </w:p>
        </w:tc>
        <w:tc>
          <w:tcPr>
            <w:tcW w:w="135" w:type="pct"/>
            <w:vAlign w:val="center"/>
          </w:tcPr>
          <w:p w14:paraId="042E2585" w14:textId="25808E26" w:rsidR="0099775F" w:rsidRPr="006C6BA9" w:rsidRDefault="0099775F" w:rsidP="0099775F">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35" w:type="pct"/>
            <w:vAlign w:val="center"/>
          </w:tcPr>
          <w:p w14:paraId="2A020C08" w14:textId="4FDA0060" w:rsidR="0099775F" w:rsidRPr="006C6BA9" w:rsidRDefault="0099775F" w:rsidP="0099775F">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34" w:type="pct"/>
            <w:vAlign w:val="center"/>
          </w:tcPr>
          <w:p w14:paraId="2B94538B" w14:textId="794D4208" w:rsidR="0099775F" w:rsidRPr="006C6BA9" w:rsidRDefault="0099775F" w:rsidP="0099775F">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35" w:type="pct"/>
            <w:vAlign w:val="center"/>
          </w:tcPr>
          <w:p w14:paraId="7455BDA8" w14:textId="23EB20F9" w:rsidR="0099775F" w:rsidRPr="006C6BA9" w:rsidRDefault="0099775F" w:rsidP="0099775F">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68" w:type="pct"/>
            <w:vAlign w:val="center"/>
          </w:tcPr>
          <w:p w14:paraId="1859BEC9" w14:textId="0E5CB1DF" w:rsidR="0099775F" w:rsidRPr="006C6BA9" w:rsidRDefault="0099775F" w:rsidP="0099775F">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46" w:type="pct"/>
            <w:vAlign w:val="center"/>
          </w:tcPr>
          <w:p w14:paraId="45F8D619" w14:textId="25D93A0E" w:rsidR="0099775F" w:rsidRPr="006C6BA9" w:rsidRDefault="0099775F" w:rsidP="0099775F">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r w:rsidRPr="006C6BA9">
              <w:rPr>
                <w:rFonts w:ascii="Segoe UI Symbol" w:hAnsi="Segoe UI Symbol" w:cs="Segoe UI Symbol"/>
                <w:color w:val="000000"/>
                <w:sz w:val="18"/>
                <w:szCs w:val="18"/>
              </w:rPr>
              <w:t>✓</w:t>
            </w:r>
          </w:p>
        </w:tc>
        <w:tc>
          <w:tcPr>
            <w:tcW w:w="245" w:type="pct"/>
            <w:vAlign w:val="center"/>
          </w:tcPr>
          <w:p w14:paraId="40D697CB" w14:textId="66D9147D" w:rsidR="0099775F" w:rsidRPr="006C6BA9" w:rsidRDefault="0099775F" w:rsidP="0099775F">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r w:rsidRPr="006C6BA9">
              <w:rPr>
                <w:rFonts w:ascii="Segoe UI Symbol" w:hAnsi="Segoe UI Symbol" w:cs="Segoe UI Symbol"/>
                <w:color w:val="000000"/>
                <w:sz w:val="18"/>
                <w:szCs w:val="18"/>
              </w:rPr>
              <w:t>✓</w:t>
            </w:r>
          </w:p>
        </w:tc>
        <w:tc>
          <w:tcPr>
            <w:tcW w:w="99" w:type="pct"/>
            <w:vAlign w:val="center"/>
          </w:tcPr>
          <w:p w14:paraId="6A95BF6A" w14:textId="57B2812B" w:rsidR="0099775F" w:rsidRPr="006C6BA9" w:rsidRDefault="0099775F" w:rsidP="0099775F">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r w:rsidRPr="006C6BA9">
              <w:rPr>
                <w:rFonts w:ascii="Segoe UI Symbol" w:hAnsi="Segoe UI Symbol" w:cs="Segoe UI Symbol"/>
                <w:color w:val="000000"/>
                <w:sz w:val="18"/>
                <w:szCs w:val="18"/>
              </w:rPr>
              <w:t>✓</w:t>
            </w:r>
          </w:p>
        </w:tc>
        <w:tc>
          <w:tcPr>
            <w:tcW w:w="147" w:type="pct"/>
            <w:vAlign w:val="center"/>
          </w:tcPr>
          <w:p w14:paraId="2BAC292A" w14:textId="36094DAF" w:rsidR="0099775F" w:rsidRPr="006C6BA9" w:rsidRDefault="0099775F" w:rsidP="0099775F">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r w:rsidRPr="006C6BA9">
              <w:rPr>
                <w:rFonts w:ascii="Segoe UI Symbol" w:hAnsi="Segoe UI Symbol" w:cs="Segoe UI Symbol"/>
                <w:color w:val="000000"/>
                <w:sz w:val="18"/>
                <w:szCs w:val="18"/>
              </w:rPr>
              <w:t>✓</w:t>
            </w:r>
          </w:p>
        </w:tc>
        <w:tc>
          <w:tcPr>
            <w:tcW w:w="147" w:type="pct"/>
            <w:vAlign w:val="center"/>
          </w:tcPr>
          <w:p w14:paraId="6B30F331" w14:textId="15208172" w:rsidR="0099775F" w:rsidRPr="006C6BA9" w:rsidRDefault="0099775F" w:rsidP="0099775F">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99" w:type="pct"/>
            <w:vAlign w:val="center"/>
          </w:tcPr>
          <w:p w14:paraId="763A55F2" w14:textId="1B12A631" w:rsidR="0099775F" w:rsidRPr="006C6BA9" w:rsidRDefault="0099775F" w:rsidP="0099775F">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99" w:type="pct"/>
            <w:vAlign w:val="center"/>
          </w:tcPr>
          <w:p w14:paraId="37000F17" w14:textId="3B5488DC" w:rsidR="0099775F" w:rsidRPr="006C6BA9" w:rsidRDefault="0099775F" w:rsidP="0099775F">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r w:rsidRPr="006C6BA9">
              <w:rPr>
                <w:rFonts w:ascii="Segoe UI Symbol" w:hAnsi="Segoe UI Symbol" w:cs="Segoe UI Symbol"/>
                <w:color w:val="000000"/>
                <w:sz w:val="18"/>
                <w:szCs w:val="18"/>
              </w:rPr>
              <w:t>✓</w:t>
            </w:r>
          </w:p>
        </w:tc>
        <w:tc>
          <w:tcPr>
            <w:tcW w:w="147" w:type="pct"/>
            <w:vAlign w:val="center"/>
          </w:tcPr>
          <w:p w14:paraId="184FA7AB" w14:textId="0AF67D6B" w:rsidR="0099775F" w:rsidRPr="006C6BA9" w:rsidRDefault="0099775F" w:rsidP="0099775F">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r w:rsidRPr="006C6BA9">
              <w:rPr>
                <w:rFonts w:ascii="Segoe UI Symbol" w:hAnsi="Segoe UI Symbol" w:cs="Segoe UI Symbol"/>
                <w:color w:val="000000"/>
                <w:sz w:val="18"/>
                <w:szCs w:val="18"/>
              </w:rPr>
              <w:t>✓</w:t>
            </w:r>
          </w:p>
        </w:tc>
        <w:tc>
          <w:tcPr>
            <w:tcW w:w="97" w:type="pct"/>
            <w:vAlign w:val="center"/>
          </w:tcPr>
          <w:p w14:paraId="42E01B72" w14:textId="68D4D3F8" w:rsidR="0099775F" w:rsidRPr="006C6BA9" w:rsidRDefault="0099775F" w:rsidP="0099775F">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r w:rsidRPr="006C6BA9">
              <w:rPr>
                <w:rFonts w:ascii="Segoe UI Symbol" w:hAnsi="Segoe UI Symbol" w:cs="Segoe UI Symbol"/>
                <w:color w:val="000000"/>
                <w:sz w:val="18"/>
                <w:szCs w:val="18"/>
              </w:rPr>
              <w:t>✓</w:t>
            </w:r>
          </w:p>
        </w:tc>
        <w:tc>
          <w:tcPr>
            <w:tcW w:w="96" w:type="pct"/>
            <w:gridSpan w:val="2"/>
            <w:vAlign w:val="center"/>
          </w:tcPr>
          <w:p w14:paraId="2FD7C9C5" w14:textId="0E466365" w:rsidR="0099775F" w:rsidRPr="006C6BA9" w:rsidRDefault="0099775F" w:rsidP="0099775F">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r w:rsidRPr="006C6BA9">
              <w:rPr>
                <w:rFonts w:ascii="Segoe UI Symbol" w:hAnsi="Segoe UI Symbol" w:cs="Segoe UI Symbol"/>
                <w:color w:val="000000"/>
                <w:sz w:val="18"/>
                <w:szCs w:val="18"/>
              </w:rPr>
              <w:t>✓</w:t>
            </w:r>
          </w:p>
        </w:tc>
        <w:tc>
          <w:tcPr>
            <w:tcW w:w="135" w:type="pct"/>
            <w:gridSpan w:val="2"/>
            <w:vAlign w:val="center"/>
          </w:tcPr>
          <w:p w14:paraId="62F51AF5" w14:textId="4F63598D" w:rsidR="0099775F" w:rsidRPr="006C6BA9" w:rsidRDefault="0099775F" w:rsidP="0099775F">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r w:rsidRPr="006C6BA9">
              <w:rPr>
                <w:rFonts w:ascii="Segoe UI Symbol" w:hAnsi="Segoe UI Symbol" w:cs="Segoe UI Symbol"/>
                <w:color w:val="000000"/>
                <w:sz w:val="18"/>
                <w:szCs w:val="18"/>
              </w:rPr>
              <w:t>✓</w:t>
            </w:r>
          </w:p>
        </w:tc>
        <w:tc>
          <w:tcPr>
            <w:tcW w:w="135" w:type="pct"/>
            <w:gridSpan w:val="2"/>
            <w:vAlign w:val="center"/>
          </w:tcPr>
          <w:p w14:paraId="080F0E8E" w14:textId="4658E02C" w:rsidR="0099775F" w:rsidRPr="006C6BA9" w:rsidRDefault="0099775F" w:rsidP="0099775F">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r w:rsidRPr="006C6BA9">
              <w:rPr>
                <w:rFonts w:ascii="Segoe UI Symbol" w:hAnsi="Segoe UI Symbol" w:cs="Segoe UI Symbol"/>
                <w:color w:val="000000"/>
                <w:sz w:val="18"/>
                <w:szCs w:val="18"/>
              </w:rPr>
              <w:t>✓</w:t>
            </w:r>
          </w:p>
        </w:tc>
        <w:tc>
          <w:tcPr>
            <w:tcW w:w="89" w:type="pct"/>
            <w:vAlign w:val="center"/>
          </w:tcPr>
          <w:p w14:paraId="7C7B153B" w14:textId="055C2E4F" w:rsidR="0099775F" w:rsidRPr="006C6BA9" w:rsidRDefault="0099775F" w:rsidP="0099775F">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r w:rsidRPr="006C6BA9">
              <w:rPr>
                <w:rFonts w:ascii="Segoe UI Symbol" w:hAnsi="Segoe UI Symbol" w:cs="Segoe UI Symbol"/>
                <w:color w:val="000000"/>
                <w:sz w:val="18"/>
                <w:szCs w:val="18"/>
              </w:rPr>
              <w:t>✓</w:t>
            </w:r>
          </w:p>
        </w:tc>
      </w:tr>
      <w:tr w:rsidR="0099775F" w:rsidRPr="001A2CD4" w14:paraId="4B593453" w14:textId="18EA6096" w:rsidTr="0099775F">
        <w:tc>
          <w:tcPr>
            <w:cnfStyle w:val="001000000000" w:firstRow="0" w:lastRow="0" w:firstColumn="1" w:lastColumn="0" w:oddVBand="0" w:evenVBand="0" w:oddHBand="0" w:evenHBand="0" w:firstRowFirstColumn="0" w:firstRowLastColumn="0" w:lastRowFirstColumn="0" w:lastRowLastColumn="0"/>
            <w:tcW w:w="695" w:type="pct"/>
            <w:vAlign w:val="center"/>
          </w:tcPr>
          <w:p w14:paraId="713FF5A3" w14:textId="15A6D839" w:rsidR="0099775F" w:rsidRPr="006C6BA9" w:rsidRDefault="0099775F" w:rsidP="0099775F">
            <w:pPr>
              <w:spacing w:after="0" w:line="240" w:lineRule="auto"/>
              <w:contextualSpacing/>
              <w:jc w:val="left"/>
              <w:rPr>
                <w:sz w:val="18"/>
                <w:szCs w:val="18"/>
              </w:rPr>
            </w:pPr>
            <w:r w:rsidRPr="006C6BA9">
              <w:rPr>
                <w:color w:val="000000"/>
                <w:sz w:val="18"/>
                <w:szCs w:val="18"/>
              </w:rPr>
              <w:t>Kültür ve Turizm Bakanlığı</w:t>
            </w:r>
          </w:p>
        </w:tc>
        <w:tc>
          <w:tcPr>
            <w:tcW w:w="134" w:type="pct"/>
            <w:vAlign w:val="center"/>
          </w:tcPr>
          <w:p w14:paraId="3DBF6607" w14:textId="750B9D94" w:rsidR="0099775F" w:rsidRPr="006C6BA9" w:rsidRDefault="0099775F" w:rsidP="0099775F">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r w:rsidRPr="006C6BA9">
              <w:rPr>
                <w:rFonts w:ascii="Segoe UI Symbol" w:hAnsi="Segoe UI Symbol" w:cs="Segoe UI Symbol"/>
                <w:color w:val="000000"/>
                <w:sz w:val="18"/>
                <w:szCs w:val="18"/>
              </w:rPr>
              <w:t>✓</w:t>
            </w:r>
          </w:p>
        </w:tc>
        <w:tc>
          <w:tcPr>
            <w:tcW w:w="96" w:type="pct"/>
            <w:vAlign w:val="center"/>
          </w:tcPr>
          <w:p w14:paraId="05CA9301" w14:textId="4C0D757F" w:rsidR="0099775F" w:rsidRPr="006C6BA9" w:rsidRDefault="0099775F" w:rsidP="0099775F">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r w:rsidRPr="006C6BA9">
              <w:rPr>
                <w:rFonts w:ascii="Segoe UI Symbol" w:hAnsi="Segoe UI Symbol" w:cs="Segoe UI Symbol"/>
                <w:color w:val="000000"/>
                <w:sz w:val="18"/>
                <w:szCs w:val="18"/>
              </w:rPr>
              <w:t>✓</w:t>
            </w:r>
          </w:p>
        </w:tc>
        <w:tc>
          <w:tcPr>
            <w:tcW w:w="98" w:type="pct"/>
            <w:vAlign w:val="center"/>
          </w:tcPr>
          <w:p w14:paraId="72B9DF19" w14:textId="24AB6523" w:rsidR="0099775F" w:rsidRPr="006C6BA9" w:rsidRDefault="0099775F" w:rsidP="0099775F">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r w:rsidRPr="006C6BA9">
              <w:rPr>
                <w:rFonts w:ascii="Segoe UI Symbol" w:hAnsi="Segoe UI Symbol" w:cs="Segoe UI Symbol"/>
                <w:color w:val="000000"/>
                <w:sz w:val="18"/>
                <w:szCs w:val="18"/>
              </w:rPr>
              <w:t>✓</w:t>
            </w:r>
          </w:p>
        </w:tc>
        <w:tc>
          <w:tcPr>
            <w:tcW w:w="97" w:type="pct"/>
            <w:vAlign w:val="center"/>
          </w:tcPr>
          <w:p w14:paraId="5FB0CA00" w14:textId="4D209883" w:rsidR="0099775F" w:rsidRPr="006C6BA9" w:rsidRDefault="0099775F" w:rsidP="0099775F">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r w:rsidRPr="006C6BA9">
              <w:rPr>
                <w:rFonts w:ascii="Segoe UI Symbol" w:hAnsi="Segoe UI Symbol" w:cs="Segoe UI Symbol"/>
                <w:color w:val="000000"/>
                <w:sz w:val="18"/>
                <w:szCs w:val="18"/>
              </w:rPr>
              <w:t>✓</w:t>
            </w:r>
          </w:p>
        </w:tc>
        <w:tc>
          <w:tcPr>
            <w:tcW w:w="147" w:type="pct"/>
            <w:vAlign w:val="center"/>
          </w:tcPr>
          <w:p w14:paraId="2BA865BD" w14:textId="4DCD8236" w:rsidR="0099775F" w:rsidRPr="006C6BA9" w:rsidRDefault="0099775F" w:rsidP="0099775F">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r w:rsidRPr="006C6BA9">
              <w:rPr>
                <w:rFonts w:ascii="Segoe UI Symbol" w:hAnsi="Segoe UI Symbol" w:cs="Segoe UI Symbol"/>
                <w:color w:val="000000"/>
                <w:sz w:val="18"/>
                <w:szCs w:val="18"/>
              </w:rPr>
              <w:t>✓</w:t>
            </w:r>
          </w:p>
        </w:tc>
        <w:tc>
          <w:tcPr>
            <w:tcW w:w="157" w:type="pct"/>
            <w:vAlign w:val="center"/>
          </w:tcPr>
          <w:p w14:paraId="1C424F06" w14:textId="5C61A754" w:rsidR="0099775F" w:rsidRPr="006C6BA9" w:rsidRDefault="0099775F" w:rsidP="0099775F">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r w:rsidRPr="006C6BA9">
              <w:rPr>
                <w:rFonts w:ascii="Segoe UI Symbol" w:hAnsi="Segoe UI Symbol" w:cs="Segoe UI Symbol"/>
                <w:color w:val="000000"/>
                <w:sz w:val="18"/>
                <w:szCs w:val="18"/>
              </w:rPr>
              <w:t>✓</w:t>
            </w:r>
          </w:p>
        </w:tc>
        <w:tc>
          <w:tcPr>
            <w:tcW w:w="145" w:type="pct"/>
            <w:vAlign w:val="center"/>
          </w:tcPr>
          <w:p w14:paraId="36DE57AC" w14:textId="74E0B8DD" w:rsidR="0099775F" w:rsidRPr="006C6BA9" w:rsidRDefault="0099775F" w:rsidP="0099775F">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r w:rsidRPr="006C6BA9">
              <w:rPr>
                <w:rFonts w:ascii="Segoe UI Symbol" w:hAnsi="Segoe UI Symbol" w:cs="Segoe UI Symbol"/>
                <w:color w:val="000000"/>
                <w:sz w:val="18"/>
                <w:szCs w:val="18"/>
              </w:rPr>
              <w:t>✓</w:t>
            </w:r>
          </w:p>
        </w:tc>
        <w:tc>
          <w:tcPr>
            <w:tcW w:w="243" w:type="pct"/>
            <w:vAlign w:val="center"/>
          </w:tcPr>
          <w:p w14:paraId="0AD627B2" w14:textId="47692D7C" w:rsidR="0099775F" w:rsidRPr="006C6BA9" w:rsidRDefault="0099775F" w:rsidP="0099775F">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r w:rsidRPr="006C6BA9">
              <w:rPr>
                <w:rFonts w:ascii="Segoe UI Symbol" w:hAnsi="Segoe UI Symbol" w:cs="Segoe UI Symbol"/>
                <w:color w:val="000000"/>
                <w:sz w:val="18"/>
                <w:szCs w:val="18"/>
              </w:rPr>
              <w:t>✓</w:t>
            </w:r>
          </w:p>
        </w:tc>
        <w:tc>
          <w:tcPr>
            <w:tcW w:w="160" w:type="pct"/>
            <w:vAlign w:val="center"/>
          </w:tcPr>
          <w:p w14:paraId="54BD92B5" w14:textId="6B565A27" w:rsidR="0099775F" w:rsidRPr="006C6BA9" w:rsidRDefault="0099775F" w:rsidP="0099775F">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r w:rsidRPr="006C6BA9">
              <w:rPr>
                <w:rFonts w:ascii="Segoe UI Symbol" w:hAnsi="Segoe UI Symbol" w:cs="Segoe UI Symbol"/>
                <w:color w:val="000000"/>
                <w:sz w:val="18"/>
                <w:szCs w:val="18"/>
              </w:rPr>
              <w:t>✓</w:t>
            </w:r>
          </w:p>
        </w:tc>
        <w:tc>
          <w:tcPr>
            <w:tcW w:w="100" w:type="pct"/>
            <w:vAlign w:val="center"/>
          </w:tcPr>
          <w:p w14:paraId="07B208B1" w14:textId="6596660E" w:rsidR="0099775F" w:rsidRPr="006C6BA9" w:rsidRDefault="0099775F" w:rsidP="0099775F">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r w:rsidRPr="006C6BA9">
              <w:rPr>
                <w:rFonts w:ascii="Segoe UI Symbol" w:hAnsi="Segoe UI Symbol" w:cs="Segoe UI Symbol"/>
                <w:color w:val="000000"/>
                <w:sz w:val="18"/>
                <w:szCs w:val="18"/>
              </w:rPr>
              <w:t>✓</w:t>
            </w:r>
          </w:p>
        </w:tc>
        <w:tc>
          <w:tcPr>
            <w:tcW w:w="178" w:type="pct"/>
            <w:vAlign w:val="center"/>
          </w:tcPr>
          <w:p w14:paraId="647D0653" w14:textId="12DF1CDF" w:rsidR="0099775F" w:rsidRPr="006C6BA9" w:rsidRDefault="0099775F" w:rsidP="0099775F">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r w:rsidRPr="006C6BA9">
              <w:rPr>
                <w:rFonts w:ascii="Segoe UI Symbol" w:hAnsi="Segoe UI Symbol" w:cs="Segoe UI Symbol"/>
                <w:color w:val="000000"/>
                <w:sz w:val="18"/>
                <w:szCs w:val="18"/>
              </w:rPr>
              <w:t>✓</w:t>
            </w:r>
          </w:p>
        </w:tc>
        <w:tc>
          <w:tcPr>
            <w:tcW w:w="92" w:type="pct"/>
            <w:vAlign w:val="center"/>
          </w:tcPr>
          <w:p w14:paraId="54042718" w14:textId="3E954172" w:rsidR="0099775F" w:rsidRPr="006C6BA9" w:rsidRDefault="0099775F" w:rsidP="0099775F">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r w:rsidRPr="006C6BA9">
              <w:rPr>
                <w:rFonts w:ascii="Segoe UI Symbol" w:hAnsi="Segoe UI Symbol" w:cs="Segoe UI Symbol"/>
                <w:color w:val="000000"/>
                <w:sz w:val="18"/>
                <w:szCs w:val="18"/>
              </w:rPr>
              <w:t>✓</w:t>
            </w:r>
          </w:p>
        </w:tc>
        <w:tc>
          <w:tcPr>
            <w:tcW w:w="135" w:type="pct"/>
            <w:vAlign w:val="center"/>
          </w:tcPr>
          <w:p w14:paraId="3E5CB7C8" w14:textId="32D86E87" w:rsidR="0099775F" w:rsidRPr="006C6BA9" w:rsidRDefault="0099775F" w:rsidP="0099775F">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r w:rsidRPr="006C6BA9">
              <w:rPr>
                <w:rFonts w:ascii="Segoe UI Symbol" w:hAnsi="Segoe UI Symbol" w:cs="Segoe UI Symbol"/>
                <w:color w:val="000000"/>
                <w:sz w:val="18"/>
                <w:szCs w:val="18"/>
              </w:rPr>
              <w:t>✓</w:t>
            </w:r>
          </w:p>
        </w:tc>
        <w:tc>
          <w:tcPr>
            <w:tcW w:w="135" w:type="pct"/>
            <w:vAlign w:val="center"/>
          </w:tcPr>
          <w:p w14:paraId="26B1B2E2" w14:textId="653033B9" w:rsidR="0099775F" w:rsidRPr="006C6BA9" w:rsidRDefault="0099775F" w:rsidP="0099775F">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r w:rsidRPr="006C6BA9">
              <w:rPr>
                <w:rFonts w:ascii="Segoe UI Symbol" w:hAnsi="Segoe UI Symbol" w:cs="Segoe UI Symbol"/>
                <w:color w:val="000000"/>
                <w:sz w:val="18"/>
                <w:szCs w:val="18"/>
              </w:rPr>
              <w:t>✓</w:t>
            </w:r>
          </w:p>
        </w:tc>
        <w:tc>
          <w:tcPr>
            <w:tcW w:w="135" w:type="pct"/>
            <w:vAlign w:val="center"/>
          </w:tcPr>
          <w:p w14:paraId="3FFC8400" w14:textId="4CB2E45F" w:rsidR="0099775F" w:rsidRPr="006C6BA9" w:rsidRDefault="0099775F" w:rsidP="0099775F">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r w:rsidRPr="006C6BA9">
              <w:rPr>
                <w:rFonts w:ascii="Segoe UI Symbol" w:hAnsi="Segoe UI Symbol" w:cs="Segoe UI Symbol"/>
                <w:color w:val="000000"/>
                <w:sz w:val="18"/>
                <w:szCs w:val="18"/>
              </w:rPr>
              <w:t>✓</w:t>
            </w:r>
          </w:p>
        </w:tc>
        <w:tc>
          <w:tcPr>
            <w:tcW w:w="135" w:type="pct"/>
            <w:vAlign w:val="center"/>
          </w:tcPr>
          <w:p w14:paraId="06035B5C" w14:textId="6248B5FC" w:rsidR="0099775F" w:rsidRPr="006C6BA9" w:rsidRDefault="0099775F" w:rsidP="0099775F">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r w:rsidRPr="006C6BA9">
              <w:rPr>
                <w:rFonts w:ascii="Segoe UI Symbol" w:hAnsi="Segoe UI Symbol" w:cs="Segoe UI Symbol"/>
                <w:color w:val="000000"/>
                <w:sz w:val="18"/>
                <w:szCs w:val="18"/>
              </w:rPr>
              <w:t>✓</w:t>
            </w:r>
          </w:p>
        </w:tc>
        <w:tc>
          <w:tcPr>
            <w:tcW w:w="134" w:type="pct"/>
            <w:vAlign w:val="center"/>
          </w:tcPr>
          <w:p w14:paraId="49D49AE2" w14:textId="63F108B8" w:rsidR="0099775F" w:rsidRPr="006C6BA9" w:rsidRDefault="0099775F" w:rsidP="0099775F">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r w:rsidRPr="006C6BA9">
              <w:rPr>
                <w:rFonts w:ascii="Segoe UI Symbol" w:hAnsi="Segoe UI Symbol" w:cs="Segoe UI Symbol"/>
                <w:color w:val="000000"/>
                <w:sz w:val="18"/>
                <w:szCs w:val="18"/>
              </w:rPr>
              <w:t>✓</w:t>
            </w:r>
          </w:p>
        </w:tc>
        <w:tc>
          <w:tcPr>
            <w:tcW w:w="135" w:type="pct"/>
            <w:vAlign w:val="center"/>
          </w:tcPr>
          <w:p w14:paraId="7C46AE5C" w14:textId="613B533D" w:rsidR="0099775F" w:rsidRPr="006C6BA9" w:rsidRDefault="0099775F" w:rsidP="0099775F">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r w:rsidRPr="006C6BA9">
              <w:rPr>
                <w:rFonts w:ascii="Segoe UI Symbol" w:hAnsi="Segoe UI Symbol" w:cs="Segoe UI Symbol"/>
                <w:color w:val="000000"/>
                <w:sz w:val="18"/>
                <w:szCs w:val="18"/>
              </w:rPr>
              <w:t>✓</w:t>
            </w:r>
          </w:p>
        </w:tc>
        <w:tc>
          <w:tcPr>
            <w:tcW w:w="168" w:type="pct"/>
            <w:vAlign w:val="center"/>
          </w:tcPr>
          <w:p w14:paraId="3E9BEC98" w14:textId="476DF91A" w:rsidR="0099775F" w:rsidRPr="006C6BA9" w:rsidRDefault="0099775F" w:rsidP="0099775F">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r w:rsidRPr="006C6BA9">
              <w:rPr>
                <w:rFonts w:ascii="Segoe UI Symbol" w:hAnsi="Segoe UI Symbol" w:cs="Segoe UI Symbol"/>
                <w:color w:val="000000"/>
                <w:sz w:val="18"/>
                <w:szCs w:val="18"/>
              </w:rPr>
              <w:t>✓</w:t>
            </w:r>
          </w:p>
        </w:tc>
        <w:tc>
          <w:tcPr>
            <w:tcW w:w="146" w:type="pct"/>
            <w:vAlign w:val="center"/>
          </w:tcPr>
          <w:p w14:paraId="7ED04FB8" w14:textId="02B7631F" w:rsidR="0099775F" w:rsidRPr="006C6BA9" w:rsidRDefault="0099775F" w:rsidP="0099775F">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r w:rsidRPr="006C6BA9">
              <w:rPr>
                <w:rFonts w:ascii="Segoe UI Symbol" w:hAnsi="Segoe UI Symbol" w:cs="Segoe UI Symbol"/>
                <w:color w:val="000000"/>
                <w:sz w:val="18"/>
                <w:szCs w:val="18"/>
              </w:rPr>
              <w:t>✓</w:t>
            </w:r>
          </w:p>
        </w:tc>
        <w:tc>
          <w:tcPr>
            <w:tcW w:w="245" w:type="pct"/>
            <w:vAlign w:val="center"/>
          </w:tcPr>
          <w:p w14:paraId="62FA4438" w14:textId="172CCF0D" w:rsidR="0099775F" w:rsidRPr="006C6BA9" w:rsidRDefault="0099775F" w:rsidP="0099775F">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r w:rsidRPr="006C6BA9">
              <w:rPr>
                <w:rFonts w:ascii="Segoe UI Symbol" w:hAnsi="Segoe UI Symbol" w:cs="Segoe UI Symbol"/>
                <w:color w:val="000000"/>
                <w:sz w:val="18"/>
                <w:szCs w:val="18"/>
              </w:rPr>
              <w:t>✓</w:t>
            </w:r>
          </w:p>
        </w:tc>
        <w:tc>
          <w:tcPr>
            <w:tcW w:w="99" w:type="pct"/>
            <w:vAlign w:val="center"/>
          </w:tcPr>
          <w:p w14:paraId="7B275B8A" w14:textId="3217237F" w:rsidR="0099775F" w:rsidRPr="006C6BA9" w:rsidRDefault="0099775F" w:rsidP="0099775F">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r w:rsidRPr="006C6BA9">
              <w:rPr>
                <w:rFonts w:ascii="Segoe UI Symbol" w:hAnsi="Segoe UI Symbol" w:cs="Segoe UI Symbol"/>
                <w:color w:val="000000"/>
                <w:sz w:val="18"/>
                <w:szCs w:val="18"/>
              </w:rPr>
              <w:t>✓</w:t>
            </w:r>
          </w:p>
        </w:tc>
        <w:tc>
          <w:tcPr>
            <w:tcW w:w="147" w:type="pct"/>
            <w:vAlign w:val="center"/>
          </w:tcPr>
          <w:p w14:paraId="418FEE4D" w14:textId="02F693CE" w:rsidR="0099775F" w:rsidRPr="006C6BA9" w:rsidRDefault="0099775F" w:rsidP="0099775F">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r w:rsidRPr="006C6BA9">
              <w:rPr>
                <w:rFonts w:ascii="Segoe UI Symbol" w:hAnsi="Segoe UI Symbol" w:cs="Segoe UI Symbol"/>
                <w:color w:val="000000"/>
                <w:sz w:val="18"/>
                <w:szCs w:val="18"/>
              </w:rPr>
              <w:t>✓</w:t>
            </w:r>
          </w:p>
        </w:tc>
        <w:tc>
          <w:tcPr>
            <w:tcW w:w="147" w:type="pct"/>
            <w:vAlign w:val="center"/>
          </w:tcPr>
          <w:p w14:paraId="0B437592" w14:textId="44F7D690" w:rsidR="0099775F" w:rsidRPr="006C6BA9" w:rsidRDefault="0099775F" w:rsidP="0099775F">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r w:rsidRPr="006C6BA9">
              <w:rPr>
                <w:rFonts w:ascii="Segoe UI Symbol" w:hAnsi="Segoe UI Symbol" w:cs="Segoe UI Symbol"/>
                <w:color w:val="000000"/>
                <w:sz w:val="18"/>
                <w:szCs w:val="18"/>
              </w:rPr>
              <w:t>✓</w:t>
            </w:r>
          </w:p>
        </w:tc>
        <w:tc>
          <w:tcPr>
            <w:tcW w:w="99" w:type="pct"/>
            <w:vAlign w:val="center"/>
          </w:tcPr>
          <w:p w14:paraId="188F3125" w14:textId="5C6F467C" w:rsidR="0099775F" w:rsidRPr="006C6BA9" w:rsidRDefault="0099775F" w:rsidP="0099775F">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r w:rsidRPr="006C6BA9">
              <w:rPr>
                <w:rFonts w:ascii="Segoe UI Symbol" w:hAnsi="Segoe UI Symbol" w:cs="Segoe UI Symbol"/>
                <w:color w:val="000000"/>
                <w:sz w:val="18"/>
                <w:szCs w:val="18"/>
              </w:rPr>
              <w:t>✓</w:t>
            </w:r>
          </w:p>
        </w:tc>
        <w:tc>
          <w:tcPr>
            <w:tcW w:w="99" w:type="pct"/>
            <w:vAlign w:val="center"/>
          </w:tcPr>
          <w:p w14:paraId="485D101D" w14:textId="3CAD2A3F" w:rsidR="0099775F" w:rsidRPr="006C6BA9" w:rsidRDefault="0099775F" w:rsidP="0099775F">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r w:rsidRPr="006C6BA9">
              <w:rPr>
                <w:rFonts w:ascii="Segoe UI Symbol" w:hAnsi="Segoe UI Symbol" w:cs="Segoe UI Symbol"/>
                <w:color w:val="000000"/>
                <w:sz w:val="18"/>
                <w:szCs w:val="18"/>
              </w:rPr>
              <w:t>✓</w:t>
            </w:r>
          </w:p>
        </w:tc>
        <w:tc>
          <w:tcPr>
            <w:tcW w:w="147" w:type="pct"/>
            <w:vAlign w:val="center"/>
          </w:tcPr>
          <w:p w14:paraId="354000CD" w14:textId="1379DF88" w:rsidR="0099775F" w:rsidRPr="006C6BA9" w:rsidRDefault="0099775F" w:rsidP="0099775F">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r w:rsidRPr="006C6BA9">
              <w:rPr>
                <w:rFonts w:ascii="Segoe UI Symbol" w:hAnsi="Segoe UI Symbol" w:cs="Segoe UI Symbol"/>
                <w:color w:val="000000"/>
                <w:sz w:val="18"/>
                <w:szCs w:val="18"/>
              </w:rPr>
              <w:t>✓</w:t>
            </w:r>
          </w:p>
        </w:tc>
        <w:tc>
          <w:tcPr>
            <w:tcW w:w="97" w:type="pct"/>
            <w:vAlign w:val="center"/>
          </w:tcPr>
          <w:p w14:paraId="736B9143" w14:textId="452FBEAD" w:rsidR="0099775F" w:rsidRPr="006C6BA9" w:rsidRDefault="0099775F" w:rsidP="0099775F">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r w:rsidRPr="006C6BA9">
              <w:rPr>
                <w:rFonts w:ascii="Segoe UI Symbol" w:hAnsi="Segoe UI Symbol" w:cs="Segoe UI Symbol"/>
                <w:color w:val="000000"/>
                <w:sz w:val="18"/>
                <w:szCs w:val="18"/>
              </w:rPr>
              <w:t>✓</w:t>
            </w:r>
          </w:p>
        </w:tc>
        <w:tc>
          <w:tcPr>
            <w:tcW w:w="96" w:type="pct"/>
            <w:gridSpan w:val="2"/>
            <w:vAlign w:val="center"/>
          </w:tcPr>
          <w:p w14:paraId="172B20F6" w14:textId="22317B0F" w:rsidR="0099775F" w:rsidRPr="006C6BA9" w:rsidRDefault="0099775F" w:rsidP="0099775F">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r w:rsidRPr="006C6BA9">
              <w:rPr>
                <w:rFonts w:ascii="Segoe UI Symbol" w:hAnsi="Segoe UI Symbol" w:cs="Segoe UI Symbol"/>
                <w:color w:val="000000"/>
                <w:sz w:val="18"/>
                <w:szCs w:val="18"/>
              </w:rPr>
              <w:t>✓</w:t>
            </w:r>
          </w:p>
        </w:tc>
        <w:tc>
          <w:tcPr>
            <w:tcW w:w="135" w:type="pct"/>
            <w:gridSpan w:val="2"/>
            <w:vAlign w:val="center"/>
          </w:tcPr>
          <w:p w14:paraId="6925911B" w14:textId="169BA4C5" w:rsidR="0099775F" w:rsidRPr="006C6BA9" w:rsidRDefault="0099775F" w:rsidP="0099775F">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r w:rsidRPr="006C6BA9">
              <w:rPr>
                <w:rFonts w:ascii="Segoe UI Symbol" w:hAnsi="Segoe UI Symbol" w:cs="Segoe UI Symbol"/>
                <w:color w:val="000000"/>
                <w:sz w:val="18"/>
                <w:szCs w:val="18"/>
              </w:rPr>
              <w:t>✓</w:t>
            </w:r>
          </w:p>
        </w:tc>
        <w:tc>
          <w:tcPr>
            <w:tcW w:w="135" w:type="pct"/>
            <w:gridSpan w:val="2"/>
            <w:vAlign w:val="center"/>
          </w:tcPr>
          <w:p w14:paraId="6701EB44" w14:textId="4B7B30B9" w:rsidR="0099775F" w:rsidRPr="006C6BA9" w:rsidRDefault="0099775F" w:rsidP="0099775F">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r w:rsidRPr="006C6BA9">
              <w:rPr>
                <w:rFonts w:ascii="Segoe UI Symbol" w:hAnsi="Segoe UI Symbol" w:cs="Segoe UI Symbol"/>
                <w:color w:val="000000"/>
                <w:sz w:val="18"/>
                <w:szCs w:val="18"/>
              </w:rPr>
              <w:t>✓</w:t>
            </w:r>
          </w:p>
        </w:tc>
        <w:tc>
          <w:tcPr>
            <w:tcW w:w="89" w:type="pct"/>
            <w:vAlign w:val="center"/>
          </w:tcPr>
          <w:p w14:paraId="7288208C" w14:textId="2F1FF561" w:rsidR="0099775F" w:rsidRPr="006C6BA9" w:rsidRDefault="0099775F" w:rsidP="0099775F">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r w:rsidRPr="006C6BA9">
              <w:rPr>
                <w:rFonts w:ascii="Segoe UI Symbol" w:hAnsi="Segoe UI Symbol" w:cs="Segoe UI Symbol"/>
                <w:color w:val="000000"/>
                <w:sz w:val="18"/>
                <w:szCs w:val="18"/>
              </w:rPr>
              <w:t>✓</w:t>
            </w:r>
          </w:p>
        </w:tc>
      </w:tr>
      <w:tr w:rsidR="0099775F" w:rsidRPr="001A2CD4" w14:paraId="0D007414" w14:textId="6B5594B1" w:rsidTr="0099775F">
        <w:tc>
          <w:tcPr>
            <w:cnfStyle w:val="001000000000" w:firstRow="0" w:lastRow="0" w:firstColumn="1" w:lastColumn="0" w:oddVBand="0" w:evenVBand="0" w:oddHBand="0" w:evenHBand="0" w:firstRowFirstColumn="0" w:firstRowLastColumn="0" w:lastRowFirstColumn="0" w:lastRowLastColumn="0"/>
            <w:tcW w:w="695" w:type="pct"/>
            <w:vAlign w:val="center"/>
          </w:tcPr>
          <w:p w14:paraId="38393659" w14:textId="3CC1AE04" w:rsidR="0099775F" w:rsidRPr="006C6BA9" w:rsidRDefault="0099775F" w:rsidP="0099775F">
            <w:pPr>
              <w:spacing w:after="0" w:line="240" w:lineRule="auto"/>
              <w:contextualSpacing/>
              <w:jc w:val="left"/>
              <w:rPr>
                <w:sz w:val="18"/>
                <w:szCs w:val="18"/>
              </w:rPr>
            </w:pPr>
            <w:r w:rsidRPr="006C6BA9">
              <w:rPr>
                <w:color w:val="000000"/>
                <w:sz w:val="18"/>
                <w:szCs w:val="18"/>
              </w:rPr>
              <w:t>Çevre, Şehircilik ve İklim Değişikliği Bakanlığı</w:t>
            </w:r>
          </w:p>
        </w:tc>
        <w:tc>
          <w:tcPr>
            <w:tcW w:w="134" w:type="pct"/>
            <w:vAlign w:val="center"/>
          </w:tcPr>
          <w:p w14:paraId="05E6BC91" w14:textId="5B1F83AC" w:rsidR="0099775F" w:rsidRPr="006C6BA9" w:rsidRDefault="0099775F" w:rsidP="0099775F">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r w:rsidRPr="006C6BA9">
              <w:rPr>
                <w:rFonts w:ascii="Segoe UI Symbol" w:hAnsi="Segoe UI Symbol" w:cs="Segoe UI Symbol"/>
                <w:color w:val="000000"/>
                <w:sz w:val="18"/>
                <w:szCs w:val="18"/>
              </w:rPr>
              <w:t>✓</w:t>
            </w:r>
          </w:p>
        </w:tc>
        <w:tc>
          <w:tcPr>
            <w:tcW w:w="96" w:type="pct"/>
            <w:vAlign w:val="center"/>
          </w:tcPr>
          <w:p w14:paraId="1DAB14E7" w14:textId="4352DA6C" w:rsidR="0099775F" w:rsidRPr="006C6BA9" w:rsidRDefault="0099775F" w:rsidP="0099775F">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r w:rsidRPr="006C6BA9">
              <w:rPr>
                <w:rFonts w:ascii="Segoe UI Symbol" w:hAnsi="Segoe UI Symbol" w:cs="Segoe UI Symbol"/>
                <w:color w:val="000000"/>
                <w:sz w:val="18"/>
                <w:szCs w:val="18"/>
              </w:rPr>
              <w:t>✓</w:t>
            </w:r>
          </w:p>
        </w:tc>
        <w:tc>
          <w:tcPr>
            <w:tcW w:w="98" w:type="pct"/>
            <w:vAlign w:val="center"/>
          </w:tcPr>
          <w:p w14:paraId="7FDCBE0B" w14:textId="73527E27" w:rsidR="0099775F" w:rsidRPr="006C6BA9" w:rsidRDefault="0099775F" w:rsidP="0099775F">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r w:rsidRPr="006C6BA9">
              <w:rPr>
                <w:rFonts w:ascii="Segoe UI Symbol" w:hAnsi="Segoe UI Symbol" w:cs="Segoe UI Symbol"/>
                <w:color w:val="000000"/>
                <w:sz w:val="18"/>
                <w:szCs w:val="18"/>
              </w:rPr>
              <w:t>✓</w:t>
            </w:r>
          </w:p>
        </w:tc>
        <w:tc>
          <w:tcPr>
            <w:tcW w:w="97" w:type="pct"/>
            <w:vAlign w:val="center"/>
          </w:tcPr>
          <w:p w14:paraId="5273B51D" w14:textId="330AA609" w:rsidR="0099775F" w:rsidRPr="006C6BA9" w:rsidRDefault="0099775F" w:rsidP="0099775F">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r w:rsidRPr="006C6BA9">
              <w:rPr>
                <w:rFonts w:ascii="Segoe UI Symbol" w:hAnsi="Segoe UI Symbol" w:cs="Segoe UI Symbol"/>
                <w:color w:val="000000"/>
                <w:sz w:val="18"/>
                <w:szCs w:val="18"/>
              </w:rPr>
              <w:t>✓</w:t>
            </w:r>
          </w:p>
        </w:tc>
        <w:tc>
          <w:tcPr>
            <w:tcW w:w="147" w:type="pct"/>
            <w:vAlign w:val="center"/>
          </w:tcPr>
          <w:p w14:paraId="0A5409F4" w14:textId="357E6CFC" w:rsidR="0099775F" w:rsidRPr="006C6BA9" w:rsidRDefault="0099775F" w:rsidP="0099775F">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57" w:type="pct"/>
            <w:vAlign w:val="center"/>
          </w:tcPr>
          <w:p w14:paraId="3BF802F6" w14:textId="4E27C874" w:rsidR="0099775F" w:rsidRPr="006C6BA9" w:rsidRDefault="0099775F" w:rsidP="0099775F">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45" w:type="pct"/>
            <w:vAlign w:val="center"/>
          </w:tcPr>
          <w:p w14:paraId="349660A6" w14:textId="0BEA31AD" w:rsidR="0099775F" w:rsidRPr="006C6BA9" w:rsidRDefault="0099775F" w:rsidP="0099775F">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r w:rsidRPr="006C6BA9">
              <w:rPr>
                <w:rFonts w:ascii="Segoe UI Symbol" w:hAnsi="Segoe UI Symbol" w:cs="Segoe UI Symbol"/>
                <w:color w:val="000000"/>
                <w:sz w:val="18"/>
                <w:szCs w:val="18"/>
              </w:rPr>
              <w:t>✓</w:t>
            </w:r>
          </w:p>
        </w:tc>
        <w:tc>
          <w:tcPr>
            <w:tcW w:w="243" w:type="pct"/>
            <w:vAlign w:val="center"/>
          </w:tcPr>
          <w:p w14:paraId="08068C83" w14:textId="05AC66C8" w:rsidR="0099775F" w:rsidRPr="006C6BA9" w:rsidRDefault="0099775F" w:rsidP="0099775F">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r w:rsidRPr="006C6BA9">
              <w:rPr>
                <w:rFonts w:ascii="Segoe UI Symbol" w:hAnsi="Segoe UI Symbol" w:cs="Segoe UI Symbol"/>
                <w:color w:val="000000"/>
                <w:sz w:val="18"/>
                <w:szCs w:val="18"/>
              </w:rPr>
              <w:t>✓</w:t>
            </w:r>
          </w:p>
        </w:tc>
        <w:tc>
          <w:tcPr>
            <w:tcW w:w="160" w:type="pct"/>
            <w:vAlign w:val="center"/>
          </w:tcPr>
          <w:p w14:paraId="7E4926A6" w14:textId="26B5C5A7" w:rsidR="0099775F" w:rsidRPr="006C6BA9" w:rsidRDefault="0099775F" w:rsidP="0099775F">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r w:rsidRPr="006C6BA9">
              <w:rPr>
                <w:rFonts w:ascii="Segoe UI Symbol" w:hAnsi="Segoe UI Symbol" w:cs="Segoe UI Symbol"/>
                <w:color w:val="000000"/>
                <w:sz w:val="18"/>
                <w:szCs w:val="18"/>
              </w:rPr>
              <w:t>✓</w:t>
            </w:r>
          </w:p>
        </w:tc>
        <w:tc>
          <w:tcPr>
            <w:tcW w:w="100" w:type="pct"/>
            <w:vAlign w:val="center"/>
          </w:tcPr>
          <w:p w14:paraId="575C9CD3" w14:textId="25DEA158" w:rsidR="0099775F" w:rsidRPr="006C6BA9" w:rsidRDefault="0099775F" w:rsidP="0099775F">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r w:rsidRPr="006C6BA9">
              <w:rPr>
                <w:rFonts w:ascii="Segoe UI Symbol" w:hAnsi="Segoe UI Symbol" w:cs="Segoe UI Symbol"/>
                <w:color w:val="000000"/>
                <w:sz w:val="18"/>
                <w:szCs w:val="18"/>
              </w:rPr>
              <w:t>✓</w:t>
            </w:r>
          </w:p>
        </w:tc>
        <w:tc>
          <w:tcPr>
            <w:tcW w:w="178" w:type="pct"/>
            <w:vAlign w:val="center"/>
          </w:tcPr>
          <w:p w14:paraId="61F29B64" w14:textId="6741D9DD" w:rsidR="0099775F" w:rsidRPr="006C6BA9" w:rsidRDefault="0099775F" w:rsidP="0099775F">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92" w:type="pct"/>
            <w:vAlign w:val="center"/>
          </w:tcPr>
          <w:p w14:paraId="16F9217F" w14:textId="7A4DF344" w:rsidR="0099775F" w:rsidRPr="006C6BA9" w:rsidRDefault="0099775F" w:rsidP="0099775F">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r w:rsidRPr="006C6BA9">
              <w:rPr>
                <w:rFonts w:ascii="Segoe UI Symbol" w:hAnsi="Segoe UI Symbol" w:cs="Segoe UI Symbol"/>
                <w:color w:val="000000"/>
                <w:sz w:val="18"/>
                <w:szCs w:val="18"/>
              </w:rPr>
              <w:t>✓</w:t>
            </w:r>
          </w:p>
        </w:tc>
        <w:tc>
          <w:tcPr>
            <w:tcW w:w="135" w:type="pct"/>
            <w:vAlign w:val="center"/>
          </w:tcPr>
          <w:p w14:paraId="6E86CC9E" w14:textId="1CAEF60A" w:rsidR="0099775F" w:rsidRPr="006C6BA9" w:rsidRDefault="0099775F" w:rsidP="0099775F">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r w:rsidRPr="006C6BA9">
              <w:rPr>
                <w:rFonts w:ascii="Segoe UI Symbol" w:hAnsi="Segoe UI Symbol" w:cs="Segoe UI Symbol"/>
                <w:color w:val="000000"/>
                <w:sz w:val="18"/>
                <w:szCs w:val="18"/>
              </w:rPr>
              <w:t>✓</w:t>
            </w:r>
          </w:p>
        </w:tc>
        <w:tc>
          <w:tcPr>
            <w:tcW w:w="135" w:type="pct"/>
            <w:vAlign w:val="center"/>
          </w:tcPr>
          <w:p w14:paraId="48148550" w14:textId="4552D625" w:rsidR="0099775F" w:rsidRPr="006C6BA9" w:rsidRDefault="0099775F" w:rsidP="0099775F">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r w:rsidRPr="006C6BA9">
              <w:rPr>
                <w:rFonts w:ascii="Segoe UI Symbol" w:hAnsi="Segoe UI Symbol" w:cs="Segoe UI Symbol"/>
                <w:color w:val="000000"/>
                <w:sz w:val="18"/>
                <w:szCs w:val="18"/>
              </w:rPr>
              <w:t>✓</w:t>
            </w:r>
          </w:p>
        </w:tc>
        <w:tc>
          <w:tcPr>
            <w:tcW w:w="135" w:type="pct"/>
            <w:vAlign w:val="center"/>
          </w:tcPr>
          <w:p w14:paraId="7C38D49F" w14:textId="6E10F8B4" w:rsidR="0099775F" w:rsidRPr="006C6BA9" w:rsidRDefault="0099775F" w:rsidP="0099775F">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r w:rsidRPr="006C6BA9">
              <w:rPr>
                <w:rFonts w:ascii="Segoe UI Symbol" w:hAnsi="Segoe UI Symbol" w:cs="Segoe UI Symbol"/>
                <w:color w:val="000000"/>
                <w:sz w:val="18"/>
                <w:szCs w:val="18"/>
              </w:rPr>
              <w:t>✓</w:t>
            </w:r>
          </w:p>
        </w:tc>
        <w:tc>
          <w:tcPr>
            <w:tcW w:w="135" w:type="pct"/>
            <w:vAlign w:val="center"/>
          </w:tcPr>
          <w:p w14:paraId="4464AE2D" w14:textId="5DF3750A" w:rsidR="0099775F" w:rsidRPr="006C6BA9" w:rsidRDefault="0099775F" w:rsidP="0099775F">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r w:rsidRPr="006C6BA9">
              <w:rPr>
                <w:rFonts w:ascii="Segoe UI Symbol" w:hAnsi="Segoe UI Symbol" w:cs="Segoe UI Symbol"/>
                <w:color w:val="000000"/>
                <w:sz w:val="18"/>
                <w:szCs w:val="18"/>
              </w:rPr>
              <w:t>✓</w:t>
            </w:r>
          </w:p>
        </w:tc>
        <w:tc>
          <w:tcPr>
            <w:tcW w:w="134" w:type="pct"/>
            <w:vAlign w:val="center"/>
          </w:tcPr>
          <w:p w14:paraId="657ADA06" w14:textId="5EA2B3A7" w:rsidR="0099775F" w:rsidRPr="006C6BA9" w:rsidRDefault="0099775F" w:rsidP="0099775F">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r w:rsidRPr="006C6BA9">
              <w:rPr>
                <w:rFonts w:ascii="Segoe UI Symbol" w:hAnsi="Segoe UI Symbol" w:cs="Segoe UI Symbol"/>
                <w:color w:val="000000"/>
                <w:sz w:val="18"/>
                <w:szCs w:val="18"/>
              </w:rPr>
              <w:t>✓</w:t>
            </w:r>
          </w:p>
        </w:tc>
        <w:tc>
          <w:tcPr>
            <w:tcW w:w="135" w:type="pct"/>
            <w:vAlign w:val="center"/>
          </w:tcPr>
          <w:p w14:paraId="350B04AD" w14:textId="105B9427" w:rsidR="0099775F" w:rsidRPr="006C6BA9" w:rsidRDefault="0099775F" w:rsidP="0099775F">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r w:rsidRPr="006C6BA9">
              <w:rPr>
                <w:rFonts w:ascii="Segoe UI Symbol" w:hAnsi="Segoe UI Symbol" w:cs="Segoe UI Symbol"/>
                <w:color w:val="000000"/>
                <w:sz w:val="18"/>
                <w:szCs w:val="18"/>
              </w:rPr>
              <w:t>✓</w:t>
            </w:r>
          </w:p>
        </w:tc>
        <w:tc>
          <w:tcPr>
            <w:tcW w:w="168" w:type="pct"/>
            <w:vAlign w:val="center"/>
          </w:tcPr>
          <w:p w14:paraId="02BF3B4A" w14:textId="644FD750" w:rsidR="0099775F" w:rsidRPr="006C6BA9" w:rsidRDefault="0099775F" w:rsidP="0099775F">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46" w:type="pct"/>
            <w:vAlign w:val="center"/>
          </w:tcPr>
          <w:p w14:paraId="7D524292" w14:textId="29FC8DFA" w:rsidR="0099775F" w:rsidRPr="006C6BA9" w:rsidRDefault="0099775F" w:rsidP="0099775F">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r w:rsidRPr="006C6BA9">
              <w:rPr>
                <w:rFonts w:ascii="Segoe UI Symbol" w:hAnsi="Segoe UI Symbol" w:cs="Segoe UI Symbol"/>
                <w:color w:val="000000"/>
                <w:sz w:val="18"/>
                <w:szCs w:val="18"/>
              </w:rPr>
              <w:t>✓</w:t>
            </w:r>
          </w:p>
        </w:tc>
        <w:tc>
          <w:tcPr>
            <w:tcW w:w="245" w:type="pct"/>
            <w:vAlign w:val="center"/>
          </w:tcPr>
          <w:p w14:paraId="4F84C8D1" w14:textId="660404B5" w:rsidR="0099775F" w:rsidRPr="006C6BA9" w:rsidRDefault="0099775F" w:rsidP="0099775F">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99" w:type="pct"/>
            <w:vAlign w:val="center"/>
          </w:tcPr>
          <w:p w14:paraId="18BE5AC2" w14:textId="43357C21" w:rsidR="0099775F" w:rsidRPr="006C6BA9" w:rsidRDefault="0099775F" w:rsidP="0099775F">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47" w:type="pct"/>
            <w:vAlign w:val="center"/>
          </w:tcPr>
          <w:p w14:paraId="5FB13AE6" w14:textId="63F96F93" w:rsidR="0099775F" w:rsidRPr="006C6BA9" w:rsidRDefault="0099775F" w:rsidP="0099775F">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r w:rsidRPr="006C6BA9">
              <w:rPr>
                <w:rFonts w:ascii="Segoe UI Symbol" w:hAnsi="Segoe UI Symbol" w:cs="Segoe UI Symbol"/>
                <w:color w:val="000000"/>
                <w:sz w:val="18"/>
                <w:szCs w:val="18"/>
              </w:rPr>
              <w:t>✓</w:t>
            </w:r>
          </w:p>
        </w:tc>
        <w:tc>
          <w:tcPr>
            <w:tcW w:w="147" w:type="pct"/>
            <w:vAlign w:val="center"/>
          </w:tcPr>
          <w:p w14:paraId="076AECDD" w14:textId="75E7D8CC" w:rsidR="0099775F" w:rsidRPr="006C6BA9" w:rsidRDefault="0099775F" w:rsidP="0099775F">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99" w:type="pct"/>
            <w:vAlign w:val="center"/>
          </w:tcPr>
          <w:p w14:paraId="57D0E030" w14:textId="5A751001" w:rsidR="0099775F" w:rsidRPr="006C6BA9" w:rsidRDefault="0099775F" w:rsidP="0099775F">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99" w:type="pct"/>
            <w:vAlign w:val="center"/>
          </w:tcPr>
          <w:p w14:paraId="033579AB" w14:textId="44365BAE" w:rsidR="0099775F" w:rsidRPr="006C6BA9" w:rsidRDefault="0099775F" w:rsidP="0099775F">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r w:rsidRPr="006C6BA9">
              <w:rPr>
                <w:rFonts w:ascii="Segoe UI Symbol" w:hAnsi="Segoe UI Symbol" w:cs="Segoe UI Symbol"/>
                <w:color w:val="000000"/>
                <w:sz w:val="18"/>
                <w:szCs w:val="18"/>
              </w:rPr>
              <w:t>✓</w:t>
            </w:r>
          </w:p>
        </w:tc>
        <w:tc>
          <w:tcPr>
            <w:tcW w:w="147" w:type="pct"/>
            <w:vAlign w:val="center"/>
          </w:tcPr>
          <w:p w14:paraId="35893BA3" w14:textId="57F3E6FB" w:rsidR="0099775F" w:rsidRPr="006C6BA9" w:rsidRDefault="0099775F" w:rsidP="0099775F">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97" w:type="pct"/>
            <w:vAlign w:val="center"/>
          </w:tcPr>
          <w:p w14:paraId="6CC19DA1" w14:textId="42F1053F" w:rsidR="0099775F" w:rsidRPr="006C6BA9" w:rsidRDefault="0099775F" w:rsidP="0099775F">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96" w:type="pct"/>
            <w:gridSpan w:val="2"/>
            <w:vAlign w:val="center"/>
          </w:tcPr>
          <w:p w14:paraId="3FD996D4" w14:textId="33632877" w:rsidR="0099775F" w:rsidRPr="006C6BA9" w:rsidRDefault="0099775F" w:rsidP="0099775F">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35" w:type="pct"/>
            <w:gridSpan w:val="2"/>
            <w:vAlign w:val="center"/>
          </w:tcPr>
          <w:p w14:paraId="6F5F131B" w14:textId="7E142A41" w:rsidR="0099775F" w:rsidRPr="006C6BA9" w:rsidRDefault="0099775F" w:rsidP="0099775F">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35" w:type="pct"/>
            <w:gridSpan w:val="2"/>
            <w:vAlign w:val="center"/>
          </w:tcPr>
          <w:p w14:paraId="7E392873" w14:textId="66A5F553" w:rsidR="0099775F" w:rsidRPr="006C6BA9" w:rsidRDefault="0099775F" w:rsidP="0099775F">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89" w:type="pct"/>
            <w:vAlign w:val="center"/>
          </w:tcPr>
          <w:p w14:paraId="4D3631A0" w14:textId="07C158C8" w:rsidR="0099775F" w:rsidRPr="006C6BA9" w:rsidRDefault="0099775F" w:rsidP="0099775F">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r>
      <w:tr w:rsidR="0099775F" w:rsidRPr="001A2CD4" w14:paraId="2E1A159E" w14:textId="331AB38C" w:rsidTr="0099775F">
        <w:tc>
          <w:tcPr>
            <w:cnfStyle w:val="001000000000" w:firstRow="0" w:lastRow="0" w:firstColumn="1" w:lastColumn="0" w:oddVBand="0" w:evenVBand="0" w:oddHBand="0" w:evenHBand="0" w:firstRowFirstColumn="0" w:firstRowLastColumn="0" w:lastRowFirstColumn="0" w:lastRowLastColumn="0"/>
            <w:tcW w:w="695" w:type="pct"/>
            <w:vAlign w:val="center"/>
          </w:tcPr>
          <w:p w14:paraId="6571E81F" w14:textId="6D3DA8D7" w:rsidR="0099775F" w:rsidRPr="006C6BA9" w:rsidRDefault="0099775F" w:rsidP="0099775F">
            <w:pPr>
              <w:spacing w:after="0" w:line="240" w:lineRule="auto"/>
              <w:contextualSpacing/>
              <w:jc w:val="left"/>
              <w:rPr>
                <w:sz w:val="18"/>
                <w:szCs w:val="18"/>
              </w:rPr>
            </w:pPr>
            <w:r w:rsidRPr="006C6BA9">
              <w:rPr>
                <w:color w:val="000000"/>
                <w:sz w:val="18"/>
                <w:szCs w:val="18"/>
              </w:rPr>
              <w:t>İçişleri Bakanlığı</w:t>
            </w:r>
          </w:p>
        </w:tc>
        <w:tc>
          <w:tcPr>
            <w:tcW w:w="134" w:type="pct"/>
            <w:vAlign w:val="center"/>
          </w:tcPr>
          <w:p w14:paraId="5DE2EAB1" w14:textId="1F77AC27" w:rsidR="0099775F" w:rsidRPr="006C6BA9" w:rsidRDefault="0099775F" w:rsidP="0099775F">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96" w:type="pct"/>
            <w:vAlign w:val="center"/>
          </w:tcPr>
          <w:p w14:paraId="07B6865D" w14:textId="4D14102F" w:rsidR="0099775F" w:rsidRPr="006C6BA9" w:rsidRDefault="0099775F" w:rsidP="0099775F">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98" w:type="pct"/>
            <w:vAlign w:val="center"/>
          </w:tcPr>
          <w:p w14:paraId="655264AF" w14:textId="15BDC7DF" w:rsidR="0099775F" w:rsidRPr="006C6BA9" w:rsidRDefault="0099775F" w:rsidP="0099775F">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97" w:type="pct"/>
            <w:vAlign w:val="center"/>
          </w:tcPr>
          <w:p w14:paraId="24ED8C5B" w14:textId="2CA985F6" w:rsidR="0099775F" w:rsidRPr="006C6BA9" w:rsidRDefault="0099775F" w:rsidP="0099775F">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47" w:type="pct"/>
            <w:vAlign w:val="center"/>
          </w:tcPr>
          <w:p w14:paraId="2792ADE3" w14:textId="7E8500EF" w:rsidR="0099775F" w:rsidRPr="006C6BA9" w:rsidRDefault="0099775F" w:rsidP="0099775F">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57" w:type="pct"/>
            <w:vAlign w:val="center"/>
          </w:tcPr>
          <w:p w14:paraId="482E3F6C" w14:textId="4F81D778" w:rsidR="0099775F" w:rsidRPr="006C6BA9" w:rsidRDefault="0099775F" w:rsidP="0099775F">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45" w:type="pct"/>
            <w:vAlign w:val="center"/>
          </w:tcPr>
          <w:p w14:paraId="3143ED33" w14:textId="4334002B" w:rsidR="0099775F" w:rsidRPr="006C6BA9" w:rsidRDefault="0099775F" w:rsidP="0099775F">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243" w:type="pct"/>
            <w:vAlign w:val="center"/>
          </w:tcPr>
          <w:p w14:paraId="15EF84A3" w14:textId="3CF748D7" w:rsidR="0099775F" w:rsidRPr="006C6BA9" w:rsidRDefault="0099775F" w:rsidP="0099775F">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60" w:type="pct"/>
            <w:vAlign w:val="center"/>
          </w:tcPr>
          <w:p w14:paraId="20C02327" w14:textId="75B22410" w:rsidR="0099775F" w:rsidRPr="006C6BA9" w:rsidRDefault="0099775F" w:rsidP="0099775F">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00" w:type="pct"/>
            <w:vAlign w:val="center"/>
          </w:tcPr>
          <w:p w14:paraId="06116304" w14:textId="4E1E7059" w:rsidR="0099775F" w:rsidRPr="006C6BA9" w:rsidRDefault="0099775F" w:rsidP="0099775F">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78" w:type="pct"/>
            <w:vAlign w:val="center"/>
          </w:tcPr>
          <w:p w14:paraId="42E3C5FF" w14:textId="00C8EDF6" w:rsidR="0099775F" w:rsidRPr="006C6BA9" w:rsidRDefault="0099775F" w:rsidP="0099775F">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92" w:type="pct"/>
            <w:vAlign w:val="center"/>
          </w:tcPr>
          <w:p w14:paraId="64104DBE" w14:textId="449EADB8" w:rsidR="0099775F" w:rsidRPr="006C6BA9" w:rsidRDefault="0099775F" w:rsidP="0099775F">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r w:rsidRPr="006C6BA9">
              <w:rPr>
                <w:rFonts w:ascii="Segoe UI Symbol" w:hAnsi="Segoe UI Symbol" w:cs="Segoe UI Symbol"/>
                <w:color w:val="000000"/>
                <w:sz w:val="18"/>
                <w:szCs w:val="18"/>
              </w:rPr>
              <w:t>✓</w:t>
            </w:r>
          </w:p>
        </w:tc>
        <w:tc>
          <w:tcPr>
            <w:tcW w:w="135" w:type="pct"/>
            <w:vAlign w:val="center"/>
          </w:tcPr>
          <w:p w14:paraId="60836230" w14:textId="375DB1DC" w:rsidR="0099775F" w:rsidRPr="006C6BA9" w:rsidRDefault="0099775F" w:rsidP="0099775F">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35" w:type="pct"/>
            <w:vAlign w:val="center"/>
          </w:tcPr>
          <w:p w14:paraId="1B49A5F9" w14:textId="207D274E" w:rsidR="0099775F" w:rsidRPr="006C6BA9" w:rsidRDefault="0099775F" w:rsidP="0099775F">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35" w:type="pct"/>
            <w:vAlign w:val="center"/>
          </w:tcPr>
          <w:p w14:paraId="16F2FCE5" w14:textId="7C59AD3B" w:rsidR="0099775F" w:rsidRPr="006C6BA9" w:rsidRDefault="0099775F" w:rsidP="0099775F">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35" w:type="pct"/>
            <w:vAlign w:val="center"/>
          </w:tcPr>
          <w:p w14:paraId="2B5AC86B" w14:textId="17579EBB" w:rsidR="0099775F" w:rsidRPr="006C6BA9" w:rsidRDefault="0099775F" w:rsidP="0099775F">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34" w:type="pct"/>
            <w:vAlign w:val="center"/>
          </w:tcPr>
          <w:p w14:paraId="54C789CF" w14:textId="17712DCC" w:rsidR="0099775F" w:rsidRPr="006C6BA9" w:rsidRDefault="0099775F" w:rsidP="0099775F">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35" w:type="pct"/>
            <w:vAlign w:val="center"/>
          </w:tcPr>
          <w:p w14:paraId="05FEBB58" w14:textId="6BF6B7FC" w:rsidR="0099775F" w:rsidRPr="006C6BA9" w:rsidRDefault="0099775F" w:rsidP="0099775F">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68" w:type="pct"/>
            <w:vAlign w:val="center"/>
          </w:tcPr>
          <w:p w14:paraId="1865DD16" w14:textId="72FD2652" w:rsidR="0099775F" w:rsidRPr="006C6BA9" w:rsidRDefault="0099775F" w:rsidP="0099775F">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46" w:type="pct"/>
            <w:vAlign w:val="center"/>
          </w:tcPr>
          <w:p w14:paraId="16DF5EB9" w14:textId="0E4A1CC4" w:rsidR="0099775F" w:rsidRPr="006C6BA9" w:rsidRDefault="0099775F" w:rsidP="0099775F">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r w:rsidRPr="006C6BA9">
              <w:rPr>
                <w:rFonts w:ascii="Segoe UI Symbol" w:hAnsi="Segoe UI Symbol" w:cs="Segoe UI Symbol"/>
                <w:color w:val="000000"/>
                <w:sz w:val="18"/>
                <w:szCs w:val="18"/>
              </w:rPr>
              <w:t>✓</w:t>
            </w:r>
          </w:p>
        </w:tc>
        <w:tc>
          <w:tcPr>
            <w:tcW w:w="245" w:type="pct"/>
            <w:vAlign w:val="center"/>
          </w:tcPr>
          <w:p w14:paraId="35D1AB46" w14:textId="74B407A7" w:rsidR="0099775F" w:rsidRPr="006C6BA9" w:rsidRDefault="0099775F" w:rsidP="0099775F">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99" w:type="pct"/>
            <w:vAlign w:val="center"/>
          </w:tcPr>
          <w:p w14:paraId="482F4110" w14:textId="39969937" w:rsidR="0099775F" w:rsidRPr="006C6BA9" w:rsidRDefault="0099775F" w:rsidP="0099775F">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47" w:type="pct"/>
            <w:vAlign w:val="center"/>
          </w:tcPr>
          <w:p w14:paraId="425BFF14" w14:textId="1AF8BFF0" w:rsidR="0099775F" w:rsidRPr="006C6BA9" w:rsidRDefault="0099775F" w:rsidP="0099775F">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r w:rsidRPr="006C6BA9">
              <w:rPr>
                <w:rFonts w:ascii="Segoe UI Symbol" w:hAnsi="Segoe UI Symbol" w:cs="Segoe UI Symbol"/>
                <w:color w:val="000000"/>
                <w:sz w:val="18"/>
                <w:szCs w:val="18"/>
              </w:rPr>
              <w:t>✓</w:t>
            </w:r>
          </w:p>
        </w:tc>
        <w:tc>
          <w:tcPr>
            <w:tcW w:w="147" w:type="pct"/>
            <w:vAlign w:val="center"/>
          </w:tcPr>
          <w:p w14:paraId="1FCA9A97" w14:textId="61809D15" w:rsidR="0099775F" w:rsidRPr="006C6BA9" w:rsidRDefault="0099775F" w:rsidP="0099775F">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99" w:type="pct"/>
            <w:vAlign w:val="center"/>
          </w:tcPr>
          <w:p w14:paraId="1241AEDC" w14:textId="1E17211F" w:rsidR="0099775F" w:rsidRPr="006C6BA9" w:rsidRDefault="0099775F" w:rsidP="0099775F">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99" w:type="pct"/>
            <w:vAlign w:val="center"/>
          </w:tcPr>
          <w:p w14:paraId="7CDDE49E" w14:textId="551206D3" w:rsidR="0099775F" w:rsidRPr="006C6BA9" w:rsidRDefault="0099775F" w:rsidP="0099775F">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r w:rsidRPr="006C6BA9">
              <w:rPr>
                <w:rFonts w:ascii="Segoe UI Symbol" w:hAnsi="Segoe UI Symbol" w:cs="Segoe UI Symbol"/>
                <w:color w:val="000000"/>
                <w:sz w:val="18"/>
                <w:szCs w:val="18"/>
              </w:rPr>
              <w:t>✓</w:t>
            </w:r>
          </w:p>
        </w:tc>
        <w:tc>
          <w:tcPr>
            <w:tcW w:w="147" w:type="pct"/>
            <w:vAlign w:val="center"/>
          </w:tcPr>
          <w:p w14:paraId="6798722A" w14:textId="785E6AB7" w:rsidR="0099775F" w:rsidRPr="006C6BA9" w:rsidRDefault="0099775F" w:rsidP="0099775F">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97" w:type="pct"/>
            <w:vAlign w:val="center"/>
          </w:tcPr>
          <w:p w14:paraId="5E609D55" w14:textId="5930E11F" w:rsidR="0099775F" w:rsidRPr="006C6BA9" w:rsidRDefault="0099775F" w:rsidP="0099775F">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96" w:type="pct"/>
            <w:gridSpan w:val="2"/>
            <w:vAlign w:val="center"/>
          </w:tcPr>
          <w:p w14:paraId="4AE73E29" w14:textId="433938CE" w:rsidR="0099775F" w:rsidRPr="006C6BA9" w:rsidRDefault="0099775F" w:rsidP="0099775F">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35" w:type="pct"/>
            <w:gridSpan w:val="2"/>
            <w:vAlign w:val="center"/>
          </w:tcPr>
          <w:p w14:paraId="47F2C8FE" w14:textId="054508D0" w:rsidR="0099775F" w:rsidRPr="006C6BA9" w:rsidRDefault="0099775F" w:rsidP="0099775F">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35" w:type="pct"/>
            <w:gridSpan w:val="2"/>
            <w:vAlign w:val="center"/>
          </w:tcPr>
          <w:p w14:paraId="15CE77BA" w14:textId="446FBC19" w:rsidR="0099775F" w:rsidRPr="006C6BA9" w:rsidRDefault="0099775F" w:rsidP="0099775F">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89" w:type="pct"/>
            <w:vAlign w:val="center"/>
          </w:tcPr>
          <w:p w14:paraId="2266D555" w14:textId="0D8FEF31" w:rsidR="0099775F" w:rsidRPr="006C6BA9" w:rsidRDefault="0099775F" w:rsidP="0099775F">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r>
      <w:tr w:rsidR="0099775F" w:rsidRPr="001A2CD4" w14:paraId="1A306E07" w14:textId="5E12DEB1" w:rsidTr="0099775F">
        <w:tc>
          <w:tcPr>
            <w:cnfStyle w:val="001000000000" w:firstRow="0" w:lastRow="0" w:firstColumn="1" w:lastColumn="0" w:oddVBand="0" w:evenVBand="0" w:oddHBand="0" w:evenHBand="0" w:firstRowFirstColumn="0" w:firstRowLastColumn="0" w:lastRowFirstColumn="0" w:lastRowLastColumn="0"/>
            <w:tcW w:w="695" w:type="pct"/>
            <w:vAlign w:val="center"/>
          </w:tcPr>
          <w:p w14:paraId="3C7A67C8" w14:textId="4EF9B7E4" w:rsidR="0099775F" w:rsidRPr="006C6BA9" w:rsidRDefault="0099775F" w:rsidP="0099775F">
            <w:pPr>
              <w:spacing w:after="0" w:line="240" w:lineRule="auto"/>
              <w:contextualSpacing/>
              <w:jc w:val="left"/>
              <w:rPr>
                <w:bCs w:val="0"/>
                <w:color w:val="000000"/>
                <w:sz w:val="18"/>
                <w:szCs w:val="18"/>
              </w:rPr>
            </w:pPr>
            <w:r w:rsidRPr="006C6BA9">
              <w:rPr>
                <w:color w:val="000000"/>
                <w:sz w:val="18"/>
                <w:szCs w:val="18"/>
              </w:rPr>
              <w:t>Tarım ve Orman Bakanlığı</w:t>
            </w:r>
          </w:p>
        </w:tc>
        <w:tc>
          <w:tcPr>
            <w:tcW w:w="134" w:type="pct"/>
            <w:vAlign w:val="center"/>
          </w:tcPr>
          <w:p w14:paraId="3EEC25F8" w14:textId="69BD10A6" w:rsidR="0099775F" w:rsidRPr="006C6BA9" w:rsidRDefault="0099775F" w:rsidP="0099775F">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r w:rsidRPr="006C6BA9">
              <w:rPr>
                <w:rFonts w:ascii="Segoe UI Symbol" w:hAnsi="Segoe UI Symbol" w:cs="Segoe UI Symbol"/>
                <w:color w:val="000000"/>
                <w:sz w:val="18"/>
                <w:szCs w:val="18"/>
              </w:rPr>
              <w:t>✓</w:t>
            </w:r>
          </w:p>
        </w:tc>
        <w:tc>
          <w:tcPr>
            <w:tcW w:w="96" w:type="pct"/>
            <w:vAlign w:val="center"/>
          </w:tcPr>
          <w:p w14:paraId="343B6618" w14:textId="65D7D1B0" w:rsidR="0099775F" w:rsidRPr="006C6BA9" w:rsidRDefault="0099775F" w:rsidP="0099775F">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98" w:type="pct"/>
            <w:vAlign w:val="center"/>
          </w:tcPr>
          <w:p w14:paraId="04796B6C" w14:textId="15E3AB05" w:rsidR="0099775F" w:rsidRPr="006C6BA9" w:rsidRDefault="0099775F" w:rsidP="0099775F">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r w:rsidRPr="006C6BA9">
              <w:rPr>
                <w:rFonts w:ascii="Segoe UI Symbol" w:hAnsi="Segoe UI Symbol" w:cs="Segoe UI Symbol"/>
                <w:color w:val="000000"/>
                <w:sz w:val="18"/>
                <w:szCs w:val="18"/>
              </w:rPr>
              <w:t>✓</w:t>
            </w:r>
          </w:p>
        </w:tc>
        <w:tc>
          <w:tcPr>
            <w:tcW w:w="97" w:type="pct"/>
            <w:vAlign w:val="center"/>
          </w:tcPr>
          <w:p w14:paraId="411AB6EC" w14:textId="492F6BDB" w:rsidR="0099775F" w:rsidRPr="006C6BA9" w:rsidRDefault="0099775F" w:rsidP="0099775F">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r w:rsidRPr="006C6BA9">
              <w:rPr>
                <w:rFonts w:ascii="Segoe UI Symbol" w:hAnsi="Segoe UI Symbol" w:cs="Segoe UI Symbol"/>
                <w:color w:val="000000"/>
                <w:sz w:val="18"/>
                <w:szCs w:val="18"/>
              </w:rPr>
              <w:t>✓</w:t>
            </w:r>
          </w:p>
        </w:tc>
        <w:tc>
          <w:tcPr>
            <w:tcW w:w="147" w:type="pct"/>
            <w:vAlign w:val="center"/>
          </w:tcPr>
          <w:p w14:paraId="5A447311" w14:textId="23943132" w:rsidR="0099775F" w:rsidRPr="006C6BA9" w:rsidRDefault="0099775F" w:rsidP="0099775F">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57" w:type="pct"/>
            <w:vAlign w:val="center"/>
          </w:tcPr>
          <w:p w14:paraId="38E8476A" w14:textId="072FFFFE" w:rsidR="0099775F" w:rsidRPr="006C6BA9" w:rsidRDefault="0099775F" w:rsidP="0099775F">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45" w:type="pct"/>
            <w:vAlign w:val="center"/>
          </w:tcPr>
          <w:p w14:paraId="42087284" w14:textId="577C68EC" w:rsidR="0099775F" w:rsidRPr="006C6BA9" w:rsidRDefault="0099775F" w:rsidP="0099775F">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243" w:type="pct"/>
            <w:vAlign w:val="center"/>
          </w:tcPr>
          <w:p w14:paraId="591E16F5" w14:textId="53A8F166" w:rsidR="0099775F" w:rsidRPr="006C6BA9" w:rsidRDefault="0099775F" w:rsidP="0099775F">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r w:rsidRPr="006C6BA9">
              <w:rPr>
                <w:rFonts w:ascii="Segoe UI Symbol" w:hAnsi="Segoe UI Symbol" w:cs="Segoe UI Symbol"/>
                <w:color w:val="000000"/>
                <w:sz w:val="18"/>
                <w:szCs w:val="18"/>
              </w:rPr>
              <w:t>✓</w:t>
            </w:r>
          </w:p>
        </w:tc>
        <w:tc>
          <w:tcPr>
            <w:tcW w:w="160" w:type="pct"/>
            <w:vAlign w:val="center"/>
          </w:tcPr>
          <w:p w14:paraId="72638925" w14:textId="5AD201AC" w:rsidR="0099775F" w:rsidRPr="006C6BA9" w:rsidRDefault="0099775F" w:rsidP="0099775F">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00" w:type="pct"/>
            <w:vAlign w:val="center"/>
          </w:tcPr>
          <w:p w14:paraId="6F914FF7" w14:textId="4596F874" w:rsidR="0099775F" w:rsidRPr="006C6BA9" w:rsidRDefault="0099775F" w:rsidP="0099775F">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78" w:type="pct"/>
            <w:vAlign w:val="center"/>
          </w:tcPr>
          <w:p w14:paraId="36A0B608" w14:textId="4BC6533B" w:rsidR="0099775F" w:rsidRPr="006C6BA9" w:rsidRDefault="0099775F" w:rsidP="0099775F">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92" w:type="pct"/>
            <w:vAlign w:val="center"/>
          </w:tcPr>
          <w:p w14:paraId="34B5BCEE" w14:textId="13EAA834" w:rsidR="0099775F" w:rsidRPr="006C6BA9" w:rsidRDefault="0099775F" w:rsidP="0099775F">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r w:rsidRPr="006C6BA9">
              <w:rPr>
                <w:rFonts w:ascii="Segoe UI Symbol" w:hAnsi="Segoe UI Symbol" w:cs="Segoe UI Symbol"/>
                <w:color w:val="000000"/>
                <w:sz w:val="18"/>
                <w:szCs w:val="18"/>
              </w:rPr>
              <w:t>✓</w:t>
            </w:r>
          </w:p>
        </w:tc>
        <w:tc>
          <w:tcPr>
            <w:tcW w:w="135" w:type="pct"/>
            <w:vAlign w:val="center"/>
          </w:tcPr>
          <w:p w14:paraId="3B1DB63A" w14:textId="4D40842E" w:rsidR="0099775F" w:rsidRPr="006C6BA9" w:rsidRDefault="0099775F" w:rsidP="0099775F">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r w:rsidRPr="006C6BA9">
              <w:rPr>
                <w:rFonts w:ascii="Segoe UI Symbol" w:hAnsi="Segoe UI Symbol" w:cs="Segoe UI Symbol"/>
                <w:color w:val="000000"/>
                <w:sz w:val="18"/>
                <w:szCs w:val="18"/>
              </w:rPr>
              <w:t>✓</w:t>
            </w:r>
          </w:p>
        </w:tc>
        <w:tc>
          <w:tcPr>
            <w:tcW w:w="135" w:type="pct"/>
            <w:vAlign w:val="center"/>
          </w:tcPr>
          <w:p w14:paraId="51FAE945" w14:textId="3E030C2D" w:rsidR="0099775F" w:rsidRPr="006C6BA9" w:rsidRDefault="0099775F" w:rsidP="0099775F">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r w:rsidRPr="006C6BA9">
              <w:rPr>
                <w:rFonts w:ascii="Segoe UI Symbol" w:hAnsi="Segoe UI Symbol" w:cs="Segoe UI Symbol"/>
                <w:color w:val="000000"/>
                <w:sz w:val="18"/>
                <w:szCs w:val="18"/>
              </w:rPr>
              <w:t>✓</w:t>
            </w:r>
          </w:p>
        </w:tc>
        <w:tc>
          <w:tcPr>
            <w:tcW w:w="135" w:type="pct"/>
            <w:vAlign w:val="center"/>
          </w:tcPr>
          <w:p w14:paraId="656CC1D9" w14:textId="1273D727" w:rsidR="0099775F" w:rsidRPr="006C6BA9" w:rsidRDefault="0099775F" w:rsidP="0099775F">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35" w:type="pct"/>
            <w:vAlign w:val="center"/>
          </w:tcPr>
          <w:p w14:paraId="7DE498A5" w14:textId="61A469A5" w:rsidR="0099775F" w:rsidRPr="006C6BA9" w:rsidRDefault="0099775F" w:rsidP="0099775F">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r w:rsidRPr="006C6BA9">
              <w:rPr>
                <w:rFonts w:ascii="Segoe UI Symbol" w:hAnsi="Segoe UI Symbol" w:cs="Segoe UI Symbol"/>
                <w:color w:val="000000"/>
                <w:sz w:val="18"/>
                <w:szCs w:val="18"/>
              </w:rPr>
              <w:t>✓</w:t>
            </w:r>
          </w:p>
        </w:tc>
        <w:tc>
          <w:tcPr>
            <w:tcW w:w="134" w:type="pct"/>
            <w:vAlign w:val="center"/>
          </w:tcPr>
          <w:p w14:paraId="45C10061" w14:textId="0111A90C" w:rsidR="0099775F" w:rsidRPr="006C6BA9" w:rsidRDefault="0099775F" w:rsidP="0099775F">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35" w:type="pct"/>
            <w:vAlign w:val="center"/>
          </w:tcPr>
          <w:p w14:paraId="18386E9E" w14:textId="1D8ED57A" w:rsidR="0099775F" w:rsidRPr="006C6BA9" w:rsidRDefault="0099775F" w:rsidP="0099775F">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68" w:type="pct"/>
            <w:vAlign w:val="center"/>
          </w:tcPr>
          <w:p w14:paraId="47F87405" w14:textId="0BA071EE" w:rsidR="0099775F" w:rsidRPr="006C6BA9" w:rsidRDefault="0099775F" w:rsidP="0099775F">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46" w:type="pct"/>
            <w:vAlign w:val="center"/>
          </w:tcPr>
          <w:p w14:paraId="2187CEBE" w14:textId="0B87246C" w:rsidR="0099775F" w:rsidRPr="006C6BA9" w:rsidRDefault="0099775F" w:rsidP="0099775F">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r w:rsidRPr="006C6BA9">
              <w:rPr>
                <w:rFonts w:ascii="Segoe UI Symbol" w:hAnsi="Segoe UI Symbol" w:cs="Segoe UI Symbol"/>
                <w:color w:val="000000"/>
                <w:sz w:val="18"/>
                <w:szCs w:val="18"/>
              </w:rPr>
              <w:t>✓</w:t>
            </w:r>
          </w:p>
        </w:tc>
        <w:tc>
          <w:tcPr>
            <w:tcW w:w="245" w:type="pct"/>
            <w:vAlign w:val="center"/>
          </w:tcPr>
          <w:p w14:paraId="0BEF8004" w14:textId="253F76D1" w:rsidR="0099775F" w:rsidRPr="006C6BA9" w:rsidRDefault="0099775F" w:rsidP="0099775F">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99" w:type="pct"/>
            <w:vAlign w:val="center"/>
          </w:tcPr>
          <w:p w14:paraId="42B91D7C" w14:textId="0EBDE65D" w:rsidR="0099775F" w:rsidRPr="006C6BA9" w:rsidRDefault="0099775F" w:rsidP="0099775F">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47" w:type="pct"/>
            <w:vAlign w:val="center"/>
          </w:tcPr>
          <w:p w14:paraId="0F47D7D7" w14:textId="0CD35138" w:rsidR="0099775F" w:rsidRPr="006C6BA9" w:rsidRDefault="0099775F" w:rsidP="0099775F">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r w:rsidRPr="006C6BA9">
              <w:rPr>
                <w:rFonts w:ascii="Segoe UI Symbol" w:hAnsi="Segoe UI Symbol" w:cs="Segoe UI Symbol"/>
                <w:color w:val="000000"/>
                <w:sz w:val="18"/>
                <w:szCs w:val="18"/>
              </w:rPr>
              <w:t>✓</w:t>
            </w:r>
          </w:p>
        </w:tc>
        <w:tc>
          <w:tcPr>
            <w:tcW w:w="147" w:type="pct"/>
            <w:vAlign w:val="center"/>
          </w:tcPr>
          <w:p w14:paraId="287BF667" w14:textId="263B42FC" w:rsidR="0099775F" w:rsidRPr="006C6BA9" w:rsidRDefault="0099775F" w:rsidP="0099775F">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99" w:type="pct"/>
            <w:vAlign w:val="center"/>
          </w:tcPr>
          <w:p w14:paraId="72130A37" w14:textId="4A857A6D" w:rsidR="0099775F" w:rsidRPr="006C6BA9" w:rsidRDefault="0099775F" w:rsidP="0099775F">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99" w:type="pct"/>
            <w:vAlign w:val="center"/>
          </w:tcPr>
          <w:p w14:paraId="5F7BCCDA" w14:textId="27E57EDC" w:rsidR="0099775F" w:rsidRPr="006C6BA9" w:rsidRDefault="0099775F" w:rsidP="0099775F">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r w:rsidRPr="006C6BA9">
              <w:rPr>
                <w:rFonts w:ascii="Segoe UI Symbol" w:hAnsi="Segoe UI Symbol" w:cs="Segoe UI Symbol"/>
                <w:color w:val="000000"/>
                <w:sz w:val="18"/>
                <w:szCs w:val="18"/>
              </w:rPr>
              <w:t>✓</w:t>
            </w:r>
          </w:p>
        </w:tc>
        <w:tc>
          <w:tcPr>
            <w:tcW w:w="147" w:type="pct"/>
            <w:vAlign w:val="center"/>
          </w:tcPr>
          <w:p w14:paraId="2B6E9E30" w14:textId="7DB6849E" w:rsidR="0099775F" w:rsidRPr="006C6BA9" w:rsidRDefault="0099775F" w:rsidP="0099775F">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97" w:type="pct"/>
            <w:vAlign w:val="center"/>
          </w:tcPr>
          <w:p w14:paraId="4DB76CDB" w14:textId="5E0AA1D3" w:rsidR="0099775F" w:rsidRPr="006C6BA9" w:rsidRDefault="0099775F" w:rsidP="0099775F">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96" w:type="pct"/>
            <w:gridSpan w:val="2"/>
            <w:vAlign w:val="center"/>
          </w:tcPr>
          <w:p w14:paraId="0BFF3EA5" w14:textId="58EF0261" w:rsidR="0099775F" w:rsidRPr="006C6BA9" w:rsidRDefault="0099775F" w:rsidP="0099775F">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35" w:type="pct"/>
            <w:gridSpan w:val="2"/>
            <w:vAlign w:val="center"/>
          </w:tcPr>
          <w:p w14:paraId="7D76A102" w14:textId="28FDC637" w:rsidR="0099775F" w:rsidRPr="006C6BA9" w:rsidRDefault="0099775F" w:rsidP="0099775F">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r w:rsidRPr="006C6BA9">
              <w:rPr>
                <w:rFonts w:ascii="Segoe UI Symbol" w:hAnsi="Segoe UI Symbol" w:cs="Segoe UI Symbol"/>
                <w:color w:val="000000"/>
                <w:sz w:val="18"/>
                <w:szCs w:val="18"/>
              </w:rPr>
              <w:t>✓</w:t>
            </w:r>
          </w:p>
        </w:tc>
        <w:tc>
          <w:tcPr>
            <w:tcW w:w="135" w:type="pct"/>
            <w:gridSpan w:val="2"/>
            <w:vAlign w:val="center"/>
          </w:tcPr>
          <w:p w14:paraId="54FBEF60" w14:textId="643B1E33" w:rsidR="0099775F" w:rsidRPr="006C6BA9" w:rsidRDefault="0099775F" w:rsidP="0099775F">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89" w:type="pct"/>
            <w:vAlign w:val="center"/>
          </w:tcPr>
          <w:p w14:paraId="14F60AB7" w14:textId="4B0277FF" w:rsidR="0099775F" w:rsidRPr="006C6BA9" w:rsidRDefault="0099775F" w:rsidP="0099775F">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r>
      <w:tr w:rsidR="0099775F" w:rsidRPr="001A2CD4" w14:paraId="1D5ED2B0" w14:textId="3E05BCDD" w:rsidTr="0099775F">
        <w:tc>
          <w:tcPr>
            <w:cnfStyle w:val="001000000000" w:firstRow="0" w:lastRow="0" w:firstColumn="1" w:lastColumn="0" w:oddVBand="0" w:evenVBand="0" w:oddHBand="0" w:evenHBand="0" w:firstRowFirstColumn="0" w:firstRowLastColumn="0" w:lastRowFirstColumn="0" w:lastRowLastColumn="0"/>
            <w:tcW w:w="695" w:type="pct"/>
            <w:vAlign w:val="center"/>
          </w:tcPr>
          <w:p w14:paraId="59C37BD8" w14:textId="59C56355" w:rsidR="0099775F" w:rsidRPr="006C6BA9" w:rsidRDefault="0099775F" w:rsidP="0099775F">
            <w:pPr>
              <w:spacing w:after="0" w:line="240" w:lineRule="auto"/>
              <w:contextualSpacing/>
              <w:jc w:val="left"/>
              <w:rPr>
                <w:bCs w:val="0"/>
                <w:color w:val="000000"/>
                <w:sz w:val="18"/>
                <w:szCs w:val="18"/>
              </w:rPr>
            </w:pPr>
            <w:r w:rsidRPr="006C6BA9">
              <w:rPr>
                <w:color w:val="000000"/>
                <w:sz w:val="18"/>
                <w:szCs w:val="18"/>
              </w:rPr>
              <w:t>Ulaştırma ve Altyapı Bakanlığı</w:t>
            </w:r>
          </w:p>
        </w:tc>
        <w:tc>
          <w:tcPr>
            <w:tcW w:w="134" w:type="pct"/>
            <w:vAlign w:val="center"/>
          </w:tcPr>
          <w:p w14:paraId="3B72F6E5" w14:textId="1E4AE098" w:rsidR="0099775F" w:rsidRPr="006C6BA9" w:rsidRDefault="0099775F" w:rsidP="0099775F">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r w:rsidRPr="006C6BA9">
              <w:rPr>
                <w:rFonts w:ascii="Segoe UI Symbol" w:hAnsi="Segoe UI Symbol" w:cs="Segoe UI Symbol"/>
                <w:color w:val="000000"/>
                <w:sz w:val="18"/>
                <w:szCs w:val="18"/>
              </w:rPr>
              <w:t>✓</w:t>
            </w:r>
          </w:p>
        </w:tc>
        <w:tc>
          <w:tcPr>
            <w:tcW w:w="96" w:type="pct"/>
            <w:vAlign w:val="center"/>
          </w:tcPr>
          <w:p w14:paraId="57E1CF0A" w14:textId="38C259F0" w:rsidR="0099775F" w:rsidRPr="006C6BA9" w:rsidRDefault="0099775F" w:rsidP="0099775F">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98" w:type="pct"/>
            <w:vAlign w:val="center"/>
          </w:tcPr>
          <w:p w14:paraId="44767879" w14:textId="13012009" w:rsidR="0099775F" w:rsidRPr="006C6BA9" w:rsidRDefault="0099775F" w:rsidP="0099775F">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97" w:type="pct"/>
            <w:vAlign w:val="center"/>
          </w:tcPr>
          <w:p w14:paraId="0FF8862A" w14:textId="2D36B690" w:rsidR="0099775F" w:rsidRPr="006C6BA9" w:rsidRDefault="0099775F" w:rsidP="0099775F">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47" w:type="pct"/>
            <w:vAlign w:val="center"/>
          </w:tcPr>
          <w:p w14:paraId="6DCDCB5D" w14:textId="27067C1E" w:rsidR="0099775F" w:rsidRPr="006C6BA9" w:rsidRDefault="0099775F" w:rsidP="0099775F">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57" w:type="pct"/>
            <w:vAlign w:val="center"/>
          </w:tcPr>
          <w:p w14:paraId="4C3FA251" w14:textId="3ED46184" w:rsidR="0099775F" w:rsidRPr="006C6BA9" w:rsidRDefault="0099775F" w:rsidP="0099775F">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45" w:type="pct"/>
            <w:vAlign w:val="center"/>
          </w:tcPr>
          <w:p w14:paraId="4042EBF2" w14:textId="74ADDDE4" w:rsidR="0099775F" w:rsidRPr="006C6BA9" w:rsidRDefault="0099775F" w:rsidP="0099775F">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243" w:type="pct"/>
            <w:vAlign w:val="center"/>
          </w:tcPr>
          <w:p w14:paraId="626279AE" w14:textId="4D2664F8" w:rsidR="0099775F" w:rsidRPr="006C6BA9" w:rsidRDefault="0099775F" w:rsidP="0099775F">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60" w:type="pct"/>
            <w:vAlign w:val="center"/>
          </w:tcPr>
          <w:p w14:paraId="76E2EF16" w14:textId="54FC62B9" w:rsidR="0099775F" w:rsidRPr="006C6BA9" w:rsidRDefault="0099775F" w:rsidP="0099775F">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00" w:type="pct"/>
            <w:vAlign w:val="center"/>
          </w:tcPr>
          <w:p w14:paraId="7AFB07E3" w14:textId="71642ADF" w:rsidR="0099775F" w:rsidRPr="006C6BA9" w:rsidRDefault="0099775F" w:rsidP="0099775F">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78" w:type="pct"/>
            <w:vAlign w:val="center"/>
          </w:tcPr>
          <w:p w14:paraId="58458251" w14:textId="2ACD9AC9" w:rsidR="0099775F" w:rsidRPr="006C6BA9" w:rsidRDefault="0099775F" w:rsidP="0099775F">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92" w:type="pct"/>
            <w:vAlign w:val="center"/>
          </w:tcPr>
          <w:p w14:paraId="0B6A9B0F" w14:textId="3777DF73" w:rsidR="0099775F" w:rsidRPr="006C6BA9" w:rsidRDefault="0099775F" w:rsidP="0099775F">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r w:rsidRPr="006C6BA9">
              <w:rPr>
                <w:rFonts w:ascii="Segoe UI Symbol" w:hAnsi="Segoe UI Symbol" w:cs="Segoe UI Symbol"/>
                <w:color w:val="000000"/>
                <w:sz w:val="18"/>
                <w:szCs w:val="18"/>
              </w:rPr>
              <w:t>✓</w:t>
            </w:r>
          </w:p>
        </w:tc>
        <w:tc>
          <w:tcPr>
            <w:tcW w:w="135" w:type="pct"/>
            <w:vAlign w:val="center"/>
          </w:tcPr>
          <w:p w14:paraId="13CB5137" w14:textId="240B037E" w:rsidR="0099775F" w:rsidRPr="006C6BA9" w:rsidRDefault="0099775F" w:rsidP="0099775F">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r w:rsidRPr="006C6BA9">
              <w:rPr>
                <w:rFonts w:ascii="Segoe UI Symbol" w:hAnsi="Segoe UI Symbol" w:cs="Segoe UI Symbol"/>
                <w:color w:val="000000"/>
                <w:sz w:val="18"/>
                <w:szCs w:val="18"/>
              </w:rPr>
              <w:t>✓</w:t>
            </w:r>
          </w:p>
        </w:tc>
        <w:tc>
          <w:tcPr>
            <w:tcW w:w="135" w:type="pct"/>
            <w:vAlign w:val="center"/>
          </w:tcPr>
          <w:p w14:paraId="55188A18" w14:textId="2CB7C88B" w:rsidR="0099775F" w:rsidRPr="006C6BA9" w:rsidRDefault="0099775F" w:rsidP="0099775F">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35" w:type="pct"/>
            <w:vAlign w:val="center"/>
          </w:tcPr>
          <w:p w14:paraId="25142007" w14:textId="219546D4" w:rsidR="0099775F" w:rsidRPr="006C6BA9" w:rsidRDefault="0099775F" w:rsidP="0099775F">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35" w:type="pct"/>
            <w:vAlign w:val="center"/>
          </w:tcPr>
          <w:p w14:paraId="79F75862" w14:textId="7004CDE4" w:rsidR="0099775F" w:rsidRPr="006C6BA9" w:rsidRDefault="0099775F" w:rsidP="0099775F">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r w:rsidRPr="006C6BA9">
              <w:rPr>
                <w:rFonts w:ascii="Segoe UI Symbol" w:hAnsi="Segoe UI Symbol" w:cs="Segoe UI Symbol"/>
                <w:color w:val="000000"/>
                <w:sz w:val="18"/>
                <w:szCs w:val="18"/>
              </w:rPr>
              <w:t>✓</w:t>
            </w:r>
          </w:p>
        </w:tc>
        <w:tc>
          <w:tcPr>
            <w:tcW w:w="134" w:type="pct"/>
            <w:vAlign w:val="center"/>
          </w:tcPr>
          <w:p w14:paraId="2106AAA7" w14:textId="1F2D5BFF" w:rsidR="0099775F" w:rsidRPr="006C6BA9" w:rsidRDefault="0099775F" w:rsidP="0099775F">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r w:rsidRPr="006C6BA9">
              <w:rPr>
                <w:rFonts w:ascii="Segoe UI Symbol" w:hAnsi="Segoe UI Symbol" w:cs="Segoe UI Symbol"/>
                <w:color w:val="000000"/>
                <w:sz w:val="18"/>
                <w:szCs w:val="18"/>
              </w:rPr>
              <w:t>✓</w:t>
            </w:r>
          </w:p>
        </w:tc>
        <w:tc>
          <w:tcPr>
            <w:tcW w:w="135" w:type="pct"/>
            <w:vAlign w:val="center"/>
          </w:tcPr>
          <w:p w14:paraId="17CD96AC" w14:textId="76CAEDAE" w:rsidR="0099775F" w:rsidRPr="006C6BA9" w:rsidRDefault="0099775F" w:rsidP="0099775F">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68" w:type="pct"/>
            <w:vAlign w:val="center"/>
          </w:tcPr>
          <w:p w14:paraId="4519FB55" w14:textId="1C62EB57" w:rsidR="0099775F" w:rsidRPr="006C6BA9" w:rsidRDefault="0099775F" w:rsidP="0099775F">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r w:rsidRPr="006C6BA9">
              <w:rPr>
                <w:color w:val="000000"/>
                <w:sz w:val="18"/>
                <w:szCs w:val="18"/>
              </w:rPr>
              <w:t>*</w:t>
            </w:r>
          </w:p>
        </w:tc>
        <w:tc>
          <w:tcPr>
            <w:tcW w:w="146" w:type="pct"/>
            <w:vAlign w:val="center"/>
          </w:tcPr>
          <w:p w14:paraId="10CBC439" w14:textId="6AAE0F22" w:rsidR="0099775F" w:rsidRPr="006C6BA9" w:rsidRDefault="0099775F" w:rsidP="0099775F">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r w:rsidRPr="006C6BA9">
              <w:rPr>
                <w:rFonts w:ascii="Segoe UI Symbol" w:hAnsi="Segoe UI Symbol" w:cs="Segoe UI Symbol"/>
                <w:color w:val="000000"/>
                <w:sz w:val="18"/>
                <w:szCs w:val="18"/>
              </w:rPr>
              <w:t>✓</w:t>
            </w:r>
          </w:p>
        </w:tc>
        <w:tc>
          <w:tcPr>
            <w:tcW w:w="245" w:type="pct"/>
            <w:vAlign w:val="center"/>
          </w:tcPr>
          <w:p w14:paraId="1B28BD7F" w14:textId="620D3507" w:rsidR="0099775F" w:rsidRPr="006C6BA9" w:rsidRDefault="0099775F" w:rsidP="0099775F">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99" w:type="pct"/>
            <w:vAlign w:val="center"/>
          </w:tcPr>
          <w:p w14:paraId="52609D9C" w14:textId="2FB84175" w:rsidR="0099775F" w:rsidRPr="006C6BA9" w:rsidRDefault="0099775F" w:rsidP="0099775F">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47" w:type="pct"/>
            <w:vAlign w:val="center"/>
          </w:tcPr>
          <w:p w14:paraId="16F7F9A0" w14:textId="198C6038" w:rsidR="0099775F" w:rsidRPr="006C6BA9" w:rsidRDefault="0099775F" w:rsidP="0099775F">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r w:rsidRPr="006C6BA9">
              <w:rPr>
                <w:rFonts w:ascii="Segoe UI Symbol" w:hAnsi="Segoe UI Symbol" w:cs="Segoe UI Symbol"/>
                <w:color w:val="000000"/>
                <w:sz w:val="18"/>
                <w:szCs w:val="18"/>
              </w:rPr>
              <w:t>✓</w:t>
            </w:r>
          </w:p>
        </w:tc>
        <w:tc>
          <w:tcPr>
            <w:tcW w:w="147" w:type="pct"/>
            <w:vAlign w:val="center"/>
          </w:tcPr>
          <w:p w14:paraId="7B1D6F13" w14:textId="4AB3FF45" w:rsidR="0099775F" w:rsidRPr="006C6BA9" w:rsidRDefault="0099775F" w:rsidP="0099775F">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99" w:type="pct"/>
            <w:vAlign w:val="center"/>
          </w:tcPr>
          <w:p w14:paraId="74337819" w14:textId="7654C4C4" w:rsidR="0099775F" w:rsidRPr="006C6BA9" w:rsidRDefault="0099775F" w:rsidP="0099775F">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99" w:type="pct"/>
            <w:vAlign w:val="center"/>
          </w:tcPr>
          <w:p w14:paraId="75935C87" w14:textId="0A1F301F" w:rsidR="0099775F" w:rsidRPr="006C6BA9" w:rsidRDefault="0099775F" w:rsidP="0099775F">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r w:rsidRPr="006C6BA9">
              <w:rPr>
                <w:rFonts w:ascii="Segoe UI Symbol" w:hAnsi="Segoe UI Symbol" w:cs="Segoe UI Symbol"/>
                <w:color w:val="000000"/>
                <w:sz w:val="18"/>
                <w:szCs w:val="18"/>
              </w:rPr>
              <w:t>✓</w:t>
            </w:r>
          </w:p>
        </w:tc>
        <w:tc>
          <w:tcPr>
            <w:tcW w:w="147" w:type="pct"/>
            <w:vAlign w:val="center"/>
          </w:tcPr>
          <w:p w14:paraId="31519437" w14:textId="2D0D9714" w:rsidR="0099775F" w:rsidRPr="006C6BA9" w:rsidRDefault="0099775F" w:rsidP="0099775F">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97" w:type="pct"/>
            <w:vAlign w:val="center"/>
          </w:tcPr>
          <w:p w14:paraId="21AFCE7C" w14:textId="7D69A81D" w:rsidR="0099775F" w:rsidRPr="006C6BA9" w:rsidRDefault="0099775F" w:rsidP="0099775F">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96" w:type="pct"/>
            <w:gridSpan w:val="2"/>
            <w:vAlign w:val="center"/>
          </w:tcPr>
          <w:p w14:paraId="2707FF67" w14:textId="5963562C" w:rsidR="0099775F" w:rsidRPr="006C6BA9" w:rsidRDefault="0099775F" w:rsidP="0099775F">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35" w:type="pct"/>
            <w:gridSpan w:val="2"/>
            <w:vAlign w:val="center"/>
          </w:tcPr>
          <w:p w14:paraId="1C23BA3F" w14:textId="52EDB6B7" w:rsidR="0099775F" w:rsidRPr="006C6BA9" w:rsidRDefault="0099775F" w:rsidP="0099775F">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35" w:type="pct"/>
            <w:gridSpan w:val="2"/>
            <w:vAlign w:val="center"/>
          </w:tcPr>
          <w:p w14:paraId="09E8E923" w14:textId="0487776E" w:rsidR="0099775F" w:rsidRPr="006C6BA9" w:rsidRDefault="0099775F" w:rsidP="0099775F">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89" w:type="pct"/>
            <w:vAlign w:val="center"/>
          </w:tcPr>
          <w:p w14:paraId="7D2B2E77" w14:textId="5BFD6E7B" w:rsidR="0099775F" w:rsidRPr="006C6BA9" w:rsidRDefault="0099775F" w:rsidP="0099775F">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r>
      <w:tr w:rsidR="0099775F" w:rsidRPr="001A2CD4" w14:paraId="5EEC65DD" w14:textId="7CA296AB" w:rsidTr="0099775F">
        <w:tc>
          <w:tcPr>
            <w:cnfStyle w:val="001000000000" w:firstRow="0" w:lastRow="0" w:firstColumn="1" w:lastColumn="0" w:oddVBand="0" w:evenVBand="0" w:oddHBand="0" w:evenHBand="0" w:firstRowFirstColumn="0" w:firstRowLastColumn="0" w:lastRowFirstColumn="0" w:lastRowLastColumn="0"/>
            <w:tcW w:w="695" w:type="pct"/>
            <w:vAlign w:val="center"/>
          </w:tcPr>
          <w:p w14:paraId="45B21E15" w14:textId="2E0CA9BA" w:rsidR="0099775F" w:rsidRPr="006C6BA9" w:rsidRDefault="0099775F" w:rsidP="0099775F">
            <w:pPr>
              <w:spacing w:after="0" w:line="240" w:lineRule="auto"/>
              <w:contextualSpacing/>
              <w:jc w:val="left"/>
              <w:rPr>
                <w:bCs w:val="0"/>
                <w:color w:val="000000"/>
                <w:sz w:val="18"/>
                <w:szCs w:val="18"/>
              </w:rPr>
            </w:pPr>
            <w:r w:rsidRPr="006C6BA9">
              <w:rPr>
                <w:color w:val="000000"/>
                <w:sz w:val="18"/>
                <w:szCs w:val="18"/>
              </w:rPr>
              <w:t>Hazine ve Maliye Bakanlığı</w:t>
            </w:r>
          </w:p>
        </w:tc>
        <w:tc>
          <w:tcPr>
            <w:tcW w:w="134" w:type="pct"/>
            <w:vAlign w:val="center"/>
          </w:tcPr>
          <w:p w14:paraId="5D38F8A6" w14:textId="6EF9C62C" w:rsidR="0099775F" w:rsidRPr="006C6BA9" w:rsidRDefault="0099775F" w:rsidP="0099775F">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r w:rsidRPr="006C6BA9">
              <w:rPr>
                <w:rFonts w:ascii="Segoe UI Symbol" w:hAnsi="Segoe UI Symbol" w:cs="Segoe UI Symbol"/>
                <w:color w:val="000000"/>
                <w:sz w:val="18"/>
                <w:szCs w:val="18"/>
              </w:rPr>
              <w:t>✓</w:t>
            </w:r>
          </w:p>
        </w:tc>
        <w:tc>
          <w:tcPr>
            <w:tcW w:w="96" w:type="pct"/>
            <w:vAlign w:val="center"/>
          </w:tcPr>
          <w:p w14:paraId="3BD15FC7" w14:textId="24845561" w:rsidR="0099775F" w:rsidRPr="006C6BA9" w:rsidRDefault="0099775F" w:rsidP="0099775F">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98" w:type="pct"/>
            <w:vAlign w:val="center"/>
          </w:tcPr>
          <w:p w14:paraId="6DA7DD28" w14:textId="03CC24E9" w:rsidR="0099775F" w:rsidRPr="006C6BA9" w:rsidRDefault="0099775F" w:rsidP="0099775F">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97" w:type="pct"/>
            <w:vAlign w:val="center"/>
          </w:tcPr>
          <w:p w14:paraId="5BDC341A" w14:textId="49B0BABD" w:rsidR="0099775F" w:rsidRPr="006C6BA9" w:rsidRDefault="0099775F" w:rsidP="0099775F">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47" w:type="pct"/>
            <w:vAlign w:val="center"/>
          </w:tcPr>
          <w:p w14:paraId="0DEEB167" w14:textId="1BF8B210" w:rsidR="0099775F" w:rsidRPr="006C6BA9" w:rsidRDefault="0099775F" w:rsidP="0099775F">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57" w:type="pct"/>
            <w:vAlign w:val="center"/>
          </w:tcPr>
          <w:p w14:paraId="29C7AAEE" w14:textId="2ED3DBA4" w:rsidR="0099775F" w:rsidRPr="006C6BA9" w:rsidRDefault="0099775F" w:rsidP="0099775F">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45" w:type="pct"/>
            <w:vAlign w:val="center"/>
          </w:tcPr>
          <w:p w14:paraId="6BF52BFF" w14:textId="109DF587" w:rsidR="0099775F" w:rsidRPr="006C6BA9" w:rsidRDefault="0099775F" w:rsidP="0099775F">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243" w:type="pct"/>
            <w:vAlign w:val="center"/>
          </w:tcPr>
          <w:p w14:paraId="37A5D70A" w14:textId="16E0F272" w:rsidR="0099775F" w:rsidRPr="006C6BA9" w:rsidRDefault="0099775F" w:rsidP="0099775F">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60" w:type="pct"/>
            <w:vAlign w:val="center"/>
          </w:tcPr>
          <w:p w14:paraId="703768C8" w14:textId="4EC1ADF2" w:rsidR="0099775F" w:rsidRPr="006C6BA9" w:rsidRDefault="0099775F" w:rsidP="0099775F">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00" w:type="pct"/>
            <w:vAlign w:val="center"/>
          </w:tcPr>
          <w:p w14:paraId="18BBABCE" w14:textId="773AEF08" w:rsidR="0099775F" w:rsidRPr="006C6BA9" w:rsidRDefault="0099775F" w:rsidP="0099775F">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78" w:type="pct"/>
            <w:vAlign w:val="center"/>
          </w:tcPr>
          <w:p w14:paraId="4A175167" w14:textId="2AF1091B" w:rsidR="0099775F" w:rsidRPr="006C6BA9" w:rsidRDefault="0099775F" w:rsidP="0099775F">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92" w:type="pct"/>
            <w:vAlign w:val="center"/>
          </w:tcPr>
          <w:p w14:paraId="72BACE15" w14:textId="56847E83" w:rsidR="0099775F" w:rsidRPr="006C6BA9" w:rsidRDefault="0099775F" w:rsidP="0099775F">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r w:rsidRPr="006C6BA9">
              <w:rPr>
                <w:rFonts w:ascii="Segoe UI Symbol" w:hAnsi="Segoe UI Symbol" w:cs="Segoe UI Symbol"/>
                <w:color w:val="000000"/>
                <w:sz w:val="18"/>
                <w:szCs w:val="18"/>
              </w:rPr>
              <w:t>✓</w:t>
            </w:r>
          </w:p>
        </w:tc>
        <w:tc>
          <w:tcPr>
            <w:tcW w:w="135" w:type="pct"/>
            <w:vAlign w:val="center"/>
          </w:tcPr>
          <w:p w14:paraId="0380EA14" w14:textId="5338E603" w:rsidR="0099775F" w:rsidRPr="006C6BA9" w:rsidRDefault="0099775F" w:rsidP="0099775F">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r w:rsidRPr="006C6BA9">
              <w:rPr>
                <w:rFonts w:ascii="Segoe UI Symbol" w:hAnsi="Segoe UI Symbol" w:cs="Segoe UI Symbol"/>
                <w:color w:val="000000"/>
                <w:sz w:val="18"/>
                <w:szCs w:val="18"/>
              </w:rPr>
              <w:t>✓</w:t>
            </w:r>
          </w:p>
        </w:tc>
        <w:tc>
          <w:tcPr>
            <w:tcW w:w="135" w:type="pct"/>
            <w:vAlign w:val="center"/>
          </w:tcPr>
          <w:p w14:paraId="44874B1F" w14:textId="7BF72CBE" w:rsidR="0099775F" w:rsidRPr="006C6BA9" w:rsidRDefault="0099775F" w:rsidP="0099775F">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35" w:type="pct"/>
            <w:vAlign w:val="center"/>
          </w:tcPr>
          <w:p w14:paraId="562101A3" w14:textId="547C705B" w:rsidR="0099775F" w:rsidRPr="006C6BA9" w:rsidRDefault="0099775F" w:rsidP="0099775F">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35" w:type="pct"/>
            <w:vAlign w:val="center"/>
          </w:tcPr>
          <w:p w14:paraId="03A0AADB" w14:textId="44EF2C4C" w:rsidR="0099775F" w:rsidRPr="006C6BA9" w:rsidRDefault="0099775F" w:rsidP="0099775F">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34" w:type="pct"/>
            <w:vAlign w:val="center"/>
          </w:tcPr>
          <w:p w14:paraId="45C73FC4" w14:textId="26834643" w:rsidR="0099775F" w:rsidRPr="006C6BA9" w:rsidRDefault="0099775F" w:rsidP="0099775F">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35" w:type="pct"/>
            <w:vAlign w:val="center"/>
          </w:tcPr>
          <w:p w14:paraId="07E6227D" w14:textId="152B4C56" w:rsidR="0099775F" w:rsidRPr="006C6BA9" w:rsidRDefault="0099775F" w:rsidP="0099775F">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68" w:type="pct"/>
            <w:vAlign w:val="center"/>
          </w:tcPr>
          <w:p w14:paraId="22C5D88C" w14:textId="391C4A79" w:rsidR="0099775F" w:rsidRPr="006C6BA9" w:rsidRDefault="0099775F" w:rsidP="0099775F">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46" w:type="pct"/>
            <w:vAlign w:val="center"/>
          </w:tcPr>
          <w:p w14:paraId="1B11431C" w14:textId="1540D56A" w:rsidR="0099775F" w:rsidRPr="006C6BA9" w:rsidRDefault="0099775F" w:rsidP="0099775F">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r w:rsidRPr="006C6BA9">
              <w:rPr>
                <w:rFonts w:ascii="Segoe UI Symbol" w:hAnsi="Segoe UI Symbol" w:cs="Segoe UI Symbol"/>
                <w:color w:val="000000"/>
                <w:sz w:val="18"/>
                <w:szCs w:val="18"/>
              </w:rPr>
              <w:t>✓</w:t>
            </w:r>
          </w:p>
        </w:tc>
        <w:tc>
          <w:tcPr>
            <w:tcW w:w="245" w:type="pct"/>
            <w:vAlign w:val="center"/>
          </w:tcPr>
          <w:p w14:paraId="1423B605" w14:textId="0D61C586" w:rsidR="0099775F" w:rsidRPr="006C6BA9" w:rsidRDefault="0099775F" w:rsidP="0099775F">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99" w:type="pct"/>
            <w:vAlign w:val="center"/>
          </w:tcPr>
          <w:p w14:paraId="7B53B9A6" w14:textId="7AE356AE" w:rsidR="0099775F" w:rsidRPr="006C6BA9" w:rsidRDefault="0099775F" w:rsidP="0099775F">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47" w:type="pct"/>
            <w:vAlign w:val="center"/>
          </w:tcPr>
          <w:p w14:paraId="4AA6AB63" w14:textId="66F4F256" w:rsidR="0099775F" w:rsidRPr="006C6BA9" w:rsidRDefault="0099775F" w:rsidP="0099775F">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r w:rsidRPr="006C6BA9">
              <w:rPr>
                <w:rFonts w:ascii="Segoe UI Symbol" w:hAnsi="Segoe UI Symbol" w:cs="Segoe UI Symbol"/>
                <w:color w:val="000000"/>
                <w:sz w:val="18"/>
                <w:szCs w:val="18"/>
              </w:rPr>
              <w:t>✓</w:t>
            </w:r>
          </w:p>
        </w:tc>
        <w:tc>
          <w:tcPr>
            <w:tcW w:w="147" w:type="pct"/>
            <w:vAlign w:val="center"/>
          </w:tcPr>
          <w:p w14:paraId="7D85973E" w14:textId="7E814978" w:rsidR="0099775F" w:rsidRPr="006C6BA9" w:rsidRDefault="0099775F" w:rsidP="0099775F">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99" w:type="pct"/>
            <w:vAlign w:val="center"/>
          </w:tcPr>
          <w:p w14:paraId="00485142" w14:textId="40EC6EF7" w:rsidR="0099775F" w:rsidRPr="006C6BA9" w:rsidRDefault="0099775F" w:rsidP="0099775F">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99" w:type="pct"/>
            <w:vAlign w:val="center"/>
          </w:tcPr>
          <w:p w14:paraId="7161FA69" w14:textId="4B47D9C8" w:rsidR="0099775F" w:rsidRPr="006C6BA9" w:rsidRDefault="0099775F" w:rsidP="0099775F">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r w:rsidRPr="006C6BA9">
              <w:rPr>
                <w:rFonts w:ascii="Segoe UI Symbol" w:hAnsi="Segoe UI Symbol" w:cs="Segoe UI Symbol"/>
                <w:color w:val="000000"/>
                <w:sz w:val="18"/>
                <w:szCs w:val="18"/>
              </w:rPr>
              <w:t>✓</w:t>
            </w:r>
          </w:p>
        </w:tc>
        <w:tc>
          <w:tcPr>
            <w:tcW w:w="147" w:type="pct"/>
            <w:vAlign w:val="center"/>
          </w:tcPr>
          <w:p w14:paraId="56D07924" w14:textId="4969C2A3" w:rsidR="0099775F" w:rsidRPr="006C6BA9" w:rsidRDefault="0099775F" w:rsidP="0099775F">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97" w:type="pct"/>
            <w:vAlign w:val="center"/>
          </w:tcPr>
          <w:p w14:paraId="16C450FE" w14:textId="795CB6EF" w:rsidR="0099775F" w:rsidRPr="006C6BA9" w:rsidRDefault="0099775F" w:rsidP="0099775F">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96" w:type="pct"/>
            <w:gridSpan w:val="2"/>
            <w:vAlign w:val="center"/>
          </w:tcPr>
          <w:p w14:paraId="729B4A38" w14:textId="74E2F937" w:rsidR="0099775F" w:rsidRPr="006C6BA9" w:rsidRDefault="0099775F" w:rsidP="0099775F">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35" w:type="pct"/>
            <w:gridSpan w:val="2"/>
            <w:vAlign w:val="center"/>
          </w:tcPr>
          <w:p w14:paraId="7A5879E5" w14:textId="427F9FB4" w:rsidR="0099775F" w:rsidRPr="006C6BA9" w:rsidRDefault="0099775F" w:rsidP="0099775F">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35" w:type="pct"/>
            <w:gridSpan w:val="2"/>
            <w:vAlign w:val="center"/>
          </w:tcPr>
          <w:p w14:paraId="2F4BEEBF" w14:textId="351E8572" w:rsidR="0099775F" w:rsidRPr="006C6BA9" w:rsidRDefault="0099775F" w:rsidP="0099775F">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89" w:type="pct"/>
            <w:vAlign w:val="center"/>
          </w:tcPr>
          <w:p w14:paraId="047B1FAD" w14:textId="6EF24412" w:rsidR="0099775F" w:rsidRPr="006C6BA9" w:rsidRDefault="0099775F" w:rsidP="0099775F">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r>
      <w:tr w:rsidR="0099775F" w:rsidRPr="001A2CD4" w14:paraId="0B29900D" w14:textId="027AE593" w:rsidTr="0099775F">
        <w:tc>
          <w:tcPr>
            <w:cnfStyle w:val="001000000000" w:firstRow="0" w:lastRow="0" w:firstColumn="1" w:lastColumn="0" w:oddVBand="0" w:evenVBand="0" w:oddHBand="0" w:evenHBand="0" w:firstRowFirstColumn="0" w:firstRowLastColumn="0" w:lastRowFirstColumn="0" w:lastRowLastColumn="0"/>
            <w:tcW w:w="695" w:type="pct"/>
            <w:vAlign w:val="center"/>
          </w:tcPr>
          <w:p w14:paraId="0788818A" w14:textId="5487EC02" w:rsidR="0099775F" w:rsidRPr="006C6BA9" w:rsidRDefault="0099775F" w:rsidP="0099775F">
            <w:pPr>
              <w:spacing w:after="0" w:line="240" w:lineRule="auto"/>
              <w:contextualSpacing/>
              <w:jc w:val="left"/>
              <w:rPr>
                <w:bCs w:val="0"/>
                <w:color w:val="000000"/>
                <w:sz w:val="18"/>
                <w:szCs w:val="18"/>
              </w:rPr>
            </w:pPr>
            <w:r w:rsidRPr="006C6BA9">
              <w:rPr>
                <w:color w:val="000000"/>
                <w:sz w:val="18"/>
                <w:szCs w:val="18"/>
              </w:rPr>
              <w:t>Gençlik ve Spor Bakanlığı</w:t>
            </w:r>
          </w:p>
        </w:tc>
        <w:tc>
          <w:tcPr>
            <w:tcW w:w="134" w:type="pct"/>
            <w:vAlign w:val="center"/>
          </w:tcPr>
          <w:p w14:paraId="1ADE50AB" w14:textId="1CDEB342" w:rsidR="0099775F" w:rsidRPr="006C6BA9" w:rsidRDefault="0099775F" w:rsidP="0099775F">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r w:rsidRPr="006C6BA9">
              <w:rPr>
                <w:rFonts w:ascii="Segoe UI Symbol" w:hAnsi="Segoe UI Symbol" w:cs="Segoe UI Symbol"/>
                <w:color w:val="000000"/>
                <w:sz w:val="18"/>
                <w:szCs w:val="18"/>
              </w:rPr>
              <w:t>✓</w:t>
            </w:r>
          </w:p>
        </w:tc>
        <w:tc>
          <w:tcPr>
            <w:tcW w:w="96" w:type="pct"/>
            <w:vAlign w:val="center"/>
          </w:tcPr>
          <w:p w14:paraId="3C056CFD" w14:textId="5F2A68B0" w:rsidR="0099775F" w:rsidRPr="006C6BA9" w:rsidRDefault="0099775F" w:rsidP="0099775F">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98" w:type="pct"/>
            <w:vAlign w:val="center"/>
          </w:tcPr>
          <w:p w14:paraId="5DC9792D" w14:textId="78FF1568" w:rsidR="0099775F" w:rsidRPr="006C6BA9" w:rsidRDefault="0099775F" w:rsidP="0099775F">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97" w:type="pct"/>
            <w:vAlign w:val="center"/>
          </w:tcPr>
          <w:p w14:paraId="153A9103" w14:textId="6CE51F14" w:rsidR="0099775F" w:rsidRPr="006C6BA9" w:rsidRDefault="0099775F" w:rsidP="0099775F">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47" w:type="pct"/>
            <w:vAlign w:val="center"/>
          </w:tcPr>
          <w:p w14:paraId="594758D6" w14:textId="2CE63C7A" w:rsidR="0099775F" w:rsidRPr="006C6BA9" w:rsidRDefault="0099775F" w:rsidP="0099775F">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57" w:type="pct"/>
            <w:vAlign w:val="center"/>
          </w:tcPr>
          <w:p w14:paraId="02D9D585" w14:textId="17AAD1B0" w:rsidR="0099775F" w:rsidRPr="006C6BA9" w:rsidRDefault="0099775F" w:rsidP="0099775F">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45" w:type="pct"/>
            <w:vAlign w:val="center"/>
          </w:tcPr>
          <w:p w14:paraId="79E0EFFB" w14:textId="0F3B1DB7" w:rsidR="0099775F" w:rsidRPr="006C6BA9" w:rsidRDefault="0099775F" w:rsidP="0099775F">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243" w:type="pct"/>
            <w:vAlign w:val="center"/>
          </w:tcPr>
          <w:p w14:paraId="456377E2" w14:textId="69EFA19C" w:rsidR="0099775F" w:rsidRPr="006C6BA9" w:rsidRDefault="0099775F" w:rsidP="0099775F">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60" w:type="pct"/>
            <w:vAlign w:val="center"/>
          </w:tcPr>
          <w:p w14:paraId="13FAE1B6" w14:textId="2917DD5A" w:rsidR="0099775F" w:rsidRPr="006C6BA9" w:rsidRDefault="0099775F" w:rsidP="0099775F">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00" w:type="pct"/>
            <w:vAlign w:val="center"/>
          </w:tcPr>
          <w:p w14:paraId="1AB1B6F8" w14:textId="13938CF5" w:rsidR="0099775F" w:rsidRPr="006C6BA9" w:rsidRDefault="0099775F" w:rsidP="0099775F">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78" w:type="pct"/>
            <w:vAlign w:val="center"/>
          </w:tcPr>
          <w:p w14:paraId="7C00B49B" w14:textId="1E933C84" w:rsidR="0099775F" w:rsidRPr="006C6BA9" w:rsidRDefault="0099775F" w:rsidP="0099775F">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92" w:type="pct"/>
            <w:vAlign w:val="center"/>
          </w:tcPr>
          <w:p w14:paraId="2EC5163F" w14:textId="0D8B98D9" w:rsidR="0099775F" w:rsidRPr="006C6BA9" w:rsidRDefault="0099775F" w:rsidP="0099775F">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r w:rsidRPr="006C6BA9">
              <w:rPr>
                <w:rFonts w:ascii="Segoe UI Symbol" w:hAnsi="Segoe UI Symbol" w:cs="Segoe UI Symbol"/>
                <w:color w:val="000000"/>
                <w:sz w:val="18"/>
                <w:szCs w:val="18"/>
              </w:rPr>
              <w:t>✓</w:t>
            </w:r>
          </w:p>
        </w:tc>
        <w:tc>
          <w:tcPr>
            <w:tcW w:w="135" w:type="pct"/>
            <w:vAlign w:val="center"/>
          </w:tcPr>
          <w:p w14:paraId="59F333AB" w14:textId="5D96794F" w:rsidR="0099775F" w:rsidRPr="006C6BA9" w:rsidRDefault="0099775F" w:rsidP="0099775F">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r w:rsidRPr="006C6BA9">
              <w:rPr>
                <w:rFonts w:ascii="Segoe UI Symbol" w:hAnsi="Segoe UI Symbol" w:cs="Segoe UI Symbol"/>
                <w:color w:val="000000"/>
                <w:sz w:val="18"/>
                <w:szCs w:val="18"/>
              </w:rPr>
              <w:t>✓</w:t>
            </w:r>
          </w:p>
        </w:tc>
        <w:tc>
          <w:tcPr>
            <w:tcW w:w="135" w:type="pct"/>
            <w:vAlign w:val="center"/>
          </w:tcPr>
          <w:p w14:paraId="3020AEA2" w14:textId="11855F8F" w:rsidR="0099775F" w:rsidRPr="006C6BA9" w:rsidRDefault="0099775F" w:rsidP="0099775F">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35" w:type="pct"/>
            <w:vAlign w:val="center"/>
          </w:tcPr>
          <w:p w14:paraId="3E2EEEB9" w14:textId="44AFAEFD" w:rsidR="0099775F" w:rsidRPr="006C6BA9" w:rsidRDefault="0099775F" w:rsidP="0099775F">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35" w:type="pct"/>
            <w:vAlign w:val="center"/>
          </w:tcPr>
          <w:p w14:paraId="62121D95" w14:textId="22D90909" w:rsidR="0099775F" w:rsidRPr="006C6BA9" w:rsidRDefault="0099775F" w:rsidP="0099775F">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34" w:type="pct"/>
            <w:vAlign w:val="center"/>
          </w:tcPr>
          <w:p w14:paraId="6C05BDA2" w14:textId="7B3C7209" w:rsidR="0099775F" w:rsidRPr="006C6BA9" w:rsidRDefault="0099775F" w:rsidP="0099775F">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35" w:type="pct"/>
            <w:vAlign w:val="center"/>
          </w:tcPr>
          <w:p w14:paraId="3348EE42" w14:textId="58EFC651" w:rsidR="0099775F" w:rsidRPr="006C6BA9" w:rsidRDefault="0099775F" w:rsidP="0099775F">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68" w:type="pct"/>
            <w:vAlign w:val="center"/>
          </w:tcPr>
          <w:p w14:paraId="0FE91DF1" w14:textId="019805CB" w:rsidR="0099775F" w:rsidRPr="006C6BA9" w:rsidRDefault="0099775F" w:rsidP="0099775F">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46" w:type="pct"/>
            <w:vAlign w:val="center"/>
          </w:tcPr>
          <w:p w14:paraId="7D2E505B" w14:textId="2E72C9D6" w:rsidR="0099775F" w:rsidRPr="006C6BA9" w:rsidRDefault="0099775F" w:rsidP="0099775F">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r w:rsidRPr="006C6BA9">
              <w:rPr>
                <w:rFonts w:ascii="Segoe UI Symbol" w:hAnsi="Segoe UI Symbol" w:cs="Segoe UI Symbol"/>
                <w:color w:val="000000"/>
                <w:sz w:val="18"/>
                <w:szCs w:val="18"/>
              </w:rPr>
              <w:t>✓</w:t>
            </w:r>
          </w:p>
        </w:tc>
        <w:tc>
          <w:tcPr>
            <w:tcW w:w="245" w:type="pct"/>
            <w:vAlign w:val="center"/>
          </w:tcPr>
          <w:p w14:paraId="699C4C11" w14:textId="4022F398" w:rsidR="0099775F" w:rsidRPr="006C6BA9" w:rsidRDefault="0099775F" w:rsidP="0099775F">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99" w:type="pct"/>
            <w:vAlign w:val="center"/>
          </w:tcPr>
          <w:p w14:paraId="41239D2E" w14:textId="17E7E690" w:rsidR="0099775F" w:rsidRPr="006C6BA9" w:rsidRDefault="0099775F" w:rsidP="0099775F">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47" w:type="pct"/>
            <w:vAlign w:val="center"/>
          </w:tcPr>
          <w:p w14:paraId="4CF3B628" w14:textId="03703FE7" w:rsidR="0099775F" w:rsidRPr="006C6BA9" w:rsidRDefault="0099775F" w:rsidP="0099775F">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r w:rsidRPr="006C6BA9">
              <w:rPr>
                <w:rFonts w:ascii="Segoe UI Symbol" w:hAnsi="Segoe UI Symbol" w:cs="Segoe UI Symbol"/>
                <w:color w:val="000000"/>
                <w:sz w:val="18"/>
                <w:szCs w:val="18"/>
              </w:rPr>
              <w:t>✓</w:t>
            </w:r>
          </w:p>
        </w:tc>
        <w:tc>
          <w:tcPr>
            <w:tcW w:w="147" w:type="pct"/>
            <w:vAlign w:val="center"/>
          </w:tcPr>
          <w:p w14:paraId="185445A1" w14:textId="3684E72C" w:rsidR="0099775F" w:rsidRPr="006C6BA9" w:rsidRDefault="0099775F" w:rsidP="0099775F">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99" w:type="pct"/>
            <w:vAlign w:val="center"/>
          </w:tcPr>
          <w:p w14:paraId="74CDC0E5" w14:textId="23A55A0E" w:rsidR="0099775F" w:rsidRPr="006C6BA9" w:rsidRDefault="0099775F" w:rsidP="0099775F">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99" w:type="pct"/>
            <w:vAlign w:val="center"/>
          </w:tcPr>
          <w:p w14:paraId="146E0B8D" w14:textId="63643A34" w:rsidR="0099775F" w:rsidRPr="006C6BA9" w:rsidRDefault="0099775F" w:rsidP="0099775F">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r w:rsidRPr="006C6BA9">
              <w:rPr>
                <w:rFonts w:ascii="Segoe UI Symbol" w:hAnsi="Segoe UI Symbol" w:cs="Segoe UI Symbol"/>
                <w:color w:val="000000"/>
                <w:sz w:val="18"/>
                <w:szCs w:val="18"/>
              </w:rPr>
              <w:t>✓</w:t>
            </w:r>
          </w:p>
        </w:tc>
        <w:tc>
          <w:tcPr>
            <w:tcW w:w="147" w:type="pct"/>
            <w:vAlign w:val="center"/>
          </w:tcPr>
          <w:p w14:paraId="5CBDEB86" w14:textId="220707FC" w:rsidR="0099775F" w:rsidRPr="006C6BA9" w:rsidRDefault="0099775F" w:rsidP="0099775F">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r w:rsidRPr="006C6BA9">
              <w:rPr>
                <w:rFonts w:ascii="Segoe UI Symbol" w:hAnsi="Segoe UI Symbol" w:cs="Segoe UI Symbol"/>
                <w:color w:val="000000"/>
                <w:sz w:val="18"/>
                <w:szCs w:val="18"/>
              </w:rPr>
              <w:t>✓</w:t>
            </w:r>
          </w:p>
        </w:tc>
        <w:tc>
          <w:tcPr>
            <w:tcW w:w="97" w:type="pct"/>
            <w:vAlign w:val="center"/>
          </w:tcPr>
          <w:p w14:paraId="7D016292" w14:textId="1F11FFEF" w:rsidR="0099775F" w:rsidRPr="006C6BA9" w:rsidRDefault="0099775F" w:rsidP="0099775F">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r w:rsidRPr="006C6BA9">
              <w:rPr>
                <w:rFonts w:ascii="Segoe UI Symbol" w:hAnsi="Segoe UI Symbol" w:cs="Segoe UI Symbol"/>
                <w:color w:val="000000"/>
                <w:sz w:val="18"/>
                <w:szCs w:val="18"/>
              </w:rPr>
              <w:t>✓</w:t>
            </w:r>
          </w:p>
        </w:tc>
        <w:tc>
          <w:tcPr>
            <w:tcW w:w="96" w:type="pct"/>
            <w:gridSpan w:val="2"/>
            <w:vAlign w:val="center"/>
          </w:tcPr>
          <w:p w14:paraId="72D8E270" w14:textId="197C811D" w:rsidR="0099775F" w:rsidRPr="006C6BA9" w:rsidRDefault="0099775F" w:rsidP="0099775F">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35" w:type="pct"/>
            <w:gridSpan w:val="2"/>
            <w:vAlign w:val="center"/>
          </w:tcPr>
          <w:p w14:paraId="257DEC23" w14:textId="274FE64C" w:rsidR="0099775F" w:rsidRPr="006C6BA9" w:rsidRDefault="0099775F" w:rsidP="0099775F">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r w:rsidRPr="006C6BA9">
              <w:rPr>
                <w:rFonts w:ascii="Segoe UI Symbol" w:hAnsi="Segoe UI Symbol" w:cs="Segoe UI Symbol"/>
                <w:color w:val="000000"/>
                <w:sz w:val="18"/>
                <w:szCs w:val="18"/>
              </w:rPr>
              <w:t>✓</w:t>
            </w:r>
          </w:p>
        </w:tc>
        <w:tc>
          <w:tcPr>
            <w:tcW w:w="135" w:type="pct"/>
            <w:gridSpan w:val="2"/>
            <w:vAlign w:val="center"/>
          </w:tcPr>
          <w:p w14:paraId="641A199F" w14:textId="7C847A7C" w:rsidR="0099775F" w:rsidRPr="006C6BA9" w:rsidRDefault="0099775F" w:rsidP="0099775F">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r w:rsidRPr="006C6BA9">
              <w:rPr>
                <w:rFonts w:ascii="Segoe UI Symbol" w:hAnsi="Segoe UI Symbol" w:cs="Segoe UI Symbol"/>
                <w:color w:val="000000"/>
                <w:sz w:val="18"/>
                <w:szCs w:val="18"/>
              </w:rPr>
              <w:t>✓</w:t>
            </w:r>
          </w:p>
        </w:tc>
        <w:tc>
          <w:tcPr>
            <w:tcW w:w="89" w:type="pct"/>
            <w:vAlign w:val="center"/>
          </w:tcPr>
          <w:p w14:paraId="3FC5F4F2" w14:textId="3F1684BD" w:rsidR="0099775F" w:rsidRPr="006C6BA9" w:rsidRDefault="0099775F" w:rsidP="0099775F">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r w:rsidRPr="006C6BA9">
              <w:rPr>
                <w:rFonts w:ascii="Segoe UI Symbol" w:hAnsi="Segoe UI Symbol" w:cs="Segoe UI Symbol"/>
                <w:color w:val="000000"/>
                <w:sz w:val="18"/>
                <w:szCs w:val="18"/>
              </w:rPr>
              <w:t>✓</w:t>
            </w:r>
          </w:p>
        </w:tc>
      </w:tr>
      <w:tr w:rsidR="0099775F" w:rsidRPr="001A2CD4" w14:paraId="7C37ACDA" w14:textId="2852B8C4" w:rsidTr="0099775F">
        <w:tc>
          <w:tcPr>
            <w:cnfStyle w:val="001000000000" w:firstRow="0" w:lastRow="0" w:firstColumn="1" w:lastColumn="0" w:oddVBand="0" w:evenVBand="0" w:oddHBand="0" w:evenHBand="0" w:firstRowFirstColumn="0" w:firstRowLastColumn="0" w:lastRowFirstColumn="0" w:lastRowLastColumn="0"/>
            <w:tcW w:w="695" w:type="pct"/>
            <w:vAlign w:val="center"/>
          </w:tcPr>
          <w:p w14:paraId="432D4357" w14:textId="7EEF1496" w:rsidR="0099775F" w:rsidRPr="006C6BA9" w:rsidRDefault="0099775F" w:rsidP="0099775F">
            <w:pPr>
              <w:spacing w:after="0" w:line="240" w:lineRule="auto"/>
              <w:contextualSpacing/>
              <w:jc w:val="left"/>
              <w:rPr>
                <w:bCs w:val="0"/>
                <w:color w:val="000000"/>
                <w:sz w:val="18"/>
                <w:szCs w:val="18"/>
              </w:rPr>
            </w:pPr>
            <w:r w:rsidRPr="006C6BA9">
              <w:rPr>
                <w:color w:val="000000"/>
                <w:sz w:val="18"/>
                <w:szCs w:val="18"/>
              </w:rPr>
              <w:lastRenderedPageBreak/>
              <w:t>Adalet Bakanlığı</w:t>
            </w:r>
          </w:p>
        </w:tc>
        <w:tc>
          <w:tcPr>
            <w:tcW w:w="134" w:type="pct"/>
            <w:vAlign w:val="center"/>
          </w:tcPr>
          <w:p w14:paraId="3A7D422A" w14:textId="6E1DA10D" w:rsidR="0099775F" w:rsidRPr="006C6BA9" w:rsidRDefault="0099775F" w:rsidP="0099775F">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r w:rsidRPr="006C6BA9">
              <w:rPr>
                <w:rFonts w:ascii="Segoe UI Symbol" w:hAnsi="Segoe UI Symbol" w:cs="Segoe UI Symbol"/>
                <w:color w:val="000000"/>
                <w:sz w:val="18"/>
                <w:szCs w:val="18"/>
              </w:rPr>
              <w:t>✓</w:t>
            </w:r>
          </w:p>
        </w:tc>
        <w:tc>
          <w:tcPr>
            <w:tcW w:w="96" w:type="pct"/>
            <w:vAlign w:val="center"/>
          </w:tcPr>
          <w:p w14:paraId="38A19068" w14:textId="5871E796" w:rsidR="0099775F" w:rsidRPr="006C6BA9" w:rsidRDefault="0099775F" w:rsidP="0099775F">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98" w:type="pct"/>
            <w:vAlign w:val="center"/>
          </w:tcPr>
          <w:p w14:paraId="72600BC3" w14:textId="24CE4C39" w:rsidR="0099775F" w:rsidRPr="006C6BA9" w:rsidRDefault="0099775F" w:rsidP="0099775F">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97" w:type="pct"/>
            <w:vAlign w:val="center"/>
          </w:tcPr>
          <w:p w14:paraId="69B0351E" w14:textId="194EDB4F" w:rsidR="0099775F" w:rsidRPr="006C6BA9" w:rsidRDefault="0099775F" w:rsidP="0099775F">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47" w:type="pct"/>
            <w:vAlign w:val="center"/>
          </w:tcPr>
          <w:p w14:paraId="14F61E6A" w14:textId="01402CCF" w:rsidR="0099775F" w:rsidRPr="006C6BA9" w:rsidRDefault="0099775F" w:rsidP="0099775F">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57" w:type="pct"/>
            <w:vAlign w:val="center"/>
          </w:tcPr>
          <w:p w14:paraId="27F2B4B7" w14:textId="1603C324" w:rsidR="0099775F" w:rsidRPr="006C6BA9" w:rsidRDefault="0099775F" w:rsidP="0099775F">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45" w:type="pct"/>
            <w:vAlign w:val="center"/>
          </w:tcPr>
          <w:p w14:paraId="250B8AC7" w14:textId="2961E990" w:rsidR="0099775F" w:rsidRPr="006C6BA9" w:rsidRDefault="0099775F" w:rsidP="0099775F">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243" w:type="pct"/>
            <w:vAlign w:val="center"/>
          </w:tcPr>
          <w:p w14:paraId="46D7B3E8" w14:textId="2C4A021B" w:rsidR="0099775F" w:rsidRPr="006C6BA9" w:rsidRDefault="0099775F" w:rsidP="0099775F">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60" w:type="pct"/>
            <w:vAlign w:val="center"/>
          </w:tcPr>
          <w:p w14:paraId="5C1DAD49" w14:textId="2E3F9E43" w:rsidR="0099775F" w:rsidRPr="006C6BA9" w:rsidRDefault="0099775F" w:rsidP="0099775F">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00" w:type="pct"/>
            <w:vAlign w:val="center"/>
          </w:tcPr>
          <w:p w14:paraId="798DB9D5" w14:textId="59A7475E" w:rsidR="0099775F" w:rsidRPr="006C6BA9" w:rsidRDefault="0099775F" w:rsidP="0099775F">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78" w:type="pct"/>
            <w:vAlign w:val="center"/>
          </w:tcPr>
          <w:p w14:paraId="068D4B60" w14:textId="0169CD3D" w:rsidR="0099775F" w:rsidRPr="006C6BA9" w:rsidRDefault="0099775F" w:rsidP="0099775F">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92" w:type="pct"/>
            <w:vAlign w:val="center"/>
          </w:tcPr>
          <w:p w14:paraId="4D1F2B4C" w14:textId="52F33E21" w:rsidR="0099775F" w:rsidRPr="006C6BA9" w:rsidRDefault="0099775F" w:rsidP="0099775F">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35" w:type="pct"/>
            <w:vAlign w:val="center"/>
          </w:tcPr>
          <w:p w14:paraId="3FCCD375" w14:textId="58A34ED5" w:rsidR="0099775F" w:rsidRPr="006C6BA9" w:rsidRDefault="0099775F" w:rsidP="0099775F">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35" w:type="pct"/>
            <w:vAlign w:val="center"/>
          </w:tcPr>
          <w:p w14:paraId="364358D2" w14:textId="0C141454" w:rsidR="0099775F" w:rsidRPr="006C6BA9" w:rsidRDefault="0099775F" w:rsidP="0099775F">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35" w:type="pct"/>
            <w:vAlign w:val="center"/>
          </w:tcPr>
          <w:p w14:paraId="07443905" w14:textId="795C90E9" w:rsidR="0099775F" w:rsidRPr="006C6BA9" w:rsidRDefault="0099775F" w:rsidP="0099775F">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35" w:type="pct"/>
            <w:vAlign w:val="center"/>
          </w:tcPr>
          <w:p w14:paraId="2FD908F8" w14:textId="6F3035E6" w:rsidR="0099775F" w:rsidRPr="006C6BA9" w:rsidRDefault="0099775F" w:rsidP="0099775F">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34" w:type="pct"/>
            <w:vAlign w:val="center"/>
          </w:tcPr>
          <w:p w14:paraId="3439E74A" w14:textId="2790B11E" w:rsidR="0099775F" w:rsidRPr="006C6BA9" w:rsidRDefault="0099775F" w:rsidP="0099775F">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35" w:type="pct"/>
            <w:vAlign w:val="center"/>
          </w:tcPr>
          <w:p w14:paraId="2C6AC984" w14:textId="74E78969" w:rsidR="0099775F" w:rsidRPr="006C6BA9" w:rsidRDefault="0099775F" w:rsidP="0099775F">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68" w:type="pct"/>
            <w:vAlign w:val="center"/>
          </w:tcPr>
          <w:p w14:paraId="17C1994F" w14:textId="718F8637" w:rsidR="0099775F" w:rsidRPr="006C6BA9" w:rsidRDefault="0099775F" w:rsidP="0099775F">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46" w:type="pct"/>
            <w:vAlign w:val="center"/>
          </w:tcPr>
          <w:p w14:paraId="792322B2" w14:textId="50A7EF26" w:rsidR="0099775F" w:rsidRPr="006C6BA9" w:rsidRDefault="0099775F" w:rsidP="0099775F">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r w:rsidRPr="006C6BA9">
              <w:rPr>
                <w:rFonts w:ascii="Segoe UI Symbol" w:hAnsi="Segoe UI Symbol" w:cs="Segoe UI Symbol"/>
                <w:color w:val="000000"/>
                <w:sz w:val="18"/>
                <w:szCs w:val="18"/>
              </w:rPr>
              <w:t>✓</w:t>
            </w:r>
          </w:p>
        </w:tc>
        <w:tc>
          <w:tcPr>
            <w:tcW w:w="245" w:type="pct"/>
            <w:vAlign w:val="center"/>
          </w:tcPr>
          <w:p w14:paraId="3E019517" w14:textId="2A1CDC99" w:rsidR="0099775F" w:rsidRPr="006C6BA9" w:rsidRDefault="0099775F" w:rsidP="0099775F">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99" w:type="pct"/>
            <w:vAlign w:val="center"/>
          </w:tcPr>
          <w:p w14:paraId="71EB6332" w14:textId="3047B3B9" w:rsidR="0099775F" w:rsidRPr="006C6BA9" w:rsidRDefault="0099775F" w:rsidP="0099775F">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47" w:type="pct"/>
            <w:vAlign w:val="center"/>
          </w:tcPr>
          <w:p w14:paraId="5FAA2CF5" w14:textId="16583CF3" w:rsidR="0099775F" w:rsidRPr="006C6BA9" w:rsidRDefault="0099775F" w:rsidP="0099775F">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r w:rsidRPr="006C6BA9">
              <w:rPr>
                <w:rFonts w:ascii="Segoe UI Symbol" w:hAnsi="Segoe UI Symbol" w:cs="Segoe UI Symbol"/>
                <w:color w:val="000000"/>
                <w:sz w:val="18"/>
                <w:szCs w:val="18"/>
              </w:rPr>
              <w:t>✓</w:t>
            </w:r>
          </w:p>
        </w:tc>
        <w:tc>
          <w:tcPr>
            <w:tcW w:w="147" w:type="pct"/>
            <w:vAlign w:val="center"/>
          </w:tcPr>
          <w:p w14:paraId="3B3646F2" w14:textId="49C68763" w:rsidR="0099775F" w:rsidRPr="006C6BA9" w:rsidRDefault="0099775F" w:rsidP="0099775F">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99" w:type="pct"/>
            <w:vAlign w:val="center"/>
          </w:tcPr>
          <w:p w14:paraId="53F6ECF1" w14:textId="6044D03B" w:rsidR="0099775F" w:rsidRPr="006C6BA9" w:rsidRDefault="0099775F" w:rsidP="0099775F">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99" w:type="pct"/>
            <w:vAlign w:val="center"/>
          </w:tcPr>
          <w:p w14:paraId="42ECB124" w14:textId="518C69B5" w:rsidR="0099775F" w:rsidRPr="006C6BA9" w:rsidRDefault="0099775F" w:rsidP="0099775F">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r w:rsidRPr="006C6BA9">
              <w:rPr>
                <w:rFonts w:ascii="Segoe UI Symbol" w:hAnsi="Segoe UI Symbol" w:cs="Segoe UI Symbol"/>
                <w:color w:val="000000"/>
                <w:sz w:val="18"/>
                <w:szCs w:val="18"/>
              </w:rPr>
              <w:t>✓</w:t>
            </w:r>
          </w:p>
        </w:tc>
        <w:tc>
          <w:tcPr>
            <w:tcW w:w="147" w:type="pct"/>
            <w:vAlign w:val="center"/>
          </w:tcPr>
          <w:p w14:paraId="0D5498E2" w14:textId="4AF55D85" w:rsidR="0099775F" w:rsidRPr="006C6BA9" w:rsidRDefault="0099775F" w:rsidP="0099775F">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97" w:type="pct"/>
            <w:vAlign w:val="center"/>
          </w:tcPr>
          <w:p w14:paraId="0179D1AC" w14:textId="42119B59" w:rsidR="0099775F" w:rsidRPr="006C6BA9" w:rsidRDefault="0099775F" w:rsidP="0099775F">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96" w:type="pct"/>
            <w:gridSpan w:val="2"/>
            <w:vAlign w:val="center"/>
          </w:tcPr>
          <w:p w14:paraId="458CE7EC" w14:textId="38816B9E" w:rsidR="0099775F" w:rsidRPr="006C6BA9" w:rsidRDefault="0099775F" w:rsidP="0099775F">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35" w:type="pct"/>
            <w:gridSpan w:val="2"/>
            <w:vAlign w:val="center"/>
          </w:tcPr>
          <w:p w14:paraId="19905215" w14:textId="580A4E69" w:rsidR="0099775F" w:rsidRPr="006C6BA9" w:rsidRDefault="0099775F" w:rsidP="0099775F">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35" w:type="pct"/>
            <w:gridSpan w:val="2"/>
            <w:vAlign w:val="center"/>
          </w:tcPr>
          <w:p w14:paraId="6E4DD1A6" w14:textId="1E6EECF6" w:rsidR="0099775F" w:rsidRPr="006C6BA9" w:rsidRDefault="0099775F" w:rsidP="0099775F">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89" w:type="pct"/>
            <w:vAlign w:val="center"/>
          </w:tcPr>
          <w:p w14:paraId="08870150" w14:textId="2085528A" w:rsidR="0099775F" w:rsidRPr="006C6BA9" w:rsidRDefault="0099775F" w:rsidP="0099775F">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r>
      <w:tr w:rsidR="0099775F" w:rsidRPr="001A2CD4" w14:paraId="0FA2D6D5" w14:textId="3E49FFD4" w:rsidTr="0099775F">
        <w:tc>
          <w:tcPr>
            <w:cnfStyle w:val="001000000000" w:firstRow="0" w:lastRow="0" w:firstColumn="1" w:lastColumn="0" w:oddVBand="0" w:evenVBand="0" w:oddHBand="0" w:evenHBand="0" w:firstRowFirstColumn="0" w:firstRowLastColumn="0" w:lastRowFirstColumn="0" w:lastRowLastColumn="0"/>
            <w:tcW w:w="695" w:type="pct"/>
            <w:vAlign w:val="center"/>
          </w:tcPr>
          <w:p w14:paraId="0592A339" w14:textId="75185CB4" w:rsidR="0099775F" w:rsidRPr="006C6BA9" w:rsidRDefault="0099775F" w:rsidP="0099775F">
            <w:pPr>
              <w:spacing w:after="0" w:line="240" w:lineRule="auto"/>
              <w:contextualSpacing/>
              <w:jc w:val="left"/>
              <w:rPr>
                <w:bCs w:val="0"/>
                <w:color w:val="000000"/>
                <w:sz w:val="18"/>
                <w:szCs w:val="18"/>
              </w:rPr>
            </w:pPr>
            <w:r w:rsidRPr="006C6BA9">
              <w:rPr>
                <w:color w:val="000000"/>
                <w:sz w:val="18"/>
                <w:szCs w:val="18"/>
              </w:rPr>
              <w:t>Çalışma ve Sosyal Güvenlik Bakanlığı</w:t>
            </w:r>
          </w:p>
        </w:tc>
        <w:tc>
          <w:tcPr>
            <w:tcW w:w="134" w:type="pct"/>
            <w:vAlign w:val="center"/>
          </w:tcPr>
          <w:p w14:paraId="658C64EC" w14:textId="35BC4250" w:rsidR="0099775F" w:rsidRPr="006C6BA9" w:rsidRDefault="0099775F" w:rsidP="0099775F">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96" w:type="pct"/>
            <w:vAlign w:val="center"/>
          </w:tcPr>
          <w:p w14:paraId="5C8CF7E1" w14:textId="1248CA29" w:rsidR="0099775F" w:rsidRPr="006C6BA9" w:rsidRDefault="0099775F" w:rsidP="0099775F">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98" w:type="pct"/>
            <w:vAlign w:val="center"/>
          </w:tcPr>
          <w:p w14:paraId="560899CF" w14:textId="0D804B3C" w:rsidR="0099775F" w:rsidRPr="006C6BA9" w:rsidRDefault="0099775F" w:rsidP="0099775F">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97" w:type="pct"/>
            <w:vAlign w:val="center"/>
          </w:tcPr>
          <w:p w14:paraId="23017F81" w14:textId="0DD2E317" w:rsidR="0099775F" w:rsidRPr="006C6BA9" w:rsidRDefault="0099775F" w:rsidP="0099775F">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47" w:type="pct"/>
            <w:vAlign w:val="center"/>
          </w:tcPr>
          <w:p w14:paraId="3C9DB529" w14:textId="6E5E95DC" w:rsidR="0099775F" w:rsidRPr="006C6BA9" w:rsidRDefault="0099775F" w:rsidP="0099775F">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57" w:type="pct"/>
            <w:vAlign w:val="center"/>
          </w:tcPr>
          <w:p w14:paraId="0B854185" w14:textId="3DA81514" w:rsidR="0099775F" w:rsidRPr="006C6BA9" w:rsidRDefault="0099775F" w:rsidP="0099775F">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45" w:type="pct"/>
            <w:vAlign w:val="center"/>
          </w:tcPr>
          <w:p w14:paraId="122F5400" w14:textId="743D795A" w:rsidR="0099775F" w:rsidRPr="006C6BA9" w:rsidRDefault="0099775F" w:rsidP="0099775F">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243" w:type="pct"/>
            <w:vAlign w:val="center"/>
          </w:tcPr>
          <w:p w14:paraId="3CB63ED2" w14:textId="756570C5" w:rsidR="0099775F" w:rsidRPr="006C6BA9" w:rsidRDefault="0099775F" w:rsidP="0099775F">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60" w:type="pct"/>
            <w:vAlign w:val="center"/>
          </w:tcPr>
          <w:p w14:paraId="3694C852" w14:textId="4FA4382A" w:rsidR="0099775F" w:rsidRPr="006C6BA9" w:rsidRDefault="0099775F" w:rsidP="0099775F">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00" w:type="pct"/>
            <w:vAlign w:val="center"/>
          </w:tcPr>
          <w:p w14:paraId="04D5B6F4" w14:textId="6A0B942C" w:rsidR="0099775F" w:rsidRPr="006C6BA9" w:rsidRDefault="0099775F" w:rsidP="0099775F">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78" w:type="pct"/>
            <w:vAlign w:val="center"/>
          </w:tcPr>
          <w:p w14:paraId="6108EBF2" w14:textId="594051EC" w:rsidR="0099775F" w:rsidRPr="006C6BA9" w:rsidRDefault="0099775F" w:rsidP="0099775F">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92" w:type="pct"/>
            <w:vAlign w:val="center"/>
          </w:tcPr>
          <w:p w14:paraId="15D854DB" w14:textId="1393A0D4" w:rsidR="0099775F" w:rsidRPr="006C6BA9" w:rsidRDefault="0099775F" w:rsidP="0099775F">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35" w:type="pct"/>
            <w:vAlign w:val="center"/>
          </w:tcPr>
          <w:p w14:paraId="273C2176" w14:textId="218DB38B" w:rsidR="0099775F" w:rsidRPr="006C6BA9" w:rsidRDefault="0099775F" w:rsidP="0099775F">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35" w:type="pct"/>
            <w:vAlign w:val="center"/>
          </w:tcPr>
          <w:p w14:paraId="0575509A" w14:textId="542D9CC2" w:rsidR="0099775F" w:rsidRPr="006C6BA9" w:rsidRDefault="0099775F" w:rsidP="0099775F">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35" w:type="pct"/>
            <w:vAlign w:val="center"/>
          </w:tcPr>
          <w:p w14:paraId="0922865E" w14:textId="74E3A054" w:rsidR="0099775F" w:rsidRPr="006C6BA9" w:rsidRDefault="0099775F" w:rsidP="0099775F">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35" w:type="pct"/>
            <w:vAlign w:val="center"/>
          </w:tcPr>
          <w:p w14:paraId="48DC85C8" w14:textId="5B8ABF42" w:rsidR="0099775F" w:rsidRPr="006C6BA9" w:rsidRDefault="0099775F" w:rsidP="0099775F">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34" w:type="pct"/>
            <w:vAlign w:val="center"/>
          </w:tcPr>
          <w:p w14:paraId="4F05224C" w14:textId="74D833D8" w:rsidR="0099775F" w:rsidRPr="006C6BA9" w:rsidRDefault="0099775F" w:rsidP="0099775F">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35" w:type="pct"/>
            <w:vAlign w:val="center"/>
          </w:tcPr>
          <w:p w14:paraId="130192E1" w14:textId="2549E2C0" w:rsidR="0099775F" w:rsidRPr="006C6BA9" w:rsidRDefault="0099775F" w:rsidP="0099775F">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68" w:type="pct"/>
            <w:vAlign w:val="center"/>
          </w:tcPr>
          <w:p w14:paraId="3E6C9057" w14:textId="1E8CAE34" w:rsidR="0099775F" w:rsidRPr="006C6BA9" w:rsidRDefault="0099775F" w:rsidP="0099775F">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46" w:type="pct"/>
            <w:vAlign w:val="center"/>
          </w:tcPr>
          <w:p w14:paraId="65EA21D6" w14:textId="5210EEC4" w:rsidR="0099775F" w:rsidRPr="006C6BA9" w:rsidRDefault="0099775F" w:rsidP="0099775F">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r w:rsidRPr="006C6BA9">
              <w:rPr>
                <w:rFonts w:ascii="Segoe UI Symbol" w:hAnsi="Segoe UI Symbol" w:cs="Segoe UI Symbol"/>
                <w:color w:val="000000"/>
                <w:sz w:val="18"/>
                <w:szCs w:val="18"/>
              </w:rPr>
              <w:t>✓</w:t>
            </w:r>
          </w:p>
        </w:tc>
        <w:tc>
          <w:tcPr>
            <w:tcW w:w="245" w:type="pct"/>
            <w:vAlign w:val="center"/>
          </w:tcPr>
          <w:p w14:paraId="5E9E3ED2" w14:textId="1603BB30" w:rsidR="0099775F" w:rsidRPr="006C6BA9" w:rsidRDefault="0099775F" w:rsidP="0099775F">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99" w:type="pct"/>
            <w:vAlign w:val="center"/>
          </w:tcPr>
          <w:p w14:paraId="0FAA710B" w14:textId="2830E00E" w:rsidR="0099775F" w:rsidRPr="006C6BA9" w:rsidRDefault="0099775F" w:rsidP="0099775F">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47" w:type="pct"/>
            <w:vAlign w:val="center"/>
          </w:tcPr>
          <w:p w14:paraId="6E4A623D" w14:textId="3B1E948F" w:rsidR="0099775F" w:rsidRPr="006C6BA9" w:rsidRDefault="0099775F" w:rsidP="0099775F">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r w:rsidRPr="006C6BA9">
              <w:rPr>
                <w:rFonts w:ascii="Segoe UI Symbol" w:hAnsi="Segoe UI Symbol" w:cs="Segoe UI Symbol"/>
                <w:color w:val="000000"/>
                <w:sz w:val="18"/>
                <w:szCs w:val="18"/>
              </w:rPr>
              <w:t>✓</w:t>
            </w:r>
          </w:p>
        </w:tc>
        <w:tc>
          <w:tcPr>
            <w:tcW w:w="147" w:type="pct"/>
            <w:vAlign w:val="center"/>
          </w:tcPr>
          <w:p w14:paraId="0F4F8027" w14:textId="761034BA" w:rsidR="0099775F" w:rsidRPr="006C6BA9" w:rsidRDefault="0099775F" w:rsidP="0099775F">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99" w:type="pct"/>
            <w:vAlign w:val="center"/>
          </w:tcPr>
          <w:p w14:paraId="6220EC7A" w14:textId="66C3B3E3" w:rsidR="0099775F" w:rsidRPr="006C6BA9" w:rsidRDefault="0099775F" w:rsidP="0099775F">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99" w:type="pct"/>
            <w:vAlign w:val="center"/>
          </w:tcPr>
          <w:p w14:paraId="241CE714" w14:textId="6FFDB7E8" w:rsidR="0099775F" w:rsidRPr="006C6BA9" w:rsidRDefault="0099775F" w:rsidP="0099775F">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r w:rsidRPr="006C6BA9">
              <w:rPr>
                <w:rFonts w:ascii="Segoe UI Symbol" w:hAnsi="Segoe UI Symbol" w:cs="Segoe UI Symbol"/>
                <w:color w:val="000000"/>
                <w:sz w:val="18"/>
                <w:szCs w:val="18"/>
              </w:rPr>
              <w:t>✓</w:t>
            </w:r>
          </w:p>
        </w:tc>
        <w:tc>
          <w:tcPr>
            <w:tcW w:w="147" w:type="pct"/>
            <w:vAlign w:val="center"/>
          </w:tcPr>
          <w:p w14:paraId="03D9AD2E" w14:textId="7CD8F017" w:rsidR="0099775F" w:rsidRPr="006C6BA9" w:rsidRDefault="0099775F" w:rsidP="0099775F">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97" w:type="pct"/>
            <w:vAlign w:val="center"/>
          </w:tcPr>
          <w:p w14:paraId="50D5790E" w14:textId="297FA063" w:rsidR="0099775F" w:rsidRPr="006C6BA9" w:rsidRDefault="0099775F" w:rsidP="0099775F">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96" w:type="pct"/>
            <w:gridSpan w:val="2"/>
            <w:vAlign w:val="center"/>
          </w:tcPr>
          <w:p w14:paraId="20984095" w14:textId="2038BD86" w:rsidR="0099775F" w:rsidRPr="006C6BA9" w:rsidRDefault="0099775F" w:rsidP="0099775F">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35" w:type="pct"/>
            <w:gridSpan w:val="2"/>
            <w:vAlign w:val="center"/>
          </w:tcPr>
          <w:p w14:paraId="1886C19A" w14:textId="3BCB8310" w:rsidR="0099775F" w:rsidRPr="006C6BA9" w:rsidRDefault="0099775F" w:rsidP="0099775F">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35" w:type="pct"/>
            <w:gridSpan w:val="2"/>
            <w:vAlign w:val="center"/>
          </w:tcPr>
          <w:p w14:paraId="11022E96" w14:textId="096FDE4C" w:rsidR="0099775F" w:rsidRPr="006C6BA9" w:rsidRDefault="0099775F" w:rsidP="0099775F">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89" w:type="pct"/>
            <w:vAlign w:val="center"/>
          </w:tcPr>
          <w:p w14:paraId="37E83079" w14:textId="23AFC927" w:rsidR="0099775F" w:rsidRPr="006C6BA9" w:rsidRDefault="0099775F" w:rsidP="0099775F">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r>
      <w:tr w:rsidR="0099775F" w:rsidRPr="001A2CD4" w14:paraId="66B4D8EC" w14:textId="61985E3B" w:rsidTr="00B544A1">
        <w:tc>
          <w:tcPr>
            <w:cnfStyle w:val="001000000000" w:firstRow="0" w:lastRow="0" w:firstColumn="1" w:lastColumn="0" w:oddVBand="0" w:evenVBand="0" w:oddHBand="0" w:evenHBand="0" w:firstRowFirstColumn="0" w:firstRowLastColumn="0" w:lastRowFirstColumn="0" w:lastRowLastColumn="0"/>
            <w:tcW w:w="695" w:type="pct"/>
            <w:vAlign w:val="center"/>
          </w:tcPr>
          <w:p w14:paraId="6EEA7EB2" w14:textId="42F2C767" w:rsidR="0099775F" w:rsidRPr="006C6BA9" w:rsidRDefault="0099775F" w:rsidP="0099775F">
            <w:pPr>
              <w:spacing w:after="0" w:line="240" w:lineRule="auto"/>
              <w:contextualSpacing/>
              <w:jc w:val="left"/>
              <w:rPr>
                <w:bCs w:val="0"/>
                <w:color w:val="000000"/>
                <w:sz w:val="18"/>
                <w:szCs w:val="18"/>
              </w:rPr>
            </w:pPr>
            <w:r w:rsidRPr="006C6BA9">
              <w:rPr>
                <w:color w:val="000000"/>
                <w:sz w:val="18"/>
                <w:szCs w:val="18"/>
              </w:rPr>
              <w:t>Savcılıklar</w:t>
            </w:r>
          </w:p>
        </w:tc>
        <w:tc>
          <w:tcPr>
            <w:tcW w:w="134" w:type="pct"/>
            <w:vAlign w:val="center"/>
          </w:tcPr>
          <w:p w14:paraId="350B5FC3" w14:textId="210D3636" w:rsidR="0099775F" w:rsidRPr="006C6BA9" w:rsidRDefault="0099775F"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r w:rsidRPr="006C6BA9">
              <w:rPr>
                <w:rFonts w:ascii="Segoe UI Symbol" w:hAnsi="Segoe UI Symbol" w:cs="Segoe UI Symbol"/>
                <w:color w:val="000000"/>
                <w:sz w:val="18"/>
                <w:szCs w:val="18"/>
              </w:rPr>
              <w:t>✓</w:t>
            </w:r>
          </w:p>
        </w:tc>
        <w:tc>
          <w:tcPr>
            <w:tcW w:w="96" w:type="pct"/>
            <w:vAlign w:val="center"/>
          </w:tcPr>
          <w:p w14:paraId="6BFB4BA8" w14:textId="29C491D8" w:rsidR="0099775F" w:rsidRPr="006C6BA9" w:rsidRDefault="0099775F"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98" w:type="pct"/>
            <w:vAlign w:val="center"/>
          </w:tcPr>
          <w:p w14:paraId="1065814D" w14:textId="751BD98B" w:rsidR="0099775F" w:rsidRPr="006C6BA9" w:rsidRDefault="0099775F"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97" w:type="pct"/>
            <w:vAlign w:val="center"/>
          </w:tcPr>
          <w:p w14:paraId="211E2910" w14:textId="48758DAD" w:rsidR="0099775F" w:rsidRPr="006C6BA9" w:rsidRDefault="0099775F"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47" w:type="pct"/>
            <w:vAlign w:val="center"/>
          </w:tcPr>
          <w:p w14:paraId="54907CF5" w14:textId="60C8FA24" w:rsidR="0099775F" w:rsidRPr="006C6BA9" w:rsidRDefault="0099775F"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57" w:type="pct"/>
            <w:vAlign w:val="center"/>
          </w:tcPr>
          <w:p w14:paraId="1D1A063C" w14:textId="19311E2F" w:rsidR="0099775F" w:rsidRPr="006C6BA9" w:rsidRDefault="0099775F"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45" w:type="pct"/>
            <w:vAlign w:val="center"/>
          </w:tcPr>
          <w:p w14:paraId="0A6DE0DA" w14:textId="0C5FA228" w:rsidR="0099775F" w:rsidRPr="006C6BA9" w:rsidRDefault="0099775F"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243" w:type="pct"/>
            <w:vAlign w:val="center"/>
          </w:tcPr>
          <w:p w14:paraId="3457AF63" w14:textId="4BDC8B08" w:rsidR="0099775F" w:rsidRPr="006C6BA9" w:rsidRDefault="0099775F"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60" w:type="pct"/>
            <w:vAlign w:val="center"/>
          </w:tcPr>
          <w:p w14:paraId="22F0388A" w14:textId="66CE9C14" w:rsidR="0099775F" w:rsidRPr="006C6BA9" w:rsidRDefault="0099775F"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00" w:type="pct"/>
            <w:vAlign w:val="center"/>
          </w:tcPr>
          <w:p w14:paraId="74B5DC39" w14:textId="1F4693DE" w:rsidR="0099775F" w:rsidRPr="006C6BA9" w:rsidRDefault="0099775F"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78" w:type="pct"/>
            <w:vAlign w:val="center"/>
          </w:tcPr>
          <w:p w14:paraId="6501D96A" w14:textId="71A37500" w:rsidR="0099775F" w:rsidRPr="006C6BA9" w:rsidRDefault="0099775F"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92" w:type="pct"/>
            <w:vAlign w:val="center"/>
          </w:tcPr>
          <w:p w14:paraId="7FCE6B97" w14:textId="26CC7A89" w:rsidR="0099775F" w:rsidRPr="006C6BA9" w:rsidRDefault="0099775F"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35" w:type="pct"/>
            <w:vAlign w:val="center"/>
          </w:tcPr>
          <w:p w14:paraId="2D028DD9" w14:textId="0D85A53A" w:rsidR="0099775F" w:rsidRPr="006C6BA9" w:rsidRDefault="0099775F"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35" w:type="pct"/>
            <w:vAlign w:val="center"/>
          </w:tcPr>
          <w:p w14:paraId="59D272ED" w14:textId="5B20522C" w:rsidR="0099775F" w:rsidRPr="006C6BA9" w:rsidRDefault="0099775F"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35" w:type="pct"/>
            <w:vAlign w:val="center"/>
          </w:tcPr>
          <w:p w14:paraId="121DB706" w14:textId="01FD535B" w:rsidR="0099775F" w:rsidRPr="006C6BA9" w:rsidRDefault="0099775F"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35" w:type="pct"/>
            <w:vAlign w:val="center"/>
          </w:tcPr>
          <w:p w14:paraId="56087966" w14:textId="6E7376B7" w:rsidR="0099775F" w:rsidRPr="006C6BA9" w:rsidRDefault="0099775F"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34" w:type="pct"/>
            <w:vAlign w:val="center"/>
          </w:tcPr>
          <w:p w14:paraId="1E262768" w14:textId="5E9E2E36" w:rsidR="0099775F" w:rsidRPr="006C6BA9" w:rsidRDefault="0099775F"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35" w:type="pct"/>
            <w:vAlign w:val="center"/>
          </w:tcPr>
          <w:p w14:paraId="38C28318" w14:textId="755FB564" w:rsidR="0099775F" w:rsidRPr="006C6BA9" w:rsidRDefault="0099775F"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68" w:type="pct"/>
            <w:vAlign w:val="center"/>
          </w:tcPr>
          <w:p w14:paraId="192C000B" w14:textId="73BEAD1E" w:rsidR="0099775F" w:rsidRPr="006C6BA9" w:rsidRDefault="0099775F"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46" w:type="pct"/>
            <w:vAlign w:val="center"/>
          </w:tcPr>
          <w:p w14:paraId="480A750C" w14:textId="145FC843" w:rsidR="0099775F" w:rsidRPr="006C6BA9" w:rsidRDefault="0099775F"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r w:rsidRPr="006C6BA9">
              <w:rPr>
                <w:rFonts w:ascii="Segoe UI Symbol" w:hAnsi="Segoe UI Symbol" w:cs="Segoe UI Symbol"/>
                <w:color w:val="000000"/>
                <w:sz w:val="18"/>
                <w:szCs w:val="18"/>
              </w:rPr>
              <w:t>✓</w:t>
            </w:r>
          </w:p>
        </w:tc>
        <w:tc>
          <w:tcPr>
            <w:tcW w:w="245" w:type="pct"/>
            <w:vAlign w:val="center"/>
          </w:tcPr>
          <w:p w14:paraId="6FCC2B1B" w14:textId="75045866" w:rsidR="0099775F" w:rsidRPr="006C6BA9" w:rsidRDefault="0099775F"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99" w:type="pct"/>
            <w:vAlign w:val="center"/>
          </w:tcPr>
          <w:p w14:paraId="04156740" w14:textId="42C02EAD" w:rsidR="0099775F" w:rsidRPr="006C6BA9" w:rsidRDefault="0099775F"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47" w:type="pct"/>
            <w:vAlign w:val="center"/>
          </w:tcPr>
          <w:p w14:paraId="578D3D97" w14:textId="61CB72CB" w:rsidR="0099775F" w:rsidRPr="006C6BA9" w:rsidRDefault="0099775F"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47" w:type="pct"/>
            <w:vAlign w:val="center"/>
          </w:tcPr>
          <w:p w14:paraId="672D9918" w14:textId="54FFCEAE" w:rsidR="0099775F" w:rsidRPr="006C6BA9" w:rsidRDefault="0099775F"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99" w:type="pct"/>
            <w:vAlign w:val="center"/>
          </w:tcPr>
          <w:p w14:paraId="54391909" w14:textId="74A8C97E" w:rsidR="0099775F" w:rsidRPr="006C6BA9" w:rsidRDefault="0099775F"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99" w:type="pct"/>
            <w:vAlign w:val="center"/>
          </w:tcPr>
          <w:p w14:paraId="2D8259A5" w14:textId="07F8F233" w:rsidR="0099775F" w:rsidRPr="006C6BA9" w:rsidRDefault="0099775F"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r w:rsidRPr="006C6BA9">
              <w:rPr>
                <w:rFonts w:ascii="Segoe UI Symbol" w:hAnsi="Segoe UI Symbol" w:cs="Segoe UI Symbol"/>
                <w:color w:val="000000"/>
                <w:sz w:val="18"/>
                <w:szCs w:val="18"/>
              </w:rPr>
              <w:t>✓</w:t>
            </w:r>
          </w:p>
        </w:tc>
        <w:tc>
          <w:tcPr>
            <w:tcW w:w="147" w:type="pct"/>
            <w:vAlign w:val="center"/>
          </w:tcPr>
          <w:p w14:paraId="7CB5CD94" w14:textId="0A46D047" w:rsidR="0099775F" w:rsidRPr="006C6BA9" w:rsidRDefault="0099775F"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97" w:type="pct"/>
            <w:vAlign w:val="center"/>
          </w:tcPr>
          <w:p w14:paraId="659CA145" w14:textId="59B0DDAD" w:rsidR="0099775F" w:rsidRPr="006C6BA9" w:rsidRDefault="0099775F"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96" w:type="pct"/>
            <w:gridSpan w:val="2"/>
            <w:vAlign w:val="center"/>
          </w:tcPr>
          <w:p w14:paraId="6C4C8D77" w14:textId="7135244A" w:rsidR="0099775F" w:rsidRPr="006C6BA9" w:rsidRDefault="0099775F"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35" w:type="pct"/>
            <w:gridSpan w:val="2"/>
            <w:vAlign w:val="center"/>
          </w:tcPr>
          <w:p w14:paraId="05B140BC" w14:textId="1EBE210C" w:rsidR="0099775F" w:rsidRPr="006C6BA9" w:rsidRDefault="0099775F"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35" w:type="pct"/>
            <w:gridSpan w:val="2"/>
            <w:vAlign w:val="center"/>
          </w:tcPr>
          <w:p w14:paraId="77C0D95C" w14:textId="7F068E11" w:rsidR="0099775F" w:rsidRPr="006C6BA9" w:rsidRDefault="0099775F"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89" w:type="pct"/>
            <w:vAlign w:val="center"/>
          </w:tcPr>
          <w:p w14:paraId="2D63FA31" w14:textId="398511AB" w:rsidR="0099775F" w:rsidRPr="006C6BA9" w:rsidRDefault="0099775F"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r>
      <w:tr w:rsidR="0099775F" w:rsidRPr="001A2CD4" w14:paraId="04011713" w14:textId="6F81EDD5" w:rsidTr="00B544A1">
        <w:tc>
          <w:tcPr>
            <w:cnfStyle w:val="001000000000" w:firstRow="0" w:lastRow="0" w:firstColumn="1" w:lastColumn="0" w:oddVBand="0" w:evenVBand="0" w:oddHBand="0" w:evenHBand="0" w:firstRowFirstColumn="0" w:firstRowLastColumn="0" w:lastRowFirstColumn="0" w:lastRowLastColumn="0"/>
            <w:tcW w:w="695" w:type="pct"/>
            <w:vAlign w:val="center"/>
          </w:tcPr>
          <w:p w14:paraId="2ED806AE" w14:textId="38DED625" w:rsidR="0099775F" w:rsidRPr="006C6BA9" w:rsidRDefault="0099775F" w:rsidP="0099775F">
            <w:pPr>
              <w:spacing w:after="0" w:line="240" w:lineRule="auto"/>
              <w:contextualSpacing/>
              <w:jc w:val="left"/>
              <w:rPr>
                <w:bCs w:val="0"/>
                <w:color w:val="000000"/>
                <w:sz w:val="18"/>
                <w:szCs w:val="18"/>
              </w:rPr>
            </w:pPr>
            <w:r w:rsidRPr="006C6BA9">
              <w:rPr>
                <w:sz w:val="18"/>
                <w:szCs w:val="18"/>
              </w:rPr>
              <w:t>TÜBİTAK</w:t>
            </w:r>
          </w:p>
        </w:tc>
        <w:tc>
          <w:tcPr>
            <w:tcW w:w="134" w:type="pct"/>
            <w:vAlign w:val="center"/>
          </w:tcPr>
          <w:p w14:paraId="308518A7" w14:textId="0A44BE1F" w:rsidR="0099775F" w:rsidRPr="006C6BA9" w:rsidRDefault="0099775F"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r w:rsidRPr="006C6BA9">
              <w:rPr>
                <w:rFonts w:ascii="Segoe UI Symbol" w:hAnsi="Segoe UI Symbol" w:cs="Segoe UI Symbol"/>
                <w:color w:val="000000"/>
                <w:sz w:val="18"/>
                <w:szCs w:val="18"/>
              </w:rPr>
              <w:t>✓</w:t>
            </w:r>
          </w:p>
        </w:tc>
        <w:tc>
          <w:tcPr>
            <w:tcW w:w="96" w:type="pct"/>
            <w:vAlign w:val="center"/>
          </w:tcPr>
          <w:p w14:paraId="65A2934D" w14:textId="4103B1C0" w:rsidR="0099775F" w:rsidRPr="006C6BA9" w:rsidRDefault="0099775F"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98" w:type="pct"/>
            <w:vAlign w:val="center"/>
          </w:tcPr>
          <w:p w14:paraId="7D0F9788" w14:textId="45C6EA6B" w:rsidR="0099775F" w:rsidRPr="006C6BA9" w:rsidRDefault="0099775F"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97" w:type="pct"/>
            <w:vAlign w:val="center"/>
          </w:tcPr>
          <w:p w14:paraId="5A352694" w14:textId="7B1BD246" w:rsidR="0099775F" w:rsidRPr="006C6BA9" w:rsidRDefault="0099775F"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47" w:type="pct"/>
            <w:vAlign w:val="center"/>
          </w:tcPr>
          <w:p w14:paraId="7054908E" w14:textId="755ECB9A" w:rsidR="0099775F" w:rsidRPr="006C6BA9" w:rsidRDefault="0099775F"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57" w:type="pct"/>
            <w:vAlign w:val="center"/>
          </w:tcPr>
          <w:p w14:paraId="4415E471" w14:textId="50B5BCAB" w:rsidR="0099775F" w:rsidRPr="006C6BA9" w:rsidRDefault="0099775F"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45" w:type="pct"/>
            <w:vAlign w:val="center"/>
          </w:tcPr>
          <w:p w14:paraId="16E99360" w14:textId="6713D159" w:rsidR="0099775F" w:rsidRPr="006C6BA9" w:rsidRDefault="0099775F"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243" w:type="pct"/>
            <w:vAlign w:val="center"/>
          </w:tcPr>
          <w:p w14:paraId="19C798ED" w14:textId="7E532C61" w:rsidR="0099775F" w:rsidRPr="006C6BA9" w:rsidRDefault="0099775F"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60" w:type="pct"/>
            <w:vAlign w:val="center"/>
          </w:tcPr>
          <w:p w14:paraId="194287C7" w14:textId="57DA7867" w:rsidR="0099775F" w:rsidRPr="006C6BA9" w:rsidRDefault="0099775F"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00" w:type="pct"/>
            <w:vAlign w:val="center"/>
          </w:tcPr>
          <w:p w14:paraId="285FA24E" w14:textId="7349E84C" w:rsidR="0099775F" w:rsidRPr="006C6BA9" w:rsidRDefault="0099775F"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78" w:type="pct"/>
            <w:vAlign w:val="center"/>
          </w:tcPr>
          <w:p w14:paraId="4FC69F34" w14:textId="7561A67D" w:rsidR="0099775F" w:rsidRPr="006C6BA9" w:rsidRDefault="0099775F"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92" w:type="pct"/>
            <w:vAlign w:val="center"/>
          </w:tcPr>
          <w:p w14:paraId="77E248F9" w14:textId="3E3D056B" w:rsidR="0099775F" w:rsidRPr="006C6BA9" w:rsidRDefault="0099775F"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35" w:type="pct"/>
            <w:vAlign w:val="center"/>
          </w:tcPr>
          <w:p w14:paraId="3F1672F7" w14:textId="12C0B726" w:rsidR="0099775F" w:rsidRPr="006C6BA9" w:rsidRDefault="0099775F"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r w:rsidRPr="006C6BA9">
              <w:rPr>
                <w:rFonts w:ascii="Segoe UI Symbol" w:hAnsi="Segoe UI Symbol" w:cs="Segoe UI Symbol"/>
                <w:color w:val="000000"/>
                <w:sz w:val="18"/>
                <w:szCs w:val="18"/>
              </w:rPr>
              <w:t>✓</w:t>
            </w:r>
          </w:p>
        </w:tc>
        <w:tc>
          <w:tcPr>
            <w:tcW w:w="135" w:type="pct"/>
            <w:vAlign w:val="center"/>
          </w:tcPr>
          <w:p w14:paraId="1C971815" w14:textId="4605A506" w:rsidR="0099775F" w:rsidRPr="006C6BA9" w:rsidRDefault="0099775F"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35" w:type="pct"/>
            <w:vAlign w:val="center"/>
          </w:tcPr>
          <w:p w14:paraId="258FCA77" w14:textId="781C3046" w:rsidR="0099775F" w:rsidRPr="006C6BA9" w:rsidRDefault="0099775F"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r w:rsidRPr="006C6BA9">
              <w:rPr>
                <w:rFonts w:ascii="Segoe UI Symbol" w:hAnsi="Segoe UI Symbol" w:cs="Segoe UI Symbol"/>
                <w:color w:val="000000"/>
                <w:sz w:val="18"/>
                <w:szCs w:val="18"/>
              </w:rPr>
              <w:t>✓</w:t>
            </w:r>
          </w:p>
        </w:tc>
        <w:tc>
          <w:tcPr>
            <w:tcW w:w="135" w:type="pct"/>
            <w:vAlign w:val="center"/>
          </w:tcPr>
          <w:p w14:paraId="5B4546F8" w14:textId="6198B823" w:rsidR="0099775F" w:rsidRPr="006C6BA9" w:rsidRDefault="0099775F"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34" w:type="pct"/>
            <w:vAlign w:val="center"/>
          </w:tcPr>
          <w:p w14:paraId="0BC07EC0" w14:textId="3ADCF234" w:rsidR="0099775F" w:rsidRPr="006C6BA9" w:rsidRDefault="0099775F"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35" w:type="pct"/>
            <w:vAlign w:val="center"/>
          </w:tcPr>
          <w:p w14:paraId="72CB3961" w14:textId="63A4C9EA" w:rsidR="0099775F" w:rsidRPr="006C6BA9" w:rsidRDefault="0099775F"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r w:rsidRPr="006C6BA9">
              <w:rPr>
                <w:rFonts w:ascii="Segoe UI Symbol" w:hAnsi="Segoe UI Symbol" w:cs="Segoe UI Symbol"/>
                <w:color w:val="000000"/>
                <w:sz w:val="18"/>
                <w:szCs w:val="18"/>
              </w:rPr>
              <w:t>✓</w:t>
            </w:r>
          </w:p>
        </w:tc>
        <w:tc>
          <w:tcPr>
            <w:tcW w:w="168" w:type="pct"/>
            <w:vAlign w:val="center"/>
          </w:tcPr>
          <w:p w14:paraId="79652FD4" w14:textId="4944866A" w:rsidR="0099775F" w:rsidRPr="006C6BA9" w:rsidRDefault="0099775F"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46" w:type="pct"/>
            <w:vAlign w:val="center"/>
          </w:tcPr>
          <w:p w14:paraId="39E8BFF1" w14:textId="64E55BF5" w:rsidR="0099775F" w:rsidRPr="006C6BA9" w:rsidRDefault="0099775F"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245" w:type="pct"/>
            <w:vAlign w:val="center"/>
          </w:tcPr>
          <w:p w14:paraId="0BB81605" w14:textId="4E05C2D5" w:rsidR="0099775F" w:rsidRPr="006C6BA9" w:rsidRDefault="0099775F"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99" w:type="pct"/>
            <w:vAlign w:val="center"/>
          </w:tcPr>
          <w:p w14:paraId="1C83AD55" w14:textId="4E1056BF" w:rsidR="0099775F" w:rsidRPr="006C6BA9" w:rsidRDefault="0099775F"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47" w:type="pct"/>
            <w:vAlign w:val="center"/>
          </w:tcPr>
          <w:p w14:paraId="427F108D" w14:textId="63DCB068" w:rsidR="0099775F" w:rsidRPr="006C6BA9" w:rsidRDefault="0099775F"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47" w:type="pct"/>
            <w:vAlign w:val="center"/>
          </w:tcPr>
          <w:p w14:paraId="3AAC06DB" w14:textId="24686983" w:rsidR="0099775F" w:rsidRPr="006C6BA9" w:rsidRDefault="0099775F"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99" w:type="pct"/>
            <w:vAlign w:val="center"/>
          </w:tcPr>
          <w:p w14:paraId="311857FE" w14:textId="54A4975D" w:rsidR="0099775F" w:rsidRPr="006C6BA9" w:rsidRDefault="0099775F"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99" w:type="pct"/>
            <w:vAlign w:val="center"/>
          </w:tcPr>
          <w:p w14:paraId="0DF48424" w14:textId="3CC1736C" w:rsidR="0099775F" w:rsidRPr="006C6BA9" w:rsidRDefault="0099775F"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r w:rsidRPr="006C6BA9">
              <w:rPr>
                <w:rFonts w:ascii="Segoe UI Symbol" w:hAnsi="Segoe UI Symbol" w:cs="Segoe UI Symbol"/>
                <w:color w:val="000000"/>
                <w:sz w:val="18"/>
                <w:szCs w:val="18"/>
              </w:rPr>
              <w:t>✓</w:t>
            </w:r>
          </w:p>
        </w:tc>
        <w:tc>
          <w:tcPr>
            <w:tcW w:w="147" w:type="pct"/>
            <w:vAlign w:val="center"/>
          </w:tcPr>
          <w:p w14:paraId="787E1CE3" w14:textId="494F9D48" w:rsidR="0099775F" w:rsidRPr="006C6BA9" w:rsidRDefault="0099775F"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97" w:type="pct"/>
            <w:vAlign w:val="center"/>
          </w:tcPr>
          <w:p w14:paraId="19271911" w14:textId="4661602C" w:rsidR="0099775F" w:rsidRPr="006C6BA9" w:rsidRDefault="0099775F"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r w:rsidRPr="006C6BA9">
              <w:rPr>
                <w:rFonts w:ascii="Segoe UI Symbol" w:hAnsi="Segoe UI Symbol" w:cs="Segoe UI Symbol"/>
                <w:color w:val="000000"/>
                <w:sz w:val="18"/>
                <w:szCs w:val="18"/>
              </w:rPr>
              <w:t>✓</w:t>
            </w:r>
          </w:p>
        </w:tc>
        <w:tc>
          <w:tcPr>
            <w:tcW w:w="96" w:type="pct"/>
            <w:gridSpan w:val="2"/>
            <w:vAlign w:val="center"/>
          </w:tcPr>
          <w:p w14:paraId="454B4ADE" w14:textId="0E51AC79" w:rsidR="0099775F" w:rsidRPr="006C6BA9" w:rsidRDefault="0099775F"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35" w:type="pct"/>
            <w:gridSpan w:val="2"/>
            <w:vAlign w:val="center"/>
          </w:tcPr>
          <w:p w14:paraId="1FDBF158" w14:textId="6E526536" w:rsidR="0099775F" w:rsidRPr="006C6BA9" w:rsidRDefault="0099775F"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35" w:type="pct"/>
            <w:gridSpan w:val="2"/>
            <w:vAlign w:val="center"/>
          </w:tcPr>
          <w:p w14:paraId="38447541" w14:textId="6A01BEDA" w:rsidR="0099775F" w:rsidRPr="006C6BA9" w:rsidRDefault="0099775F"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89" w:type="pct"/>
            <w:vAlign w:val="center"/>
          </w:tcPr>
          <w:p w14:paraId="668E01E2" w14:textId="6003A34F" w:rsidR="0099775F" w:rsidRPr="006C6BA9" w:rsidRDefault="0099775F"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r>
      <w:tr w:rsidR="0099775F" w:rsidRPr="001A2CD4" w14:paraId="266534BA" w14:textId="70EB1E87" w:rsidTr="00B544A1">
        <w:tc>
          <w:tcPr>
            <w:cnfStyle w:val="001000000000" w:firstRow="0" w:lastRow="0" w:firstColumn="1" w:lastColumn="0" w:oddVBand="0" w:evenVBand="0" w:oddHBand="0" w:evenHBand="0" w:firstRowFirstColumn="0" w:firstRowLastColumn="0" w:lastRowFirstColumn="0" w:lastRowLastColumn="0"/>
            <w:tcW w:w="695" w:type="pct"/>
            <w:vAlign w:val="center"/>
          </w:tcPr>
          <w:p w14:paraId="4732AC4B" w14:textId="13A49146" w:rsidR="0099775F" w:rsidRPr="006C6BA9" w:rsidRDefault="0099775F" w:rsidP="0099775F">
            <w:pPr>
              <w:spacing w:after="0" w:line="240" w:lineRule="auto"/>
              <w:contextualSpacing/>
              <w:jc w:val="left"/>
              <w:rPr>
                <w:bCs w:val="0"/>
                <w:sz w:val="18"/>
                <w:szCs w:val="18"/>
              </w:rPr>
            </w:pPr>
            <w:r w:rsidRPr="006C6BA9">
              <w:rPr>
                <w:color w:val="000000"/>
                <w:sz w:val="18"/>
                <w:szCs w:val="18"/>
              </w:rPr>
              <w:t>Bursa Valiliği</w:t>
            </w:r>
          </w:p>
        </w:tc>
        <w:tc>
          <w:tcPr>
            <w:tcW w:w="134" w:type="pct"/>
            <w:vAlign w:val="center"/>
          </w:tcPr>
          <w:p w14:paraId="7E08919F" w14:textId="161E6653" w:rsidR="0099775F" w:rsidRPr="006C6BA9" w:rsidRDefault="0099775F"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r w:rsidRPr="006C6BA9">
              <w:rPr>
                <w:rFonts w:ascii="Segoe UI Symbol" w:hAnsi="Segoe UI Symbol" w:cs="Segoe UI Symbol"/>
                <w:color w:val="000000"/>
                <w:sz w:val="18"/>
                <w:szCs w:val="18"/>
              </w:rPr>
              <w:t>✓</w:t>
            </w:r>
          </w:p>
        </w:tc>
        <w:tc>
          <w:tcPr>
            <w:tcW w:w="96" w:type="pct"/>
            <w:vAlign w:val="center"/>
          </w:tcPr>
          <w:p w14:paraId="156FD680" w14:textId="069D000B" w:rsidR="0099775F" w:rsidRPr="006C6BA9" w:rsidRDefault="0099775F"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98" w:type="pct"/>
            <w:vAlign w:val="center"/>
          </w:tcPr>
          <w:p w14:paraId="29C77726" w14:textId="50176084" w:rsidR="0099775F" w:rsidRPr="006C6BA9" w:rsidRDefault="0099775F"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97" w:type="pct"/>
            <w:vAlign w:val="center"/>
          </w:tcPr>
          <w:p w14:paraId="6432C658" w14:textId="2BDE7C79" w:rsidR="0099775F" w:rsidRPr="006C6BA9" w:rsidRDefault="0099775F"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47" w:type="pct"/>
            <w:vAlign w:val="center"/>
          </w:tcPr>
          <w:p w14:paraId="1CA4A04E" w14:textId="115A039A" w:rsidR="0099775F" w:rsidRPr="006C6BA9" w:rsidRDefault="0099775F"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57" w:type="pct"/>
            <w:vAlign w:val="center"/>
          </w:tcPr>
          <w:p w14:paraId="0AEFFA22" w14:textId="4548F606" w:rsidR="0099775F" w:rsidRPr="006C6BA9" w:rsidRDefault="0099775F"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45" w:type="pct"/>
            <w:vAlign w:val="center"/>
          </w:tcPr>
          <w:p w14:paraId="335BADDD" w14:textId="1B131E2C" w:rsidR="0099775F" w:rsidRPr="006C6BA9" w:rsidRDefault="0099775F"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243" w:type="pct"/>
            <w:vAlign w:val="center"/>
          </w:tcPr>
          <w:p w14:paraId="5F29C403" w14:textId="4779373B" w:rsidR="0099775F" w:rsidRPr="006C6BA9" w:rsidRDefault="0099775F"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60" w:type="pct"/>
            <w:vAlign w:val="center"/>
          </w:tcPr>
          <w:p w14:paraId="605180ED" w14:textId="1048A396" w:rsidR="0099775F" w:rsidRPr="006C6BA9" w:rsidRDefault="0099775F"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00" w:type="pct"/>
            <w:vAlign w:val="center"/>
          </w:tcPr>
          <w:p w14:paraId="31CBFC22" w14:textId="4DB85A1A" w:rsidR="0099775F" w:rsidRPr="006C6BA9" w:rsidRDefault="0099775F"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78" w:type="pct"/>
            <w:vAlign w:val="center"/>
          </w:tcPr>
          <w:p w14:paraId="6B10EEB0" w14:textId="65227DE4" w:rsidR="0099775F" w:rsidRPr="006C6BA9" w:rsidRDefault="0099775F"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r w:rsidRPr="006C6BA9">
              <w:rPr>
                <w:rFonts w:ascii="Segoe UI Symbol" w:hAnsi="Segoe UI Symbol" w:cs="Segoe UI Symbol"/>
                <w:color w:val="000000"/>
                <w:sz w:val="18"/>
                <w:szCs w:val="18"/>
              </w:rPr>
              <w:t>✓</w:t>
            </w:r>
          </w:p>
        </w:tc>
        <w:tc>
          <w:tcPr>
            <w:tcW w:w="92" w:type="pct"/>
            <w:vAlign w:val="center"/>
          </w:tcPr>
          <w:p w14:paraId="79947DBD" w14:textId="174CC981" w:rsidR="0099775F" w:rsidRPr="006C6BA9" w:rsidRDefault="0099775F"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r w:rsidRPr="006C6BA9">
              <w:rPr>
                <w:rFonts w:ascii="Segoe UI Symbol" w:hAnsi="Segoe UI Symbol" w:cs="Segoe UI Symbol"/>
                <w:color w:val="000000"/>
                <w:sz w:val="18"/>
                <w:szCs w:val="18"/>
              </w:rPr>
              <w:t>✓</w:t>
            </w:r>
          </w:p>
        </w:tc>
        <w:tc>
          <w:tcPr>
            <w:tcW w:w="135" w:type="pct"/>
            <w:vAlign w:val="center"/>
          </w:tcPr>
          <w:p w14:paraId="50A8B03F" w14:textId="291D19F8" w:rsidR="0099775F" w:rsidRPr="006C6BA9" w:rsidRDefault="0099775F"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r w:rsidRPr="006C6BA9">
              <w:rPr>
                <w:rFonts w:ascii="Segoe UI Symbol" w:hAnsi="Segoe UI Symbol" w:cs="Segoe UI Symbol"/>
                <w:color w:val="000000"/>
                <w:sz w:val="18"/>
                <w:szCs w:val="18"/>
              </w:rPr>
              <w:t>✓</w:t>
            </w:r>
          </w:p>
        </w:tc>
        <w:tc>
          <w:tcPr>
            <w:tcW w:w="135" w:type="pct"/>
            <w:vAlign w:val="center"/>
          </w:tcPr>
          <w:p w14:paraId="35C957C9" w14:textId="34658285" w:rsidR="0099775F" w:rsidRPr="006C6BA9" w:rsidRDefault="0099775F"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35" w:type="pct"/>
            <w:vAlign w:val="center"/>
          </w:tcPr>
          <w:p w14:paraId="5BF516B7" w14:textId="354CF173" w:rsidR="0099775F" w:rsidRPr="006C6BA9" w:rsidRDefault="0099775F"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35" w:type="pct"/>
            <w:vAlign w:val="center"/>
          </w:tcPr>
          <w:p w14:paraId="727E5300" w14:textId="63D7870A" w:rsidR="0099775F" w:rsidRPr="006C6BA9" w:rsidRDefault="0099775F"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34" w:type="pct"/>
            <w:vAlign w:val="center"/>
          </w:tcPr>
          <w:p w14:paraId="73431956" w14:textId="5E6488A9" w:rsidR="0099775F" w:rsidRPr="006C6BA9" w:rsidRDefault="0099775F"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35" w:type="pct"/>
            <w:vAlign w:val="center"/>
          </w:tcPr>
          <w:p w14:paraId="702FFFA3" w14:textId="51DBA92A" w:rsidR="0099775F" w:rsidRPr="006C6BA9" w:rsidRDefault="0099775F"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68" w:type="pct"/>
            <w:vAlign w:val="center"/>
          </w:tcPr>
          <w:p w14:paraId="7C6EF2BE" w14:textId="72F58E11" w:rsidR="0099775F" w:rsidRPr="006C6BA9" w:rsidRDefault="0099775F"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46" w:type="pct"/>
            <w:vAlign w:val="center"/>
          </w:tcPr>
          <w:p w14:paraId="47635DD5" w14:textId="357FD146" w:rsidR="0099775F" w:rsidRPr="006C6BA9" w:rsidRDefault="0099775F"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r w:rsidRPr="006C6BA9">
              <w:rPr>
                <w:rFonts w:ascii="Segoe UI Symbol" w:hAnsi="Segoe UI Symbol" w:cs="Segoe UI Symbol"/>
                <w:color w:val="000000"/>
                <w:sz w:val="18"/>
                <w:szCs w:val="18"/>
              </w:rPr>
              <w:t>✓</w:t>
            </w:r>
          </w:p>
        </w:tc>
        <w:tc>
          <w:tcPr>
            <w:tcW w:w="245" w:type="pct"/>
            <w:vAlign w:val="center"/>
          </w:tcPr>
          <w:p w14:paraId="72F6C5E0" w14:textId="36D0977E" w:rsidR="0099775F" w:rsidRPr="006C6BA9" w:rsidRDefault="0099775F"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r w:rsidRPr="006C6BA9">
              <w:rPr>
                <w:rFonts w:ascii="Segoe UI Symbol" w:hAnsi="Segoe UI Symbol" w:cs="Segoe UI Symbol"/>
                <w:color w:val="000000"/>
                <w:sz w:val="18"/>
                <w:szCs w:val="18"/>
              </w:rPr>
              <w:t>✓</w:t>
            </w:r>
          </w:p>
        </w:tc>
        <w:tc>
          <w:tcPr>
            <w:tcW w:w="99" w:type="pct"/>
            <w:vAlign w:val="center"/>
          </w:tcPr>
          <w:p w14:paraId="6689FFF0" w14:textId="5CEB5F80" w:rsidR="0099775F" w:rsidRPr="006C6BA9" w:rsidRDefault="0099775F"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r w:rsidRPr="006C6BA9">
              <w:rPr>
                <w:rFonts w:ascii="Segoe UI Symbol" w:hAnsi="Segoe UI Symbol" w:cs="Segoe UI Symbol"/>
                <w:color w:val="000000"/>
                <w:sz w:val="18"/>
                <w:szCs w:val="18"/>
              </w:rPr>
              <w:t>✓</w:t>
            </w:r>
          </w:p>
        </w:tc>
        <w:tc>
          <w:tcPr>
            <w:tcW w:w="147" w:type="pct"/>
            <w:vAlign w:val="center"/>
          </w:tcPr>
          <w:p w14:paraId="76511593" w14:textId="51580BE6" w:rsidR="0099775F" w:rsidRPr="006C6BA9" w:rsidRDefault="0099775F"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47" w:type="pct"/>
            <w:vAlign w:val="center"/>
          </w:tcPr>
          <w:p w14:paraId="4BD943A4" w14:textId="39CD5BC9" w:rsidR="0099775F" w:rsidRPr="006C6BA9" w:rsidRDefault="0099775F"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99" w:type="pct"/>
            <w:vAlign w:val="center"/>
          </w:tcPr>
          <w:p w14:paraId="4A138321" w14:textId="1646F0B5" w:rsidR="0099775F" w:rsidRPr="006C6BA9" w:rsidRDefault="0099775F"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99" w:type="pct"/>
            <w:vAlign w:val="center"/>
          </w:tcPr>
          <w:p w14:paraId="699A5F27" w14:textId="16BF1A73" w:rsidR="0099775F" w:rsidRPr="006C6BA9" w:rsidRDefault="0099775F"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r w:rsidRPr="006C6BA9">
              <w:rPr>
                <w:rFonts w:ascii="Segoe UI Symbol" w:hAnsi="Segoe UI Symbol" w:cs="Segoe UI Symbol"/>
                <w:color w:val="000000"/>
                <w:sz w:val="18"/>
                <w:szCs w:val="18"/>
              </w:rPr>
              <w:t>✓</w:t>
            </w:r>
          </w:p>
        </w:tc>
        <w:tc>
          <w:tcPr>
            <w:tcW w:w="147" w:type="pct"/>
            <w:vAlign w:val="center"/>
          </w:tcPr>
          <w:p w14:paraId="62415706" w14:textId="5B262895" w:rsidR="0099775F" w:rsidRPr="006C6BA9" w:rsidRDefault="0099775F"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r w:rsidRPr="006C6BA9">
              <w:rPr>
                <w:rFonts w:ascii="Segoe UI Symbol" w:hAnsi="Segoe UI Symbol" w:cs="Segoe UI Symbol"/>
                <w:color w:val="000000"/>
                <w:sz w:val="18"/>
                <w:szCs w:val="18"/>
              </w:rPr>
              <w:t>✓</w:t>
            </w:r>
          </w:p>
        </w:tc>
        <w:tc>
          <w:tcPr>
            <w:tcW w:w="97" w:type="pct"/>
            <w:vAlign w:val="center"/>
          </w:tcPr>
          <w:p w14:paraId="7FB464AE" w14:textId="44E5541A" w:rsidR="0099775F" w:rsidRPr="006C6BA9" w:rsidRDefault="0099775F"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r w:rsidRPr="006C6BA9">
              <w:rPr>
                <w:rFonts w:ascii="Segoe UI Symbol" w:hAnsi="Segoe UI Symbol" w:cs="Segoe UI Symbol"/>
                <w:color w:val="000000"/>
                <w:sz w:val="18"/>
                <w:szCs w:val="18"/>
              </w:rPr>
              <w:t>✓</w:t>
            </w:r>
          </w:p>
        </w:tc>
        <w:tc>
          <w:tcPr>
            <w:tcW w:w="96" w:type="pct"/>
            <w:gridSpan w:val="2"/>
            <w:vAlign w:val="center"/>
          </w:tcPr>
          <w:p w14:paraId="045ECC41" w14:textId="3A8D1C8E" w:rsidR="0099775F" w:rsidRPr="006C6BA9" w:rsidRDefault="0099775F"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35" w:type="pct"/>
            <w:gridSpan w:val="2"/>
            <w:vAlign w:val="center"/>
          </w:tcPr>
          <w:p w14:paraId="00A08266" w14:textId="35F0BD8F" w:rsidR="0099775F" w:rsidRPr="006C6BA9" w:rsidRDefault="0099775F"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r w:rsidRPr="006C6BA9">
              <w:rPr>
                <w:rFonts w:ascii="Segoe UI Symbol" w:hAnsi="Segoe UI Symbol" w:cs="Segoe UI Symbol"/>
                <w:color w:val="000000"/>
                <w:sz w:val="18"/>
                <w:szCs w:val="18"/>
              </w:rPr>
              <w:t>✓</w:t>
            </w:r>
          </w:p>
        </w:tc>
        <w:tc>
          <w:tcPr>
            <w:tcW w:w="135" w:type="pct"/>
            <w:gridSpan w:val="2"/>
            <w:vAlign w:val="center"/>
          </w:tcPr>
          <w:p w14:paraId="4E03A127" w14:textId="71173EDE" w:rsidR="0099775F" w:rsidRPr="006C6BA9" w:rsidRDefault="0099775F"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r w:rsidRPr="006C6BA9">
              <w:rPr>
                <w:rFonts w:ascii="Segoe UI Symbol" w:hAnsi="Segoe UI Symbol" w:cs="Segoe UI Symbol"/>
                <w:color w:val="000000"/>
                <w:sz w:val="18"/>
                <w:szCs w:val="18"/>
              </w:rPr>
              <w:t>✓</w:t>
            </w:r>
          </w:p>
        </w:tc>
        <w:tc>
          <w:tcPr>
            <w:tcW w:w="89" w:type="pct"/>
            <w:vAlign w:val="center"/>
          </w:tcPr>
          <w:p w14:paraId="06FF22AC" w14:textId="2291F9CA" w:rsidR="0099775F" w:rsidRPr="006C6BA9" w:rsidRDefault="0099775F"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r w:rsidRPr="006C6BA9">
              <w:rPr>
                <w:rFonts w:ascii="Segoe UI Symbol" w:hAnsi="Segoe UI Symbol" w:cs="Segoe UI Symbol"/>
                <w:color w:val="000000"/>
                <w:sz w:val="18"/>
                <w:szCs w:val="18"/>
              </w:rPr>
              <w:t>✓</w:t>
            </w:r>
          </w:p>
        </w:tc>
      </w:tr>
      <w:tr w:rsidR="0099775F" w:rsidRPr="001A2CD4" w14:paraId="0DBD3C55" w14:textId="04E1DD41" w:rsidTr="00B544A1">
        <w:tc>
          <w:tcPr>
            <w:cnfStyle w:val="001000000000" w:firstRow="0" w:lastRow="0" w:firstColumn="1" w:lastColumn="0" w:oddVBand="0" w:evenVBand="0" w:oddHBand="0" w:evenHBand="0" w:firstRowFirstColumn="0" w:firstRowLastColumn="0" w:lastRowFirstColumn="0" w:lastRowLastColumn="0"/>
            <w:tcW w:w="695" w:type="pct"/>
            <w:vAlign w:val="center"/>
          </w:tcPr>
          <w:p w14:paraId="5A6A07B5" w14:textId="2FC03996" w:rsidR="0099775F" w:rsidRPr="006C6BA9" w:rsidRDefault="0099775F" w:rsidP="0099775F">
            <w:pPr>
              <w:spacing w:after="0" w:line="240" w:lineRule="auto"/>
              <w:contextualSpacing/>
              <w:jc w:val="left"/>
              <w:rPr>
                <w:bCs w:val="0"/>
                <w:color w:val="000000"/>
                <w:sz w:val="18"/>
                <w:szCs w:val="18"/>
              </w:rPr>
            </w:pPr>
            <w:r w:rsidRPr="006C6BA9">
              <w:rPr>
                <w:color w:val="000000"/>
                <w:sz w:val="18"/>
                <w:szCs w:val="18"/>
              </w:rPr>
              <w:t>Belediyeler</w:t>
            </w:r>
          </w:p>
        </w:tc>
        <w:tc>
          <w:tcPr>
            <w:tcW w:w="134" w:type="pct"/>
            <w:vAlign w:val="center"/>
          </w:tcPr>
          <w:p w14:paraId="30B6996D" w14:textId="1B6D7394" w:rsidR="0099775F" w:rsidRPr="006C6BA9" w:rsidRDefault="0099775F"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r w:rsidRPr="006C6BA9">
              <w:rPr>
                <w:rFonts w:ascii="Segoe UI Symbol" w:hAnsi="Segoe UI Symbol" w:cs="Segoe UI Symbol"/>
                <w:color w:val="000000"/>
                <w:sz w:val="18"/>
                <w:szCs w:val="18"/>
              </w:rPr>
              <w:t>✓</w:t>
            </w:r>
          </w:p>
        </w:tc>
        <w:tc>
          <w:tcPr>
            <w:tcW w:w="96" w:type="pct"/>
            <w:vAlign w:val="center"/>
          </w:tcPr>
          <w:p w14:paraId="41D76189" w14:textId="528D5464" w:rsidR="0099775F" w:rsidRPr="006C6BA9" w:rsidRDefault="0099775F"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98" w:type="pct"/>
            <w:vAlign w:val="center"/>
          </w:tcPr>
          <w:p w14:paraId="6828A8F0" w14:textId="12EB743F" w:rsidR="0099775F" w:rsidRPr="006C6BA9" w:rsidRDefault="0099775F"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97" w:type="pct"/>
            <w:vAlign w:val="center"/>
          </w:tcPr>
          <w:p w14:paraId="7AE5DDD2" w14:textId="78A34BA9" w:rsidR="0099775F" w:rsidRPr="006C6BA9" w:rsidRDefault="0099775F"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r w:rsidRPr="006C6BA9">
              <w:rPr>
                <w:rFonts w:ascii="Segoe UI Symbol" w:hAnsi="Segoe UI Symbol" w:cs="Segoe UI Symbol"/>
                <w:color w:val="000000"/>
                <w:sz w:val="18"/>
                <w:szCs w:val="18"/>
              </w:rPr>
              <w:t>✓</w:t>
            </w:r>
          </w:p>
        </w:tc>
        <w:tc>
          <w:tcPr>
            <w:tcW w:w="147" w:type="pct"/>
            <w:vAlign w:val="center"/>
          </w:tcPr>
          <w:p w14:paraId="79779018" w14:textId="60229581" w:rsidR="0099775F" w:rsidRPr="006C6BA9" w:rsidRDefault="0099775F"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r w:rsidRPr="006C6BA9">
              <w:rPr>
                <w:rFonts w:ascii="Segoe UI Symbol" w:hAnsi="Segoe UI Symbol" w:cs="Segoe UI Symbol"/>
                <w:color w:val="000000"/>
                <w:sz w:val="18"/>
                <w:szCs w:val="18"/>
              </w:rPr>
              <w:t>✓</w:t>
            </w:r>
          </w:p>
        </w:tc>
        <w:tc>
          <w:tcPr>
            <w:tcW w:w="157" w:type="pct"/>
            <w:vAlign w:val="center"/>
          </w:tcPr>
          <w:p w14:paraId="5F7BAAF0" w14:textId="6ABA9F39" w:rsidR="0099775F" w:rsidRPr="006C6BA9" w:rsidRDefault="0099775F"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r w:rsidRPr="006C6BA9">
              <w:rPr>
                <w:rFonts w:ascii="Segoe UI Symbol" w:hAnsi="Segoe UI Symbol" w:cs="Segoe UI Symbol"/>
                <w:color w:val="000000"/>
                <w:sz w:val="18"/>
                <w:szCs w:val="18"/>
              </w:rPr>
              <w:t>✓</w:t>
            </w:r>
          </w:p>
        </w:tc>
        <w:tc>
          <w:tcPr>
            <w:tcW w:w="145" w:type="pct"/>
            <w:vAlign w:val="center"/>
          </w:tcPr>
          <w:p w14:paraId="26599786" w14:textId="6DD74849" w:rsidR="0099775F" w:rsidRPr="006C6BA9" w:rsidRDefault="0099775F"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243" w:type="pct"/>
            <w:vAlign w:val="center"/>
          </w:tcPr>
          <w:p w14:paraId="5616BD74" w14:textId="76FD0995" w:rsidR="0099775F" w:rsidRPr="006C6BA9" w:rsidRDefault="0099775F"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60" w:type="pct"/>
            <w:vAlign w:val="center"/>
          </w:tcPr>
          <w:p w14:paraId="416EF9CF" w14:textId="1C50EAC2" w:rsidR="0099775F" w:rsidRPr="006C6BA9" w:rsidRDefault="0099775F"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r w:rsidRPr="006C6BA9">
              <w:rPr>
                <w:rFonts w:ascii="Segoe UI Symbol" w:hAnsi="Segoe UI Symbol" w:cs="Segoe UI Symbol"/>
                <w:color w:val="000000"/>
                <w:sz w:val="18"/>
                <w:szCs w:val="18"/>
              </w:rPr>
              <w:t>✓</w:t>
            </w:r>
          </w:p>
        </w:tc>
        <w:tc>
          <w:tcPr>
            <w:tcW w:w="100" w:type="pct"/>
            <w:vAlign w:val="center"/>
          </w:tcPr>
          <w:p w14:paraId="59725EE7" w14:textId="3D750FD4" w:rsidR="0099775F" w:rsidRPr="006C6BA9" w:rsidRDefault="0099775F"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r w:rsidRPr="006C6BA9">
              <w:rPr>
                <w:rFonts w:ascii="Segoe UI Symbol" w:hAnsi="Segoe UI Symbol" w:cs="Segoe UI Symbol"/>
                <w:color w:val="000000"/>
                <w:sz w:val="18"/>
                <w:szCs w:val="18"/>
              </w:rPr>
              <w:t>✓</w:t>
            </w:r>
          </w:p>
        </w:tc>
        <w:tc>
          <w:tcPr>
            <w:tcW w:w="178" w:type="pct"/>
            <w:vAlign w:val="center"/>
          </w:tcPr>
          <w:p w14:paraId="6F70998D" w14:textId="74ED3198" w:rsidR="0099775F" w:rsidRPr="006C6BA9" w:rsidRDefault="0099775F"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r w:rsidRPr="006C6BA9">
              <w:rPr>
                <w:rFonts w:ascii="Segoe UI Symbol" w:hAnsi="Segoe UI Symbol" w:cs="Segoe UI Symbol"/>
                <w:color w:val="000000"/>
                <w:sz w:val="18"/>
                <w:szCs w:val="18"/>
              </w:rPr>
              <w:t>✓</w:t>
            </w:r>
          </w:p>
        </w:tc>
        <w:tc>
          <w:tcPr>
            <w:tcW w:w="92" w:type="pct"/>
            <w:vAlign w:val="center"/>
          </w:tcPr>
          <w:p w14:paraId="13AFA28E" w14:textId="3F59D8A4" w:rsidR="0099775F" w:rsidRPr="006C6BA9" w:rsidRDefault="0099775F"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r w:rsidRPr="006C6BA9">
              <w:rPr>
                <w:rFonts w:ascii="Segoe UI Symbol" w:hAnsi="Segoe UI Symbol" w:cs="Segoe UI Symbol"/>
                <w:color w:val="000000"/>
                <w:sz w:val="18"/>
                <w:szCs w:val="18"/>
              </w:rPr>
              <w:t>✓</w:t>
            </w:r>
          </w:p>
        </w:tc>
        <w:tc>
          <w:tcPr>
            <w:tcW w:w="135" w:type="pct"/>
            <w:vAlign w:val="center"/>
          </w:tcPr>
          <w:p w14:paraId="53FBE4DF" w14:textId="3D034CC8" w:rsidR="0099775F" w:rsidRPr="006C6BA9" w:rsidRDefault="0099775F"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r w:rsidRPr="006C6BA9">
              <w:rPr>
                <w:rFonts w:ascii="Segoe UI Symbol" w:hAnsi="Segoe UI Symbol" w:cs="Segoe UI Symbol"/>
                <w:color w:val="000000"/>
                <w:sz w:val="18"/>
                <w:szCs w:val="18"/>
              </w:rPr>
              <w:t>✓</w:t>
            </w:r>
          </w:p>
        </w:tc>
        <w:tc>
          <w:tcPr>
            <w:tcW w:w="135" w:type="pct"/>
            <w:vAlign w:val="center"/>
          </w:tcPr>
          <w:p w14:paraId="233DB85B" w14:textId="64659D13" w:rsidR="0099775F" w:rsidRPr="006C6BA9" w:rsidRDefault="0099775F"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35" w:type="pct"/>
            <w:vAlign w:val="center"/>
          </w:tcPr>
          <w:p w14:paraId="0299C627" w14:textId="2947DD29" w:rsidR="0099775F" w:rsidRPr="006C6BA9" w:rsidRDefault="0099775F"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35" w:type="pct"/>
            <w:vAlign w:val="center"/>
          </w:tcPr>
          <w:p w14:paraId="01881D33" w14:textId="44F97021" w:rsidR="0099775F" w:rsidRPr="006C6BA9" w:rsidRDefault="0099775F"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r w:rsidRPr="006C6BA9">
              <w:rPr>
                <w:rFonts w:ascii="Segoe UI Symbol" w:hAnsi="Segoe UI Symbol" w:cs="Segoe UI Symbol"/>
                <w:color w:val="000000"/>
                <w:sz w:val="18"/>
                <w:szCs w:val="18"/>
              </w:rPr>
              <w:t>✓</w:t>
            </w:r>
          </w:p>
        </w:tc>
        <w:tc>
          <w:tcPr>
            <w:tcW w:w="134" w:type="pct"/>
            <w:vAlign w:val="center"/>
          </w:tcPr>
          <w:p w14:paraId="5DD4ED5D" w14:textId="7470C422" w:rsidR="0099775F" w:rsidRPr="006C6BA9" w:rsidRDefault="0099775F"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r w:rsidRPr="006C6BA9">
              <w:rPr>
                <w:rFonts w:ascii="Segoe UI Symbol" w:hAnsi="Segoe UI Symbol" w:cs="Segoe UI Symbol"/>
                <w:color w:val="000000"/>
                <w:sz w:val="18"/>
                <w:szCs w:val="18"/>
              </w:rPr>
              <w:t>✓</w:t>
            </w:r>
          </w:p>
        </w:tc>
        <w:tc>
          <w:tcPr>
            <w:tcW w:w="135" w:type="pct"/>
            <w:vAlign w:val="center"/>
          </w:tcPr>
          <w:p w14:paraId="4CA2FFB2" w14:textId="44FC4004" w:rsidR="0099775F" w:rsidRPr="006C6BA9" w:rsidRDefault="0099775F"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68" w:type="pct"/>
            <w:vAlign w:val="center"/>
          </w:tcPr>
          <w:p w14:paraId="24383F16" w14:textId="4CE74F21" w:rsidR="0099775F" w:rsidRPr="006C6BA9" w:rsidRDefault="0099775F"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r w:rsidRPr="006C6BA9">
              <w:rPr>
                <w:rFonts w:ascii="Segoe UI Symbol" w:hAnsi="Segoe UI Symbol" w:cs="Segoe UI Symbol"/>
                <w:color w:val="000000"/>
                <w:sz w:val="18"/>
                <w:szCs w:val="18"/>
              </w:rPr>
              <w:t>✓</w:t>
            </w:r>
          </w:p>
        </w:tc>
        <w:tc>
          <w:tcPr>
            <w:tcW w:w="146" w:type="pct"/>
            <w:vAlign w:val="center"/>
          </w:tcPr>
          <w:p w14:paraId="1CD8E64B" w14:textId="2CE35A9F" w:rsidR="0099775F" w:rsidRPr="006C6BA9" w:rsidRDefault="0099775F"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r w:rsidRPr="006C6BA9">
              <w:rPr>
                <w:rFonts w:ascii="Segoe UI Symbol" w:hAnsi="Segoe UI Symbol" w:cs="Segoe UI Symbol"/>
                <w:color w:val="000000"/>
                <w:sz w:val="18"/>
                <w:szCs w:val="18"/>
              </w:rPr>
              <w:t>✓</w:t>
            </w:r>
          </w:p>
        </w:tc>
        <w:tc>
          <w:tcPr>
            <w:tcW w:w="245" w:type="pct"/>
            <w:vAlign w:val="center"/>
          </w:tcPr>
          <w:p w14:paraId="4E83EA74" w14:textId="22E558FD" w:rsidR="0099775F" w:rsidRPr="006C6BA9" w:rsidRDefault="0099775F"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r w:rsidRPr="006C6BA9">
              <w:rPr>
                <w:rFonts w:ascii="Segoe UI Symbol" w:hAnsi="Segoe UI Symbol" w:cs="Segoe UI Symbol"/>
                <w:color w:val="000000"/>
                <w:sz w:val="18"/>
                <w:szCs w:val="18"/>
              </w:rPr>
              <w:t>✓</w:t>
            </w:r>
          </w:p>
        </w:tc>
        <w:tc>
          <w:tcPr>
            <w:tcW w:w="99" w:type="pct"/>
            <w:vAlign w:val="center"/>
          </w:tcPr>
          <w:p w14:paraId="6040CFA5" w14:textId="1C30B64B" w:rsidR="0099775F" w:rsidRPr="006C6BA9" w:rsidRDefault="0099775F"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47" w:type="pct"/>
            <w:vAlign w:val="center"/>
          </w:tcPr>
          <w:p w14:paraId="186DE456" w14:textId="13CE10BF" w:rsidR="0099775F" w:rsidRPr="006C6BA9" w:rsidRDefault="0099775F"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47" w:type="pct"/>
            <w:vAlign w:val="center"/>
          </w:tcPr>
          <w:p w14:paraId="79FDEB5D" w14:textId="6AD20C1B" w:rsidR="0099775F" w:rsidRPr="006C6BA9" w:rsidRDefault="0099775F"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r w:rsidRPr="006C6BA9">
              <w:rPr>
                <w:rFonts w:ascii="Segoe UI Symbol" w:hAnsi="Segoe UI Symbol" w:cs="Segoe UI Symbol"/>
                <w:color w:val="000000"/>
                <w:sz w:val="18"/>
                <w:szCs w:val="18"/>
              </w:rPr>
              <w:t>✓</w:t>
            </w:r>
          </w:p>
        </w:tc>
        <w:tc>
          <w:tcPr>
            <w:tcW w:w="99" w:type="pct"/>
            <w:vAlign w:val="center"/>
          </w:tcPr>
          <w:p w14:paraId="480780AB" w14:textId="63653D63" w:rsidR="0099775F" w:rsidRPr="006C6BA9" w:rsidRDefault="0099775F"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99" w:type="pct"/>
            <w:vAlign w:val="center"/>
          </w:tcPr>
          <w:p w14:paraId="62E00D84" w14:textId="3DFE742D" w:rsidR="0099775F" w:rsidRPr="006C6BA9" w:rsidRDefault="0099775F"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r w:rsidRPr="006C6BA9">
              <w:rPr>
                <w:rFonts w:ascii="Segoe UI Symbol" w:hAnsi="Segoe UI Symbol" w:cs="Segoe UI Symbol"/>
                <w:color w:val="000000"/>
                <w:sz w:val="18"/>
                <w:szCs w:val="18"/>
              </w:rPr>
              <w:t>✓</w:t>
            </w:r>
          </w:p>
        </w:tc>
        <w:tc>
          <w:tcPr>
            <w:tcW w:w="147" w:type="pct"/>
            <w:vAlign w:val="center"/>
          </w:tcPr>
          <w:p w14:paraId="48736249" w14:textId="3DF0DC2D" w:rsidR="0099775F" w:rsidRPr="006C6BA9" w:rsidRDefault="0099775F"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97" w:type="pct"/>
            <w:vAlign w:val="center"/>
          </w:tcPr>
          <w:p w14:paraId="0D8E627D" w14:textId="5C3B82B0" w:rsidR="0099775F" w:rsidRPr="006C6BA9" w:rsidRDefault="0099775F"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96" w:type="pct"/>
            <w:gridSpan w:val="2"/>
            <w:vAlign w:val="center"/>
          </w:tcPr>
          <w:p w14:paraId="6555450B" w14:textId="721179B1" w:rsidR="0099775F" w:rsidRPr="006C6BA9" w:rsidRDefault="0099775F"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35" w:type="pct"/>
            <w:gridSpan w:val="2"/>
            <w:vAlign w:val="center"/>
          </w:tcPr>
          <w:p w14:paraId="168E9E46" w14:textId="21F07283" w:rsidR="0099775F" w:rsidRPr="006C6BA9" w:rsidRDefault="0099775F"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r w:rsidRPr="006C6BA9">
              <w:rPr>
                <w:rFonts w:ascii="Segoe UI Symbol" w:hAnsi="Segoe UI Symbol" w:cs="Segoe UI Symbol"/>
                <w:color w:val="000000"/>
                <w:sz w:val="18"/>
                <w:szCs w:val="18"/>
              </w:rPr>
              <w:t>✓</w:t>
            </w:r>
          </w:p>
        </w:tc>
        <w:tc>
          <w:tcPr>
            <w:tcW w:w="135" w:type="pct"/>
            <w:gridSpan w:val="2"/>
            <w:vAlign w:val="center"/>
          </w:tcPr>
          <w:p w14:paraId="4353A469" w14:textId="0B066DD1" w:rsidR="0099775F" w:rsidRPr="006C6BA9" w:rsidRDefault="0099775F"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r w:rsidRPr="006C6BA9">
              <w:rPr>
                <w:rFonts w:ascii="Segoe UI Symbol" w:hAnsi="Segoe UI Symbol" w:cs="Segoe UI Symbol"/>
                <w:color w:val="000000"/>
                <w:sz w:val="18"/>
                <w:szCs w:val="18"/>
              </w:rPr>
              <w:t>✓</w:t>
            </w:r>
          </w:p>
        </w:tc>
        <w:tc>
          <w:tcPr>
            <w:tcW w:w="89" w:type="pct"/>
            <w:vAlign w:val="center"/>
          </w:tcPr>
          <w:p w14:paraId="67F1C600" w14:textId="0DAEE435" w:rsidR="0099775F" w:rsidRPr="006C6BA9" w:rsidRDefault="0099775F"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r w:rsidRPr="006C6BA9">
              <w:rPr>
                <w:rFonts w:ascii="Segoe UI Symbol" w:hAnsi="Segoe UI Symbol" w:cs="Segoe UI Symbol"/>
                <w:color w:val="000000"/>
                <w:sz w:val="18"/>
                <w:szCs w:val="18"/>
              </w:rPr>
              <w:t>✓</w:t>
            </w:r>
          </w:p>
        </w:tc>
      </w:tr>
      <w:tr w:rsidR="0099775F" w:rsidRPr="001A2CD4" w14:paraId="5D397D64" w14:textId="4145E177" w:rsidTr="00B544A1">
        <w:tc>
          <w:tcPr>
            <w:cnfStyle w:val="001000000000" w:firstRow="0" w:lastRow="0" w:firstColumn="1" w:lastColumn="0" w:oddVBand="0" w:evenVBand="0" w:oddHBand="0" w:evenHBand="0" w:firstRowFirstColumn="0" w:firstRowLastColumn="0" w:lastRowFirstColumn="0" w:lastRowLastColumn="0"/>
            <w:tcW w:w="695" w:type="pct"/>
            <w:vAlign w:val="center"/>
          </w:tcPr>
          <w:p w14:paraId="5C957CEC" w14:textId="018C5114" w:rsidR="0099775F" w:rsidRPr="006C6BA9" w:rsidRDefault="0099775F" w:rsidP="0099775F">
            <w:pPr>
              <w:spacing w:after="0" w:line="240" w:lineRule="auto"/>
              <w:contextualSpacing/>
              <w:jc w:val="left"/>
              <w:rPr>
                <w:bCs w:val="0"/>
                <w:color w:val="000000"/>
                <w:sz w:val="18"/>
                <w:szCs w:val="18"/>
              </w:rPr>
            </w:pPr>
            <w:r w:rsidRPr="006C6BA9">
              <w:rPr>
                <w:color w:val="000000"/>
                <w:sz w:val="18"/>
                <w:szCs w:val="18"/>
              </w:rPr>
              <w:t>Kolluk Kuvvetleri</w:t>
            </w:r>
          </w:p>
        </w:tc>
        <w:tc>
          <w:tcPr>
            <w:tcW w:w="134" w:type="pct"/>
            <w:vAlign w:val="center"/>
          </w:tcPr>
          <w:p w14:paraId="6DE65B9F" w14:textId="4C849014" w:rsidR="0099775F" w:rsidRPr="006C6BA9" w:rsidRDefault="0099775F"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r w:rsidRPr="006C6BA9">
              <w:rPr>
                <w:rFonts w:ascii="Segoe UI Symbol" w:hAnsi="Segoe UI Symbol" w:cs="Segoe UI Symbol"/>
                <w:color w:val="000000"/>
                <w:sz w:val="18"/>
                <w:szCs w:val="18"/>
              </w:rPr>
              <w:t>✓</w:t>
            </w:r>
          </w:p>
        </w:tc>
        <w:tc>
          <w:tcPr>
            <w:tcW w:w="96" w:type="pct"/>
            <w:vAlign w:val="center"/>
          </w:tcPr>
          <w:p w14:paraId="7CC4AAF7" w14:textId="237680C0" w:rsidR="0099775F" w:rsidRPr="006C6BA9" w:rsidRDefault="0099775F"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98" w:type="pct"/>
            <w:vAlign w:val="center"/>
          </w:tcPr>
          <w:p w14:paraId="3955E690" w14:textId="14360C8F" w:rsidR="0099775F" w:rsidRPr="006C6BA9" w:rsidRDefault="0099775F"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97" w:type="pct"/>
            <w:vAlign w:val="center"/>
          </w:tcPr>
          <w:p w14:paraId="2F7AE945" w14:textId="788C965F" w:rsidR="0099775F" w:rsidRPr="006C6BA9" w:rsidRDefault="0099775F"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47" w:type="pct"/>
            <w:vAlign w:val="center"/>
          </w:tcPr>
          <w:p w14:paraId="786814F7" w14:textId="4471C534" w:rsidR="0099775F" w:rsidRPr="006C6BA9" w:rsidRDefault="0099775F"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57" w:type="pct"/>
            <w:vAlign w:val="center"/>
          </w:tcPr>
          <w:p w14:paraId="1953D66F" w14:textId="5BA73E1F" w:rsidR="0099775F" w:rsidRPr="006C6BA9" w:rsidRDefault="0099775F"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45" w:type="pct"/>
            <w:vAlign w:val="center"/>
          </w:tcPr>
          <w:p w14:paraId="4056160C" w14:textId="3A070A1F" w:rsidR="0099775F" w:rsidRPr="006C6BA9" w:rsidRDefault="0099775F"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243" w:type="pct"/>
            <w:vAlign w:val="center"/>
          </w:tcPr>
          <w:p w14:paraId="4198AD44" w14:textId="3B1C1F74" w:rsidR="0099775F" w:rsidRPr="006C6BA9" w:rsidRDefault="0099775F"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60" w:type="pct"/>
            <w:vAlign w:val="center"/>
          </w:tcPr>
          <w:p w14:paraId="193BDA8E" w14:textId="40EF76F6" w:rsidR="0099775F" w:rsidRPr="006C6BA9" w:rsidRDefault="0099775F"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00" w:type="pct"/>
            <w:vAlign w:val="center"/>
          </w:tcPr>
          <w:p w14:paraId="283C2CB0" w14:textId="37398B0C" w:rsidR="0099775F" w:rsidRPr="006C6BA9" w:rsidRDefault="0099775F"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r w:rsidRPr="006C6BA9">
              <w:rPr>
                <w:rFonts w:ascii="Segoe UI Symbol" w:hAnsi="Segoe UI Symbol" w:cs="Segoe UI Symbol"/>
                <w:color w:val="000000"/>
                <w:sz w:val="18"/>
                <w:szCs w:val="18"/>
              </w:rPr>
              <w:t>✓</w:t>
            </w:r>
          </w:p>
        </w:tc>
        <w:tc>
          <w:tcPr>
            <w:tcW w:w="178" w:type="pct"/>
            <w:vAlign w:val="center"/>
          </w:tcPr>
          <w:p w14:paraId="4CEBFAC2" w14:textId="29AF7D80" w:rsidR="0099775F" w:rsidRPr="006C6BA9" w:rsidRDefault="0099775F"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r w:rsidRPr="006C6BA9">
              <w:rPr>
                <w:rFonts w:ascii="Segoe UI Symbol" w:hAnsi="Segoe UI Symbol" w:cs="Segoe UI Symbol"/>
                <w:color w:val="000000"/>
                <w:sz w:val="18"/>
                <w:szCs w:val="18"/>
              </w:rPr>
              <w:t>✓</w:t>
            </w:r>
          </w:p>
        </w:tc>
        <w:tc>
          <w:tcPr>
            <w:tcW w:w="92" w:type="pct"/>
            <w:vAlign w:val="center"/>
          </w:tcPr>
          <w:p w14:paraId="278B3122" w14:textId="3DB3A2B2" w:rsidR="0099775F" w:rsidRPr="006C6BA9" w:rsidRDefault="0099775F"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35" w:type="pct"/>
            <w:vAlign w:val="center"/>
          </w:tcPr>
          <w:p w14:paraId="21E8ACFC" w14:textId="180BE8FB" w:rsidR="0099775F" w:rsidRPr="006C6BA9" w:rsidRDefault="0099775F"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r w:rsidRPr="006C6BA9">
              <w:rPr>
                <w:rFonts w:ascii="Segoe UI Symbol" w:hAnsi="Segoe UI Symbol" w:cs="Segoe UI Symbol"/>
                <w:color w:val="000000"/>
                <w:sz w:val="18"/>
                <w:szCs w:val="18"/>
              </w:rPr>
              <w:t>✓</w:t>
            </w:r>
          </w:p>
        </w:tc>
        <w:tc>
          <w:tcPr>
            <w:tcW w:w="135" w:type="pct"/>
            <w:vAlign w:val="center"/>
          </w:tcPr>
          <w:p w14:paraId="634232BB" w14:textId="2F754CA6" w:rsidR="0099775F" w:rsidRPr="006C6BA9" w:rsidRDefault="0099775F"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35" w:type="pct"/>
            <w:vAlign w:val="center"/>
          </w:tcPr>
          <w:p w14:paraId="7EE42FCD" w14:textId="420A48CF" w:rsidR="0099775F" w:rsidRPr="006C6BA9" w:rsidRDefault="0099775F"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35" w:type="pct"/>
            <w:vAlign w:val="center"/>
          </w:tcPr>
          <w:p w14:paraId="76410BE5" w14:textId="1F97F223" w:rsidR="0099775F" w:rsidRPr="006C6BA9" w:rsidRDefault="0099775F"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34" w:type="pct"/>
            <w:vAlign w:val="center"/>
          </w:tcPr>
          <w:p w14:paraId="387253EB" w14:textId="2330E063" w:rsidR="0099775F" w:rsidRPr="006C6BA9" w:rsidRDefault="0099775F"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35" w:type="pct"/>
            <w:vAlign w:val="center"/>
          </w:tcPr>
          <w:p w14:paraId="150A1E70" w14:textId="251D0E3B" w:rsidR="0099775F" w:rsidRPr="006C6BA9" w:rsidRDefault="0099775F"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68" w:type="pct"/>
            <w:vAlign w:val="center"/>
          </w:tcPr>
          <w:p w14:paraId="403E6DC7" w14:textId="66B7C639" w:rsidR="0099775F" w:rsidRPr="006C6BA9" w:rsidRDefault="0099775F"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46" w:type="pct"/>
            <w:vAlign w:val="center"/>
          </w:tcPr>
          <w:p w14:paraId="360642E3" w14:textId="1D7BD87D" w:rsidR="0099775F" w:rsidRPr="006C6BA9" w:rsidRDefault="0099775F"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r w:rsidRPr="006C6BA9">
              <w:rPr>
                <w:rFonts w:ascii="Segoe UI Symbol" w:hAnsi="Segoe UI Symbol" w:cs="Segoe UI Symbol"/>
                <w:color w:val="000000"/>
                <w:sz w:val="18"/>
                <w:szCs w:val="18"/>
              </w:rPr>
              <w:t>✓</w:t>
            </w:r>
          </w:p>
        </w:tc>
        <w:tc>
          <w:tcPr>
            <w:tcW w:w="245" w:type="pct"/>
            <w:vAlign w:val="center"/>
          </w:tcPr>
          <w:p w14:paraId="0F8CD948" w14:textId="5CA54402" w:rsidR="0099775F" w:rsidRPr="006C6BA9" w:rsidRDefault="0099775F"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r w:rsidRPr="006C6BA9">
              <w:rPr>
                <w:rFonts w:ascii="Segoe UI Symbol" w:hAnsi="Segoe UI Symbol" w:cs="Segoe UI Symbol"/>
                <w:color w:val="000000"/>
                <w:sz w:val="18"/>
                <w:szCs w:val="18"/>
              </w:rPr>
              <w:t>✓</w:t>
            </w:r>
          </w:p>
        </w:tc>
        <w:tc>
          <w:tcPr>
            <w:tcW w:w="99" w:type="pct"/>
            <w:vAlign w:val="center"/>
          </w:tcPr>
          <w:p w14:paraId="6CF6232C" w14:textId="5ED4663C" w:rsidR="0099775F" w:rsidRPr="006C6BA9" w:rsidRDefault="0099775F"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r w:rsidRPr="006C6BA9">
              <w:rPr>
                <w:rFonts w:ascii="Segoe UI Symbol" w:hAnsi="Segoe UI Symbol" w:cs="Segoe UI Symbol"/>
                <w:color w:val="000000"/>
                <w:sz w:val="18"/>
                <w:szCs w:val="18"/>
              </w:rPr>
              <w:t>✓</w:t>
            </w:r>
          </w:p>
        </w:tc>
        <w:tc>
          <w:tcPr>
            <w:tcW w:w="147" w:type="pct"/>
            <w:vAlign w:val="center"/>
          </w:tcPr>
          <w:p w14:paraId="2B45872A" w14:textId="333C5BEA" w:rsidR="0099775F" w:rsidRPr="006C6BA9" w:rsidRDefault="0099775F"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47" w:type="pct"/>
            <w:vAlign w:val="center"/>
          </w:tcPr>
          <w:p w14:paraId="05FEE0EC" w14:textId="2D9EE65E" w:rsidR="0099775F" w:rsidRPr="006C6BA9" w:rsidRDefault="0099775F"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99" w:type="pct"/>
            <w:vAlign w:val="center"/>
          </w:tcPr>
          <w:p w14:paraId="2940BEE8" w14:textId="43F86D21" w:rsidR="0099775F" w:rsidRPr="006C6BA9" w:rsidRDefault="0099775F"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99" w:type="pct"/>
            <w:vAlign w:val="center"/>
          </w:tcPr>
          <w:p w14:paraId="33E885DA" w14:textId="6B8BCD80" w:rsidR="0099775F" w:rsidRPr="006C6BA9" w:rsidRDefault="0099775F"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r w:rsidRPr="006C6BA9">
              <w:rPr>
                <w:rFonts w:ascii="Segoe UI Symbol" w:hAnsi="Segoe UI Symbol" w:cs="Segoe UI Symbol"/>
                <w:color w:val="000000"/>
                <w:sz w:val="18"/>
                <w:szCs w:val="18"/>
              </w:rPr>
              <w:t>✓</w:t>
            </w:r>
          </w:p>
        </w:tc>
        <w:tc>
          <w:tcPr>
            <w:tcW w:w="147" w:type="pct"/>
            <w:vAlign w:val="center"/>
          </w:tcPr>
          <w:p w14:paraId="7A63BF2E" w14:textId="2C7F61AF" w:rsidR="0099775F" w:rsidRPr="006C6BA9" w:rsidRDefault="0099775F"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97" w:type="pct"/>
            <w:vAlign w:val="center"/>
          </w:tcPr>
          <w:p w14:paraId="5FAA3062" w14:textId="2DD3301F" w:rsidR="0099775F" w:rsidRPr="006C6BA9" w:rsidRDefault="0099775F"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96" w:type="pct"/>
            <w:gridSpan w:val="2"/>
            <w:vAlign w:val="center"/>
          </w:tcPr>
          <w:p w14:paraId="18E9887B" w14:textId="19E9DBEC" w:rsidR="0099775F" w:rsidRPr="006C6BA9" w:rsidRDefault="0099775F"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35" w:type="pct"/>
            <w:gridSpan w:val="2"/>
            <w:vAlign w:val="center"/>
          </w:tcPr>
          <w:p w14:paraId="47C4D3B9" w14:textId="3BA6AB3A" w:rsidR="0099775F" w:rsidRPr="006C6BA9" w:rsidRDefault="0099775F"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35" w:type="pct"/>
            <w:gridSpan w:val="2"/>
            <w:vAlign w:val="center"/>
          </w:tcPr>
          <w:p w14:paraId="2A3088B4" w14:textId="3C42C841" w:rsidR="0099775F" w:rsidRPr="006C6BA9" w:rsidRDefault="0099775F"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r w:rsidRPr="006C6BA9">
              <w:rPr>
                <w:rFonts w:ascii="Segoe UI Symbol" w:hAnsi="Segoe UI Symbol" w:cs="Segoe UI Symbol"/>
                <w:color w:val="000000"/>
                <w:sz w:val="18"/>
                <w:szCs w:val="18"/>
              </w:rPr>
              <w:t>✓</w:t>
            </w:r>
          </w:p>
        </w:tc>
        <w:tc>
          <w:tcPr>
            <w:tcW w:w="89" w:type="pct"/>
            <w:vAlign w:val="center"/>
          </w:tcPr>
          <w:p w14:paraId="30E7688D" w14:textId="792CE08B" w:rsidR="0099775F" w:rsidRPr="006C6BA9" w:rsidRDefault="0099775F"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r w:rsidRPr="006C6BA9">
              <w:rPr>
                <w:rFonts w:ascii="Segoe UI Symbol" w:hAnsi="Segoe UI Symbol" w:cs="Segoe UI Symbol"/>
                <w:color w:val="000000"/>
                <w:sz w:val="18"/>
                <w:szCs w:val="18"/>
              </w:rPr>
              <w:t>✓</w:t>
            </w:r>
          </w:p>
        </w:tc>
      </w:tr>
      <w:tr w:rsidR="0099775F" w:rsidRPr="001A2CD4" w14:paraId="16253E99" w14:textId="38A2A64A" w:rsidTr="00B544A1">
        <w:tc>
          <w:tcPr>
            <w:cnfStyle w:val="001000000000" w:firstRow="0" w:lastRow="0" w:firstColumn="1" w:lastColumn="0" w:oddVBand="0" w:evenVBand="0" w:oddHBand="0" w:evenHBand="0" w:firstRowFirstColumn="0" w:firstRowLastColumn="0" w:lastRowFirstColumn="0" w:lastRowLastColumn="0"/>
            <w:tcW w:w="695" w:type="pct"/>
            <w:vAlign w:val="center"/>
          </w:tcPr>
          <w:p w14:paraId="6682F185" w14:textId="2DDF2FAD" w:rsidR="0099775F" w:rsidRPr="006C6BA9" w:rsidRDefault="0099775F" w:rsidP="0099775F">
            <w:pPr>
              <w:spacing w:after="0" w:line="240" w:lineRule="auto"/>
              <w:contextualSpacing/>
              <w:jc w:val="left"/>
              <w:rPr>
                <w:bCs w:val="0"/>
                <w:color w:val="000000"/>
                <w:sz w:val="18"/>
                <w:szCs w:val="18"/>
              </w:rPr>
            </w:pPr>
            <w:r w:rsidRPr="006C6BA9">
              <w:rPr>
                <w:color w:val="000000"/>
                <w:sz w:val="18"/>
                <w:szCs w:val="18"/>
              </w:rPr>
              <w:t>Doğa Koruma ve Milli Parklar Genel Müdürlüğü</w:t>
            </w:r>
          </w:p>
        </w:tc>
        <w:tc>
          <w:tcPr>
            <w:tcW w:w="134" w:type="pct"/>
            <w:vAlign w:val="center"/>
          </w:tcPr>
          <w:p w14:paraId="48785741" w14:textId="2AB03687" w:rsidR="0099775F" w:rsidRPr="006C6BA9" w:rsidRDefault="0099775F"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r w:rsidRPr="006C6BA9">
              <w:rPr>
                <w:rFonts w:ascii="Segoe UI Symbol" w:hAnsi="Segoe UI Symbol" w:cs="Segoe UI Symbol"/>
                <w:color w:val="000000"/>
                <w:sz w:val="18"/>
                <w:szCs w:val="18"/>
              </w:rPr>
              <w:t>✓</w:t>
            </w:r>
          </w:p>
        </w:tc>
        <w:tc>
          <w:tcPr>
            <w:tcW w:w="96" w:type="pct"/>
            <w:vAlign w:val="center"/>
          </w:tcPr>
          <w:p w14:paraId="639FD743" w14:textId="04039648" w:rsidR="0099775F" w:rsidRPr="006C6BA9" w:rsidRDefault="0099775F"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98" w:type="pct"/>
            <w:vAlign w:val="center"/>
          </w:tcPr>
          <w:p w14:paraId="4BB82D95" w14:textId="18A90334" w:rsidR="0099775F" w:rsidRPr="006C6BA9" w:rsidRDefault="0099775F"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97" w:type="pct"/>
            <w:vAlign w:val="center"/>
          </w:tcPr>
          <w:p w14:paraId="73B98637" w14:textId="0619919D" w:rsidR="0099775F" w:rsidRPr="006C6BA9" w:rsidRDefault="0099775F"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r w:rsidRPr="006C6BA9">
              <w:rPr>
                <w:rFonts w:ascii="Segoe UI Symbol" w:hAnsi="Segoe UI Symbol" w:cs="Segoe UI Symbol"/>
                <w:color w:val="000000"/>
                <w:sz w:val="18"/>
                <w:szCs w:val="18"/>
              </w:rPr>
              <w:t>✓</w:t>
            </w:r>
          </w:p>
        </w:tc>
        <w:tc>
          <w:tcPr>
            <w:tcW w:w="147" w:type="pct"/>
            <w:vAlign w:val="center"/>
          </w:tcPr>
          <w:p w14:paraId="335B03D1" w14:textId="26EC9A77" w:rsidR="0099775F" w:rsidRPr="006C6BA9" w:rsidRDefault="0099775F"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57" w:type="pct"/>
            <w:vAlign w:val="center"/>
          </w:tcPr>
          <w:p w14:paraId="2F5EEB0F" w14:textId="5DEE8006" w:rsidR="0099775F" w:rsidRPr="006C6BA9" w:rsidRDefault="0099775F"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45" w:type="pct"/>
            <w:vAlign w:val="center"/>
          </w:tcPr>
          <w:p w14:paraId="676C7AAF" w14:textId="3F0576C5" w:rsidR="0099775F" w:rsidRPr="006C6BA9" w:rsidRDefault="0099775F"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r w:rsidRPr="006C6BA9">
              <w:rPr>
                <w:rFonts w:ascii="Segoe UI Symbol" w:hAnsi="Segoe UI Symbol" w:cs="Segoe UI Symbol"/>
                <w:color w:val="000000"/>
                <w:sz w:val="18"/>
                <w:szCs w:val="18"/>
              </w:rPr>
              <w:t>✓</w:t>
            </w:r>
          </w:p>
        </w:tc>
        <w:tc>
          <w:tcPr>
            <w:tcW w:w="243" w:type="pct"/>
            <w:vAlign w:val="center"/>
          </w:tcPr>
          <w:p w14:paraId="47AB7C6B" w14:textId="4E594F1A" w:rsidR="0099775F" w:rsidRPr="006C6BA9" w:rsidRDefault="0099775F"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r w:rsidRPr="006C6BA9">
              <w:rPr>
                <w:rFonts w:ascii="Segoe UI Symbol" w:hAnsi="Segoe UI Symbol" w:cs="Segoe UI Symbol"/>
                <w:color w:val="000000"/>
                <w:sz w:val="18"/>
                <w:szCs w:val="18"/>
              </w:rPr>
              <w:t>✓</w:t>
            </w:r>
          </w:p>
        </w:tc>
        <w:tc>
          <w:tcPr>
            <w:tcW w:w="160" w:type="pct"/>
            <w:vAlign w:val="center"/>
          </w:tcPr>
          <w:p w14:paraId="18D0DD7B" w14:textId="21B25A3F" w:rsidR="0099775F" w:rsidRPr="006C6BA9" w:rsidRDefault="0099775F"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00" w:type="pct"/>
            <w:vAlign w:val="center"/>
          </w:tcPr>
          <w:p w14:paraId="1FCD6B89" w14:textId="523CE439" w:rsidR="0099775F" w:rsidRPr="006C6BA9" w:rsidRDefault="0099775F"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78" w:type="pct"/>
            <w:vAlign w:val="center"/>
          </w:tcPr>
          <w:p w14:paraId="55A5160E" w14:textId="050C4789" w:rsidR="0099775F" w:rsidRPr="006C6BA9" w:rsidRDefault="0099775F"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92" w:type="pct"/>
            <w:vAlign w:val="center"/>
          </w:tcPr>
          <w:p w14:paraId="26A334EC" w14:textId="7AFDD663" w:rsidR="0099775F" w:rsidRPr="006C6BA9" w:rsidRDefault="0099775F"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r w:rsidRPr="006C6BA9">
              <w:rPr>
                <w:rFonts w:ascii="Segoe UI Symbol" w:hAnsi="Segoe UI Symbol" w:cs="Segoe UI Symbol"/>
                <w:color w:val="000000"/>
                <w:sz w:val="18"/>
                <w:szCs w:val="18"/>
              </w:rPr>
              <w:t>✓</w:t>
            </w:r>
          </w:p>
        </w:tc>
        <w:tc>
          <w:tcPr>
            <w:tcW w:w="135" w:type="pct"/>
            <w:vAlign w:val="center"/>
          </w:tcPr>
          <w:p w14:paraId="5E320684" w14:textId="3816C92E" w:rsidR="0099775F" w:rsidRPr="006C6BA9" w:rsidRDefault="0099775F"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r w:rsidRPr="006C6BA9">
              <w:rPr>
                <w:rFonts w:ascii="Segoe UI Symbol" w:hAnsi="Segoe UI Symbol" w:cs="Segoe UI Symbol"/>
                <w:color w:val="000000"/>
                <w:sz w:val="18"/>
                <w:szCs w:val="18"/>
              </w:rPr>
              <w:t>✓</w:t>
            </w:r>
          </w:p>
        </w:tc>
        <w:tc>
          <w:tcPr>
            <w:tcW w:w="135" w:type="pct"/>
            <w:vAlign w:val="center"/>
          </w:tcPr>
          <w:p w14:paraId="26CFB94B" w14:textId="30ED9F5D" w:rsidR="0099775F" w:rsidRPr="006C6BA9" w:rsidRDefault="0099775F"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r w:rsidRPr="006C6BA9">
              <w:rPr>
                <w:rFonts w:ascii="Segoe UI Symbol" w:hAnsi="Segoe UI Symbol" w:cs="Segoe UI Symbol"/>
                <w:color w:val="000000"/>
                <w:sz w:val="18"/>
                <w:szCs w:val="18"/>
              </w:rPr>
              <w:t>✓</w:t>
            </w:r>
          </w:p>
        </w:tc>
        <w:tc>
          <w:tcPr>
            <w:tcW w:w="135" w:type="pct"/>
            <w:vAlign w:val="center"/>
          </w:tcPr>
          <w:p w14:paraId="1E09B6A2" w14:textId="43210AAB" w:rsidR="0099775F" w:rsidRPr="006C6BA9" w:rsidRDefault="0099775F"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35" w:type="pct"/>
            <w:vAlign w:val="center"/>
          </w:tcPr>
          <w:p w14:paraId="4030EC6A" w14:textId="40A3B16A" w:rsidR="0099775F" w:rsidRPr="006C6BA9" w:rsidRDefault="0099775F"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r w:rsidRPr="006C6BA9">
              <w:rPr>
                <w:rFonts w:ascii="Segoe UI Symbol" w:hAnsi="Segoe UI Symbol" w:cs="Segoe UI Symbol"/>
                <w:color w:val="000000"/>
                <w:sz w:val="18"/>
                <w:szCs w:val="18"/>
              </w:rPr>
              <w:t>✓</w:t>
            </w:r>
          </w:p>
        </w:tc>
        <w:tc>
          <w:tcPr>
            <w:tcW w:w="134" w:type="pct"/>
            <w:vAlign w:val="center"/>
          </w:tcPr>
          <w:p w14:paraId="2FEA7F04" w14:textId="5E8650F4" w:rsidR="0099775F" w:rsidRPr="006C6BA9" w:rsidRDefault="0099775F"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r w:rsidRPr="006C6BA9">
              <w:rPr>
                <w:rFonts w:ascii="Segoe UI Symbol" w:hAnsi="Segoe UI Symbol" w:cs="Segoe UI Symbol"/>
                <w:color w:val="000000"/>
                <w:sz w:val="18"/>
                <w:szCs w:val="18"/>
              </w:rPr>
              <w:t>✓</w:t>
            </w:r>
          </w:p>
        </w:tc>
        <w:tc>
          <w:tcPr>
            <w:tcW w:w="135" w:type="pct"/>
            <w:vAlign w:val="center"/>
          </w:tcPr>
          <w:p w14:paraId="5217947E" w14:textId="65A308ED" w:rsidR="0099775F" w:rsidRPr="006C6BA9" w:rsidRDefault="0099775F"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68" w:type="pct"/>
            <w:vAlign w:val="center"/>
          </w:tcPr>
          <w:p w14:paraId="6DA89005" w14:textId="3A9A5EE3" w:rsidR="0099775F" w:rsidRPr="006C6BA9" w:rsidRDefault="0099775F"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46" w:type="pct"/>
            <w:vAlign w:val="center"/>
          </w:tcPr>
          <w:p w14:paraId="76A9FF62" w14:textId="2653C5E1" w:rsidR="0099775F" w:rsidRPr="006C6BA9" w:rsidRDefault="0099775F"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r w:rsidRPr="006C6BA9">
              <w:rPr>
                <w:rFonts w:ascii="Segoe UI Symbol" w:hAnsi="Segoe UI Symbol" w:cs="Segoe UI Symbol"/>
                <w:color w:val="000000"/>
                <w:sz w:val="18"/>
                <w:szCs w:val="18"/>
              </w:rPr>
              <w:t>✓</w:t>
            </w:r>
          </w:p>
        </w:tc>
        <w:tc>
          <w:tcPr>
            <w:tcW w:w="245" w:type="pct"/>
            <w:vAlign w:val="center"/>
          </w:tcPr>
          <w:p w14:paraId="0ACCE295" w14:textId="4F370ECB" w:rsidR="0099775F" w:rsidRPr="006C6BA9" w:rsidRDefault="0099775F"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99" w:type="pct"/>
            <w:vAlign w:val="center"/>
          </w:tcPr>
          <w:p w14:paraId="3AEC20D8" w14:textId="0E3F63E8" w:rsidR="0099775F" w:rsidRPr="006C6BA9" w:rsidRDefault="0099775F"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47" w:type="pct"/>
            <w:vAlign w:val="center"/>
          </w:tcPr>
          <w:p w14:paraId="4D0A802E" w14:textId="30E86CCF" w:rsidR="0099775F" w:rsidRPr="006C6BA9" w:rsidRDefault="0099775F"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47" w:type="pct"/>
            <w:vAlign w:val="center"/>
          </w:tcPr>
          <w:p w14:paraId="1DABE082" w14:textId="5FA31D82" w:rsidR="0099775F" w:rsidRPr="006C6BA9" w:rsidRDefault="0099775F"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99" w:type="pct"/>
            <w:vAlign w:val="center"/>
          </w:tcPr>
          <w:p w14:paraId="72B73E45" w14:textId="0FAFFC0A" w:rsidR="0099775F" w:rsidRPr="006C6BA9" w:rsidRDefault="0099775F"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99" w:type="pct"/>
            <w:vAlign w:val="center"/>
          </w:tcPr>
          <w:p w14:paraId="7ADCDE04" w14:textId="525FC909" w:rsidR="0099775F" w:rsidRPr="006C6BA9" w:rsidRDefault="0099775F"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r w:rsidRPr="006C6BA9">
              <w:rPr>
                <w:rFonts w:ascii="Segoe UI Symbol" w:hAnsi="Segoe UI Symbol" w:cs="Segoe UI Symbol"/>
                <w:color w:val="000000"/>
                <w:sz w:val="18"/>
                <w:szCs w:val="18"/>
              </w:rPr>
              <w:t>✓</w:t>
            </w:r>
          </w:p>
        </w:tc>
        <w:tc>
          <w:tcPr>
            <w:tcW w:w="147" w:type="pct"/>
            <w:vAlign w:val="center"/>
          </w:tcPr>
          <w:p w14:paraId="063E3086" w14:textId="6D64D01D" w:rsidR="0099775F" w:rsidRPr="006C6BA9" w:rsidRDefault="0099775F"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97" w:type="pct"/>
            <w:vAlign w:val="center"/>
          </w:tcPr>
          <w:p w14:paraId="1AD83BE8" w14:textId="4F90E97C" w:rsidR="0099775F" w:rsidRPr="006C6BA9" w:rsidRDefault="0099775F"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96" w:type="pct"/>
            <w:gridSpan w:val="2"/>
            <w:vAlign w:val="center"/>
          </w:tcPr>
          <w:p w14:paraId="070F431A" w14:textId="055A2B1E" w:rsidR="0099775F" w:rsidRPr="006C6BA9" w:rsidRDefault="0099775F"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35" w:type="pct"/>
            <w:gridSpan w:val="2"/>
            <w:vAlign w:val="center"/>
          </w:tcPr>
          <w:p w14:paraId="14FA2F84" w14:textId="6F34D50B" w:rsidR="0099775F" w:rsidRPr="006C6BA9" w:rsidRDefault="0099775F"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35" w:type="pct"/>
            <w:gridSpan w:val="2"/>
            <w:vAlign w:val="center"/>
          </w:tcPr>
          <w:p w14:paraId="4E84968E" w14:textId="58DDFB35" w:rsidR="0099775F" w:rsidRPr="006C6BA9" w:rsidRDefault="0099775F"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89" w:type="pct"/>
            <w:vAlign w:val="center"/>
          </w:tcPr>
          <w:p w14:paraId="52D24025" w14:textId="56FB15F7" w:rsidR="0099775F" w:rsidRPr="006C6BA9" w:rsidRDefault="0099775F"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r>
      <w:tr w:rsidR="0099775F" w:rsidRPr="001A2CD4" w14:paraId="5712DC71" w14:textId="66F3AE6B" w:rsidTr="00B544A1">
        <w:tc>
          <w:tcPr>
            <w:cnfStyle w:val="001000000000" w:firstRow="0" w:lastRow="0" w:firstColumn="1" w:lastColumn="0" w:oddVBand="0" w:evenVBand="0" w:oddHBand="0" w:evenHBand="0" w:firstRowFirstColumn="0" w:firstRowLastColumn="0" w:lastRowFirstColumn="0" w:lastRowLastColumn="0"/>
            <w:tcW w:w="695" w:type="pct"/>
            <w:vAlign w:val="center"/>
          </w:tcPr>
          <w:p w14:paraId="65ECF188" w14:textId="099FB0B3" w:rsidR="0099775F" w:rsidRPr="006C6BA9" w:rsidRDefault="0099775F" w:rsidP="0099775F">
            <w:pPr>
              <w:spacing w:after="0" w:line="240" w:lineRule="auto"/>
              <w:contextualSpacing/>
              <w:jc w:val="left"/>
              <w:rPr>
                <w:bCs w:val="0"/>
                <w:color w:val="000000"/>
                <w:sz w:val="18"/>
                <w:szCs w:val="18"/>
              </w:rPr>
            </w:pPr>
            <w:r w:rsidRPr="006C6BA9">
              <w:rPr>
                <w:color w:val="000000"/>
                <w:sz w:val="18"/>
                <w:szCs w:val="18"/>
              </w:rPr>
              <w:t>İtfaiye</w:t>
            </w:r>
          </w:p>
        </w:tc>
        <w:tc>
          <w:tcPr>
            <w:tcW w:w="134" w:type="pct"/>
            <w:vAlign w:val="center"/>
          </w:tcPr>
          <w:p w14:paraId="4DFAEED5" w14:textId="434F91B3" w:rsidR="0099775F" w:rsidRPr="006C6BA9" w:rsidRDefault="0099775F"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r w:rsidRPr="006C6BA9">
              <w:rPr>
                <w:rFonts w:ascii="Segoe UI Symbol" w:hAnsi="Segoe UI Symbol" w:cs="Segoe UI Symbol"/>
                <w:color w:val="000000"/>
                <w:sz w:val="18"/>
                <w:szCs w:val="18"/>
              </w:rPr>
              <w:t>✓</w:t>
            </w:r>
          </w:p>
        </w:tc>
        <w:tc>
          <w:tcPr>
            <w:tcW w:w="96" w:type="pct"/>
            <w:vAlign w:val="center"/>
          </w:tcPr>
          <w:p w14:paraId="002BC333" w14:textId="79868C47" w:rsidR="0099775F" w:rsidRPr="006C6BA9" w:rsidRDefault="0099775F"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98" w:type="pct"/>
            <w:vAlign w:val="center"/>
          </w:tcPr>
          <w:p w14:paraId="2EA947F5" w14:textId="39C0810C" w:rsidR="0099775F" w:rsidRPr="006C6BA9" w:rsidRDefault="0099775F"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97" w:type="pct"/>
            <w:vAlign w:val="center"/>
          </w:tcPr>
          <w:p w14:paraId="2F3A4F08" w14:textId="29236993" w:rsidR="0099775F" w:rsidRPr="006C6BA9" w:rsidRDefault="0099775F"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47" w:type="pct"/>
            <w:vAlign w:val="center"/>
          </w:tcPr>
          <w:p w14:paraId="473BE248" w14:textId="4E95F96E" w:rsidR="0099775F" w:rsidRPr="006C6BA9" w:rsidRDefault="0099775F"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57" w:type="pct"/>
            <w:vAlign w:val="center"/>
          </w:tcPr>
          <w:p w14:paraId="6AF6B541" w14:textId="6A8EC04F" w:rsidR="0099775F" w:rsidRPr="006C6BA9" w:rsidRDefault="0099775F"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45" w:type="pct"/>
            <w:vAlign w:val="center"/>
          </w:tcPr>
          <w:p w14:paraId="1594662B" w14:textId="01747E41" w:rsidR="0099775F" w:rsidRPr="006C6BA9" w:rsidRDefault="0099775F"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243" w:type="pct"/>
            <w:vAlign w:val="center"/>
          </w:tcPr>
          <w:p w14:paraId="7920344B" w14:textId="6D1C3823" w:rsidR="0099775F" w:rsidRPr="006C6BA9" w:rsidRDefault="0099775F"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60" w:type="pct"/>
            <w:vAlign w:val="center"/>
          </w:tcPr>
          <w:p w14:paraId="638315AF" w14:textId="52B3182B" w:rsidR="0099775F" w:rsidRPr="006C6BA9" w:rsidRDefault="0099775F"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r w:rsidRPr="006C6BA9">
              <w:rPr>
                <w:rFonts w:ascii="Segoe UI Symbol" w:hAnsi="Segoe UI Symbol" w:cs="Segoe UI Symbol"/>
                <w:color w:val="000000"/>
                <w:sz w:val="18"/>
                <w:szCs w:val="18"/>
              </w:rPr>
              <w:t>✓</w:t>
            </w:r>
          </w:p>
        </w:tc>
        <w:tc>
          <w:tcPr>
            <w:tcW w:w="100" w:type="pct"/>
            <w:vAlign w:val="center"/>
          </w:tcPr>
          <w:p w14:paraId="36E3BEE7" w14:textId="5CEEFF2B" w:rsidR="0099775F" w:rsidRPr="006C6BA9" w:rsidRDefault="0099775F"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r w:rsidRPr="006C6BA9">
              <w:rPr>
                <w:rFonts w:ascii="Segoe UI Symbol" w:hAnsi="Segoe UI Symbol" w:cs="Segoe UI Symbol"/>
                <w:color w:val="000000"/>
                <w:sz w:val="18"/>
                <w:szCs w:val="18"/>
              </w:rPr>
              <w:t>✓</w:t>
            </w:r>
          </w:p>
        </w:tc>
        <w:tc>
          <w:tcPr>
            <w:tcW w:w="178" w:type="pct"/>
            <w:vAlign w:val="center"/>
          </w:tcPr>
          <w:p w14:paraId="303E7317" w14:textId="7B0C00F0" w:rsidR="0099775F" w:rsidRPr="006C6BA9" w:rsidRDefault="0099775F"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r w:rsidRPr="006C6BA9">
              <w:rPr>
                <w:rFonts w:ascii="Segoe UI Symbol" w:hAnsi="Segoe UI Symbol" w:cs="Segoe UI Symbol"/>
                <w:color w:val="000000"/>
                <w:sz w:val="18"/>
                <w:szCs w:val="18"/>
              </w:rPr>
              <w:t>✓</w:t>
            </w:r>
          </w:p>
        </w:tc>
        <w:tc>
          <w:tcPr>
            <w:tcW w:w="92" w:type="pct"/>
            <w:vAlign w:val="center"/>
          </w:tcPr>
          <w:p w14:paraId="5A1F8613" w14:textId="6EA27D37" w:rsidR="0099775F" w:rsidRPr="006C6BA9" w:rsidRDefault="0099775F"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35" w:type="pct"/>
            <w:vAlign w:val="center"/>
          </w:tcPr>
          <w:p w14:paraId="06675ECC" w14:textId="18144D67" w:rsidR="0099775F" w:rsidRPr="006C6BA9" w:rsidRDefault="0099775F"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r w:rsidRPr="006C6BA9">
              <w:rPr>
                <w:rFonts w:ascii="Segoe UI Symbol" w:hAnsi="Segoe UI Symbol" w:cs="Segoe UI Symbol"/>
                <w:color w:val="000000"/>
                <w:sz w:val="18"/>
                <w:szCs w:val="18"/>
              </w:rPr>
              <w:t>✓</w:t>
            </w:r>
          </w:p>
        </w:tc>
        <w:tc>
          <w:tcPr>
            <w:tcW w:w="135" w:type="pct"/>
            <w:vAlign w:val="center"/>
          </w:tcPr>
          <w:p w14:paraId="5DA36ACE" w14:textId="6AAA9EF0" w:rsidR="0099775F" w:rsidRPr="006C6BA9" w:rsidRDefault="0099775F"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35" w:type="pct"/>
            <w:vAlign w:val="center"/>
          </w:tcPr>
          <w:p w14:paraId="001DBAA1" w14:textId="2EA0560C" w:rsidR="0099775F" w:rsidRPr="006C6BA9" w:rsidRDefault="0099775F"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35" w:type="pct"/>
            <w:vAlign w:val="center"/>
          </w:tcPr>
          <w:p w14:paraId="46AC6E0F" w14:textId="5811E3AC" w:rsidR="0099775F" w:rsidRPr="006C6BA9" w:rsidRDefault="0099775F"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34" w:type="pct"/>
            <w:vAlign w:val="center"/>
          </w:tcPr>
          <w:p w14:paraId="600706E5" w14:textId="41582B1B" w:rsidR="0099775F" w:rsidRPr="006C6BA9" w:rsidRDefault="0099775F"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35" w:type="pct"/>
            <w:vAlign w:val="center"/>
          </w:tcPr>
          <w:p w14:paraId="08A06A0B" w14:textId="6E7A7AAE" w:rsidR="0099775F" w:rsidRPr="006C6BA9" w:rsidRDefault="0099775F"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68" w:type="pct"/>
            <w:vAlign w:val="center"/>
          </w:tcPr>
          <w:p w14:paraId="0D10DC39" w14:textId="6BC1572D" w:rsidR="0099775F" w:rsidRPr="006C6BA9" w:rsidRDefault="0099775F"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46" w:type="pct"/>
            <w:vAlign w:val="center"/>
          </w:tcPr>
          <w:p w14:paraId="5ADD4156" w14:textId="733A3DD3" w:rsidR="0099775F" w:rsidRPr="006C6BA9" w:rsidRDefault="0099775F"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245" w:type="pct"/>
            <w:vAlign w:val="center"/>
          </w:tcPr>
          <w:p w14:paraId="083CCADA" w14:textId="1C62B7D3" w:rsidR="0099775F" w:rsidRPr="006C6BA9" w:rsidRDefault="0099775F"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99" w:type="pct"/>
            <w:vAlign w:val="center"/>
          </w:tcPr>
          <w:p w14:paraId="274E46B6" w14:textId="1232C9FC" w:rsidR="0099775F" w:rsidRPr="006C6BA9" w:rsidRDefault="0099775F"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47" w:type="pct"/>
            <w:vAlign w:val="center"/>
          </w:tcPr>
          <w:p w14:paraId="1DC792D2" w14:textId="417B8218" w:rsidR="0099775F" w:rsidRPr="006C6BA9" w:rsidRDefault="0099775F"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47" w:type="pct"/>
            <w:vAlign w:val="center"/>
          </w:tcPr>
          <w:p w14:paraId="0FB9E1A4" w14:textId="3A3A9960" w:rsidR="0099775F" w:rsidRPr="006C6BA9" w:rsidRDefault="0099775F"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99" w:type="pct"/>
            <w:vAlign w:val="center"/>
          </w:tcPr>
          <w:p w14:paraId="752056C8" w14:textId="751ADCBA" w:rsidR="0099775F" w:rsidRPr="006C6BA9" w:rsidRDefault="0099775F"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99" w:type="pct"/>
            <w:vAlign w:val="center"/>
          </w:tcPr>
          <w:p w14:paraId="74AE2EFD" w14:textId="69ACB614" w:rsidR="0099775F" w:rsidRPr="006C6BA9" w:rsidRDefault="0099775F"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r w:rsidRPr="006C6BA9">
              <w:rPr>
                <w:rFonts w:ascii="Segoe UI Symbol" w:hAnsi="Segoe UI Symbol" w:cs="Segoe UI Symbol"/>
                <w:color w:val="000000"/>
                <w:sz w:val="18"/>
                <w:szCs w:val="18"/>
              </w:rPr>
              <w:t>✓</w:t>
            </w:r>
          </w:p>
        </w:tc>
        <w:tc>
          <w:tcPr>
            <w:tcW w:w="147" w:type="pct"/>
            <w:vAlign w:val="center"/>
          </w:tcPr>
          <w:p w14:paraId="594D9552" w14:textId="2292B825" w:rsidR="0099775F" w:rsidRPr="006C6BA9" w:rsidRDefault="0099775F"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97" w:type="pct"/>
            <w:vAlign w:val="center"/>
          </w:tcPr>
          <w:p w14:paraId="10665CE8" w14:textId="71AF1E8F" w:rsidR="0099775F" w:rsidRPr="006C6BA9" w:rsidRDefault="0099775F"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96" w:type="pct"/>
            <w:gridSpan w:val="2"/>
            <w:vAlign w:val="center"/>
          </w:tcPr>
          <w:p w14:paraId="341FF810" w14:textId="663439DA" w:rsidR="0099775F" w:rsidRPr="006C6BA9" w:rsidRDefault="0099775F"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35" w:type="pct"/>
            <w:gridSpan w:val="2"/>
            <w:vAlign w:val="center"/>
          </w:tcPr>
          <w:p w14:paraId="0983FEA6" w14:textId="7C9C3B3B" w:rsidR="0099775F" w:rsidRPr="006C6BA9" w:rsidRDefault="0099775F"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35" w:type="pct"/>
            <w:gridSpan w:val="2"/>
            <w:vAlign w:val="center"/>
          </w:tcPr>
          <w:p w14:paraId="78863E2F" w14:textId="10993AE0" w:rsidR="0099775F" w:rsidRPr="006C6BA9" w:rsidRDefault="0099775F"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89" w:type="pct"/>
            <w:vAlign w:val="center"/>
          </w:tcPr>
          <w:p w14:paraId="2D773D0D" w14:textId="61746157" w:rsidR="0099775F" w:rsidRPr="006C6BA9" w:rsidRDefault="0099775F"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r>
      <w:tr w:rsidR="0099775F" w:rsidRPr="001A2CD4" w14:paraId="62272ADA" w14:textId="526DF111" w:rsidTr="00B544A1">
        <w:tc>
          <w:tcPr>
            <w:cnfStyle w:val="001000000000" w:firstRow="0" w:lastRow="0" w:firstColumn="1" w:lastColumn="0" w:oddVBand="0" w:evenVBand="0" w:oddHBand="0" w:evenHBand="0" w:firstRowFirstColumn="0" w:firstRowLastColumn="0" w:lastRowFirstColumn="0" w:lastRowLastColumn="0"/>
            <w:tcW w:w="695" w:type="pct"/>
            <w:vAlign w:val="center"/>
          </w:tcPr>
          <w:p w14:paraId="53534AA9" w14:textId="11270DB8" w:rsidR="0099775F" w:rsidRPr="006C6BA9" w:rsidRDefault="0099775F" w:rsidP="0099775F">
            <w:pPr>
              <w:spacing w:after="0" w:line="240" w:lineRule="auto"/>
              <w:contextualSpacing/>
              <w:jc w:val="left"/>
              <w:rPr>
                <w:bCs w:val="0"/>
                <w:color w:val="000000"/>
                <w:sz w:val="18"/>
                <w:szCs w:val="18"/>
              </w:rPr>
            </w:pPr>
            <w:r w:rsidRPr="006C6BA9">
              <w:rPr>
                <w:color w:val="000000"/>
                <w:sz w:val="18"/>
                <w:szCs w:val="18"/>
              </w:rPr>
              <w:t>UYB Uludağ A.Ş.</w:t>
            </w:r>
          </w:p>
        </w:tc>
        <w:tc>
          <w:tcPr>
            <w:tcW w:w="134" w:type="pct"/>
            <w:vAlign w:val="center"/>
          </w:tcPr>
          <w:p w14:paraId="3D64160D" w14:textId="21D95481" w:rsidR="0099775F" w:rsidRPr="006C6BA9" w:rsidRDefault="0099775F"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r w:rsidRPr="006C6BA9">
              <w:rPr>
                <w:rFonts w:ascii="Segoe UI Symbol" w:hAnsi="Segoe UI Symbol" w:cs="Segoe UI Symbol"/>
                <w:color w:val="000000"/>
                <w:sz w:val="18"/>
                <w:szCs w:val="18"/>
              </w:rPr>
              <w:t>✓</w:t>
            </w:r>
          </w:p>
        </w:tc>
        <w:tc>
          <w:tcPr>
            <w:tcW w:w="96" w:type="pct"/>
            <w:vAlign w:val="center"/>
          </w:tcPr>
          <w:p w14:paraId="64B46C75" w14:textId="48C728C3" w:rsidR="0099775F" w:rsidRPr="006C6BA9" w:rsidRDefault="0099775F"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98" w:type="pct"/>
            <w:vAlign w:val="center"/>
          </w:tcPr>
          <w:p w14:paraId="43AED6B3" w14:textId="1B7398BC" w:rsidR="0099775F" w:rsidRPr="006C6BA9" w:rsidRDefault="0099775F"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97" w:type="pct"/>
            <w:vAlign w:val="center"/>
          </w:tcPr>
          <w:p w14:paraId="256F7309" w14:textId="3CB71A3F" w:rsidR="0099775F" w:rsidRPr="006C6BA9" w:rsidRDefault="0099775F"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47" w:type="pct"/>
            <w:vAlign w:val="center"/>
          </w:tcPr>
          <w:p w14:paraId="3954F4BA" w14:textId="5776B455" w:rsidR="0099775F" w:rsidRPr="006C6BA9" w:rsidRDefault="0099775F"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57" w:type="pct"/>
            <w:vAlign w:val="center"/>
          </w:tcPr>
          <w:p w14:paraId="3F9CEA39" w14:textId="7FF10BB9" w:rsidR="0099775F" w:rsidRPr="006C6BA9" w:rsidRDefault="0099775F"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45" w:type="pct"/>
            <w:vAlign w:val="center"/>
          </w:tcPr>
          <w:p w14:paraId="01D27144" w14:textId="5D5BB928" w:rsidR="0099775F" w:rsidRPr="006C6BA9" w:rsidRDefault="0099775F"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243" w:type="pct"/>
            <w:vAlign w:val="center"/>
          </w:tcPr>
          <w:p w14:paraId="014FE80B" w14:textId="22DB249A" w:rsidR="0099775F" w:rsidRPr="006C6BA9" w:rsidRDefault="0099775F"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60" w:type="pct"/>
            <w:vAlign w:val="center"/>
          </w:tcPr>
          <w:p w14:paraId="71859329" w14:textId="4C17DF18" w:rsidR="0099775F" w:rsidRPr="006C6BA9" w:rsidRDefault="0099775F"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00" w:type="pct"/>
            <w:vAlign w:val="center"/>
          </w:tcPr>
          <w:p w14:paraId="2C6B8054" w14:textId="4AD66992" w:rsidR="0099775F" w:rsidRPr="006C6BA9" w:rsidRDefault="0099775F"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78" w:type="pct"/>
            <w:vAlign w:val="center"/>
          </w:tcPr>
          <w:p w14:paraId="2484D359" w14:textId="1E9CD551" w:rsidR="0099775F" w:rsidRPr="006C6BA9" w:rsidRDefault="0099775F"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92" w:type="pct"/>
            <w:vAlign w:val="center"/>
          </w:tcPr>
          <w:p w14:paraId="3326E7AA" w14:textId="01B03EA6" w:rsidR="0099775F" w:rsidRPr="006C6BA9" w:rsidRDefault="0099775F"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35" w:type="pct"/>
            <w:vAlign w:val="center"/>
          </w:tcPr>
          <w:p w14:paraId="769233BB" w14:textId="7A39E67B" w:rsidR="0099775F" w:rsidRPr="006C6BA9" w:rsidRDefault="0099775F"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r w:rsidRPr="006C6BA9">
              <w:rPr>
                <w:rFonts w:ascii="Segoe UI Symbol" w:hAnsi="Segoe UI Symbol" w:cs="Segoe UI Symbol"/>
                <w:color w:val="000000"/>
                <w:sz w:val="18"/>
                <w:szCs w:val="18"/>
              </w:rPr>
              <w:t>✓</w:t>
            </w:r>
          </w:p>
        </w:tc>
        <w:tc>
          <w:tcPr>
            <w:tcW w:w="135" w:type="pct"/>
            <w:vAlign w:val="center"/>
          </w:tcPr>
          <w:p w14:paraId="3C8EDAFB" w14:textId="61601EF3" w:rsidR="0099775F" w:rsidRPr="006C6BA9" w:rsidRDefault="0099775F"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35" w:type="pct"/>
            <w:vAlign w:val="center"/>
          </w:tcPr>
          <w:p w14:paraId="40AFADD5" w14:textId="3F903668" w:rsidR="0099775F" w:rsidRPr="006C6BA9" w:rsidRDefault="0099775F"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35" w:type="pct"/>
            <w:vAlign w:val="center"/>
          </w:tcPr>
          <w:p w14:paraId="61D77801" w14:textId="1A84145E" w:rsidR="0099775F" w:rsidRPr="006C6BA9" w:rsidRDefault="0099775F"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34" w:type="pct"/>
            <w:vAlign w:val="center"/>
          </w:tcPr>
          <w:p w14:paraId="2223ADEF" w14:textId="3384E48D" w:rsidR="0099775F" w:rsidRPr="006C6BA9" w:rsidRDefault="0099775F"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r w:rsidRPr="006C6BA9">
              <w:rPr>
                <w:rFonts w:ascii="Segoe UI Symbol" w:hAnsi="Segoe UI Symbol" w:cs="Segoe UI Symbol"/>
                <w:color w:val="000000"/>
                <w:sz w:val="18"/>
                <w:szCs w:val="18"/>
              </w:rPr>
              <w:t>✓</w:t>
            </w:r>
          </w:p>
        </w:tc>
        <w:tc>
          <w:tcPr>
            <w:tcW w:w="135" w:type="pct"/>
            <w:vAlign w:val="center"/>
          </w:tcPr>
          <w:p w14:paraId="4DD46F0F" w14:textId="2BB67D1C" w:rsidR="0099775F" w:rsidRPr="006C6BA9" w:rsidRDefault="0099775F"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r w:rsidRPr="006C6BA9">
              <w:rPr>
                <w:rFonts w:ascii="Segoe UI Symbol" w:hAnsi="Segoe UI Symbol" w:cs="Segoe UI Symbol"/>
                <w:color w:val="000000"/>
                <w:sz w:val="18"/>
                <w:szCs w:val="18"/>
              </w:rPr>
              <w:t>✓</w:t>
            </w:r>
          </w:p>
        </w:tc>
        <w:tc>
          <w:tcPr>
            <w:tcW w:w="168" w:type="pct"/>
            <w:vAlign w:val="center"/>
          </w:tcPr>
          <w:p w14:paraId="69B565FE" w14:textId="580E12CB" w:rsidR="0099775F" w:rsidRPr="006C6BA9" w:rsidRDefault="0099775F"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46" w:type="pct"/>
            <w:vAlign w:val="center"/>
          </w:tcPr>
          <w:p w14:paraId="6F16AF6A" w14:textId="2EF3DBE0" w:rsidR="0099775F" w:rsidRPr="006C6BA9" w:rsidRDefault="0099775F"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245" w:type="pct"/>
            <w:vAlign w:val="center"/>
          </w:tcPr>
          <w:p w14:paraId="4538DABE" w14:textId="5C46E9F4" w:rsidR="0099775F" w:rsidRPr="006C6BA9" w:rsidRDefault="0099775F"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99" w:type="pct"/>
            <w:vAlign w:val="center"/>
          </w:tcPr>
          <w:p w14:paraId="4934D335" w14:textId="1C9D9425" w:rsidR="0099775F" w:rsidRPr="006C6BA9" w:rsidRDefault="0099775F"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r w:rsidRPr="006C6BA9">
              <w:rPr>
                <w:rFonts w:ascii="Segoe UI Symbol" w:hAnsi="Segoe UI Symbol" w:cs="Segoe UI Symbol"/>
                <w:color w:val="000000"/>
                <w:sz w:val="18"/>
                <w:szCs w:val="18"/>
              </w:rPr>
              <w:t>✓</w:t>
            </w:r>
          </w:p>
        </w:tc>
        <w:tc>
          <w:tcPr>
            <w:tcW w:w="147" w:type="pct"/>
            <w:vAlign w:val="center"/>
          </w:tcPr>
          <w:p w14:paraId="2EBA55E3" w14:textId="278A1DB8" w:rsidR="0099775F" w:rsidRPr="006C6BA9" w:rsidRDefault="0099775F"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47" w:type="pct"/>
            <w:vAlign w:val="center"/>
          </w:tcPr>
          <w:p w14:paraId="7288C663" w14:textId="78A2DAC8" w:rsidR="0099775F" w:rsidRPr="006C6BA9" w:rsidRDefault="0099775F"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99" w:type="pct"/>
            <w:vAlign w:val="center"/>
          </w:tcPr>
          <w:p w14:paraId="54547629" w14:textId="736C183B" w:rsidR="0099775F" w:rsidRPr="006C6BA9" w:rsidRDefault="0099775F"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r w:rsidRPr="006C6BA9">
              <w:rPr>
                <w:rFonts w:ascii="Segoe UI Symbol" w:hAnsi="Segoe UI Symbol" w:cs="Segoe UI Symbol"/>
                <w:color w:val="000000"/>
                <w:sz w:val="18"/>
                <w:szCs w:val="18"/>
              </w:rPr>
              <w:t>✓</w:t>
            </w:r>
          </w:p>
        </w:tc>
        <w:tc>
          <w:tcPr>
            <w:tcW w:w="99" w:type="pct"/>
            <w:vAlign w:val="center"/>
          </w:tcPr>
          <w:p w14:paraId="4745D816" w14:textId="1293AF5C" w:rsidR="0099775F" w:rsidRPr="006C6BA9" w:rsidRDefault="0099775F"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r w:rsidRPr="006C6BA9">
              <w:rPr>
                <w:rFonts w:ascii="Segoe UI Symbol" w:hAnsi="Segoe UI Symbol" w:cs="Segoe UI Symbol"/>
                <w:color w:val="000000"/>
                <w:sz w:val="18"/>
                <w:szCs w:val="18"/>
              </w:rPr>
              <w:t>✓</w:t>
            </w:r>
          </w:p>
        </w:tc>
        <w:tc>
          <w:tcPr>
            <w:tcW w:w="147" w:type="pct"/>
            <w:vAlign w:val="center"/>
          </w:tcPr>
          <w:p w14:paraId="5D7FB1FC" w14:textId="52BA558B" w:rsidR="0099775F" w:rsidRPr="006C6BA9" w:rsidRDefault="0099775F"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r w:rsidRPr="006C6BA9">
              <w:rPr>
                <w:rFonts w:ascii="Segoe UI Symbol" w:hAnsi="Segoe UI Symbol" w:cs="Segoe UI Symbol"/>
                <w:color w:val="000000"/>
                <w:sz w:val="18"/>
                <w:szCs w:val="18"/>
              </w:rPr>
              <w:t>✓</w:t>
            </w:r>
          </w:p>
        </w:tc>
        <w:tc>
          <w:tcPr>
            <w:tcW w:w="97" w:type="pct"/>
            <w:vAlign w:val="center"/>
          </w:tcPr>
          <w:p w14:paraId="06DC0344" w14:textId="6596AF28" w:rsidR="0099775F" w:rsidRPr="006C6BA9" w:rsidRDefault="0099775F"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r w:rsidRPr="006C6BA9">
              <w:rPr>
                <w:rFonts w:ascii="Segoe UI Symbol" w:hAnsi="Segoe UI Symbol" w:cs="Segoe UI Symbol"/>
                <w:color w:val="000000"/>
                <w:sz w:val="18"/>
                <w:szCs w:val="18"/>
              </w:rPr>
              <w:t>✓</w:t>
            </w:r>
          </w:p>
        </w:tc>
        <w:tc>
          <w:tcPr>
            <w:tcW w:w="96" w:type="pct"/>
            <w:gridSpan w:val="2"/>
            <w:vAlign w:val="center"/>
          </w:tcPr>
          <w:p w14:paraId="3EC61B2C" w14:textId="508BACED" w:rsidR="0099775F" w:rsidRPr="006C6BA9" w:rsidRDefault="0099775F"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r w:rsidRPr="006C6BA9">
              <w:rPr>
                <w:rFonts w:ascii="Segoe UI Symbol" w:hAnsi="Segoe UI Symbol" w:cs="Segoe UI Symbol"/>
                <w:color w:val="000000"/>
                <w:sz w:val="18"/>
                <w:szCs w:val="18"/>
              </w:rPr>
              <w:t>✓</w:t>
            </w:r>
          </w:p>
        </w:tc>
        <w:tc>
          <w:tcPr>
            <w:tcW w:w="135" w:type="pct"/>
            <w:gridSpan w:val="2"/>
            <w:vAlign w:val="center"/>
          </w:tcPr>
          <w:p w14:paraId="7A528DBD" w14:textId="57E92CDC" w:rsidR="0099775F" w:rsidRPr="006C6BA9" w:rsidRDefault="0099775F"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r w:rsidRPr="006C6BA9">
              <w:rPr>
                <w:rFonts w:ascii="Segoe UI Symbol" w:hAnsi="Segoe UI Symbol" w:cs="Segoe UI Symbol"/>
                <w:color w:val="000000"/>
                <w:sz w:val="18"/>
                <w:szCs w:val="18"/>
              </w:rPr>
              <w:t>✓</w:t>
            </w:r>
          </w:p>
        </w:tc>
        <w:tc>
          <w:tcPr>
            <w:tcW w:w="135" w:type="pct"/>
            <w:gridSpan w:val="2"/>
            <w:vAlign w:val="center"/>
          </w:tcPr>
          <w:p w14:paraId="677C4193" w14:textId="49F9A5C4" w:rsidR="0099775F" w:rsidRPr="006C6BA9" w:rsidRDefault="0099775F"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r w:rsidRPr="006C6BA9">
              <w:rPr>
                <w:rFonts w:ascii="Segoe UI Symbol" w:hAnsi="Segoe UI Symbol" w:cs="Segoe UI Symbol"/>
                <w:color w:val="000000"/>
                <w:sz w:val="18"/>
                <w:szCs w:val="18"/>
              </w:rPr>
              <w:t>✓</w:t>
            </w:r>
          </w:p>
        </w:tc>
        <w:tc>
          <w:tcPr>
            <w:tcW w:w="89" w:type="pct"/>
            <w:vAlign w:val="center"/>
          </w:tcPr>
          <w:p w14:paraId="5EC5EEBE" w14:textId="3E4CA70C" w:rsidR="0099775F" w:rsidRPr="006C6BA9" w:rsidRDefault="0099775F"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r w:rsidRPr="006C6BA9">
              <w:rPr>
                <w:rFonts w:ascii="Segoe UI Symbol" w:hAnsi="Segoe UI Symbol" w:cs="Segoe UI Symbol"/>
                <w:color w:val="000000"/>
                <w:sz w:val="18"/>
                <w:szCs w:val="18"/>
              </w:rPr>
              <w:t>✓</w:t>
            </w:r>
          </w:p>
        </w:tc>
      </w:tr>
      <w:tr w:rsidR="0099775F" w:rsidRPr="001A2CD4" w14:paraId="372DEBFC" w14:textId="6A64D97F" w:rsidTr="00B544A1">
        <w:tc>
          <w:tcPr>
            <w:cnfStyle w:val="001000000000" w:firstRow="0" w:lastRow="0" w:firstColumn="1" w:lastColumn="0" w:oddVBand="0" w:evenVBand="0" w:oddHBand="0" w:evenHBand="0" w:firstRowFirstColumn="0" w:firstRowLastColumn="0" w:lastRowFirstColumn="0" w:lastRowLastColumn="0"/>
            <w:tcW w:w="695" w:type="pct"/>
            <w:vAlign w:val="center"/>
          </w:tcPr>
          <w:p w14:paraId="098DB635" w14:textId="77C2EE4C" w:rsidR="0099775F" w:rsidRPr="006C6BA9" w:rsidRDefault="0099775F" w:rsidP="0099775F">
            <w:pPr>
              <w:spacing w:after="0" w:line="240" w:lineRule="auto"/>
              <w:contextualSpacing/>
              <w:jc w:val="left"/>
              <w:rPr>
                <w:bCs w:val="0"/>
                <w:color w:val="000000"/>
                <w:sz w:val="18"/>
                <w:szCs w:val="18"/>
              </w:rPr>
            </w:pPr>
            <w:r w:rsidRPr="006C6BA9">
              <w:rPr>
                <w:color w:val="000000"/>
                <w:sz w:val="18"/>
                <w:szCs w:val="18"/>
              </w:rPr>
              <w:t>Kayak Federasyonu</w:t>
            </w:r>
          </w:p>
        </w:tc>
        <w:tc>
          <w:tcPr>
            <w:tcW w:w="134" w:type="pct"/>
            <w:vAlign w:val="center"/>
          </w:tcPr>
          <w:p w14:paraId="1C93B399" w14:textId="6D1D2E8A" w:rsidR="0099775F" w:rsidRPr="006C6BA9" w:rsidRDefault="0099775F"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r w:rsidRPr="006C6BA9">
              <w:rPr>
                <w:rFonts w:ascii="Segoe UI Symbol" w:hAnsi="Segoe UI Symbol" w:cs="Segoe UI Symbol"/>
                <w:color w:val="000000"/>
                <w:sz w:val="18"/>
                <w:szCs w:val="18"/>
              </w:rPr>
              <w:t>✓</w:t>
            </w:r>
          </w:p>
        </w:tc>
        <w:tc>
          <w:tcPr>
            <w:tcW w:w="96" w:type="pct"/>
            <w:vAlign w:val="center"/>
          </w:tcPr>
          <w:p w14:paraId="5436638F" w14:textId="1AB01AAD" w:rsidR="0099775F" w:rsidRPr="006C6BA9" w:rsidRDefault="0099775F"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98" w:type="pct"/>
            <w:vAlign w:val="center"/>
          </w:tcPr>
          <w:p w14:paraId="695DABBA" w14:textId="70FC279A" w:rsidR="0099775F" w:rsidRPr="006C6BA9" w:rsidRDefault="0099775F"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97" w:type="pct"/>
            <w:vAlign w:val="center"/>
          </w:tcPr>
          <w:p w14:paraId="4991F2C9" w14:textId="14882719" w:rsidR="0099775F" w:rsidRPr="006C6BA9" w:rsidRDefault="0099775F"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47" w:type="pct"/>
            <w:vAlign w:val="center"/>
          </w:tcPr>
          <w:p w14:paraId="4DA26664" w14:textId="4650B024" w:rsidR="0099775F" w:rsidRPr="006C6BA9" w:rsidRDefault="0099775F"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57" w:type="pct"/>
            <w:vAlign w:val="center"/>
          </w:tcPr>
          <w:p w14:paraId="7F1BD84A" w14:textId="2082288D" w:rsidR="0099775F" w:rsidRPr="006C6BA9" w:rsidRDefault="0099775F"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45" w:type="pct"/>
            <w:vAlign w:val="center"/>
          </w:tcPr>
          <w:p w14:paraId="6A4595D4" w14:textId="3C5A6A09" w:rsidR="0099775F" w:rsidRPr="006C6BA9" w:rsidRDefault="0099775F"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243" w:type="pct"/>
            <w:vAlign w:val="center"/>
          </w:tcPr>
          <w:p w14:paraId="0A91C51A" w14:textId="73A2B9AD" w:rsidR="0099775F" w:rsidRPr="006C6BA9" w:rsidRDefault="0099775F"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60" w:type="pct"/>
            <w:vAlign w:val="center"/>
          </w:tcPr>
          <w:p w14:paraId="15433D2E" w14:textId="44BA1CF4" w:rsidR="0099775F" w:rsidRPr="006C6BA9" w:rsidRDefault="0099775F"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00" w:type="pct"/>
            <w:vAlign w:val="center"/>
          </w:tcPr>
          <w:p w14:paraId="4F8ED32B" w14:textId="32F5A744" w:rsidR="0099775F" w:rsidRPr="006C6BA9" w:rsidRDefault="0099775F"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78" w:type="pct"/>
            <w:vAlign w:val="center"/>
          </w:tcPr>
          <w:p w14:paraId="7A89210C" w14:textId="151EA164" w:rsidR="0099775F" w:rsidRPr="006C6BA9" w:rsidRDefault="0099775F"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92" w:type="pct"/>
            <w:vAlign w:val="center"/>
          </w:tcPr>
          <w:p w14:paraId="35480112" w14:textId="532229F5" w:rsidR="0099775F" w:rsidRPr="006C6BA9" w:rsidRDefault="0099775F"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35" w:type="pct"/>
            <w:vAlign w:val="center"/>
          </w:tcPr>
          <w:p w14:paraId="265DF153" w14:textId="6D8540FD" w:rsidR="0099775F" w:rsidRPr="006C6BA9" w:rsidRDefault="0099775F"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r w:rsidRPr="006C6BA9">
              <w:rPr>
                <w:rFonts w:ascii="Segoe UI Symbol" w:hAnsi="Segoe UI Symbol" w:cs="Segoe UI Symbol"/>
                <w:color w:val="000000"/>
                <w:sz w:val="18"/>
                <w:szCs w:val="18"/>
              </w:rPr>
              <w:t>✓</w:t>
            </w:r>
          </w:p>
        </w:tc>
        <w:tc>
          <w:tcPr>
            <w:tcW w:w="135" w:type="pct"/>
            <w:vAlign w:val="center"/>
          </w:tcPr>
          <w:p w14:paraId="205F3CED" w14:textId="60B0716C" w:rsidR="0099775F" w:rsidRPr="006C6BA9" w:rsidRDefault="0099775F"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35" w:type="pct"/>
            <w:vAlign w:val="center"/>
          </w:tcPr>
          <w:p w14:paraId="2EF8E72C" w14:textId="6BFC18C5" w:rsidR="0099775F" w:rsidRPr="006C6BA9" w:rsidRDefault="0099775F"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35" w:type="pct"/>
            <w:vAlign w:val="center"/>
          </w:tcPr>
          <w:p w14:paraId="7CFFB233" w14:textId="414F23EB" w:rsidR="0099775F" w:rsidRPr="006C6BA9" w:rsidRDefault="0099775F"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34" w:type="pct"/>
            <w:vAlign w:val="center"/>
          </w:tcPr>
          <w:p w14:paraId="78643F71" w14:textId="1421CD02" w:rsidR="0099775F" w:rsidRPr="006C6BA9" w:rsidRDefault="0099775F"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35" w:type="pct"/>
            <w:vAlign w:val="center"/>
          </w:tcPr>
          <w:p w14:paraId="38E2C810" w14:textId="6FC28902" w:rsidR="0099775F" w:rsidRPr="006C6BA9" w:rsidRDefault="0099775F"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68" w:type="pct"/>
            <w:vAlign w:val="center"/>
          </w:tcPr>
          <w:p w14:paraId="6F21EAF2" w14:textId="150F1647" w:rsidR="0099775F" w:rsidRPr="006C6BA9" w:rsidRDefault="0099775F"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46" w:type="pct"/>
            <w:vAlign w:val="center"/>
          </w:tcPr>
          <w:p w14:paraId="033F3DA7" w14:textId="7ED661B4" w:rsidR="0099775F" w:rsidRPr="006C6BA9" w:rsidRDefault="0099775F"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245" w:type="pct"/>
            <w:vAlign w:val="center"/>
          </w:tcPr>
          <w:p w14:paraId="14BB1AE8" w14:textId="016F3446" w:rsidR="0099775F" w:rsidRPr="006C6BA9" w:rsidRDefault="0099775F"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99" w:type="pct"/>
            <w:vAlign w:val="center"/>
          </w:tcPr>
          <w:p w14:paraId="6FC17730" w14:textId="22351AE7" w:rsidR="0099775F" w:rsidRPr="006C6BA9" w:rsidRDefault="0099775F"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47" w:type="pct"/>
            <w:vAlign w:val="center"/>
          </w:tcPr>
          <w:p w14:paraId="1835B225" w14:textId="6A55CF9B" w:rsidR="0099775F" w:rsidRPr="006C6BA9" w:rsidRDefault="0099775F"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47" w:type="pct"/>
            <w:vAlign w:val="center"/>
          </w:tcPr>
          <w:p w14:paraId="33A5C410" w14:textId="790A61C8" w:rsidR="0099775F" w:rsidRPr="006C6BA9" w:rsidRDefault="0099775F"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99" w:type="pct"/>
            <w:vAlign w:val="center"/>
          </w:tcPr>
          <w:p w14:paraId="2C2CED56" w14:textId="1E56308B" w:rsidR="0099775F" w:rsidRPr="006C6BA9" w:rsidRDefault="0099775F"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99" w:type="pct"/>
            <w:vAlign w:val="center"/>
          </w:tcPr>
          <w:p w14:paraId="5299C287" w14:textId="1060C79C" w:rsidR="0099775F" w:rsidRPr="006C6BA9" w:rsidRDefault="0099775F"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r w:rsidRPr="006C6BA9">
              <w:rPr>
                <w:rFonts w:ascii="Segoe UI Symbol" w:hAnsi="Segoe UI Symbol" w:cs="Segoe UI Symbol"/>
                <w:color w:val="000000"/>
                <w:sz w:val="18"/>
                <w:szCs w:val="18"/>
              </w:rPr>
              <w:t>✓</w:t>
            </w:r>
          </w:p>
        </w:tc>
        <w:tc>
          <w:tcPr>
            <w:tcW w:w="147" w:type="pct"/>
            <w:vAlign w:val="center"/>
          </w:tcPr>
          <w:p w14:paraId="6FC88E0E" w14:textId="6B90F3C6" w:rsidR="0099775F" w:rsidRPr="006C6BA9" w:rsidRDefault="0099775F"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97" w:type="pct"/>
            <w:vAlign w:val="center"/>
          </w:tcPr>
          <w:p w14:paraId="7BFEA731" w14:textId="32E4E45F" w:rsidR="0099775F" w:rsidRPr="006C6BA9" w:rsidRDefault="0099775F"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96" w:type="pct"/>
            <w:gridSpan w:val="2"/>
            <w:vAlign w:val="center"/>
          </w:tcPr>
          <w:p w14:paraId="04E9EB6A" w14:textId="1219EAA7" w:rsidR="0099775F" w:rsidRPr="006C6BA9" w:rsidRDefault="0099775F"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35" w:type="pct"/>
            <w:gridSpan w:val="2"/>
            <w:vAlign w:val="center"/>
          </w:tcPr>
          <w:p w14:paraId="47B45828" w14:textId="074BCFDB" w:rsidR="0099775F" w:rsidRPr="006C6BA9" w:rsidRDefault="0099775F"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35" w:type="pct"/>
            <w:gridSpan w:val="2"/>
            <w:vAlign w:val="center"/>
          </w:tcPr>
          <w:p w14:paraId="252BC337" w14:textId="1867B7F2" w:rsidR="0099775F" w:rsidRPr="006C6BA9" w:rsidRDefault="0099775F"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r w:rsidRPr="006C6BA9">
              <w:rPr>
                <w:rFonts w:ascii="Segoe UI Symbol" w:hAnsi="Segoe UI Symbol" w:cs="Segoe UI Symbol"/>
                <w:color w:val="000000"/>
                <w:sz w:val="18"/>
                <w:szCs w:val="18"/>
              </w:rPr>
              <w:t>✓</w:t>
            </w:r>
          </w:p>
        </w:tc>
        <w:tc>
          <w:tcPr>
            <w:tcW w:w="89" w:type="pct"/>
            <w:vAlign w:val="center"/>
          </w:tcPr>
          <w:p w14:paraId="39F8BB3F" w14:textId="07A5BAA6" w:rsidR="0099775F" w:rsidRPr="006C6BA9" w:rsidRDefault="0099775F"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r w:rsidRPr="006C6BA9">
              <w:rPr>
                <w:rFonts w:ascii="Segoe UI Symbol" w:hAnsi="Segoe UI Symbol" w:cs="Segoe UI Symbol"/>
                <w:color w:val="000000"/>
                <w:sz w:val="18"/>
                <w:szCs w:val="18"/>
              </w:rPr>
              <w:t>✓</w:t>
            </w:r>
          </w:p>
        </w:tc>
      </w:tr>
      <w:tr w:rsidR="0099775F" w:rsidRPr="001A2CD4" w14:paraId="7EED6610" w14:textId="16343F20" w:rsidTr="00B544A1">
        <w:tc>
          <w:tcPr>
            <w:cnfStyle w:val="001000000000" w:firstRow="0" w:lastRow="0" w:firstColumn="1" w:lastColumn="0" w:oddVBand="0" w:evenVBand="0" w:oddHBand="0" w:evenHBand="0" w:firstRowFirstColumn="0" w:firstRowLastColumn="0" w:lastRowFirstColumn="0" w:lastRowLastColumn="0"/>
            <w:tcW w:w="695" w:type="pct"/>
            <w:vAlign w:val="center"/>
          </w:tcPr>
          <w:p w14:paraId="354181DD" w14:textId="74716AA5" w:rsidR="0099775F" w:rsidRPr="006C6BA9" w:rsidRDefault="0099775F" w:rsidP="0099775F">
            <w:pPr>
              <w:spacing w:after="0" w:line="240" w:lineRule="auto"/>
              <w:contextualSpacing/>
              <w:jc w:val="left"/>
              <w:rPr>
                <w:bCs w:val="0"/>
                <w:color w:val="000000"/>
                <w:sz w:val="18"/>
                <w:szCs w:val="18"/>
              </w:rPr>
            </w:pPr>
            <w:r w:rsidRPr="006C6BA9">
              <w:rPr>
                <w:color w:val="000000"/>
                <w:sz w:val="18"/>
                <w:szCs w:val="18"/>
              </w:rPr>
              <w:t>İşletmeciler (teleferik, tesis, otel vb.)</w:t>
            </w:r>
          </w:p>
        </w:tc>
        <w:tc>
          <w:tcPr>
            <w:tcW w:w="134" w:type="pct"/>
            <w:vAlign w:val="center"/>
          </w:tcPr>
          <w:p w14:paraId="2D1FD2BA" w14:textId="7A26A12B" w:rsidR="0099775F" w:rsidRPr="006C6BA9" w:rsidRDefault="0099775F"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r w:rsidRPr="006C6BA9">
              <w:rPr>
                <w:rFonts w:ascii="Segoe UI Symbol" w:hAnsi="Segoe UI Symbol" w:cs="Segoe UI Symbol"/>
                <w:color w:val="000000"/>
                <w:sz w:val="18"/>
                <w:szCs w:val="18"/>
              </w:rPr>
              <w:t>✓</w:t>
            </w:r>
          </w:p>
        </w:tc>
        <w:tc>
          <w:tcPr>
            <w:tcW w:w="96" w:type="pct"/>
            <w:vAlign w:val="center"/>
          </w:tcPr>
          <w:p w14:paraId="30105BC3" w14:textId="0271A71B" w:rsidR="0099775F" w:rsidRPr="006C6BA9" w:rsidRDefault="0099775F"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98" w:type="pct"/>
            <w:vAlign w:val="center"/>
          </w:tcPr>
          <w:p w14:paraId="38E40270" w14:textId="5D24602B" w:rsidR="0099775F" w:rsidRPr="006C6BA9" w:rsidRDefault="0099775F"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97" w:type="pct"/>
            <w:vAlign w:val="center"/>
          </w:tcPr>
          <w:p w14:paraId="1E3E4680" w14:textId="578A35A7" w:rsidR="0099775F" w:rsidRPr="006C6BA9" w:rsidRDefault="0099775F"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47" w:type="pct"/>
            <w:vAlign w:val="center"/>
          </w:tcPr>
          <w:p w14:paraId="0BC0E068" w14:textId="6C3924F4" w:rsidR="0099775F" w:rsidRPr="006C6BA9" w:rsidRDefault="0099775F"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57" w:type="pct"/>
            <w:vAlign w:val="center"/>
          </w:tcPr>
          <w:p w14:paraId="56235EBC" w14:textId="674B83F3" w:rsidR="0099775F" w:rsidRPr="006C6BA9" w:rsidRDefault="0099775F"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45" w:type="pct"/>
            <w:vAlign w:val="center"/>
          </w:tcPr>
          <w:p w14:paraId="25F64204" w14:textId="5711DCEA" w:rsidR="0099775F" w:rsidRPr="006C6BA9" w:rsidRDefault="0099775F"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243" w:type="pct"/>
            <w:vAlign w:val="center"/>
          </w:tcPr>
          <w:p w14:paraId="734F669F" w14:textId="6354DC77" w:rsidR="0099775F" w:rsidRPr="006C6BA9" w:rsidRDefault="0099775F"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60" w:type="pct"/>
            <w:vAlign w:val="center"/>
          </w:tcPr>
          <w:p w14:paraId="4820D36E" w14:textId="499AAACE" w:rsidR="0099775F" w:rsidRPr="006C6BA9" w:rsidRDefault="0099775F"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00" w:type="pct"/>
            <w:vAlign w:val="center"/>
          </w:tcPr>
          <w:p w14:paraId="2E5BEB91" w14:textId="4D97780D" w:rsidR="0099775F" w:rsidRPr="006C6BA9" w:rsidRDefault="0099775F"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78" w:type="pct"/>
            <w:vAlign w:val="center"/>
          </w:tcPr>
          <w:p w14:paraId="34B580EB" w14:textId="46E5750C" w:rsidR="0099775F" w:rsidRPr="006C6BA9" w:rsidRDefault="0099775F"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92" w:type="pct"/>
            <w:vAlign w:val="center"/>
          </w:tcPr>
          <w:p w14:paraId="1768F3E4" w14:textId="6BC81D88" w:rsidR="0099775F" w:rsidRPr="006C6BA9" w:rsidRDefault="0099775F"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35" w:type="pct"/>
            <w:vAlign w:val="center"/>
          </w:tcPr>
          <w:p w14:paraId="30613FFB" w14:textId="27A75DAB" w:rsidR="0099775F" w:rsidRPr="006C6BA9" w:rsidRDefault="0099775F"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r w:rsidRPr="006C6BA9">
              <w:rPr>
                <w:rFonts w:ascii="Segoe UI Symbol" w:hAnsi="Segoe UI Symbol" w:cs="Segoe UI Symbol"/>
                <w:color w:val="000000"/>
                <w:sz w:val="18"/>
                <w:szCs w:val="18"/>
              </w:rPr>
              <w:t>✓</w:t>
            </w:r>
          </w:p>
        </w:tc>
        <w:tc>
          <w:tcPr>
            <w:tcW w:w="135" w:type="pct"/>
            <w:vAlign w:val="center"/>
          </w:tcPr>
          <w:p w14:paraId="2580866F" w14:textId="7721D1E1" w:rsidR="0099775F" w:rsidRPr="006C6BA9" w:rsidRDefault="0099775F"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35" w:type="pct"/>
            <w:vAlign w:val="center"/>
          </w:tcPr>
          <w:p w14:paraId="4EE71440" w14:textId="677D9F18" w:rsidR="0099775F" w:rsidRPr="006C6BA9" w:rsidRDefault="0099775F"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35" w:type="pct"/>
            <w:vAlign w:val="center"/>
          </w:tcPr>
          <w:p w14:paraId="1DE044F8" w14:textId="594D4D62" w:rsidR="0099775F" w:rsidRPr="006C6BA9" w:rsidRDefault="0099775F"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34" w:type="pct"/>
            <w:vAlign w:val="center"/>
          </w:tcPr>
          <w:p w14:paraId="3FC2AE31" w14:textId="059E9780" w:rsidR="0099775F" w:rsidRPr="006C6BA9" w:rsidRDefault="0099775F"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35" w:type="pct"/>
            <w:vAlign w:val="center"/>
          </w:tcPr>
          <w:p w14:paraId="2AA16E4F" w14:textId="3026B662" w:rsidR="0099775F" w:rsidRPr="006C6BA9" w:rsidRDefault="0099775F"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68" w:type="pct"/>
            <w:vAlign w:val="center"/>
          </w:tcPr>
          <w:p w14:paraId="0E11A4BE" w14:textId="582F9FDF" w:rsidR="0099775F" w:rsidRPr="006C6BA9" w:rsidRDefault="0099775F"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46" w:type="pct"/>
            <w:vAlign w:val="center"/>
          </w:tcPr>
          <w:p w14:paraId="55E9D0E8" w14:textId="361518C9" w:rsidR="0099775F" w:rsidRPr="006C6BA9" w:rsidRDefault="0099775F"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245" w:type="pct"/>
            <w:vAlign w:val="center"/>
          </w:tcPr>
          <w:p w14:paraId="58DD6A1C" w14:textId="6264AAA3" w:rsidR="0099775F" w:rsidRPr="006C6BA9" w:rsidRDefault="0099775F"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99" w:type="pct"/>
            <w:vAlign w:val="center"/>
          </w:tcPr>
          <w:p w14:paraId="4B1B7D00" w14:textId="679D863B" w:rsidR="0099775F" w:rsidRPr="006C6BA9" w:rsidRDefault="0099775F"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r w:rsidRPr="006C6BA9">
              <w:rPr>
                <w:rFonts w:ascii="Segoe UI Symbol" w:hAnsi="Segoe UI Symbol" w:cs="Segoe UI Symbol"/>
                <w:color w:val="000000"/>
                <w:sz w:val="18"/>
                <w:szCs w:val="18"/>
              </w:rPr>
              <w:t>✓</w:t>
            </w:r>
          </w:p>
        </w:tc>
        <w:tc>
          <w:tcPr>
            <w:tcW w:w="147" w:type="pct"/>
            <w:vAlign w:val="center"/>
          </w:tcPr>
          <w:p w14:paraId="1D57915C" w14:textId="4AF32454" w:rsidR="0099775F" w:rsidRPr="006C6BA9" w:rsidRDefault="0099775F"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47" w:type="pct"/>
            <w:vAlign w:val="center"/>
          </w:tcPr>
          <w:p w14:paraId="5A836644" w14:textId="6CC580AE" w:rsidR="0099775F" w:rsidRPr="006C6BA9" w:rsidRDefault="0099775F"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99" w:type="pct"/>
            <w:vAlign w:val="center"/>
          </w:tcPr>
          <w:p w14:paraId="060043DA" w14:textId="6FE68F11" w:rsidR="0099775F" w:rsidRPr="006C6BA9" w:rsidRDefault="0099775F"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99" w:type="pct"/>
            <w:vAlign w:val="center"/>
          </w:tcPr>
          <w:p w14:paraId="5337C76E" w14:textId="1C96A940" w:rsidR="0099775F" w:rsidRPr="006C6BA9" w:rsidRDefault="0099775F"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r w:rsidRPr="006C6BA9">
              <w:rPr>
                <w:rFonts w:ascii="Segoe UI Symbol" w:hAnsi="Segoe UI Symbol" w:cs="Segoe UI Symbol"/>
                <w:color w:val="000000"/>
                <w:sz w:val="18"/>
                <w:szCs w:val="18"/>
              </w:rPr>
              <w:t>✓</w:t>
            </w:r>
          </w:p>
        </w:tc>
        <w:tc>
          <w:tcPr>
            <w:tcW w:w="147" w:type="pct"/>
            <w:vAlign w:val="center"/>
          </w:tcPr>
          <w:p w14:paraId="1DEA9A82" w14:textId="2363A6DD" w:rsidR="0099775F" w:rsidRPr="006C6BA9" w:rsidRDefault="0099775F"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r w:rsidRPr="006C6BA9">
              <w:rPr>
                <w:rFonts w:ascii="Segoe UI Symbol" w:hAnsi="Segoe UI Symbol" w:cs="Segoe UI Symbol"/>
                <w:color w:val="000000"/>
                <w:sz w:val="18"/>
                <w:szCs w:val="18"/>
              </w:rPr>
              <w:t>✓</w:t>
            </w:r>
          </w:p>
        </w:tc>
        <w:tc>
          <w:tcPr>
            <w:tcW w:w="97" w:type="pct"/>
            <w:vAlign w:val="center"/>
          </w:tcPr>
          <w:p w14:paraId="4C363502" w14:textId="7B0B62C1" w:rsidR="0099775F" w:rsidRPr="006C6BA9" w:rsidRDefault="0099775F"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96" w:type="pct"/>
            <w:gridSpan w:val="2"/>
            <w:vAlign w:val="center"/>
          </w:tcPr>
          <w:p w14:paraId="15513F6E" w14:textId="2E46503F" w:rsidR="0099775F" w:rsidRPr="006C6BA9" w:rsidRDefault="0099775F"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r w:rsidRPr="006C6BA9">
              <w:rPr>
                <w:rFonts w:ascii="Segoe UI Symbol" w:hAnsi="Segoe UI Symbol" w:cs="Segoe UI Symbol"/>
                <w:color w:val="000000"/>
                <w:sz w:val="18"/>
                <w:szCs w:val="18"/>
              </w:rPr>
              <w:t>✓</w:t>
            </w:r>
          </w:p>
        </w:tc>
        <w:tc>
          <w:tcPr>
            <w:tcW w:w="135" w:type="pct"/>
            <w:gridSpan w:val="2"/>
            <w:vAlign w:val="center"/>
          </w:tcPr>
          <w:p w14:paraId="587A6854" w14:textId="2C240A0B" w:rsidR="0099775F" w:rsidRPr="006C6BA9" w:rsidRDefault="0099775F"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r w:rsidRPr="006C6BA9">
              <w:rPr>
                <w:rFonts w:ascii="Segoe UI Symbol" w:hAnsi="Segoe UI Symbol" w:cs="Segoe UI Symbol"/>
                <w:color w:val="000000"/>
                <w:sz w:val="18"/>
                <w:szCs w:val="18"/>
              </w:rPr>
              <w:t>✓</w:t>
            </w:r>
          </w:p>
        </w:tc>
        <w:tc>
          <w:tcPr>
            <w:tcW w:w="135" w:type="pct"/>
            <w:gridSpan w:val="2"/>
            <w:vAlign w:val="center"/>
          </w:tcPr>
          <w:p w14:paraId="0CB2B590" w14:textId="7078F6E1" w:rsidR="0099775F" w:rsidRPr="006C6BA9" w:rsidRDefault="0099775F"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r w:rsidRPr="006C6BA9">
              <w:rPr>
                <w:rFonts w:ascii="Segoe UI Symbol" w:hAnsi="Segoe UI Symbol" w:cs="Segoe UI Symbol"/>
                <w:color w:val="000000"/>
                <w:sz w:val="18"/>
                <w:szCs w:val="18"/>
              </w:rPr>
              <w:t>✓</w:t>
            </w:r>
          </w:p>
        </w:tc>
        <w:tc>
          <w:tcPr>
            <w:tcW w:w="89" w:type="pct"/>
            <w:vAlign w:val="center"/>
          </w:tcPr>
          <w:p w14:paraId="6D665CEE" w14:textId="0D109C96" w:rsidR="0099775F" w:rsidRPr="006C6BA9" w:rsidRDefault="0099775F"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r w:rsidRPr="006C6BA9">
              <w:rPr>
                <w:rFonts w:ascii="Segoe UI Symbol" w:hAnsi="Segoe UI Symbol" w:cs="Segoe UI Symbol"/>
                <w:color w:val="000000"/>
                <w:sz w:val="18"/>
                <w:szCs w:val="18"/>
              </w:rPr>
              <w:t>✓</w:t>
            </w:r>
          </w:p>
        </w:tc>
      </w:tr>
      <w:tr w:rsidR="0099775F" w:rsidRPr="001A2CD4" w14:paraId="4D6C4581" w14:textId="0B07FA0B" w:rsidTr="00B544A1">
        <w:tc>
          <w:tcPr>
            <w:cnfStyle w:val="001000000000" w:firstRow="0" w:lastRow="0" w:firstColumn="1" w:lastColumn="0" w:oddVBand="0" w:evenVBand="0" w:oddHBand="0" w:evenHBand="0" w:firstRowFirstColumn="0" w:firstRowLastColumn="0" w:lastRowFirstColumn="0" w:lastRowLastColumn="0"/>
            <w:tcW w:w="695" w:type="pct"/>
            <w:vAlign w:val="center"/>
          </w:tcPr>
          <w:p w14:paraId="728862EA" w14:textId="4DB33237" w:rsidR="0099775F" w:rsidRPr="006C6BA9" w:rsidRDefault="0099775F" w:rsidP="0099775F">
            <w:pPr>
              <w:spacing w:after="0" w:line="240" w:lineRule="auto"/>
              <w:contextualSpacing/>
              <w:jc w:val="left"/>
              <w:rPr>
                <w:bCs w:val="0"/>
                <w:color w:val="000000"/>
                <w:sz w:val="18"/>
                <w:szCs w:val="18"/>
              </w:rPr>
            </w:pPr>
            <w:r w:rsidRPr="006C6BA9">
              <w:rPr>
                <w:color w:val="000000"/>
                <w:sz w:val="18"/>
                <w:szCs w:val="18"/>
              </w:rPr>
              <w:t>Yatırımcılar</w:t>
            </w:r>
          </w:p>
        </w:tc>
        <w:tc>
          <w:tcPr>
            <w:tcW w:w="134" w:type="pct"/>
            <w:vAlign w:val="center"/>
          </w:tcPr>
          <w:p w14:paraId="75479255" w14:textId="5E93193A" w:rsidR="0099775F" w:rsidRPr="006C6BA9" w:rsidRDefault="0099775F"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r w:rsidRPr="006C6BA9">
              <w:rPr>
                <w:rFonts w:ascii="Segoe UI Symbol" w:hAnsi="Segoe UI Symbol" w:cs="Segoe UI Symbol"/>
                <w:color w:val="000000"/>
                <w:sz w:val="18"/>
                <w:szCs w:val="18"/>
              </w:rPr>
              <w:t>✓</w:t>
            </w:r>
          </w:p>
        </w:tc>
        <w:tc>
          <w:tcPr>
            <w:tcW w:w="96" w:type="pct"/>
            <w:vAlign w:val="center"/>
          </w:tcPr>
          <w:p w14:paraId="6CA36792" w14:textId="7ED86F62" w:rsidR="0099775F" w:rsidRPr="006C6BA9" w:rsidRDefault="0099775F"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98" w:type="pct"/>
            <w:vAlign w:val="center"/>
          </w:tcPr>
          <w:p w14:paraId="55C5B34D" w14:textId="50360ABF" w:rsidR="0099775F" w:rsidRPr="006C6BA9" w:rsidRDefault="0099775F"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97" w:type="pct"/>
            <w:vAlign w:val="center"/>
          </w:tcPr>
          <w:p w14:paraId="1C7C6485" w14:textId="44471CE0" w:rsidR="0099775F" w:rsidRPr="006C6BA9" w:rsidRDefault="0099775F"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47" w:type="pct"/>
            <w:vAlign w:val="center"/>
          </w:tcPr>
          <w:p w14:paraId="66DDBC54" w14:textId="772B8EE5" w:rsidR="0099775F" w:rsidRPr="006C6BA9" w:rsidRDefault="0099775F"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57" w:type="pct"/>
            <w:vAlign w:val="center"/>
          </w:tcPr>
          <w:p w14:paraId="6B290A18" w14:textId="5D15D902" w:rsidR="0099775F" w:rsidRPr="006C6BA9" w:rsidRDefault="0099775F"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45" w:type="pct"/>
            <w:vAlign w:val="center"/>
          </w:tcPr>
          <w:p w14:paraId="20753B5F" w14:textId="2A32F845" w:rsidR="0099775F" w:rsidRPr="006C6BA9" w:rsidRDefault="0099775F"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243" w:type="pct"/>
            <w:vAlign w:val="center"/>
          </w:tcPr>
          <w:p w14:paraId="4C7380B4" w14:textId="006B410B" w:rsidR="0099775F" w:rsidRPr="006C6BA9" w:rsidRDefault="0099775F"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60" w:type="pct"/>
            <w:vAlign w:val="center"/>
          </w:tcPr>
          <w:p w14:paraId="061D6764" w14:textId="2DAAEB89" w:rsidR="0099775F" w:rsidRPr="006C6BA9" w:rsidRDefault="0099775F"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00" w:type="pct"/>
            <w:vAlign w:val="center"/>
          </w:tcPr>
          <w:p w14:paraId="31140D51" w14:textId="111AA484" w:rsidR="0099775F" w:rsidRPr="006C6BA9" w:rsidRDefault="0099775F"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78" w:type="pct"/>
            <w:vAlign w:val="center"/>
          </w:tcPr>
          <w:p w14:paraId="7F4F1F14" w14:textId="46260E58" w:rsidR="0099775F" w:rsidRPr="006C6BA9" w:rsidRDefault="0099775F"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92" w:type="pct"/>
            <w:vAlign w:val="center"/>
          </w:tcPr>
          <w:p w14:paraId="694FB9C9" w14:textId="3D011282" w:rsidR="0099775F" w:rsidRPr="006C6BA9" w:rsidRDefault="0099775F"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35" w:type="pct"/>
            <w:vAlign w:val="center"/>
          </w:tcPr>
          <w:p w14:paraId="32973A4C" w14:textId="40446ACB" w:rsidR="0099775F" w:rsidRPr="006C6BA9" w:rsidRDefault="0099775F"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r w:rsidRPr="006C6BA9">
              <w:rPr>
                <w:rFonts w:ascii="Segoe UI Symbol" w:hAnsi="Segoe UI Symbol" w:cs="Segoe UI Symbol"/>
                <w:color w:val="000000"/>
                <w:sz w:val="18"/>
                <w:szCs w:val="18"/>
              </w:rPr>
              <w:t>✓</w:t>
            </w:r>
          </w:p>
        </w:tc>
        <w:tc>
          <w:tcPr>
            <w:tcW w:w="135" w:type="pct"/>
            <w:vAlign w:val="center"/>
          </w:tcPr>
          <w:p w14:paraId="20931244" w14:textId="6D2FE0C9" w:rsidR="0099775F" w:rsidRPr="006C6BA9" w:rsidRDefault="0099775F"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35" w:type="pct"/>
            <w:vAlign w:val="center"/>
          </w:tcPr>
          <w:p w14:paraId="3F63EE36" w14:textId="60CF7DDF" w:rsidR="0099775F" w:rsidRPr="006C6BA9" w:rsidRDefault="0099775F"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35" w:type="pct"/>
            <w:vAlign w:val="center"/>
          </w:tcPr>
          <w:p w14:paraId="6EA44D20" w14:textId="131CC1C9" w:rsidR="0099775F" w:rsidRPr="006C6BA9" w:rsidRDefault="0099775F"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34" w:type="pct"/>
            <w:vAlign w:val="center"/>
          </w:tcPr>
          <w:p w14:paraId="302FA476" w14:textId="5142F377" w:rsidR="0099775F" w:rsidRPr="006C6BA9" w:rsidRDefault="0099775F"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35" w:type="pct"/>
            <w:vAlign w:val="center"/>
          </w:tcPr>
          <w:p w14:paraId="2EC502A2" w14:textId="108305F5" w:rsidR="0099775F" w:rsidRPr="006C6BA9" w:rsidRDefault="0099775F"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68" w:type="pct"/>
            <w:vAlign w:val="center"/>
          </w:tcPr>
          <w:p w14:paraId="5702CA6E" w14:textId="0D8846CC" w:rsidR="0099775F" w:rsidRPr="006C6BA9" w:rsidRDefault="0099775F"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46" w:type="pct"/>
            <w:vAlign w:val="center"/>
          </w:tcPr>
          <w:p w14:paraId="211CC60A" w14:textId="4010BBD4" w:rsidR="0099775F" w:rsidRPr="006C6BA9" w:rsidRDefault="0099775F"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245" w:type="pct"/>
            <w:vAlign w:val="center"/>
          </w:tcPr>
          <w:p w14:paraId="4C518D0D" w14:textId="5D0284F0" w:rsidR="0099775F" w:rsidRPr="006C6BA9" w:rsidRDefault="0099775F"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99" w:type="pct"/>
            <w:vAlign w:val="center"/>
          </w:tcPr>
          <w:p w14:paraId="5ED7B92C" w14:textId="4CF17A0C" w:rsidR="0099775F" w:rsidRPr="006C6BA9" w:rsidRDefault="0099775F"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r w:rsidRPr="006C6BA9">
              <w:rPr>
                <w:rFonts w:ascii="Segoe UI Symbol" w:hAnsi="Segoe UI Symbol" w:cs="Segoe UI Symbol"/>
                <w:color w:val="000000"/>
                <w:sz w:val="18"/>
                <w:szCs w:val="18"/>
              </w:rPr>
              <w:t>✓</w:t>
            </w:r>
          </w:p>
        </w:tc>
        <w:tc>
          <w:tcPr>
            <w:tcW w:w="147" w:type="pct"/>
            <w:vAlign w:val="center"/>
          </w:tcPr>
          <w:p w14:paraId="44DE21DE" w14:textId="44B2CB9F" w:rsidR="0099775F" w:rsidRPr="006C6BA9" w:rsidRDefault="0099775F"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47" w:type="pct"/>
            <w:vAlign w:val="center"/>
          </w:tcPr>
          <w:p w14:paraId="0D5288B4" w14:textId="1A3A63D6" w:rsidR="0099775F" w:rsidRPr="006C6BA9" w:rsidRDefault="0099775F"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99" w:type="pct"/>
            <w:vAlign w:val="center"/>
          </w:tcPr>
          <w:p w14:paraId="67E62C92" w14:textId="4D14D0BF" w:rsidR="0099775F" w:rsidRPr="006C6BA9" w:rsidRDefault="0099775F"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99" w:type="pct"/>
            <w:vAlign w:val="center"/>
          </w:tcPr>
          <w:p w14:paraId="0448CD10" w14:textId="0963952C" w:rsidR="0099775F" w:rsidRPr="006C6BA9" w:rsidRDefault="0099775F"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r w:rsidRPr="006C6BA9">
              <w:rPr>
                <w:rFonts w:ascii="Segoe UI Symbol" w:hAnsi="Segoe UI Symbol" w:cs="Segoe UI Symbol"/>
                <w:color w:val="000000"/>
                <w:sz w:val="18"/>
                <w:szCs w:val="18"/>
              </w:rPr>
              <w:t>✓</w:t>
            </w:r>
          </w:p>
        </w:tc>
        <w:tc>
          <w:tcPr>
            <w:tcW w:w="147" w:type="pct"/>
            <w:vAlign w:val="center"/>
          </w:tcPr>
          <w:p w14:paraId="77EF8120" w14:textId="013238E1" w:rsidR="0099775F" w:rsidRPr="006C6BA9" w:rsidRDefault="0099775F"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r w:rsidRPr="006C6BA9">
              <w:rPr>
                <w:rFonts w:ascii="Segoe UI Symbol" w:hAnsi="Segoe UI Symbol" w:cs="Segoe UI Symbol"/>
                <w:color w:val="000000"/>
                <w:sz w:val="18"/>
                <w:szCs w:val="18"/>
              </w:rPr>
              <w:t>✓</w:t>
            </w:r>
          </w:p>
        </w:tc>
        <w:tc>
          <w:tcPr>
            <w:tcW w:w="97" w:type="pct"/>
            <w:vAlign w:val="center"/>
          </w:tcPr>
          <w:p w14:paraId="3A39B02C" w14:textId="09384B3E" w:rsidR="0099775F" w:rsidRPr="006C6BA9" w:rsidRDefault="0099775F"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r w:rsidRPr="006C6BA9">
              <w:rPr>
                <w:rFonts w:ascii="Segoe UI Symbol" w:hAnsi="Segoe UI Symbol" w:cs="Segoe UI Symbol"/>
                <w:color w:val="000000"/>
                <w:sz w:val="18"/>
                <w:szCs w:val="18"/>
              </w:rPr>
              <w:t>✓</w:t>
            </w:r>
          </w:p>
        </w:tc>
        <w:tc>
          <w:tcPr>
            <w:tcW w:w="96" w:type="pct"/>
            <w:gridSpan w:val="2"/>
            <w:vAlign w:val="center"/>
          </w:tcPr>
          <w:p w14:paraId="03D3DACB" w14:textId="7852C606" w:rsidR="0099775F" w:rsidRPr="006C6BA9" w:rsidRDefault="0099775F"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r w:rsidRPr="006C6BA9">
              <w:rPr>
                <w:rFonts w:ascii="Segoe UI Symbol" w:hAnsi="Segoe UI Symbol" w:cs="Segoe UI Symbol"/>
                <w:color w:val="000000"/>
                <w:sz w:val="18"/>
                <w:szCs w:val="18"/>
              </w:rPr>
              <w:t>✓</w:t>
            </w:r>
          </w:p>
        </w:tc>
        <w:tc>
          <w:tcPr>
            <w:tcW w:w="135" w:type="pct"/>
            <w:gridSpan w:val="2"/>
            <w:vAlign w:val="center"/>
          </w:tcPr>
          <w:p w14:paraId="27EA5798" w14:textId="4CA8BA3F" w:rsidR="0099775F" w:rsidRPr="006C6BA9" w:rsidRDefault="0099775F"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r w:rsidRPr="006C6BA9">
              <w:rPr>
                <w:rFonts w:ascii="Segoe UI Symbol" w:hAnsi="Segoe UI Symbol" w:cs="Segoe UI Symbol"/>
                <w:color w:val="000000"/>
                <w:sz w:val="18"/>
                <w:szCs w:val="18"/>
              </w:rPr>
              <w:t>✓</w:t>
            </w:r>
          </w:p>
        </w:tc>
        <w:tc>
          <w:tcPr>
            <w:tcW w:w="135" w:type="pct"/>
            <w:gridSpan w:val="2"/>
            <w:vAlign w:val="center"/>
          </w:tcPr>
          <w:p w14:paraId="7FAFA3D6" w14:textId="470154A6" w:rsidR="0099775F" w:rsidRPr="006C6BA9" w:rsidRDefault="0099775F"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r w:rsidRPr="006C6BA9">
              <w:rPr>
                <w:rFonts w:ascii="Segoe UI Symbol" w:hAnsi="Segoe UI Symbol" w:cs="Segoe UI Symbol"/>
                <w:color w:val="000000"/>
                <w:sz w:val="18"/>
                <w:szCs w:val="18"/>
              </w:rPr>
              <w:t>✓</w:t>
            </w:r>
          </w:p>
        </w:tc>
        <w:tc>
          <w:tcPr>
            <w:tcW w:w="89" w:type="pct"/>
            <w:vAlign w:val="center"/>
          </w:tcPr>
          <w:p w14:paraId="4C103AE8" w14:textId="7AF00666" w:rsidR="0099775F" w:rsidRPr="006C6BA9" w:rsidRDefault="0099775F"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r w:rsidRPr="006C6BA9">
              <w:rPr>
                <w:rFonts w:ascii="Segoe UI Symbol" w:hAnsi="Segoe UI Symbol" w:cs="Segoe UI Symbol"/>
                <w:color w:val="000000"/>
                <w:sz w:val="18"/>
                <w:szCs w:val="18"/>
              </w:rPr>
              <w:t>✓</w:t>
            </w:r>
          </w:p>
        </w:tc>
      </w:tr>
      <w:tr w:rsidR="0099775F" w:rsidRPr="001A2CD4" w14:paraId="1CB294C6" w14:textId="25B0B7FD" w:rsidTr="00B544A1">
        <w:tc>
          <w:tcPr>
            <w:cnfStyle w:val="001000000000" w:firstRow="0" w:lastRow="0" w:firstColumn="1" w:lastColumn="0" w:oddVBand="0" w:evenVBand="0" w:oddHBand="0" w:evenHBand="0" w:firstRowFirstColumn="0" w:firstRowLastColumn="0" w:lastRowFirstColumn="0" w:lastRowLastColumn="0"/>
            <w:tcW w:w="695" w:type="pct"/>
            <w:vAlign w:val="center"/>
          </w:tcPr>
          <w:p w14:paraId="5A294DA2" w14:textId="0A0233D1" w:rsidR="0099775F" w:rsidRPr="006C6BA9" w:rsidRDefault="0099775F" w:rsidP="0099775F">
            <w:pPr>
              <w:spacing w:after="0" w:line="240" w:lineRule="auto"/>
              <w:contextualSpacing/>
              <w:jc w:val="left"/>
              <w:rPr>
                <w:bCs w:val="0"/>
                <w:color w:val="000000"/>
                <w:sz w:val="18"/>
                <w:szCs w:val="18"/>
              </w:rPr>
            </w:pPr>
            <w:r w:rsidRPr="006C6BA9">
              <w:rPr>
                <w:color w:val="000000"/>
                <w:sz w:val="18"/>
                <w:szCs w:val="18"/>
              </w:rPr>
              <w:t>Yerel Halk</w:t>
            </w:r>
          </w:p>
        </w:tc>
        <w:tc>
          <w:tcPr>
            <w:tcW w:w="134" w:type="pct"/>
            <w:vAlign w:val="center"/>
          </w:tcPr>
          <w:p w14:paraId="7D942A2C" w14:textId="32991E95" w:rsidR="0099775F" w:rsidRPr="006C6BA9" w:rsidRDefault="0099775F"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96" w:type="pct"/>
            <w:vAlign w:val="center"/>
          </w:tcPr>
          <w:p w14:paraId="6AE0CAE4" w14:textId="373702E3" w:rsidR="0099775F" w:rsidRPr="006C6BA9" w:rsidRDefault="0099775F"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98" w:type="pct"/>
            <w:vAlign w:val="center"/>
          </w:tcPr>
          <w:p w14:paraId="3822D086" w14:textId="54768040" w:rsidR="0099775F" w:rsidRPr="006C6BA9" w:rsidRDefault="0099775F"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97" w:type="pct"/>
            <w:vAlign w:val="center"/>
          </w:tcPr>
          <w:p w14:paraId="2AA665F2" w14:textId="61230385" w:rsidR="0099775F" w:rsidRPr="006C6BA9" w:rsidRDefault="0099775F"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47" w:type="pct"/>
            <w:vAlign w:val="center"/>
          </w:tcPr>
          <w:p w14:paraId="781312B7" w14:textId="174AF137" w:rsidR="0099775F" w:rsidRPr="006C6BA9" w:rsidRDefault="0099775F"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57" w:type="pct"/>
            <w:vAlign w:val="center"/>
          </w:tcPr>
          <w:p w14:paraId="4CA1B068" w14:textId="31149409" w:rsidR="0099775F" w:rsidRPr="006C6BA9" w:rsidRDefault="0099775F"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45" w:type="pct"/>
            <w:vAlign w:val="center"/>
          </w:tcPr>
          <w:p w14:paraId="71F96829" w14:textId="7D7FFAED" w:rsidR="0099775F" w:rsidRPr="006C6BA9" w:rsidRDefault="0099775F"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243" w:type="pct"/>
            <w:vAlign w:val="center"/>
          </w:tcPr>
          <w:p w14:paraId="081DD9B2" w14:textId="31CA5840" w:rsidR="0099775F" w:rsidRPr="006C6BA9" w:rsidRDefault="0099775F"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60" w:type="pct"/>
            <w:vAlign w:val="center"/>
          </w:tcPr>
          <w:p w14:paraId="7C352B3F" w14:textId="3AA8565C" w:rsidR="0099775F" w:rsidRPr="006C6BA9" w:rsidRDefault="0099775F"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00" w:type="pct"/>
            <w:vAlign w:val="center"/>
          </w:tcPr>
          <w:p w14:paraId="1EC908D3" w14:textId="6705C95B" w:rsidR="0099775F" w:rsidRPr="006C6BA9" w:rsidRDefault="0099775F"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78" w:type="pct"/>
            <w:vAlign w:val="center"/>
          </w:tcPr>
          <w:p w14:paraId="5179F3F1" w14:textId="640AA244" w:rsidR="0099775F" w:rsidRPr="006C6BA9" w:rsidRDefault="0099775F"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92" w:type="pct"/>
            <w:vAlign w:val="center"/>
          </w:tcPr>
          <w:p w14:paraId="216440B9" w14:textId="06FFEE5D" w:rsidR="0099775F" w:rsidRPr="006C6BA9" w:rsidRDefault="0099775F"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35" w:type="pct"/>
            <w:vAlign w:val="center"/>
          </w:tcPr>
          <w:p w14:paraId="1E13CA48" w14:textId="7437F57B" w:rsidR="0099775F" w:rsidRPr="006C6BA9" w:rsidRDefault="0099775F"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r w:rsidRPr="006C6BA9">
              <w:rPr>
                <w:rFonts w:ascii="Segoe UI Symbol" w:hAnsi="Segoe UI Symbol" w:cs="Segoe UI Symbol"/>
                <w:color w:val="000000"/>
                <w:sz w:val="18"/>
                <w:szCs w:val="18"/>
              </w:rPr>
              <w:t>✓</w:t>
            </w:r>
          </w:p>
        </w:tc>
        <w:tc>
          <w:tcPr>
            <w:tcW w:w="135" w:type="pct"/>
            <w:vAlign w:val="center"/>
          </w:tcPr>
          <w:p w14:paraId="709D6E3F" w14:textId="2368093A" w:rsidR="0099775F" w:rsidRPr="006C6BA9" w:rsidRDefault="0099775F"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35" w:type="pct"/>
            <w:vAlign w:val="center"/>
          </w:tcPr>
          <w:p w14:paraId="29757EA8" w14:textId="6936CCAF" w:rsidR="0099775F" w:rsidRPr="006C6BA9" w:rsidRDefault="0099775F"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35" w:type="pct"/>
            <w:vAlign w:val="center"/>
          </w:tcPr>
          <w:p w14:paraId="7843F429" w14:textId="765754E0" w:rsidR="0099775F" w:rsidRPr="006C6BA9" w:rsidRDefault="0099775F"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34" w:type="pct"/>
            <w:vAlign w:val="center"/>
          </w:tcPr>
          <w:p w14:paraId="61FAB816" w14:textId="0F600685" w:rsidR="0099775F" w:rsidRPr="006C6BA9" w:rsidRDefault="0099775F"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35" w:type="pct"/>
            <w:vAlign w:val="center"/>
          </w:tcPr>
          <w:p w14:paraId="6A75131C" w14:textId="71E6DA94" w:rsidR="0099775F" w:rsidRPr="006C6BA9" w:rsidRDefault="0099775F"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68" w:type="pct"/>
            <w:vAlign w:val="center"/>
          </w:tcPr>
          <w:p w14:paraId="286B0153" w14:textId="405C5DCC" w:rsidR="0099775F" w:rsidRPr="006C6BA9" w:rsidRDefault="0099775F"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46" w:type="pct"/>
            <w:vAlign w:val="center"/>
          </w:tcPr>
          <w:p w14:paraId="2C1E9310" w14:textId="328722AB" w:rsidR="0099775F" w:rsidRPr="006C6BA9" w:rsidRDefault="0099775F"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245" w:type="pct"/>
            <w:vAlign w:val="center"/>
          </w:tcPr>
          <w:p w14:paraId="79608F26" w14:textId="0549BF82" w:rsidR="0099775F" w:rsidRPr="006C6BA9" w:rsidRDefault="0099775F"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99" w:type="pct"/>
            <w:vAlign w:val="center"/>
          </w:tcPr>
          <w:p w14:paraId="1700326E" w14:textId="79449958" w:rsidR="0099775F" w:rsidRPr="006C6BA9" w:rsidRDefault="0099775F"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47" w:type="pct"/>
            <w:vAlign w:val="center"/>
          </w:tcPr>
          <w:p w14:paraId="03EB32A5" w14:textId="57BBAADF" w:rsidR="0099775F" w:rsidRPr="006C6BA9" w:rsidRDefault="0099775F"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47" w:type="pct"/>
            <w:vAlign w:val="center"/>
          </w:tcPr>
          <w:p w14:paraId="393A4FFA" w14:textId="5597080C" w:rsidR="0099775F" w:rsidRPr="006C6BA9" w:rsidRDefault="0099775F"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99" w:type="pct"/>
            <w:vAlign w:val="center"/>
          </w:tcPr>
          <w:p w14:paraId="2BFC9259" w14:textId="1E1CA8CD" w:rsidR="0099775F" w:rsidRPr="006C6BA9" w:rsidRDefault="0099775F"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99" w:type="pct"/>
            <w:vAlign w:val="center"/>
          </w:tcPr>
          <w:p w14:paraId="13872964" w14:textId="5CCD040A" w:rsidR="0099775F" w:rsidRPr="006C6BA9" w:rsidRDefault="0099775F"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r w:rsidRPr="006C6BA9">
              <w:rPr>
                <w:rFonts w:ascii="Segoe UI Symbol" w:hAnsi="Segoe UI Symbol" w:cs="Segoe UI Symbol"/>
                <w:color w:val="000000"/>
                <w:sz w:val="18"/>
                <w:szCs w:val="18"/>
              </w:rPr>
              <w:t>✓</w:t>
            </w:r>
          </w:p>
        </w:tc>
        <w:tc>
          <w:tcPr>
            <w:tcW w:w="147" w:type="pct"/>
            <w:vAlign w:val="center"/>
          </w:tcPr>
          <w:p w14:paraId="434B98A0" w14:textId="2C23B4F0" w:rsidR="0099775F" w:rsidRPr="006C6BA9" w:rsidRDefault="0099775F"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r w:rsidRPr="006C6BA9">
              <w:rPr>
                <w:rFonts w:ascii="Segoe UI Symbol" w:hAnsi="Segoe UI Symbol" w:cs="Segoe UI Symbol"/>
                <w:color w:val="000000"/>
                <w:sz w:val="18"/>
                <w:szCs w:val="18"/>
              </w:rPr>
              <w:t>✓</w:t>
            </w:r>
          </w:p>
        </w:tc>
        <w:tc>
          <w:tcPr>
            <w:tcW w:w="97" w:type="pct"/>
            <w:vAlign w:val="center"/>
          </w:tcPr>
          <w:p w14:paraId="462B0DE9" w14:textId="4C847E4A" w:rsidR="0099775F" w:rsidRPr="006C6BA9" w:rsidRDefault="0099775F"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96" w:type="pct"/>
            <w:gridSpan w:val="2"/>
            <w:vAlign w:val="center"/>
          </w:tcPr>
          <w:p w14:paraId="6FDB46CA" w14:textId="11EDB11B" w:rsidR="0099775F" w:rsidRPr="006C6BA9" w:rsidRDefault="0099775F"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35" w:type="pct"/>
            <w:gridSpan w:val="2"/>
            <w:vAlign w:val="center"/>
          </w:tcPr>
          <w:p w14:paraId="0336DC17" w14:textId="66B01294" w:rsidR="0099775F" w:rsidRPr="006C6BA9" w:rsidRDefault="0099775F"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35" w:type="pct"/>
            <w:gridSpan w:val="2"/>
            <w:vAlign w:val="center"/>
          </w:tcPr>
          <w:p w14:paraId="341DA00B" w14:textId="55E663C1" w:rsidR="0099775F" w:rsidRPr="006C6BA9" w:rsidRDefault="0099775F"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r w:rsidRPr="006C6BA9">
              <w:rPr>
                <w:rFonts w:ascii="Segoe UI Symbol" w:hAnsi="Segoe UI Symbol" w:cs="Segoe UI Symbol"/>
                <w:color w:val="000000"/>
                <w:sz w:val="18"/>
                <w:szCs w:val="18"/>
              </w:rPr>
              <w:t>✓</w:t>
            </w:r>
          </w:p>
        </w:tc>
        <w:tc>
          <w:tcPr>
            <w:tcW w:w="89" w:type="pct"/>
            <w:vAlign w:val="center"/>
          </w:tcPr>
          <w:p w14:paraId="078F395C" w14:textId="0186DDC5" w:rsidR="0099775F" w:rsidRPr="006C6BA9" w:rsidRDefault="0099775F"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r w:rsidRPr="006C6BA9">
              <w:rPr>
                <w:rFonts w:ascii="Segoe UI Symbol" w:hAnsi="Segoe UI Symbol" w:cs="Segoe UI Symbol"/>
                <w:color w:val="000000"/>
                <w:sz w:val="18"/>
                <w:szCs w:val="18"/>
              </w:rPr>
              <w:t>✓</w:t>
            </w:r>
          </w:p>
        </w:tc>
      </w:tr>
      <w:tr w:rsidR="0099775F" w:rsidRPr="001A2CD4" w14:paraId="64B9B313" w14:textId="1C9826BC" w:rsidTr="00B544A1">
        <w:tc>
          <w:tcPr>
            <w:cnfStyle w:val="001000000000" w:firstRow="0" w:lastRow="0" w:firstColumn="1" w:lastColumn="0" w:oddVBand="0" w:evenVBand="0" w:oddHBand="0" w:evenHBand="0" w:firstRowFirstColumn="0" w:firstRowLastColumn="0" w:lastRowFirstColumn="0" w:lastRowLastColumn="0"/>
            <w:tcW w:w="695" w:type="pct"/>
            <w:vAlign w:val="center"/>
          </w:tcPr>
          <w:p w14:paraId="16685A37" w14:textId="4317D2B1" w:rsidR="0099775F" w:rsidRPr="006C6BA9" w:rsidRDefault="0099775F" w:rsidP="0099775F">
            <w:pPr>
              <w:spacing w:after="0" w:line="240" w:lineRule="auto"/>
              <w:contextualSpacing/>
              <w:jc w:val="left"/>
              <w:rPr>
                <w:bCs w:val="0"/>
                <w:color w:val="000000"/>
                <w:sz w:val="18"/>
                <w:szCs w:val="18"/>
              </w:rPr>
            </w:pPr>
            <w:r w:rsidRPr="006C6BA9">
              <w:rPr>
                <w:color w:val="000000"/>
                <w:sz w:val="18"/>
                <w:szCs w:val="18"/>
              </w:rPr>
              <w:t>Telekomünikasyon Şirketleri</w:t>
            </w:r>
          </w:p>
        </w:tc>
        <w:tc>
          <w:tcPr>
            <w:tcW w:w="134" w:type="pct"/>
            <w:vAlign w:val="center"/>
          </w:tcPr>
          <w:p w14:paraId="3C59A4E1" w14:textId="6B7C8747" w:rsidR="0099775F" w:rsidRPr="006C6BA9" w:rsidRDefault="0099775F"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r w:rsidRPr="006C6BA9">
              <w:rPr>
                <w:rFonts w:ascii="Segoe UI Symbol" w:hAnsi="Segoe UI Symbol" w:cs="Segoe UI Symbol"/>
                <w:color w:val="000000"/>
                <w:sz w:val="18"/>
                <w:szCs w:val="18"/>
              </w:rPr>
              <w:t>✓</w:t>
            </w:r>
          </w:p>
        </w:tc>
        <w:tc>
          <w:tcPr>
            <w:tcW w:w="96" w:type="pct"/>
            <w:vAlign w:val="center"/>
          </w:tcPr>
          <w:p w14:paraId="0F1F75A8" w14:textId="0BC59355" w:rsidR="0099775F" w:rsidRPr="006C6BA9" w:rsidRDefault="0099775F"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98" w:type="pct"/>
            <w:vAlign w:val="center"/>
          </w:tcPr>
          <w:p w14:paraId="56172EB8" w14:textId="35B1D602" w:rsidR="0099775F" w:rsidRPr="006C6BA9" w:rsidRDefault="0099775F"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97" w:type="pct"/>
            <w:vAlign w:val="center"/>
          </w:tcPr>
          <w:p w14:paraId="526820A9" w14:textId="026BD210" w:rsidR="0099775F" w:rsidRPr="006C6BA9" w:rsidRDefault="0099775F"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47" w:type="pct"/>
            <w:vAlign w:val="center"/>
          </w:tcPr>
          <w:p w14:paraId="3FEE02AB" w14:textId="7D66604A" w:rsidR="0099775F" w:rsidRPr="006C6BA9" w:rsidRDefault="0099775F"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57" w:type="pct"/>
            <w:vAlign w:val="center"/>
          </w:tcPr>
          <w:p w14:paraId="7FB9C8BC" w14:textId="5B88E4BB" w:rsidR="0099775F" w:rsidRPr="006C6BA9" w:rsidRDefault="0099775F"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45" w:type="pct"/>
            <w:vAlign w:val="center"/>
          </w:tcPr>
          <w:p w14:paraId="1556D03B" w14:textId="2DBBAF6E" w:rsidR="0099775F" w:rsidRPr="006C6BA9" w:rsidRDefault="0099775F"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243" w:type="pct"/>
            <w:vAlign w:val="center"/>
          </w:tcPr>
          <w:p w14:paraId="3E7F2BB2" w14:textId="1445CC1B" w:rsidR="0099775F" w:rsidRPr="006C6BA9" w:rsidRDefault="0099775F"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60" w:type="pct"/>
            <w:vAlign w:val="center"/>
          </w:tcPr>
          <w:p w14:paraId="2FBC1159" w14:textId="54B3E3AD" w:rsidR="0099775F" w:rsidRPr="006C6BA9" w:rsidRDefault="0099775F"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00" w:type="pct"/>
            <w:vAlign w:val="center"/>
          </w:tcPr>
          <w:p w14:paraId="5CF25A53" w14:textId="143242B6" w:rsidR="0099775F" w:rsidRPr="006C6BA9" w:rsidRDefault="0099775F"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78" w:type="pct"/>
            <w:vAlign w:val="center"/>
          </w:tcPr>
          <w:p w14:paraId="0F09B041" w14:textId="6735F1F1" w:rsidR="0099775F" w:rsidRPr="006C6BA9" w:rsidRDefault="0099775F"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92" w:type="pct"/>
            <w:vAlign w:val="center"/>
          </w:tcPr>
          <w:p w14:paraId="587FF792" w14:textId="1B8FA2BD" w:rsidR="0099775F" w:rsidRPr="006C6BA9" w:rsidRDefault="0099775F"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35" w:type="pct"/>
            <w:vAlign w:val="center"/>
          </w:tcPr>
          <w:p w14:paraId="40497893" w14:textId="78656450" w:rsidR="0099775F" w:rsidRPr="006C6BA9" w:rsidRDefault="0099775F"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r w:rsidRPr="006C6BA9">
              <w:rPr>
                <w:rFonts w:ascii="Segoe UI Symbol" w:hAnsi="Segoe UI Symbol" w:cs="Segoe UI Symbol"/>
                <w:color w:val="000000"/>
                <w:sz w:val="18"/>
                <w:szCs w:val="18"/>
              </w:rPr>
              <w:t>✓</w:t>
            </w:r>
          </w:p>
        </w:tc>
        <w:tc>
          <w:tcPr>
            <w:tcW w:w="135" w:type="pct"/>
            <w:vAlign w:val="center"/>
          </w:tcPr>
          <w:p w14:paraId="7E9251E4" w14:textId="7062ED9F" w:rsidR="0099775F" w:rsidRPr="006C6BA9" w:rsidRDefault="0099775F"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35" w:type="pct"/>
            <w:vAlign w:val="center"/>
          </w:tcPr>
          <w:p w14:paraId="6548D0CF" w14:textId="1E42D91C" w:rsidR="0099775F" w:rsidRPr="006C6BA9" w:rsidRDefault="0099775F"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35" w:type="pct"/>
            <w:vAlign w:val="center"/>
          </w:tcPr>
          <w:p w14:paraId="5DA385C1" w14:textId="058FD3D4" w:rsidR="0099775F" w:rsidRPr="006C6BA9" w:rsidRDefault="0099775F"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34" w:type="pct"/>
            <w:vAlign w:val="center"/>
          </w:tcPr>
          <w:p w14:paraId="654F1B99" w14:textId="59D0C26C" w:rsidR="0099775F" w:rsidRPr="006C6BA9" w:rsidRDefault="0099775F"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r w:rsidRPr="006C6BA9">
              <w:rPr>
                <w:rFonts w:ascii="Segoe UI Symbol" w:hAnsi="Segoe UI Symbol" w:cs="Segoe UI Symbol"/>
                <w:color w:val="000000"/>
                <w:sz w:val="18"/>
                <w:szCs w:val="18"/>
              </w:rPr>
              <w:t>✓</w:t>
            </w:r>
          </w:p>
        </w:tc>
        <w:tc>
          <w:tcPr>
            <w:tcW w:w="135" w:type="pct"/>
            <w:vAlign w:val="center"/>
          </w:tcPr>
          <w:p w14:paraId="26E2984C" w14:textId="79BE1885" w:rsidR="0099775F" w:rsidRPr="006C6BA9" w:rsidRDefault="0099775F"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68" w:type="pct"/>
            <w:vAlign w:val="center"/>
          </w:tcPr>
          <w:p w14:paraId="5DF95BAC" w14:textId="0CBFA27A" w:rsidR="0099775F" w:rsidRPr="006C6BA9" w:rsidRDefault="0099775F"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46" w:type="pct"/>
            <w:vAlign w:val="center"/>
          </w:tcPr>
          <w:p w14:paraId="423EBAF0" w14:textId="2EC8D50C" w:rsidR="0099775F" w:rsidRPr="006C6BA9" w:rsidRDefault="0099775F"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245" w:type="pct"/>
            <w:vAlign w:val="center"/>
          </w:tcPr>
          <w:p w14:paraId="7E1D15AD" w14:textId="69A20612" w:rsidR="0099775F" w:rsidRPr="006C6BA9" w:rsidRDefault="0099775F"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99" w:type="pct"/>
            <w:vAlign w:val="center"/>
          </w:tcPr>
          <w:p w14:paraId="4C5E2860" w14:textId="07CFE325" w:rsidR="0099775F" w:rsidRPr="006C6BA9" w:rsidRDefault="0099775F"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47" w:type="pct"/>
            <w:vAlign w:val="center"/>
          </w:tcPr>
          <w:p w14:paraId="0C4F4BD9" w14:textId="4D49A68E" w:rsidR="0099775F" w:rsidRPr="006C6BA9" w:rsidRDefault="0099775F"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47" w:type="pct"/>
            <w:vAlign w:val="center"/>
          </w:tcPr>
          <w:p w14:paraId="5CED2428" w14:textId="1D87848F" w:rsidR="0099775F" w:rsidRPr="006C6BA9" w:rsidRDefault="0099775F"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99" w:type="pct"/>
            <w:vAlign w:val="center"/>
          </w:tcPr>
          <w:p w14:paraId="7B9660C6" w14:textId="72F515CC" w:rsidR="0099775F" w:rsidRPr="006C6BA9" w:rsidRDefault="0099775F"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99" w:type="pct"/>
            <w:vAlign w:val="center"/>
          </w:tcPr>
          <w:p w14:paraId="530B9918" w14:textId="46B95E25" w:rsidR="0099775F" w:rsidRPr="006C6BA9" w:rsidRDefault="0099775F"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r w:rsidRPr="006C6BA9">
              <w:rPr>
                <w:rFonts w:ascii="Segoe UI Symbol" w:hAnsi="Segoe UI Symbol" w:cs="Segoe UI Symbol"/>
                <w:color w:val="000000"/>
                <w:sz w:val="18"/>
                <w:szCs w:val="18"/>
              </w:rPr>
              <w:t>✓</w:t>
            </w:r>
          </w:p>
        </w:tc>
        <w:tc>
          <w:tcPr>
            <w:tcW w:w="147" w:type="pct"/>
            <w:vAlign w:val="center"/>
          </w:tcPr>
          <w:p w14:paraId="7EFD0FA6" w14:textId="08497B69" w:rsidR="0099775F" w:rsidRPr="006C6BA9" w:rsidRDefault="0099775F"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r w:rsidRPr="006C6BA9">
              <w:rPr>
                <w:rFonts w:ascii="Segoe UI Symbol" w:hAnsi="Segoe UI Symbol" w:cs="Segoe UI Symbol"/>
                <w:color w:val="000000"/>
                <w:sz w:val="18"/>
                <w:szCs w:val="18"/>
              </w:rPr>
              <w:t>✓</w:t>
            </w:r>
          </w:p>
        </w:tc>
        <w:tc>
          <w:tcPr>
            <w:tcW w:w="97" w:type="pct"/>
            <w:vAlign w:val="center"/>
          </w:tcPr>
          <w:p w14:paraId="4D4E3CA7" w14:textId="3ABA436E" w:rsidR="0099775F" w:rsidRPr="006C6BA9" w:rsidRDefault="0099775F"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r w:rsidRPr="006C6BA9">
              <w:rPr>
                <w:rFonts w:ascii="Segoe UI Symbol" w:hAnsi="Segoe UI Symbol" w:cs="Segoe UI Symbol"/>
                <w:color w:val="000000"/>
                <w:sz w:val="18"/>
                <w:szCs w:val="18"/>
              </w:rPr>
              <w:t>✓</w:t>
            </w:r>
          </w:p>
        </w:tc>
        <w:tc>
          <w:tcPr>
            <w:tcW w:w="96" w:type="pct"/>
            <w:gridSpan w:val="2"/>
            <w:vAlign w:val="center"/>
          </w:tcPr>
          <w:p w14:paraId="550B5D96" w14:textId="6C2CC5E2" w:rsidR="0099775F" w:rsidRPr="006C6BA9" w:rsidRDefault="0099775F"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r w:rsidRPr="006C6BA9">
              <w:rPr>
                <w:rFonts w:ascii="Segoe UI Symbol" w:hAnsi="Segoe UI Symbol" w:cs="Segoe UI Symbol"/>
                <w:color w:val="000000"/>
                <w:sz w:val="18"/>
                <w:szCs w:val="18"/>
              </w:rPr>
              <w:t>✓</w:t>
            </w:r>
          </w:p>
        </w:tc>
        <w:tc>
          <w:tcPr>
            <w:tcW w:w="135" w:type="pct"/>
            <w:gridSpan w:val="2"/>
            <w:vAlign w:val="center"/>
          </w:tcPr>
          <w:p w14:paraId="00C4A186" w14:textId="3F5227A0" w:rsidR="0099775F" w:rsidRPr="006C6BA9" w:rsidRDefault="0099775F"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35" w:type="pct"/>
            <w:gridSpan w:val="2"/>
            <w:vAlign w:val="center"/>
          </w:tcPr>
          <w:p w14:paraId="40D8C479" w14:textId="15D28912" w:rsidR="0099775F" w:rsidRPr="006C6BA9" w:rsidRDefault="0099775F"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r w:rsidRPr="006C6BA9">
              <w:rPr>
                <w:rFonts w:ascii="Segoe UI Symbol" w:hAnsi="Segoe UI Symbol" w:cs="Segoe UI Symbol"/>
                <w:color w:val="000000"/>
                <w:sz w:val="18"/>
                <w:szCs w:val="18"/>
              </w:rPr>
              <w:t>✓</w:t>
            </w:r>
          </w:p>
        </w:tc>
        <w:tc>
          <w:tcPr>
            <w:tcW w:w="89" w:type="pct"/>
            <w:vAlign w:val="center"/>
          </w:tcPr>
          <w:p w14:paraId="1412C980" w14:textId="64AB5462" w:rsidR="0099775F" w:rsidRPr="006C6BA9" w:rsidRDefault="0099775F"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r w:rsidRPr="006C6BA9">
              <w:rPr>
                <w:rFonts w:ascii="Segoe UI Symbol" w:hAnsi="Segoe UI Symbol" w:cs="Segoe UI Symbol"/>
                <w:color w:val="000000"/>
                <w:sz w:val="18"/>
                <w:szCs w:val="18"/>
              </w:rPr>
              <w:t>✓</w:t>
            </w:r>
          </w:p>
        </w:tc>
      </w:tr>
      <w:tr w:rsidR="0099775F" w:rsidRPr="001A2CD4" w14:paraId="2AFEB237" w14:textId="2FC8E6C1" w:rsidTr="00B544A1">
        <w:tc>
          <w:tcPr>
            <w:cnfStyle w:val="001000000000" w:firstRow="0" w:lastRow="0" w:firstColumn="1" w:lastColumn="0" w:oddVBand="0" w:evenVBand="0" w:oddHBand="0" w:evenHBand="0" w:firstRowFirstColumn="0" w:firstRowLastColumn="0" w:lastRowFirstColumn="0" w:lastRowLastColumn="0"/>
            <w:tcW w:w="695" w:type="pct"/>
            <w:vAlign w:val="center"/>
          </w:tcPr>
          <w:p w14:paraId="553C5510" w14:textId="0807BDB4" w:rsidR="0099775F" w:rsidRPr="006C6BA9" w:rsidRDefault="0099775F" w:rsidP="0099775F">
            <w:pPr>
              <w:spacing w:after="0" w:line="240" w:lineRule="auto"/>
              <w:contextualSpacing/>
              <w:jc w:val="left"/>
              <w:rPr>
                <w:bCs w:val="0"/>
                <w:color w:val="000000"/>
                <w:sz w:val="18"/>
                <w:szCs w:val="18"/>
              </w:rPr>
            </w:pPr>
            <w:r w:rsidRPr="006C6BA9">
              <w:rPr>
                <w:color w:val="000000"/>
                <w:sz w:val="18"/>
                <w:szCs w:val="18"/>
              </w:rPr>
              <w:t>Sanayi ve Teknoloji Bakanlığı</w:t>
            </w:r>
          </w:p>
        </w:tc>
        <w:tc>
          <w:tcPr>
            <w:tcW w:w="134" w:type="pct"/>
            <w:vAlign w:val="center"/>
          </w:tcPr>
          <w:p w14:paraId="06982932" w14:textId="7DE5D26C" w:rsidR="0099775F" w:rsidRPr="006C6BA9" w:rsidRDefault="0099775F"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r w:rsidRPr="006C6BA9">
              <w:rPr>
                <w:rFonts w:ascii="Segoe UI Symbol" w:hAnsi="Segoe UI Symbol" w:cs="Segoe UI Symbol"/>
                <w:color w:val="000000"/>
                <w:sz w:val="18"/>
                <w:szCs w:val="18"/>
              </w:rPr>
              <w:t>✓</w:t>
            </w:r>
          </w:p>
        </w:tc>
        <w:tc>
          <w:tcPr>
            <w:tcW w:w="96" w:type="pct"/>
            <w:vAlign w:val="center"/>
          </w:tcPr>
          <w:p w14:paraId="7C811B06" w14:textId="4DC6E9FC" w:rsidR="0099775F" w:rsidRPr="006C6BA9" w:rsidRDefault="0099775F"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98" w:type="pct"/>
            <w:vAlign w:val="center"/>
          </w:tcPr>
          <w:p w14:paraId="16712999" w14:textId="630B3F9D" w:rsidR="0099775F" w:rsidRPr="006C6BA9" w:rsidRDefault="0099775F"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97" w:type="pct"/>
            <w:vAlign w:val="center"/>
          </w:tcPr>
          <w:p w14:paraId="0E55A289" w14:textId="4194466C" w:rsidR="0099775F" w:rsidRPr="006C6BA9" w:rsidRDefault="0099775F"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47" w:type="pct"/>
            <w:vAlign w:val="center"/>
          </w:tcPr>
          <w:p w14:paraId="16C5C72B" w14:textId="705E75A6" w:rsidR="0099775F" w:rsidRPr="006C6BA9" w:rsidRDefault="0099775F"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57" w:type="pct"/>
            <w:vAlign w:val="center"/>
          </w:tcPr>
          <w:p w14:paraId="06490DFB" w14:textId="72D44807" w:rsidR="0099775F" w:rsidRPr="006C6BA9" w:rsidRDefault="0099775F"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45" w:type="pct"/>
            <w:vAlign w:val="center"/>
          </w:tcPr>
          <w:p w14:paraId="3BAA101B" w14:textId="54DC35F1" w:rsidR="0099775F" w:rsidRPr="006C6BA9" w:rsidRDefault="0099775F"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243" w:type="pct"/>
            <w:vAlign w:val="center"/>
          </w:tcPr>
          <w:p w14:paraId="06389EF3" w14:textId="1F0E5311" w:rsidR="0099775F" w:rsidRPr="006C6BA9" w:rsidRDefault="0099775F"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60" w:type="pct"/>
            <w:vAlign w:val="center"/>
          </w:tcPr>
          <w:p w14:paraId="45367A2A" w14:textId="039577F7" w:rsidR="0099775F" w:rsidRPr="006C6BA9" w:rsidRDefault="0099775F"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00" w:type="pct"/>
            <w:vAlign w:val="center"/>
          </w:tcPr>
          <w:p w14:paraId="55F96556" w14:textId="1827E878" w:rsidR="0099775F" w:rsidRPr="006C6BA9" w:rsidRDefault="0099775F"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78" w:type="pct"/>
            <w:vAlign w:val="center"/>
          </w:tcPr>
          <w:p w14:paraId="0BCDA970" w14:textId="4E0DFDBD" w:rsidR="0099775F" w:rsidRPr="006C6BA9" w:rsidRDefault="0099775F"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92" w:type="pct"/>
            <w:vAlign w:val="center"/>
          </w:tcPr>
          <w:p w14:paraId="5BB18A67" w14:textId="09CC13B4" w:rsidR="0099775F" w:rsidRPr="006C6BA9" w:rsidRDefault="0099775F"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35" w:type="pct"/>
            <w:vAlign w:val="center"/>
          </w:tcPr>
          <w:p w14:paraId="45177C6A" w14:textId="751CA446" w:rsidR="0099775F" w:rsidRPr="006C6BA9" w:rsidRDefault="0099775F"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35" w:type="pct"/>
            <w:vAlign w:val="center"/>
          </w:tcPr>
          <w:p w14:paraId="4EFF76B9" w14:textId="66D700FF" w:rsidR="0099775F" w:rsidRPr="006C6BA9" w:rsidRDefault="0099775F"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35" w:type="pct"/>
            <w:vAlign w:val="center"/>
          </w:tcPr>
          <w:p w14:paraId="78547BF4" w14:textId="614E224F" w:rsidR="0099775F" w:rsidRPr="006C6BA9" w:rsidRDefault="0099775F"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35" w:type="pct"/>
            <w:vAlign w:val="center"/>
          </w:tcPr>
          <w:p w14:paraId="310CD709" w14:textId="1C313099" w:rsidR="0099775F" w:rsidRPr="006C6BA9" w:rsidRDefault="0099775F"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r w:rsidRPr="006C6BA9">
              <w:rPr>
                <w:rFonts w:ascii="Segoe UI Symbol" w:hAnsi="Segoe UI Symbol" w:cs="Segoe UI Symbol"/>
                <w:color w:val="000000"/>
                <w:sz w:val="18"/>
                <w:szCs w:val="18"/>
              </w:rPr>
              <w:t>✓</w:t>
            </w:r>
          </w:p>
        </w:tc>
        <w:tc>
          <w:tcPr>
            <w:tcW w:w="134" w:type="pct"/>
            <w:vAlign w:val="center"/>
          </w:tcPr>
          <w:p w14:paraId="54A236A8" w14:textId="0D870B37" w:rsidR="0099775F" w:rsidRPr="006C6BA9" w:rsidRDefault="0099775F"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35" w:type="pct"/>
            <w:vAlign w:val="center"/>
          </w:tcPr>
          <w:p w14:paraId="6E17A252" w14:textId="10C600A5" w:rsidR="0099775F" w:rsidRPr="006C6BA9" w:rsidRDefault="0099775F"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68" w:type="pct"/>
            <w:vAlign w:val="center"/>
          </w:tcPr>
          <w:p w14:paraId="1BBB1515" w14:textId="17136E3F" w:rsidR="0099775F" w:rsidRPr="006C6BA9" w:rsidRDefault="0099775F"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46" w:type="pct"/>
            <w:vAlign w:val="center"/>
          </w:tcPr>
          <w:p w14:paraId="732492AE" w14:textId="517DCB80" w:rsidR="0099775F" w:rsidRPr="006C6BA9" w:rsidRDefault="0099775F"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r w:rsidRPr="006C6BA9">
              <w:rPr>
                <w:rFonts w:ascii="Segoe UI Symbol" w:hAnsi="Segoe UI Symbol" w:cs="Segoe UI Symbol"/>
                <w:color w:val="000000"/>
                <w:sz w:val="18"/>
                <w:szCs w:val="18"/>
              </w:rPr>
              <w:t>✓</w:t>
            </w:r>
          </w:p>
        </w:tc>
        <w:tc>
          <w:tcPr>
            <w:tcW w:w="245" w:type="pct"/>
            <w:vAlign w:val="center"/>
          </w:tcPr>
          <w:p w14:paraId="699764F2" w14:textId="5F79121E" w:rsidR="0099775F" w:rsidRPr="006C6BA9" w:rsidRDefault="0099775F"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99" w:type="pct"/>
            <w:vAlign w:val="center"/>
          </w:tcPr>
          <w:p w14:paraId="517E65BC" w14:textId="42B901AF" w:rsidR="0099775F" w:rsidRPr="006C6BA9" w:rsidRDefault="0099775F"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47" w:type="pct"/>
            <w:vAlign w:val="center"/>
          </w:tcPr>
          <w:p w14:paraId="5A1527C4" w14:textId="57D65C75" w:rsidR="0099775F" w:rsidRPr="006C6BA9" w:rsidRDefault="0099775F"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r w:rsidRPr="006C6BA9">
              <w:rPr>
                <w:rFonts w:ascii="Segoe UI Symbol" w:hAnsi="Segoe UI Symbol" w:cs="Segoe UI Symbol"/>
                <w:color w:val="000000"/>
                <w:sz w:val="18"/>
                <w:szCs w:val="18"/>
              </w:rPr>
              <w:t>✓</w:t>
            </w:r>
          </w:p>
        </w:tc>
        <w:tc>
          <w:tcPr>
            <w:tcW w:w="147" w:type="pct"/>
            <w:vAlign w:val="center"/>
          </w:tcPr>
          <w:p w14:paraId="2472370C" w14:textId="4E8268EB" w:rsidR="0099775F" w:rsidRPr="006C6BA9" w:rsidRDefault="0099775F"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99" w:type="pct"/>
            <w:vAlign w:val="center"/>
          </w:tcPr>
          <w:p w14:paraId="5D1C050F" w14:textId="7BFFF11C" w:rsidR="0099775F" w:rsidRPr="006C6BA9" w:rsidRDefault="0099775F"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99" w:type="pct"/>
            <w:vAlign w:val="center"/>
          </w:tcPr>
          <w:p w14:paraId="16FB075D" w14:textId="2F75DDAD" w:rsidR="0099775F" w:rsidRPr="006C6BA9" w:rsidRDefault="0099775F"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r w:rsidRPr="006C6BA9">
              <w:rPr>
                <w:rFonts w:ascii="Segoe UI Symbol" w:hAnsi="Segoe UI Symbol" w:cs="Segoe UI Symbol"/>
                <w:color w:val="000000"/>
                <w:sz w:val="18"/>
                <w:szCs w:val="18"/>
              </w:rPr>
              <w:t>✓</w:t>
            </w:r>
          </w:p>
        </w:tc>
        <w:tc>
          <w:tcPr>
            <w:tcW w:w="147" w:type="pct"/>
            <w:vAlign w:val="center"/>
          </w:tcPr>
          <w:p w14:paraId="37563861" w14:textId="24D1B509" w:rsidR="0099775F" w:rsidRPr="006C6BA9" w:rsidRDefault="0099775F"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97" w:type="pct"/>
            <w:vAlign w:val="center"/>
          </w:tcPr>
          <w:p w14:paraId="01BDA08F" w14:textId="1C1AE979" w:rsidR="0099775F" w:rsidRPr="006C6BA9" w:rsidRDefault="0099775F"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96" w:type="pct"/>
            <w:gridSpan w:val="2"/>
            <w:vAlign w:val="center"/>
          </w:tcPr>
          <w:p w14:paraId="40A04733" w14:textId="4F7B7A35" w:rsidR="0099775F" w:rsidRPr="006C6BA9" w:rsidRDefault="0099775F"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35" w:type="pct"/>
            <w:gridSpan w:val="2"/>
            <w:vAlign w:val="center"/>
          </w:tcPr>
          <w:p w14:paraId="35082271" w14:textId="4F0C2662" w:rsidR="0099775F" w:rsidRPr="006C6BA9" w:rsidRDefault="0099775F"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35" w:type="pct"/>
            <w:gridSpan w:val="2"/>
            <w:vAlign w:val="center"/>
          </w:tcPr>
          <w:p w14:paraId="3FC21DB1" w14:textId="2029635B" w:rsidR="0099775F" w:rsidRPr="006C6BA9" w:rsidRDefault="0099775F"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89" w:type="pct"/>
            <w:vAlign w:val="center"/>
          </w:tcPr>
          <w:p w14:paraId="494936E1" w14:textId="6ED56728" w:rsidR="0099775F" w:rsidRPr="006C6BA9" w:rsidRDefault="0099775F"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r>
      <w:tr w:rsidR="0099775F" w:rsidRPr="001A2CD4" w14:paraId="6B2E052A" w14:textId="18CB3B7E" w:rsidTr="00B544A1">
        <w:tc>
          <w:tcPr>
            <w:cnfStyle w:val="001000000000" w:firstRow="0" w:lastRow="0" w:firstColumn="1" w:lastColumn="0" w:oddVBand="0" w:evenVBand="0" w:oddHBand="0" w:evenHBand="0" w:firstRowFirstColumn="0" w:firstRowLastColumn="0" w:lastRowFirstColumn="0" w:lastRowLastColumn="0"/>
            <w:tcW w:w="695" w:type="pct"/>
            <w:vAlign w:val="center"/>
          </w:tcPr>
          <w:p w14:paraId="10804B2C" w14:textId="1527D05E" w:rsidR="0099775F" w:rsidRPr="006C6BA9" w:rsidRDefault="0099775F" w:rsidP="0099775F">
            <w:pPr>
              <w:spacing w:after="0" w:line="240" w:lineRule="auto"/>
              <w:contextualSpacing/>
              <w:jc w:val="left"/>
              <w:rPr>
                <w:bCs w:val="0"/>
                <w:color w:val="000000"/>
                <w:sz w:val="18"/>
                <w:szCs w:val="18"/>
              </w:rPr>
            </w:pPr>
            <w:r w:rsidRPr="006C6BA9">
              <w:rPr>
                <w:color w:val="000000"/>
                <w:sz w:val="18"/>
                <w:szCs w:val="18"/>
              </w:rPr>
              <w:t>Enerji ve Tabii Kaynaklar Bakanlığı</w:t>
            </w:r>
          </w:p>
        </w:tc>
        <w:tc>
          <w:tcPr>
            <w:tcW w:w="134" w:type="pct"/>
            <w:vAlign w:val="center"/>
          </w:tcPr>
          <w:p w14:paraId="24D08A16" w14:textId="7EC89D03" w:rsidR="0099775F" w:rsidRPr="006C6BA9" w:rsidRDefault="0099775F"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r w:rsidRPr="006C6BA9">
              <w:rPr>
                <w:rFonts w:ascii="Segoe UI Symbol" w:hAnsi="Segoe UI Symbol" w:cs="Segoe UI Symbol"/>
                <w:color w:val="000000"/>
                <w:sz w:val="18"/>
                <w:szCs w:val="18"/>
              </w:rPr>
              <w:t>✓</w:t>
            </w:r>
          </w:p>
        </w:tc>
        <w:tc>
          <w:tcPr>
            <w:tcW w:w="96" w:type="pct"/>
            <w:vAlign w:val="center"/>
          </w:tcPr>
          <w:p w14:paraId="347FBA75" w14:textId="0BE36637" w:rsidR="0099775F" w:rsidRPr="006C6BA9" w:rsidRDefault="0099775F"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98" w:type="pct"/>
            <w:vAlign w:val="center"/>
          </w:tcPr>
          <w:p w14:paraId="6F4E432F" w14:textId="2DD5090C" w:rsidR="0099775F" w:rsidRPr="006C6BA9" w:rsidRDefault="0099775F"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97" w:type="pct"/>
            <w:vAlign w:val="center"/>
          </w:tcPr>
          <w:p w14:paraId="28745012" w14:textId="60C8EC9F" w:rsidR="0099775F" w:rsidRPr="006C6BA9" w:rsidRDefault="0099775F"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47" w:type="pct"/>
            <w:vAlign w:val="center"/>
          </w:tcPr>
          <w:p w14:paraId="2A5D76BA" w14:textId="172A72BF" w:rsidR="0099775F" w:rsidRPr="006C6BA9" w:rsidRDefault="0099775F"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57" w:type="pct"/>
            <w:vAlign w:val="center"/>
          </w:tcPr>
          <w:p w14:paraId="11308EE5" w14:textId="5280BAD7" w:rsidR="0099775F" w:rsidRPr="006C6BA9" w:rsidRDefault="0099775F"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45" w:type="pct"/>
            <w:vAlign w:val="center"/>
          </w:tcPr>
          <w:p w14:paraId="0EE69E31" w14:textId="2F8C9F73" w:rsidR="0099775F" w:rsidRPr="006C6BA9" w:rsidRDefault="0099775F"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243" w:type="pct"/>
            <w:vAlign w:val="center"/>
          </w:tcPr>
          <w:p w14:paraId="404F7DB7" w14:textId="40CDD459" w:rsidR="0099775F" w:rsidRPr="006C6BA9" w:rsidRDefault="0099775F"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60" w:type="pct"/>
            <w:vAlign w:val="center"/>
          </w:tcPr>
          <w:p w14:paraId="4496ACFF" w14:textId="33581E71" w:rsidR="0099775F" w:rsidRPr="006C6BA9" w:rsidRDefault="0099775F"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00" w:type="pct"/>
            <w:vAlign w:val="center"/>
          </w:tcPr>
          <w:p w14:paraId="63779278" w14:textId="5694B329" w:rsidR="0099775F" w:rsidRPr="006C6BA9" w:rsidRDefault="0099775F"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78" w:type="pct"/>
            <w:vAlign w:val="center"/>
          </w:tcPr>
          <w:p w14:paraId="0644D2DE" w14:textId="21AA0B21" w:rsidR="0099775F" w:rsidRPr="006C6BA9" w:rsidRDefault="0099775F"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92" w:type="pct"/>
            <w:vAlign w:val="center"/>
          </w:tcPr>
          <w:p w14:paraId="7D3AEBA5" w14:textId="6AF52604" w:rsidR="0099775F" w:rsidRPr="006C6BA9" w:rsidRDefault="0099775F"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r w:rsidRPr="006C6BA9">
              <w:rPr>
                <w:rFonts w:ascii="Segoe UI Symbol" w:hAnsi="Segoe UI Symbol" w:cs="Segoe UI Symbol"/>
                <w:color w:val="000000"/>
                <w:sz w:val="18"/>
                <w:szCs w:val="18"/>
              </w:rPr>
              <w:t>✓</w:t>
            </w:r>
          </w:p>
        </w:tc>
        <w:tc>
          <w:tcPr>
            <w:tcW w:w="135" w:type="pct"/>
            <w:vAlign w:val="center"/>
          </w:tcPr>
          <w:p w14:paraId="586F01EA" w14:textId="1379C5A9" w:rsidR="0099775F" w:rsidRPr="006C6BA9" w:rsidRDefault="0099775F"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35" w:type="pct"/>
            <w:vAlign w:val="center"/>
          </w:tcPr>
          <w:p w14:paraId="28FC4EC9" w14:textId="41A0A19C" w:rsidR="0099775F" w:rsidRPr="006C6BA9" w:rsidRDefault="0099775F"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35" w:type="pct"/>
            <w:vAlign w:val="center"/>
          </w:tcPr>
          <w:p w14:paraId="72A9F621" w14:textId="4A64C6DF" w:rsidR="0099775F" w:rsidRPr="006C6BA9" w:rsidRDefault="0099775F"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35" w:type="pct"/>
            <w:vAlign w:val="center"/>
          </w:tcPr>
          <w:p w14:paraId="35A95A48" w14:textId="0334A6CA" w:rsidR="0099775F" w:rsidRPr="006C6BA9" w:rsidRDefault="0099775F"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r w:rsidRPr="006C6BA9">
              <w:rPr>
                <w:rFonts w:ascii="Segoe UI Symbol" w:hAnsi="Segoe UI Symbol" w:cs="Segoe UI Symbol"/>
                <w:color w:val="000000"/>
                <w:sz w:val="18"/>
                <w:szCs w:val="18"/>
              </w:rPr>
              <w:t>✓</w:t>
            </w:r>
          </w:p>
        </w:tc>
        <w:tc>
          <w:tcPr>
            <w:tcW w:w="134" w:type="pct"/>
            <w:vAlign w:val="center"/>
          </w:tcPr>
          <w:p w14:paraId="3CF941B1" w14:textId="172E33C1" w:rsidR="0099775F" w:rsidRPr="006C6BA9" w:rsidRDefault="0099775F"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35" w:type="pct"/>
            <w:vAlign w:val="center"/>
          </w:tcPr>
          <w:p w14:paraId="4159EC5B" w14:textId="62842550" w:rsidR="0099775F" w:rsidRPr="006C6BA9" w:rsidRDefault="0099775F"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68" w:type="pct"/>
            <w:vAlign w:val="center"/>
          </w:tcPr>
          <w:p w14:paraId="31CD3CB8" w14:textId="57A61B83" w:rsidR="0099775F" w:rsidRPr="006C6BA9" w:rsidRDefault="0099775F"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r w:rsidRPr="006C6BA9">
              <w:rPr>
                <w:rFonts w:ascii="Segoe UI Symbol" w:hAnsi="Segoe UI Symbol" w:cs="Segoe UI Symbol"/>
                <w:color w:val="000000"/>
                <w:sz w:val="18"/>
                <w:szCs w:val="18"/>
              </w:rPr>
              <w:t>✓</w:t>
            </w:r>
          </w:p>
        </w:tc>
        <w:tc>
          <w:tcPr>
            <w:tcW w:w="146" w:type="pct"/>
            <w:vAlign w:val="center"/>
          </w:tcPr>
          <w:p w14:paraId="299F3AA2" w14:textId="069BA5C4" w:rsidR="0099775F" w:rsidRPr="006C6BA9" w:rsidRDefault="0099775F"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r w:rsidRPr="006C6BA9">
              <w:rPr>
                <w:rFonts w:ascii="Segoe UI Symbol" w:hAnsi="Segoe UI Symbol" w:cs="Segoe UI Symbol"/>
                <w:color w:val="000000"/>
                <w:sz w:val="18"/>
                <w:szCs w:val="18"/>
              </w:rPr>
              <w:t>✓</w:t>
            </w:r>
          </w:p>
        </w:tc>
        <w:tc>
          <w:tcPr>
            <w:tcW w:w="245" w:type="pct"/>
            <w:vAlign w:val="center"/>
          </w:tcPr>
          <w:p w14:paraId="115F4F80" w14:textId="029862BB" w:rsidR="0099775F" w:rsidRPr="006C6BA9" w:rsidRDefault="0099775F"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99" w:type="pct"/>
            <w:vAlign w:val="center"/>
          </w:tcPr>
          <w:p w14:paraId="3B8E1EA4" w14:textId="2B104C4B" w:rsidR="0099775F" w:rsidRPr="006C6BA9" w:rsidRDefault="0099775F"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47" w:type="pct"/>
            <w:vAlign w:val="center"/>
          </w:tcPr>
          <w:p w14:paraId="32F0A140" w14:textId="54403F45" w:rsidR="0099775F" w:rsidRPr="006C6BA9" w:rsidRDefault="0099775F"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r w:rsidRPr="006C6BA9">
              <w:rPr>
                <w:rFonts w:ascii="Segoe UI Symbol" w:hAnsi="Segoe UI Symbol" w:cs="Segoe UI Symbol"/>
                <w:color w:val="000000"/>
                <w:sz w:val="18"/>
                <w:szCs w:val="18"/>
              </w:rPr>
              <w:t>✓</w:t>
            </w:r>
          </w:p>
        </w:tc>
        <w:tc>
          <w:tcPr>
            <w:tcW w:w="147" w:type="pct"/>
            <w:vAlign w:val="center"/>
          </w:tcPr>
          <w:p w14:paraId="10176F78" w14:textId="2B4BA11B" w:rsidR="0099775F" w:rsidRPr="006C6BA9" w:rsidRDefault="0099775F"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99" w:type="pct"/>
            <w:vAlign w:val="center"/>
          </w:tcPr>
          <w:p w14:paraId="5C991FE2" w14:textId="0F705AB5" w:rsidR="0099775F" w:rsidRPr="006C6BA9" w:rsidRDefault="0099775F"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99" w:type="pct"/>
            <w:vAlign w:val="center"/>
          </w:tcPr>
          <w:p w14:paraId="7969026E" w14:textId="609A4F8B" w:rsidR="0099775F" w:rsidRPr="006C6BA9" w:rsidRDefault="0099775F"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r w:rsidRPr="006C6BA9">
              <w:rPr>
                <w:rFonts w:ascii="Segoe UI Symbol" w:hAnsi="Segoe UI Symbol" w:cs="Segoe UI Symbol"/>
                <w:color w:val="000000"/>
                <w:sz w:val="18"/>
                <w:szCs w:val="18"/>
              </w:rPr>
              <w:t>✓</w:t>
            </w:r>
          </w:p>
        </w:tc>
        <w:tc>
          <w:tcPr>
            <w:tcW w:w="147" w:type="pct"/>
            <w:vAlign w:val="center"/>
          </w:tcPr>
          <w:p w14:paraId="4C8F344A" w14:textId="645499AF" w:rsidR="0099775F" w:rsidRPr="006C6BA9" w:rsidRDefault="0099775F"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97" w:type="pct"/>
            <w:vAlign w:val="center"/>
          </w:tcPr>
          <w:p w14:paraId="2CD5DE50" w14:textId="1C98B6CD" w:rsidR="0099775F" w:rsidRPr="006C6BA9" w:rsidRDefault="0099775F"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96" w:type="pct"/>
            <w:gridSpan w:val="2"/>
            <w:vAlign w:val="center"/>
          </w:tcPr>
          <w:p w14:paraId="076F4DBB" w14:textId="29A9A35A" w:rsidR="0099775F" w:rsidRPr="006C6BA9" w:rsidRDefault="0099775F"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35" w:type="pct"/>
            <w:gridSpan w:val="2"/>
            <w:vAlign w:val="center"/>
          </w:tcPr>
          <w:p w14:paraId="62938D6B" w14:textId="6BEC751B" w:rsidR="0099775F" w:rsidRPr="006C6BA9" w:rsidRDefault="0099775F"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35" w:type="pct"/>
            <w:gridSpan w:val="2"/>
            <w:vAlign w:val="center"/>
          </w:tcPr>
          <w:p w14:paraId="534C51EC" w14:textId="69557C99" w:rsidR="0099775F" w:rsidRPr="006C6BA9" w:rsidRDefault="0099775F"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89" w:type="pct"/>
            <w:vAlign w:val="center"/>
          </w:tcPr>
          <w:p w14:paraId="47B61DE0" w14:textId="0F99FA16" w:rsidR="0099775F" w:rsidRPr="006C6BA9" w:rsidRDefault="0099775F"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r>
      <w:tr w:rsidR="0099775F" w:rsidRPr="001A2CD4" w14:paraId="36FF7973" w14:textId="30A4F0B2" w:rsidTr="00B544A1">
        <w:tc>
          <w:tcPr>
            <w:cnfStyle w:val="001000000000" w:firstRow="0" w:lastRow="0" w:firstColumn="1" w:lastColumn="0" w:oddVBand="0" w:evenVBand="0" w:oddHBand="0" w:evenHBand="0" w:firstRowFirstColumn="0" w:firstRowLastColumn="0" w:lastRowFirstColumn="0" w:lastRowLastColumn="0"/>
            <w:tcW w:w="695" w:type="pct"/>
            <w:vAlign w:val="center"/>
          </w:tcPr>
          <w:p w14:paraId="41990801" w14:textId="01E2F4BE" w:rsidR="0099775F" w:rsidRPr="006C6BA9" w:rsidRDefault="0099775F" w:rsidP="0099775F">
            <w:pPr>
              <w:spacing w:after="0" w:line="240" w:lineRule="auto"/>
              <w:contextualSpacing/>
              <w:jc w:val="left"/>
              <w:rPr>
                <w:bCs w:val="0"/>
                <w:color w:val="000000"/>
                <w:sz w:val="18"/>
                <w:szCs w:val="18"/>
              </w:rPr>
            </w:pPr>
            <w:r w:rsidRPr="006C6BA9">
              <w:rPr>
                <w:color w:val="000000"/>
                <w:sz w:val="18"/>
                <w:szCs w:val="18"/>
              </w:rPr>
              <w:lastRenderedPageBreak/>
              <w:t>Orman Genel Müdürlüğü</w:t>
            </w:r>
          </w:p>
        </w:tc>
        <w:tc>
          <w:tcPr>
            <w:tcW w:w="134" w:type="pct"/>
            <w:vAlign w:val="center"/>
          </w:tcPr>
          <w:p w14:paraId="26D4EDE7" w14:textId="386D9B83" w:rsidR="0099775F" w:rsidRPr="006C6BA9" w:rsidRDefault="0099775F"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r w:rsidRPr="006C6BA9">
              <w:rPr>
                <w:rFonts w:ascii="Segoe UI Symbol" w:hAnsi="Segoe UI Symbol" w:cs="Segoe UI Symbol"/>
                <w:color w:val="000000"/>
                <w:sz w:val="18"/>
                <w:szCs w:val="18"/>
              </w:rPr>
              <w:t>✓</w:t>
            </w:r>
          </w:p>
        </w:tc>
        <w:tc>
          <w:tcPr>
            <w:tcW w:w="96" w:type="pct"/>
            <w:vAlign w:val="center"/>
          </w:tcPr>
          <w:p w14:paraId="42BDA078" w14:textId="211BE52D" w:rsidR="0099775F" w:rsidRPr="006C6BA9" w:rsidRDefault="0099775F"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98" w:type="pct"/>
            <w:vAlign w:val="center"/>
          </w:tcPr>
          <w:p w14:paraId="51B771BC" w14:textId="75DCADDD" w:rsidR="0099775F" w:rsidRPr="006C6BA9" w:rsidRDefault="0099775F"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r w:rsidRPr="006C6BA9">
              <w:rPr>
                <w:rFonts w:ascii="Segoe UI Symbol" w:hAnsi="Segoe UI Symbol" w:cs="Segoe UI Symbol"/>
                <w:color w:val="000000"/>
                <w:sz w:val="18"/>
                <w:szCs w:val="18"/>
              </w:rPr>
              <w:t>✓</w:t>
            </w:r>
          </w:p>
        </w:tc>
        <w:tc>
          <w:tcPr>
            <w:tcW w:w="97" w:type="pct"/>
            <w:vAlign w:val="center"/>
          </w:tcPr>
          <w:p w14:paraId="059329B1" w14:textId="5BBBCEE1" w:rsidR="0099775F" w:rsidRPr="006C6BA9" w:rsidRDefault="0099775F"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r w:rsidRPr="006C6BA9">
              <w:rPr>
                <w:rFonts w:ascii="Segoe UI Symbol" w:hAnsi="Segoe UI Symbol" w:cs="Segoe UI Symbol"/>
                <w:color w:val="000000"/>
                <w:sz w:val="18"/>
                <w:szCs w:val="18"/>
              </w:rPr>
              <w:t>✓</w:t>
            </w:r>
          </w:p>
        </w:tc>
        <w:tc>
          <w:tcPr>
            <w:tcW w:w="147" w:type="pct"/>
            <w:vAlign w:val="center"/>
          </w:tcPr>
          <w:p w14:paraId="4C8DC5FD" w14:textId="4633B841" w:rsidR="0099775F" w:rsidRPr="006C6BA9" w:rsidRDefault="0099775F"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57" w:type="pct"/>
            <w:vAlign w:val="center"/>
          </w:tcPr>
          <w:p w14:paraId="79B33075" w14:textId="49306556" w:rsidR="0099775F" w:rsidRPr="006C6BA9" w:rsidRDefault="0099775F"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45" w:type="pct"/>
            <w:vAlign w:val="center"/>
          </w:tcPr>
          <w:p w14:paraId="6A56EB71" w14:textId="60AC7845" w:rsidR="0099775F" w:rsidRPr="006C6BA9" w:rsidRDefault="0099775F"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243" w:type="pct"/>
            <w:vAlign w:val="center"/>
          </w:tcPr>
          <w:p w14:paraId="23934078" w14:textId="4F3E6A40" w:rsidR="0099775F" w:rsidRPr="006C6BA9" w:rsidRDefault="0099775F"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r w:rsidRPr="006C6BA9">
              <w:rPr>
                <w:rFonts w:ascii="Segoe UI Symbol" w:hAnsi="Segoe UI Symbol" w:cs="Segoe UI Symbol"/>
                <w:color w:val="000000"/>
                <w:sz w:val="18"/>
                <w:szCs w:val="18"/>
              </w:rPr>
              <w:t>✓</w:t>
            </w:r>
          </w:p>
        </w:tc>
        <w:tc>
          <w:tcPr>
            <w:tcW w:w="160" w:type="pct"/>
            <w:vAlign w:val="center"/>
          </w:tcPr>
          <w:p w14:paraId="631CFD14" w14:textId="538EDBB6" w:rsidR="0099775F" w:rsidRPr="006C6BA9" w:rsidRDefault="0099775F"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00" w:type="pct"/>
            <w:vAlign w:val="center"/>
          </w:tcPr>
          <w:p w14:paraId="6A25DF06" w14:textId="2A8FBD7E" w:rsidR="0099775F" w:rsidRPr="006C6BA9" w:rsidRDefault="0099775F"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78" w:type="pct"/>
            <w:vAlign w:val="center"/>
          </w:tcPr>
          <w:p w14:paraId="3679995E" w14:textId="67656596" w:rsidR="0099775F" w:rsidRPr="006C6BA9" w:rsidRDefault="0099775F"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92" w:type="pct"/>
            <w:vAlign w:val="center"/>
          </w:tcPr>
          <w:p w14:paraId="49E9E58F" w14:textId="43B77C67" w:rsidR="0099775F" w:rsidRPr="006C6BA9" w:rsidRDefault="0099775F"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r w:rsidRPr="006C6BA9">
              <w:rPr>
                <w:rFonts w:ascii="Segoe UI Symbol" w:hAnsi="Segoe UI Symbol" w:cs="Segoe UI Symbol"/>
                <w:color w:val="000000"/>
                <w:sz w:val="18"/>
                <w:szCs w:val="18"/>
              </w:rPr>
              <w:t>✓</w:t>
            </w:r>
          </w:p>
        </w:tc>
        <w:tc>
          <w:tcPr>
            <w:tcW w:w="135" w:type="pct"/>
            <w:vAlign w:val="center"/>
          </w:tcPr>
          <w:p w14:paraId="2D188CDF" w14:textId="044ADAC7" w:rsidR="0099775F" w:rsidRPr="006C6BA9" w:rsidRDefault="0099775F"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r w:rsidRPr="006C6BA9">
              <w:rPr>
                <w:rFonts w:ascii="Segoe UI Symbol" w:hAnsi="Segoe UI Symbol" w:cs="Segoe UI Symbol"/>
                <w:color w:val="000000"/>
                <w:sz w:val="18"/>
                <w:szCs w:val="18"/>
              </w:rPr>
              <w:t>✓</w:t>
            </w:r>
          </w:p>
        </w:tc>
        <w:tc>
          <w:tcPr>
            <w:tcW w:w="135" w:type="pct"/>
            <w:vAlign w:val="center"/>
          </w:tcPr>
          <w:p w14:paraId="7B21BAF3" w14:textId="40934271" w:rsidR="0099775F" w:rsidRPr="006C6BA9" w:rsidRDefault="0099775F"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r w:rsidRPr="006C6BA9">
              <w:rPr>
                <w:rFonts w:ascii="Segoe UI Symbol" w:hAnsi="Segoe UI Symbol" w:cs="Segoe UI Symbol"/>
                <w:color w:val="000000"/>
                <w:sz w:val="18"/>
                <w:szCs w:val="18"/>
              </w:rPr>
              <w:t>✓</w:t>
            </w:r>
          </w:p>
        </w:tc>
        <w:tc>
          <w:tcPr>
            <w:tcW w:w="135" w:type="pct"/>
            <w:vAlign w:val="center"/>
          </w:tcPr>
          <w:p w14:paraId="27950DF7" w14:textId="37F70B07" w:rsidR="0099775F" w:rsidRPr="006C6BA9" w:rsidRDefault="0099775F"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35" w:type="pct"/>
            <w:vAlign w:val="center"/>
          </w:tcPr>
          <w:p w14:paraId="21E10C66" w14:textId="188F4B50" w:rsidR="0099775F" w:rsidRPr="006C6BA9" w:rsidRDefault="0099775F"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r w:rsidRPr="006C6BA9">
              <w:rPr>
                <w:rFonts w:ascii="Segoe UI Symbol" w:hAnsi="Segoe UI Symbol" w:cs="Segoe UI Symbol"/>
                <w:color w:val="000000"/>
                <w:sz w:val="18"/>
                <w:szCs w:val="18"/>
              </w:rPr>
              <w:t>✓</w:t>
            </w:r>
          </w:p>
        </w:tc>
        <w:tc>
          <w:tcPr>
            <w:tcW w:w="134" w:type="pct"/>
            <w:vAlign w:val="center"/>
          </w:tcPr>
          <w:p w14:paraId="51A5602C" w14:textId="1B6ED5B9" w:rsidR="0099775F" w:rsidRPr="006C6BA9" w:rsidRDefault="0099775F"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35" w:type="pct"/>
            <w:vAlign w:val="center"/>
          </w:tcPr>
          <w:p w14:paraId="50675DE3" w14:textId="0609ED4E" w:rsidR="0099775F" w:rsidRPr="006C6BA9" w:rsidRDefault="0099775F"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68" w:type="pct"/>
            <w:vAlign w:val="center"/>
          </w:tcPr>
          <w:p w14:paraId="2889A881" w14:textId="45E18DAC" w:rsidR="0099775F" w:rsidRPr="006C6BA9" w:rsidRDefault="0099775F"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46" w:type="pct"/>
            <w:vAlign w:val="center"/>
          </w:tcPr>
          <w:p w14:paraId="44122AF0" w14:textId="6997591C" w:rsidR="0099775F" w:rsidRPr="006C6BA9" w:rsidRDefault="0099775F"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r w:rsidRPr="006C6BA9">
              <w:rPr>
                <w:rFonts w:ascii="Segoe UI Symbol" w:hAnsi="Segoe UI Symbol" w:cs="Segoe UI Symbol"/>
                <w:color w:val="000000"/>
                <w:sz w:val="18"/>
                <w:szCs w:val="18"/>
              </w:rPr>
              <w:t>✓</w:t>
            </w:r>
          </w:p>
        </w:tc>
        <w:tc>
          <w:tcPr>
            <w:tcW w:w="245" w:type="pct"/>
            <w:vAlign w:val="center"/>
          </w:tcPr>
          <w:p w14:paraId="25323707" w14:textId="7904CC22" w:rsidR="0099775F" w:rsidRPr="006C6BA9" w:rsidRDefault="0099775F"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99" w:type="pct"/>
            <w:vAlign w:val="center"/>
          </w:tcPr>
          <w:p w14:paraId="15968D72" w14:textId="48182D96" w:rsidR="0099775F" w:rsidRPr="006C6BA9" w:rsidRDefault="0099775F"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47" w:type="pct"/>
            <w:vAlign w:val="center"/>
          </w:tcPr>
          <w:p w14:paraId="0A644A11" w14:textId="6299A96F" w:rsidR="0099775F" w:rsidRPr="006C6BA9" w:rsidRDefault="0099775F"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47" w:type="pct"/>
            <w:vAlign w:val="center"/>
          </w:tcPr>
          <w:p w14:paraId="43CD3B1B" w14:textId="3C05EE47" w:rsidR="0099775F" w:rsidRPr="006C6BA9" w:rsidRDefault="0099775F"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99" w:type="pct"/>
            <w:vAlign w:val="center"/>
          </w:tcPr>
          <w:p w14:paraId="08061D5F" w14:textId="4A92E34C" w:rsidR="0099775F" w:rsidRPr="006C6BA9" w:rsidRDefault="0099775F"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99" w:type="pct"/>
            <w:vAlign w:val="center"/>
          </w:tcPr>
          <w:p w14:paraId="6DA1735E" w14:textId="306506B8" w:rsidR="0099775F" w:rsidRPr="006C6BA9" w:rsidRDefault="0099775F"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r w:rsidRPr="006C6BA9">
              <w:rPr>
                <w:rFonts w:ascii="Segoe UI Symbol" w:hAnsi="Segoe UI Symbol" w:cs="Segoe UI Symbol"/>
                <w:color w:val="000000"/>
                <w:sz w:val="18"/>
                <w:szCs w:val="18"/>
              </w:rPr>
              <w:t>✓</w:t>
            </w:r>
          </w:p>
        </w:tc>
        <w:tc>
          <w:tcPr>
            <w:tcW w:w="147" w:type="pct"/>
            <w:vAlign w:val="center"/>
          </w:tcPr>
          <w:p w14:paraId="65D3BD48" w14:textId="0026BBB8" w:rsidR="0099775F" w:rsidRPr="006C6BA9" w:rsidRDefault="0099775F"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97" w:type="pct"/>
            <w:vAlign w:val="center"/>
          </w:tcPr>
          <w:p w14:paraId="07114ECC" w14:textId="68FC44E7" w:rsidR="0099775F" w:rsidRPr="006C6BA9" w:rsidRDefault="0099775F"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96" w:type="pct"/>
            <w:gridSpan w:val="2"/>
            <w:vAlign w:val="center"/>
          </w:tcPr>
          <w:p w14:paraId="781BE903" w14:textId="30EC4190" w:rsidR="0099775F" w:rsidRPr="006C6BA9" w:rsidRDefault="0099775F"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35" w:type="pct"/>
            <w:gridSpan w:val="2"/>
            <w:vAlign w:val="center"/>
          </w:tcPr>
          <w:p w14:paraId="477F472B" w14:textId="729C0BE6" w:rsidR="0099775F" w:rsidRPr="006C6BA9" w:rsidRDefault="0099775F"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35" w:type="pct"/>
            <w:gridSpan w:val="2"/>
            <w:vAlign w:val="center"/>
          </w:tcPr>
          <w:p w14:paraId="5086B8B6" w14:textId="49121A2D" w:rsidR="0099775F" w:rsidRPr="006C6BA9" w:rsidRDefault="0099775F"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r w:rsidRPr="006C6BA9">
              <w:rPr>
                <w:rFonts w:ascii="Segoe UI Symbol" w:hAnsi="Segoe UI Symbol" w:cs="Segoe UI Symbol"/>
                <w:color w:val="000000"/>
                <w:sz w:val="18"/>
                <w:szCs w:val="18"/>
              </w:rPr>
              <w:t>✓</w:t>
            </w:r>
          </w:p>
        </w:tc>
        <w:tc>
          <w:tcPr>
            <w:tcW w:w="89" w:type="pct"/>
            <w:vAlign w:val="center"/>
          </w:tcPr>
          <w:p w14:paraId="42B299BB" w14:textId="7ED3E675" w:rsidR="0099775F" w:rsidRPr="006C6BA9" w:rsidRDefault="0099775F"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r w:rsidRPr="006C6BA9">
              <w:rPr>
                <w:rFonts w:ascii="Segoe UI Symbol" w:hAnsi="Segoe UI Symbol" w:cs="Segoe UI Symbol"/>
                <w:color w:val="000000"/>
                <w:sz w:val="18"/>
                <w:szCs w:val="18"/>
              </w:rPr>
              <w:t>✓</w:t>
            </w:r>
          </w:p>
        </w:tc>
      </w:tr>
      <w:tr w:rsidR="0099775F" w:rsidRPr="001A2CD4" w14:paraId="0B1E1B7C" w14:textId="58C07632" w:rsidTr="00B544A1">
        <w:tc>
          <w:tcPr>
            <w:cnfStyle w:val="001000000000" w:firstRow="0" w:lastRow="0" w:firstColumn="1" w:lastColumn="0" w:oddVBand="0" w:evenVBand="0" w:oddHBand="0" w:evenHBand="0" w:firstRowFirstColumn="0" w:firstRowLastColumn="0" w:lastRowFirstColumn="0" w:lastRowLastColumn="0"/>
            <w:tcW w:w="695" w:type="pct"/>
            <w:vAlign w:val="center"/>
          </w:tcPr>
          <w:p w14:paraId="1A8263A6" w14:textId="1D111F3E" w:rsidR="0099775F" w:rsidRPr="006C6BA9" w:rsidRDefault="0099775F" w:rsidP="0099775F">
            <w:pPr>
              <w:spacing w:after="0" w:line="240" w:lineRule="auto"/>
              <w:contextualSpacing/>
              <w:jc w:val="left"/>
              <w:rPr>
                <w:bCs w:val="0"/>
                <w:color w:val="000000"/>
                <w:sz w:val="18"/>
                <w:szCs w:val="18"/>
              </w:rPr>
            </w:pPr>
            <w:r w:rsidRPr="006C6BA9">
              <w:rPr>
                <w:color w:val="000000"/>
                <w:sz w:val="18"/>
                <w:szCs w:val="18"/>
              </w:rPr>
              <w:t>Karayolları Genel Müdürlüğü</w:t>
            </w:r>
          </w:p>
        </w:tc>
        <w:tc>
          <w:tcPr>
            <w:tcW w:w="134" w:type="pct"/>
            <w:vAlign w:val="center"/>
          </w:tcPr>
          <w:p w14:paraId="17359799" w14:textId="245F4A04" w:rsidR="0099775F" w:rsidRPr="006C6BA9" w:rsidRDefault="0099775F"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r w:rsidRPr="006C6BA9">
              <w:rPr>
                <w:rFonts w:ascii="Segoe UI Symbol" w:hAnsi="Segoe UI Symbol" w:cs="Segoe UI Symbol"/>
                <w:color w:val="000000"/>
                <w:sz w:val="18"/>
                <w:szCs w:val="18"/>
              </w:rPr>
              <w:t>✓</w:t>
            </w:r>
          </w:p>
        </w:tc>
        <w:tc>
          <w:tcPr>
            <w:tcW w:w="96" w:type="pct"/>
            <w:vAlign w:val="center"/>
          </w:tcPr>
          <w:p w14:paraId="4D2B496E" w14:textId="6781678B" w:rsidR="0099775F" w:rsidRPr="006C6BA9" w:rsidRDefault="0099775F"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98" w:type="pct"/>
            <w:vAlign w:val="center"/>
          </w:tcPr>
          <w:p w14:paraId="7E057636" w14:textId="6A6E3C66" w:rsidR="0099775F" w:rsidRPr="006C6BA9" w:rsidRDefault="0099775F"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97" w:type="pct"/>
            <w:vAlign w:val="center"/>
          </w:tcPr>
          <w:p w14:paraId="3294E736" w14:textId="7091DB32" w:rsidR="0099775F" w:rsidRPr="006C6BA9" w:rsidRDefault="0099775F"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r w:rsidRPr="006C6BA9">
              <w:rPr>
                <w:rFonts w:ascii="Segoe UI Symbol" w:hAnsi="Segoe UI Symbol" w:cs="Segoe UI Symbol"/>
                <w:color w:val="000000"/>
                <w:sz w:val="18"/>
                <w:szCs w:val="18"/>
              </w:rPr>
              <w:t>✓</w:t>
            </w:r>
          </w:p>
        </w:tc>
        <w:tc>
          <w:tcPr>
            <w:tcW w:w="147" w:type="pct"/>
            <w:vAlign w:val="center"/>
          </w:tcPr>
          <w:p w14:paraId="452508BE" w14:textId="22100D64" w:rsidR="0099775F" w:rsidRPr="006C6BA9" w:rsidRDefault="0099775F"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57" w:type="pct"/>
            <w:vAlign w:val="center"/>
          </w:tcPr>
          <w:p w14:paraId="1576C42F" w14:textId="5CDE843A" w:rsidR="0099775F" w:rsidRPr="006C6BA9" w:rsidRDefault="0099775F"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45" w:type="pct"/>
            <w:vAlign w:val="center"/>
          </w:tcPr>
          <w:p w14:paraId="0850F015" w14:textId="5F83892C" w:rsidR="0099775F" w:rsidRPr="006C6BA9" w:rsidRDefault="0099775F"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243" w:type="pct"/>
            <w:vAlign w:val="center"/>
          </w:tcPr>
          <w:p w14:paraId="2417012A" w14:textId="54325099" w:rsidR="0099775F" w:rsidRPr="006C6BA9" w:rsidRDefault="0099775F"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60" w:type="pct"/>
            <w:vAlign w:val="center"/>
          </w:tcPr>
          <w:p w14:paraId="21947031" w14:textId="294AE1D6" w:rsidR="0099775F" w:rsidRPr="006C6BA9" w:rsidRDefault="0099775F"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00" w:type="pct"/>
            <w:vAlign w:val="center"/>
          </w:tcPr>
          <w:p w14:paraId="56A0C9A9" w14:textId="38C6A9EE" w:rsidR="0099775F" w:rsidRPr="006C6BA9" w:rsidRDefault="0099775F"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78" w:type="pct"/>
            <w:vAlign w:val="center"/>
          </w:tcPr>
          <w:p w14:paraId="243482FC" w14:textId="3871EB79" w:rsidR="0099775F" w:rsidRPr="006C6BA9" w:rsidRDefault="0099775F"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92" w:type="pct"/>
            <w:vAlign w:val="center"/>
          </w:tcPr>
          <w:p w14:paraId="71654BA2" w14:textId="4ABBCE93" w:rsidR="0099775F" w:rsidRPr="006C6BA9" w:rsidRDefault="0099775F"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r w:rsidRPr="006C6BA9">
              <w:rPr>
                <w:rFonts w:ascii="Segoe UI Symbol" w:hAnsi="Segoe UI Symbol" w:cs="Segoe UI Symbol"/>
                <w:color w:val="000000"/>
                <w:sz w:val="18"/>
                <w:szCs w:val="18"/>
              </w:rPr>
              <w:t>✓</w:t>
            </w:r>
          </w:p>
        </w:tc>
        <w:tc>
          <w:tcPr>
            <w:tcW w:w="135" w:type="pct"/>
            <w:vAlign w:val="center"/>
          </w:tcPr>
          <w:p w14:paraId="56136DA0" w14:textId="1059DA85" w:rsidR="0099775F" w:rsidRPr="006C6BA9" w:rsidRDefault="0099775F"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r w:rsidRPr="006C6BA9">
              <w:rPr>
                <w:rFonts w:ascii="Segoe UI Symbol" w:hAnsi="Segoe UI Symbol" w:cs="Segoe UI Symbol"/>
                <w:color w:val="000000"/>
                <w:sz w:val="18"/>
                <w:szCs w:val="18"/>
              </w:rPr>
              <w:t>✓</w:t>
            </w:r>
          </w:p>
        </w:tc>
        <w:tc>
          <w:tcPr>
            <w:tcW w:w="135" w:type="pct"/>
            <w:vAlign w:val="center"/>
          </w:tcPr>
          <w:p w14:paraId="2D50B8C6" w14:textId="05635CE6" w:rsidR="0099775F" w:rsidRPr="006C6BA9" w:rsidRDefault="0099775F"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35" w:type="pct"/>
            <w:vAlign w:val="center"/>
          </w:tcPr>
          <w:p w14:paraId="3166D67A" w14:textId="4FEF9229" w:rsidR="0099775F" w:rsidRPr="006C6BA9" w:rsidRDefault="0099775F"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35" w:type="pct"/>
            <w:vAlign w:val="center"/>
          </w:tcPr>
          <w:p w14:paraId="426182FE" w14:textId="274DB975" w:rsidR="0099775F" w:rsidRPr="006C6BA9" w:rsidRDefault="0099775F"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r w:rsidRPr="006C6BA9">
              <w:rPr>
                <w:rFonts w:ascii="Segoe UI Symbol" w:hAnsi="Segoe UI Symbol" w:cs="Segoe UI Symbol"/>
                <w:color w:val="000000"/>
                <w:sz w:val="18"/>
                <w:szCs w:val="18"/>
              </w:rPr>
              <w:t>✓</w:t>
            </w:r>
          </w:p>
        </w:tc>
        <w:tc>
          <w:tcPr>
            <w:tcW w:w="134" w:type="pct"/>
            <w:vAlign w:val="center"/>
          </w:tcPr>
          <w:p w14:paraId="31EB2B62" w14:textId="01A3CDAF" w:rsidR="0099775F" w:rsidRPr="006C6BA9" w:rsidRDefault="0099775F"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r w:rsidRPr="006C6BA9">
              <w:rPr>
                <w:rFonts w:ascii="Segoe UI Symbol" w:hAnsi="Segoe UI Symbol" w:cs="Segoe UI Symbol"/>
                <w:color w:val="000000"/>
                <w:sz w:val="18"/>
                <w:szCs w:val="18"/>
              </w:rPr>
              <w:t>✓</w:t>
            </w:r>
          </w:p>
        </w:tc>
        <w:tc>
          <w:tcPr>
            <w:tcW w:w="135" w:type="pct"/>
            <w:vAlign w:val="center"/>
          </w:tcPr>
          <w:p w14:paraId="25EC11AA" w14:textId="34C707FC" w:rsidR="0099775F" w:rsidRPr="006C6BA9" w:rsidRDefault="0099775F"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68" w:type="pct"/>
            <w:vAlign w:val="center"/>
          </w:tcPr>
          <w:p w14:paraId="6C6E7009" w14:textId="528A2743" w:rsidR="0099775F" w:rsidRPr="006C6BA9" w:rsidRDefault="0099775F"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46" w:type="pct"/>
            <w:vAlign w:val="center"/>
          </w:tcPr>
          <w:p w14:paraId="63CCFBD5" w14:textId="0517702D" w:rsidR="0099775F" w:rsidRPr="006C6BA9" w:rsidRDefault="0099775F"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r w:rsidRPr="006C6BA9">
              <w:rPr>
                <w:rFonts w:ascii="Segoe UI Symbol" w:hAnsi="Segoe UI Symbol" w:cs="Segoe UI Symbol"/>
                <w:color w:val="000000"/>
                <w:sz w:val="18"/>
                <w:szCs w:val="18"/>
              </w:rPr>
              <w:t>✓</w:t>
            </w:r>
          </w:p>
        </w:tc>
        <w:tc>
          <w:tcPr>
            <w:tcW w:w="245" w:type="pct"/>
            <w:vAlign w:val="center"/>
          </w:tcPr>
          <w:p w14:paraId="4A7A7624" w14:textId="19111194" w:rsidR="0099775F" w:rsidRPr="006C6BA9" w:rsidRDefault="0099775F"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99" w:type="pct"/>
            <w:vAlign w:val="center"/>
          </w:tcPr>
          <w:p w14:paraId="2C40A209" w14:textId="3EDC253F" w:rsidR="0099775F" w:rsidRPr="006C6BA9" w:rsidRDefault="0099775F"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47" w:type="pct"/>
            <w:vAlign w:val="center"/>
          </w:tcPr>
          <w:p w14:paraId="1E3000E9" w14:textId="1E8DAA7F" w:rsidR="0099775F" w:rsidRPr="006C6BA9" w:rsidRDefault="0099775F"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47" w:type="pct"/>
            <w:vAlign w:val="center"/>
          </w:tcPr>
          <w:p w14:paraId="3A5A9A8F" w14:textId="3BD27DFD" w:rsidR="0099775F" w:rsidRPr="006C6BA9" w:rsidRDefault="0099775F"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99" w:type="pct"/>
            <w:vAlign w:val="center"/>
          </w:tcPr>
          <w:p w14:paraId="49E6103E" w14:textId="15382110" w:rsidR="0099775F" w:rsidRPr="006C6BA9" w:rsidRDefault="0099775F"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99" w:type="pct"/>
            <w:vAlign w:val="center"/>
          </w:tcPr>
          <w:p w14:paraId="1A09E9A6" w14:textId="083EF602" w:rsidR="0099775F" w:rsidRPr="006C6BA9" w:rsidRDefault="0099775F"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r w:rsidRPr="006C6BA9">
              <w:rPr>
                <w:rFonts w:ascii="Segoe UI Symbol" w:hAnsi="Segoe UI Symbol" w:cs="Segoe UI Symbol"/>
                <w:color w:val="000000"/>
                <w:sz w:val="18"/>
                <w:szCs w:val="18"/>
              </w:rPr>
              <w:t>✓</w:t>
            </w:r>
          </w:p>
        </w:tc>
        <w:tc>
          <w:tcPr>
            <w:tcW w:w="147" w:type="pct"/>
            <w:vAlign w:val="center"/>
          </w:tcPr>
          <w:p w14:paraId="095557F4" w14:textId="25592799" w:rsidR="0099775F" w:rsidRPr="006C6BA9" w:rsidRDefault="0099775F"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97" w:type="pct"/>
            <w:vAlign w:val="center"/>
          </w:tcPr>
          <w:p w14:paraId="2A1BEC88" w14:textId="6850E8AE" w:rsidR="0099775F" w:rsidRPr="006C6BA9" w:rsidRDefault="0099775F"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96" w:type="pct"/>
            <w:gridSpan w:val="2"/>
            <w:vAlign w:val="center"/>
          </w:tcPr>
          <w:p w14:paraId="2F9114AF" w14:textId="02FB3BB9" w:rsidR="0099775F" w:rsidRPr="006C6BA9" w:rsidRDefault="0099775F"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35" w:type="pct"/>
            <w:gridSpan w:val="2"/>
            <w:vAlign w:val="center"/>
          </w:tcPr>
          <w:p w14:paraId="615781A4" w14:textId="7B2ED9E2" w:rsidR="0099775F" w:rsidRPr="006C6BA9" w:rsidRDefault="0099775F"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35" w:type="pct"/>
            <w:gridSpan w:val="2"/>
            <w:vAlign w:val="center"/>
          </w:tcPr>
          <w:p w14:paraId="68C31838" w14:textId="4F699D5A" w:rsidR="0099775F" w:rsidRPr="006C6BA9" w:rsidRDefault="0099775F"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89" w:type="pct"/>
            <w:vAlign w:val="center"/>
          </w:tcPr>
          <w:p w14:paraId="6A833F24" w14:textId="21C665FB" w:rsidR="0099775F" w:rsidRPr="006C6BA9" w:rsidRDefault="0099775F"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r>
      <w:tr w:rsidR="003B4F56" w:rsidRPr="001A2CD4" w14:paraId="1C021305" w14:textId="77777777" w:rsidTr="00AE7913">
        <w:tc>
          <w:tcPr>
            <w:cnfStyle w:val="001000000000" w:firstRow="0" w:lastRow="0" w:firstColumn="1" w:lastColumn="0" w:oddVBand="0" w:evenVBand="0" w:oddHBand="0" w:evenHBand="0" w:firstRowFirstColumn="0" w:firstRowLastColumn="0" w:lastRowFirstColumn="0" w:lastRowLastColumn="0"/>
            <w:tcW w:w="695" w:type="pct"/>
            <w:vAlign w:val="center"/>
          </w:tcPr>
          <w:p w14:paraId="09E9BFBD" w14:textId="77777777" w:rsidR="003B4F56" w:rsidRPr="006C6BA9" w:rsidRDefault="003B4F56" w:rsidP="003B4F56">
            <w:pPr>
              <w:spacing w:after="0" w:line="240" w:lineRule="auto"/>
              <w:contextualSpacing/>
              <w:jc w:val="left"/>
              <w:rPr>
                <w:bCs w:val="0"/>
                <w:color w:val="000000"/>
                <w:sz w:val="18"/>
                <w:szCs w:val="18"/>
              </w:rPr>
            </w:pPr>
            <w:r w:rsidRPr="006C6BA9">
              <w:rPr>
                <w:color w:val="000000"/>
                <w:sz w:val="18"/>
                <w:szCs w:val="18"/>
              </w:rPr>
              <w:t>Devlet Su İşleri</w:t>
            </w:r>
          </w:p>
        </w:tc>
        <w:tc>
          <w:tcPr>
            <w:tcW w:w="134" w:type="pct"/>
            <w:vAlign w:val="center"/>
          </w:tcPr>
          <w:p w14:paraId="676D6144" w14:textId="77777777" w:rsidR="003B4F56" w:rsidRPr="006C6BA9" w:rsidRDefault="003B4F56" w:rsidP="003B4F56">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r w:rsidRPr="006C6BA9">
              <w:rPr>
                <w:rFonts w:ascii="Segoe UI Symbol" w:hAnsi="Segoe UI Symbol" w:cs="Segoe UI Symbol"/>
                <w:color w:val="000000"/>
                <w:sz w:val="18"/>
                <w:szCs w:val="18"/>
              </w:rPr>
              <w:t>✓</w:t>
            </w:r>
          </w:p>
        </w:tc>
        <w:tc>
          <w:tcPr>
            <w:tcW w:w="96" w:type="pct"/>
            <w:vAlign w:val="center"/>
          </w:tcPr>
          <w:p w14:paraId="6A3962F7" w14:textId="77777777" w:rsidR="003B4F56" w:rsidRPr="006C6BA9" w:rsidRDefault="003B4F56" w:rsidP="003B4F56">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98" w:type="pct"/>
            <w:vAlign w:val="center"/>
          </w:tcPr>
          <w:p w14:paraId="369681D6" w14:textId="77777777" w:rsidR="003B4F56" w:rsidRPr="006C6BA9" w:rsidRDefault="003B4F56" w:rsidP="003B4F56">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97" w:type="pct"/>
            <w:vAlign w:val="center"/>
          </w:tcPr>
          <w:p w14:paraId="46FFBBFE" w14:textId="77777777" w:rsidR="003B4F56" w:rsidRPr="006C6BA9" w:rsidRDefault="003B4F56" w:rsidP="003B4F56">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47" w:type="pct"/>
            <w:vAlign w:val="center"/>
          </w:tcPr>
          <w:p w14:paraId="5BDBE387" w14:textId="77777777" w:rsidR="003B4F56" w:rsidRPr="006C6BA9" w:rsidRDefault="003B4F56" w:rsidP="003B4F56">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57" w:type="pct"/>
            <w:vAlign w:val="center"/>
          </w:tcPr>
          <w:p w14:paraId="1DB48D3C" w14:textId="77777777" w:rsidR="003B4F56" w:rsidRPr="006C6BA9" w:rsidRDefault="003B4F56" w:rsidP="003B4F56">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45" w:type="pct"/>
            <w:vAlign w:val="center"/>
          </w:tcPr>
          <w:p w14:paraId="329AEC72" w14:textId="77777777" w:rsidR="003B4F56" w:rsidRPr="006C6BA9" w:rsidRDefault="003B4F56" w:rsidP="003B4F56">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243" w:type="pct"/>
            <w:vAlign w:val="center"/>
          </w:tcPr>
          <w:p w14:paraId="7C6DAD59" w14:textId="77777777" w:rsidR="003B4F56" w:rsidRPr="006C6BA9" w:rsidRDefault="003B4F56" w:rsidP="003B4F56">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r w:rsidRPr="006C6BA9">
              <w:rPr>
                <w:rFonts w:ascii="Segoe UI Symbol" w:hAnsi="Segoe UI Symbol" w:cs="Segoe UI Symbol"/>
                <w:color w:val="000000"/>
                <w:sz w:val="18"/>
                <w:szCs w:val="18"/>
              </w:rPr>
              <w:t>✓</w:t>
            </w:r>
          </w:p>
        </w:tc>
        <w:tc>
          <w:tcPr>
            <w:tcW w:w="160" w:type="pct"/>
            <w:vAlign w:val="center"/>
          </w:tcPr>
          <w:p w14:paraId="16A02AAB" w14:textId="77777777" w:rsidR="003B4F56" w:rsidRPr="006C6BA9" w:rsidRDefault="003B4F56" w:rsidP="003B4F56">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00" w:type="pct"/>
            <w:vAlign w:val="center"/>
          </w:tcPr>
          <w:p w14:paraId="19919500" w14:textId="77777777" w:rsidR="003B4F56" w:rsidRPr="006C6BA9" w:rsidRDefault="003B4F56" w:rsidP="003B4F56">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78" w:type="pct"/>
            <w:vAlign w:val="center"/>
          </w:tcPr>
          <w:p w14:paraId="010DE14B" w14:textId="77777777" w:rsidR="003B4F56" w:rsidRPr="006C6BA9" w:rsidRDefault="003B4F56" w:rsidP="003B4F56">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92" w:type="pct"/>
            <w:vAlign w:val="center"/>
          </w:tcPr>
          <w:p w14:paraId="0C88A7E2" w14:textId="77777777" w:rsidR="003B4F56" w:rsidRPr="006C6BA9" w:rsidRDefault="003B4F56" w:rsidP="003B4F56">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r w:rsidRPr="006C6BA9">
              <w:rPr>
                <w:rFonts w:ascii="Segoe UI Symbol" w:hAnsi="Segoe UI Symbol" w:cs="Segoe UI Symbol"/>
                <w:color w:val="000000"/>
                <w:sz w:val="18"/>
                <w:szCs w:val="18"/>
              </w:rPr>
              <w:t>✓</w:t>
            </w:r>
          </w:p>
        </w:tc>
        <w:tc>
          <w:tcPr>
            <w:tcW w:w="135" w:type="pct"/>
            <w:vAlign w:val="center"/>
          </w:tcPr>
          <w:p w14:paraId="719D2DF7" w14:textId="77777777" w:rsidR="003B4F56" w:rsidRPr="006C6BA9" w:rsidRDefault="003B4F56" w:rsidP="003B4F56">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35" w:type="pct"/>
            <w:vAlign w:val="center"/>
          </w:tcPr>
          <w:p w14:paraId="35F95029" w14:textId="4C6B8A22" w:rsidR="003B4F56" w:rsidRPr="006C6BA9" w:rsidRDefault="003B4F56" w:rsidP="003B4F56">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r w:rsidRPr="006C6BA9">
              <w:rPr>
                <w:rFonts w:ascii="Segoe UI Symbol" w:hAnsi="Segoe UI Symbol" w:cs="Segoe UI Symbol"/>
                <w:color w:val="000000"/>
                <w:sz w:val="18"/>
                <w:szCs w:val="18"/>
              </w:rPr>
              <w:t>✓</w:t>
            </w:r>
          </w:p>
        </w:tc>
        <w:tc>
          <w:tcPr>
            <w:tcW w:w="135" w:type="pct"/>
            <w:vAlign w:val="center"/>
          </w:tcPr>
          <w:p w14:paraId="3884F4A9" w14:textId="77777777" w:rsidR="003B4F56" w:rsidRPr="006C6BA9" w:rsidRDefault="003B4F56" w:rsidP="003B4F56">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35" w:type="pct"/>
            <w:vAlign w:val="center"/>
          </w:tcPr>
          <w:p w14:paraId="5FAAC0F9" w14:textId="356ABD24" w:rsidR="003B4F56" w:rsidRPr="006C6BA9" w:rsidRDefault="003B4F56" w:rsidP="003B4F56">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r w:rsidRPr="006C6BA9">
              <w:rPr>
                <w:rFonts w:ascii="Segoe UI Symbol" w:hAnsi="Segoe UI Symbol" w:cs="Segoe UI Symbol"/>
                <w:color w:val="000000"/>
                <w:sz w:val="18"/>
                <w:szCs w:val="18"/>
              </w:rPr>
              <w:t>✓</w:t>
            </w:r>
          </w:p>
        </w:tc>
        <w:tc>
          <w:tcPr>
            <w:tcW w:w="134" w:type="pct"/>
            <w:vAlign w:val="center"/>
          </w:tcPr>
          <w:p w14:paraId="34B9F889" w14:textId="5AE6CC6B" w:rsidR="003B4F56" w:rsidRPr="006C6BA9" w:rsidRDefault="003B4F56" w:rsidP="003B4F56">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r w:rsidRPr="006C6BA9">
              <w:rPr>
                <w:rFonts w:ascii="Segoe UI Symbol" w:hAnsi="Segoe UI Symbol" w:cs="Segoe UI Symbol"/>
                <w:color w:val="000000"/>
                <w:sz w:val="18"/>
                <w:szCs w:val="18"/>
              </w:rPr>
              <w:t>✓</w:t>
            </w:r>
          </w:p>
        </w:tc>
        <w:tc>
          <w:tcPr>
            <w:tcW w:w="135" w:type="pct"/>
            <w:vAlign w:val="center"/>
          </w:tcPr>
          <w:p w14:paraId="5D805EB5" w14:textId="77777777" w:rsidR="003B4F56" w:rsidRPr="006C6BA9" w:rsidRDefault="003B4F56" w:rsidP="003B4F56">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68" w:type="pct"/>
            <w:vAlign w:val="center"/>
          </w:tcPr>
          <w:p w14:paraId="20BE35C6" w14:textId="77777777" w:rsidR="003B4F56" w:rsidRPr="006C6BA9" w:rsidRDefault="003B4F56" w:rsidP="003B4F56">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46" w:type="pct"/>
            <w:vAlign w:val="center"/>
          </w:tcPr>
          <w:p w14:paraId="3C21B59C" w14:textId="77777777" w:rsidR="003B4F56" w:rsidRPr="006C6BA9" w:rsidRDefault="003B4F56" w:rsidP="003B4F56">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r w:rsidRPr="006C6BA9">
              <w:rPr>
                <w:rFonts w:ascii="Segoe UI Symbol" w:hAnsi="Segoe UI Symbol" w:cs="Segoe UI Symbol"/>
                <w:color w:val="000000"/>
                <w:sz w:val="18"/>
                <w:szCs w:val="18"/>
              </w:rPr>
              <w:t>✓</w:t>
            </w:r>
          </w:p>
        </w:tc>
        <w:tc>
          <w:tcPr>
            <w:tcW w:w="245" w:type="pct"/>
            <w:vAlign w:val="center"/>
          </w:tcPr>
          <w:p w14:paraId="744102DA" w14:textId="77777777" w:rsidR="003B4F56" w:rsidRPr="006C6BA9" w:rsidRDefault="003B4F56" w:rsidP="003B4F56">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99" w:type="pct"/>
            <w:vAlign w:val="center"/>
          </w:tcPr>
          <w:p w14:paraId="7D175596" w14:textId="77777777" w:rsidR="003B4F56" w:rsidRPr="006C6BA9" w:rsidRDefault="003B4F56" w:rsidP="003B4F56">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47" w:type="pct"/>
            <w:vAlign w:val="center"/>
          </w:tcPr>
          <w:p w14:paraId="033B4705" w14:textId="77777777" w:rsidR="003B4F56" w:rsidRPr="006C6BA9" w:rsidRDefault="003B4F56" w:rsidP="003B4F56">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47" w:type="pct"/>
            <w:vAlign w:val="center"/>
          </w:tcPr>
          <w:p w14:paraId="1420311C" w14:textId="77777777" w:rsidR="003B4F56" w:rsidRPr="006C6BA9" w:rsidRDefault="003B4F56" w:rsidP="003B4F56">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99" w:type="pct"/>
            <w:vAlign w:val="center"/>
          </w:tcPr>
          <w:p w14:paraId="3208ABAF" w14:textId="77777777" w:rsidR="003B4F56" w:rsidRPr="006C6BA9" w:rsidRDefault="003B4F56" w:rsidP="003B4F56">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99" w:type="pct"/>
            <w:vAlign w:val="center"/>
          </w:tcPr>
          <w:p w14:paraId="11AF1F03" w14:textId="77777777" w:rsidR="003B4F56" w:rsidRPr="006C6BA9" w:rsidRDefault="003B4F56" w:rsidP="003B4F56">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r w:rsidRPr="006C6BA9">
              <w:rPr>
                <w:rFonts w:ascii="Segoe UI Symbol" w:hAnsi="Segoe UI Symbol" w:cs="Segoe UI Symbol"/>
                <w:color w:val="000000"/>
                <w:sz w:val="18"/>
                <w:szCs w:val="18"/>
              </w:rPr>
              <w:t>✓</w:t>
            </w:r>
          </w:p>
        </w:tc>
        <w:tc>
          <w:tcPr>
            <w:tcW w:w="147" w:type="pct"/>
            <w:vAlign w:val="center"/>
          </w:tcPr>
          <w:p w14:paraId="06455FAE" w14:textId="77777777" w:rsidR="003B4F56" w:rsidRPr="006C6BA9" w:rsidRDefault="003B4F56" w:rsidP="003B4F56">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97" w:type="pct"/>
            <w:vAlign w:val="center"/>
          </w:tcPr>
          <w:p w14:paraId="2E74426C" w14:textId="77777777" w:rsidR="003B4F56" w:rsidRPr="006C6BA9" w:rsidRDefault="003B4F56" w:rsidP="003B4F56">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96" w:type="pct"/>
            <w:gridSpan w:val="2"/>
            <w:vAlign w:val="center"/>
          </w:tcPr>
          <w:p w14:paraId="3D24E328" w14:textId="77777777" w:rsidR="003B4F56" w:rsidRPr="006C6BA9" w:rsidRDefault="003B4F56" w:rsidP="003B4F56">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35" w:type="pct"/>
            <w:gridSpan w:val="2"/>
            <w:vAlign w:val="center"/>
          </w:tcPr>
          <w:p w14:paraId="4B2B38AB" w14:textId="77777777" w:rsidR="003B4F56" w:rsidRPr="006C6BA9" w:rsidRDefault="003B4F56" w:rsidP="003B4F56">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35" w:type="pct"/>
            <w:gridSpan w:val="2"/>
            <w:vAlign w:val="center"/>
          </w:tcPr>
          <w:p w14:paraId="5429C85E" w14:textId="77777777" w:rsidR="003B4F56" w:rsidRPr="006C6BA9" w:rsidRDefault="003B4F56" w:rsidP="003B4F56">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r w:rsidRPr="006C6BA9">
              <w:rPr>
                <w:rFonts w:ascii="Segoe UI Symbol" w:hAnsi="Segoe UI Symbol" w:cs="Segoe UI Symbol"/>
                <w:color w:val="000000"/>
                <w:sz w:val="18"/>
                <w:szCs w:val="18"/>
              </w:rPr>
              <w:t>✓</w:t>
            </w:r>
          </w:p>
        </w:tc>
        <w:tc>
          <w:tcPr>
            <w:tcW w:w="89" w:type="pct"/>
            <w:vAlign w:val="center"/>
          </w:tcPr>
          <w:p w14:paraId="61F8AC97" w14:textId="77777777" w:rsidR="003B4F56" w:rsidRPr="006C6BA9" w:rsidRDefault="003B4F56" w:rsidP="003B4F56">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r w:rsidRPr="006C6BA9">
              <w:rPr>
                <w:rFonts w:ascii="Segoe UI Symbol" w:hAnsi="Segoe UI Symbol" w:cs="Segoe UI Symbol"/>
                <w:color w:val="000000"/>
                <w:sz w:val="18"/>
                <w:szCs w:val="18"/>
              </w:rPr>
              <w:t>✓</w:t>
            </w:r>
          </w:p>
        </w:tc>
      </w:tr>
      <w:tr w:rsidR="00B544A1" w:rsidRPr="001A2CD4" w14:paraId="53D9609B" w14:textId="481A4642" w:rsidTr="00B544A1">
        <w:tc>
          <w:tcPr>
            <w:cnfStyle w:val="001000000000" w:firstRow="0" w:lastRow="0" w:firstColumn="1" w:lastColumn="0" w:oddVBand="0" w:evenVBand="0" w:oddHBand="0" w:evenHBand="0" w:firstRowFirstColumn="0" w:firstRowLastColumn="0" w:lastRowFirstColumn="0" w:lastRowLastColumn="0"/>
            <w:tcW w:w="695" w:type="pct"/>
            <w:vAlign w:val="center"/>
          </w:tcPr>
          <w:p w14:paraId="30A17FDF" w14:textId="555BFBB7" w:rsidR="00B544A1" w:rsidRPr="006C6BA9" w:rsidRDefault="00B544A1" w:rsidP="00B544A1">
            <w:pPr>
              <w:spacing w:after="0" w:line="240" w:lineRule="auto"/>
              <w:contextualSpacing/>
              <w:jc w:val="left"/>
              <w:rPr>
                <w:bCs w:val="0"/>
                <w:color w:val="000000"/>
                <w:sz w:val="18"/>
                <w:szCs w:val="18"/>
              </w:rPr>
            </w:pPr>
            <w:r w:rsidRPr="006C6BA9">
              <w:rPr>
                <w:color w:val="000000"/>
                <w:sz w:val="18"/>
                <w:szCs w:val="18"/>
              </w:rPr>
              <w:t>Bursa Su ve Kanalizasyon İşletmesi</w:t>
            </w:r>
          </w:p>
        </w:tc>
        <w:tc>
          <w:tcPr>
            <w:tcW w:w="134" w:type="pct"/>
            <w:vAlign w:val="center"/>
          </w:tcPr>
          <w:p w14:paraId="3EB34FE0" w14:textId="68537F57"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r w:rsidRPr="006C6BA9">
              <w:rPr>
                <w:rFonts w:ascii="Segoe UI Symbol" w:hAnsi="Segoe UI Symbol" w:cs="Segoe UI Symbol"/>
                <w:color w:val="000000"/>
                <w:sz w:val="18"/>
                <w:szCs w:val="18"/>
              </w:rPr>
              <w:t>✓</w:t>
            </w:r>
          </w:p>
        </w:tc>
        <w:tc>
          <w:tcPr>
            <w:tcW w:w="96" w:type="pct"/>
            <w:vAlign w:val="center"/>
          </w:tcPr>
          <w:p w14:paraId="52193EBB" w14:textId="6588615E"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98" w:type="pct"/>
            <w:vAlign w:val="center"/>
          </w:tcPr>
          <w:p w14:paraId="000C1141" w14:textId="3C0C5018"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97" w:type="pct"/>
            <w:vAlign w:val="center"/>
          </w:tcPr>
          <w:p w14:paraId="69FEAC06" w14:textId="3F696AF5"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47" w:type="pct"/>
            <w:vAlign w:val="center"/>
          </w:tcPr>
          <w:p w14:paraId="34A87E56" w14:textId="4A39025C"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57" w:type="pct"/>
            <w:vAlign w:val="center"/>
          </w:tcPr>
          <w:p w14:paraId="6A1A51F9" w14:textId="081C5699"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45" w:type="pct"/>
            <w:vAlign w:val="center"/>
          </w:tcPr>
          <w:p w14:paraId="0EC7A53C" w14:textId="4232D086"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243" w:type="pct"/>
            <w:vAlign w:val="center"/>
          </w:tcPr>
          <w:p w14:paraId="1C1AB83B" w14:textId="32766D36"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60" w:type="pct"/>
            <w:vAlign w:val="center"/>
          </w:tcPr>
          <w:p w14:paraId="481A6335" w14:textId="044883DE"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00" w:type="pct"/>
            <w:vAlign w:val="center"/>
          </w:tcPr>
          <w:p w14:paraId="375CD5CD" w14:textId="6CF7878E"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78" w:type="pct"/>
            <w:vAlign w:val="center"/>
          </w:tcPr>
          <w:p w14:paraId="29D67E21" w14:textId="6F183D5B"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92" w:type="pct"/>
            <w:vAlign w:val="center"/>
          </w:tcPr>
          <w:p w14:paraId="7F82E260" w14:textId="0FF6C61F"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35" w:type="pct"/>
            <w:vAlign w:val="center"/>
          </w:tcPr>
          <w:p w14:paraId="5B3372F6" w14:textId="091B42B2"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35" w:type="pct"/>
            <w:vAlign w:val="center"/>
          </w:tcPr>
          <w:p w14:paraId="3CAA4AB7" w14:textId="75DA5950"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35" w:type="pct"/>
            <w:vAlign w:val="center"/>
          </w:tcPr>
          <w:p w14:paraId="7075C13E" w14:textId="54A14A2C"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35" w:type="pct"/>
            <w:vAlign w:val="center"/>
          </w:tcPr>
          <w:p w14:paraId="5FCE2B65" w14:textId="53FA1D56"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r w:rsidRPr="006C6BA9">
              <w:rPr>
                <w:rFonts w:ascii="Segoe UI Symbol" w:hAnsi="Segoe UI Symbol" w:cs="Segoe UI Symbol"/>
                <w:color w:val="000000"/>
                <w:sz w:val="18"/>
                <w:szCs w:val="18"/>
              </w:rPr>
              <w:t>✓</w:t>
            </w:r>
          </w:p>
        </w:tc>
        <w:tc>
          <w:tcPr>
            <w:tcW w:w="134" w:type="pct"/>
            <w:vAlign w:val="center"/>
          </w:tcPr>
          <w:p w14:paraId="0363AE57" w14:textId="00B9F45D"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r w:rsidRPr="006C6BA9">
              <w:rPr>
                <w:rFonts w:ascii="Segoe UI Symbol" w:hAnsi="Segoe UI Symbol" w:cs="Segoe UI Symbol"/>
                <w:color w:val="000000"/>
                <w:sz w:val="18"/>
                <w:szCs w:val="18"/>
              </w:rPr>
              <w:t>✓</w:t>
            </w:r>
          </w:p>
        </w:tc>
        <w:tc>
          <w:tcPr>
            <w:tcW w:w="135" w:type="pct"/>
            <w:vAlign w:val="center"/>
          </w:tcPr>
          <w:p w14:paraId="2224019F" w14:textId="4AA75A6B"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68" w:type="pct"/>
            <w:vAlign w:val="center"/>
          </w:tcPr>
          <w:p w14:paraId="5A5EE536" w14:textId="4511F43C"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r w:rsidRPr="006C6BA9">
              <w:rPr>
                <w:rFonts w:ascii="Segoe UI Symbol" w:hAnsi="Segoe UI Symbol" w:cs="Segoe UI Symbol"/>
                <w:color w:val="000000"/>
                <w:sz w:val="18"/>
                <w:szCs w:val="18"/>
              </w:rPr>
              <w:t>✓</w:t>
            </w:r>
          </w:p>
        </w:tc>
        <w:tc>
          <w:tcPr>
            <w:tcW w:w="146" w:type="pct"/>
            <w:vAlign w:val="center"/>
          </w:tcPr>
          <w:p w14:paraId="058C2828" w14:textId="3899C99F"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r w:rsidRPr="006C6BA9">
              <w:rPr>
                <w:rFonts w:ascii="Segoe UI Symbol" w:hAnsi="Segoe UI Symbol" w:cs="Segoe UI Symbol"/>
                <w:color w:val="000000"/>
                <w:sz w:val="18"/>
                <w:szCs w:val="18"/>
              </w:rPr>
              <w:t>✓</w:t>
            </w:r>
          </w:p>
        </w:tc>
        <w:tc>
          <w:tcPr>
            <w:tcW w:w="245" w:type="pct"/>
            <w:vAlign w:val="center"/>
          </w:tcPr>
          <w:p w14:paraId="158DDAEC" w14:textId="11448BF2"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99" w:type="pct"/>
            <w:vAlign w:val="center"/>
          </w:tcPr>
          <w:p w14:paraId="5F97B7AB" w14:textId="0DB98AEC"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47" w:type="pct"/>
            <w:vAlign w:val="center"/>
          </w:tcPr>
          <w:p w14:paraId="3098DBE6" w14:textId="22134891"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47" w:type="pct"/>
            <w:vAlign w:val="center"/>
          </w:tcPr>
          <w:p w14:paraId="2939FDD5" w14:textId="58D3AB6E"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99" w:type="pct"/>
            <w:vAlign w:val="center"/>
          </w:tcPr>
          <w:p w14:paraId="6CED2A58" w14:textId="4B64831C"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99" w:type="pct"/>
            <w:vAlign w:val="center"/>
          </w:tcPr>
          <w:p w14:paraId="617E6B6D" w14:textId="74FECE59"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r w:rsidRPr="006C6BA9">
              <w:rPr>
                <w:rFonts w:ascii="Segoe UI Symbol" w:hAnsi="Segoe UI Symbol" w:cs="Segoe UI Symbol"/>
                <w:color w:val="000000"/>
                <w:sz w:val="18"/>
                <w:szCs w:val="18"/>
              </w:rPr>
              <w:t>✓</w:t>
            </w:r>
          </w:p>
        </w:tc>
        <w:tc>
          <w:tcPr>
            <w:tcW w:w="147" w:type="pct"/>
            <w:vAlign w:val="center"/>
          </w:tcPr>
          <w:p w14:paraId="49EC1F5F" w14:textId="6A06B571"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97" w:type="pct"/>
            <w:vAlign w:val="center"/>
          </w:tcPr>
          <w:p w14:paraId="027C5323" w14:textId="1E6B9BF3"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96" w:type="pct"/>
            <w:gridSpan w:val="2"/>
            <w:vAlign w:val="center"/>
          </w:tcPr>
          <w:p w14:paraId="24E479A8" w14:textId="214A8256"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35" w:type="pct"/>
            <w:gridSpan w:val="2"/>
            <w:vAlign w:val="center"/>
          </w:tcPr>
          <w:p w14:paraId="501C16C7" w14:textId="4276D48A"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35" w:type="pct"/>
            <w:gridSpan w:val="2"/>
            <w:vAlign w:val="center"/>
          </w:tcPr>
          <w:p w14:paraId="5009BF84" w14:textId="63C48DEB"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89" w:type="pct"/>
            <w:vAlign w:val="center"/>
          </w:tcPr>
          <w:p w14:paraId="33062752" w14:textId="06855DC5"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r>
      <w:tr w:rsidR="00B544A1" w:rsidRPr="001A2CD4" w14:paraId="56D72910" w14:textId="0E1F4A5C" w:rsidTr="00B544A1">
        <w:tc>
          <w:tcPr>
            <w:cnfStyle w:val="001000000000" w:firstRow="0" w:lastRow="0" w:firstColumn="1" w:lastColumn="0" w:oddVBand="0" w:evenVBand="0" w:oddHBand="0" w:evenHBand="0" w:firstRowFirstColumn="0" w:firstRowLastColumn="0" w:lastRowFirstColumn="0" w:lastRowLastColumn="0"/>
            <w:tcW w:w="695" w:type="pct"/>
            <w:vAlign w:val="center"/>
          </w:tcPr>
          <w:p w14:paraId="10A15669" w14:textId="174F3D15" w:rsidR="00B544A1" w:rsidRPr="006C6BA9" w:rsidRDefault="00B544A1" w:rsidP="00B544A1">
            <w:pPr>
              <w:spacing w:after="0" w:line="240" w:lineRule="auto"/>
              <w:contextualSpacing/>
              <w:jc w:val="left"/>
              <w:rPr>
                <w:bCs w:val="0"/>
                <w:color w:val="000000"/>
                <w:sz w:val="18"/>
                <w:szCs w:val="18"/>
              </w:rPr>
            </w:pPr>
            <w:r w:rsidRPr="006C6BA9">
              <w:rPr>
                <w:color w:val="000000"/>
                <w:sz w:val="18"/>
                <w:szCs w:val="18"/>
              </w:rPr>
              <w:t>Meslek Odaları</w:t>
            </w:r>
          </w:p>
        </w:tc>
        <w:tc>
          <w:tcPr>
            <w:tcW w:w="134" w:type="pct"/>
            <w:vAlign w:val="center"/>
          </w:tcPr>
          <w:p w14:paraId="187CBE2F" w14:textId="456B0989"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96" w:type="pct"/>
            <w:vAlign w:val="center"/>
          </w:tcPr>
          <w:p w14:paraId="657E658C" w14:textId="3659A4BC"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98" w:type="pct"/>
            <w:vAlign w:val="center"/>
          </w:tcPr>
          <w:p w14:paraId="0498C1DB" w14:textId="2811A394"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97" w:type="pct"/>
            <w:vAlign w:val="center"/>
          </w:tcPr>
          <w:p w14:paraId="7351AB8C" w14:textId="47BD3217"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47" w:type="pct"/>
            <w:vAlign w:val="center"/>
          </w:tcPr>
          <w:p w14:paraId="04ABCF99" w14:textId="40378794"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57" w:type="pct"/>
            <w:vAlign w:val="center"/>
          </w:tcPr>
          <w:p w14:paraId="1F2F1485" w14:textId="2D590FD5"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45" w:type="pct"/>
            <w:vAlign w:val="center"/>
          </w:tcPr>
          <w:p w14:paraId="6C32F321" w14:textId="4CC13AC4"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243" w:type="pct"/>
            <w:vAlign w:val="center"/>
          </w:tcPr>
          <w:p w14:paraId="79A61765" w14:textId="2BF8499F"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60" w:type="pct"/>
            <w:vAlign w:val="center"/>
          </w:tcPr>
          <w:p w14:paraId="73DC78CC" w14:textId="6F2D191F"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00" w:type="pct"/>
            <w:vAlign w:val="center"/>
          </w:tcPr>
          <w:p w14:paraId="6C1314BB" w14:textId="3029BB97"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78" w:type="pct"/>
            <w:vAlign w:val="center"/>
          </w:tcPr>
          <w:p w14:paraId="47C4AB43" w14:textId="4C0E571D"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92" w:type="pct"/>
            <w:vAlign w:val="center"/>
          </w:tcPr>
          <w:p w14:paraId="330F360E" w14:textId="5D30C368"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35" w:type="pct"/>
            <w:vAlign w:val="center"/>
          </w:tcPr>
          <w:p w14:paraId="6999951E" w14:textId="32C55EC0"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35" w:type="pct"/>
            <w:vAlign w:val="center"/>
          </w:tcPr>
          <w:p w14:paraId="01AB9807" w14:textId="58D0A9CA"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35" w:type="pct"/>
            <w:vAlign w:val="center"/>
          </w:tcPr>
          <w:p w14:paraId="78F3418F" w14:textId="580E9382"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35" w:type="pct"/>
            <w:vAlign w:val="center"/>
          </w:tcPr>
          <w:p w14:paraId="43FA9E87" w14:textId="423DB5FF"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34" w:type="pct"/>
            <w:vAlign w:val="center"/>
          </w:tcPr>
          <w:p w14:paraId="00A079D6" w14:textId="547BD452"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35" w:type="pct"/>
            <w:vAlign w:val="center"/>
          </w:tcPr>
          <w:p w14:paraId="276EC396" w14:textId="2D8D4214"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68" w:type="pct"/>
            <w:vAlign w:val="center"/>
          </w:tcPr>
          <w:p w14:paraId="5F5217D9" w14:textId="1F2CCF83"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46" w:type="pct"/>
            <w:vAlign w:val="center"/>
          </w:tcPr>
          <w:p w14:paraId="6B69DAAD" w14:textId="15218AB1"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245" w:type="pct"/>
            <w:vAlign w:val="center"/>
          </w:tcPr>
          <w:p w14:paraId="6C0CAD25" w14:textId="42D26152"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99" w:type="pct"/>
            <w:vAlign w:val="center"/>
          </w:tcPr>
          <w:p w14:paraId="4B54E542" w14:textId="1BEC6966"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47" w:type="pct"/>
            <w:vAlign w:val="center"/>
          </w:tcPr>
          <w:p w14:paraId="68C30BD3" w14:textId="57942307"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47" w:type="pct"/>
            <w:vAlign w:val="center"/>
          </w:tcPr>
          <w:p w14:paraId="0C24A2DA" w14:textId="6910AD7D"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99" w:type="pct"/>
            <w:vAlign w:val="center"/>
          </w:tcPr>
          <w:p w14:paraId="56F70426" w14:textId="3FDC8E78"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99" w:type="pct"/>
            <w:vAlign w:val="center"/>
          </w:tcPr>
          <w:p w14:paraId="5D6715D2" w14:textId="09572D0A"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r w:rsidRPr="006C6BA9">
              <w:rPr>
                <w:rFonts w:ascii="Segoe UI Symbol" w:hAnsi="Segoe UI Symbol" w:cs="Segoe UI Symbol"/>
                <w:color w:val="000000"/>
                <w:sz w:val="18"/>
                <w:szCs w:val="18"/>
              </w:rPr>
              <w:t>✓</w:t>
            </w:r>
          </w:p>
        </w:tc>
        <w:tc>
          <w:tcPr>
            <w:tcW w:w="147" w:type="pct"/>
            <w:vAlign w:val="center"/>
          </w:tcPr>
          <w:p w14:paraId="56BD0855" w14:textId="0B526751"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97" w:type="pct"/>
            <w:vAlign w:val="center"/>
          </w:tcPr>
          <w:p w14:paraId="2CF58610" w14:textId="73523A1B"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96" w:type="pct"/>
            <w:gridSpan w:val="2"/>
            <w:vAlign w:val="center"/>
          </w:tcPr>
          <w:p w14:paraId="06D4401F" w14:textId="348C1A0A"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35" w:type="pct"/>
            <w:gridSpan w:val="2"/>
            <w:vAlign w:val="center"/>
          </w:tcPr>
          <w:p w14:paraId="5EFD82A3" w14:textId="7DCFD1C3"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35" w:type="pct"/>
            <w:gridSpan w:val="2"/>
            <w:vAlign w:val="center"/>
          </w:tcPr>
          <w:p w14:paraId="575F3F62" w14:textId="25515A0A"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r w:rsidRPr="006C6BA9">
              <w:rPr>
                <w:rFonts w:ascii="Segoe UI Symbol" w:hAnsi="Segoe UI Symbol" w:cs="Segoe UI Symbol"/>
                <w:color w:val="000000"/>
                <w:sz w:val="18"/>
                <w:szCs w:val="18"/>
              </w:rPr>
              <w:t>✓</w:t>
            </w:r>
          </w:p>
        </w:tc>
        <w:tc>
          <w:tcPr>
            <w:tcW w:w="89" w:type="pct"/>
            <w:vAlign w:val="center"/>
          </w:tcPr>
          <w:p w14:paraId="61746F88" w14:textId="113C2562"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r w:rsidRPr="006C6BA9">
              <w:rPr>
                <w:rFonts w:ascii="Segoe UI Symbol" w:hAnsi="Segoe UI Symbol" w:cs="Segoe UI Symbol"/>
                <w:color w:val="000000"/>
                <w:sz w:val="18"/>
                <w:szCs w:val="18"/>
              </w:rPr>
              <w:t>✓</w:t>
            </w:r>
          </w:p>
        </w:tc>
      </w:tr>
      <w:tr w:rsidR="00B544A1" w:rsidRPr="001A2CD4" w14:paraId="3FFB8F14" w14:textId="4AE79284" w:rsidTr="00B544A1">
        <w:tc>
          <w:tcPr>
            <w:cnfStyle w:val="001000000000" w:firstRow="0" w:lastRow="0" w:firstColumn="1" w:lastColumn="0" w:oddVBand="0" w:evenVBand="0" w:oddHBand="0" w:evenHBand="0" w:firstRowFirstColumn="0" w:firstRowLastColumn="0" w:lastRowFirstColumn="0" w:lastRowLastColumn="0"/>
            <w:tcW w:w="695" w:type="pct"/>
            <w:vAlign w:val="center"/>
          </w:tcPr>
          <w:p w14:paraId="05257D7E" w14:textId="30ACC284" w:rsidR="00B544A1" w:rsidRPr="006C6BA9" w:rsidRDefault="00B544A1" w:rsidP="00B544A1">
            <w:pPr>
              <w:spacing w:after="0" w:line="240" w:lineRule="auto"/>
              <w:contextualSpacing/>
              <w:jc w:val="left"/>
              <w:rPr>
                <w:bCs w:val="0"/>
                <w:color w:val="000000"/>
                <w:sz w:val="18"/>
                <w:szCs w:val="18"/>
              </w:rPr>
            </w:pPr>
            <w:r w:rsidRPr="006C6BA9">
              <w:rPr>
                <w:color w:val="000000"/>
                <w:sz w:val="18"/>
                <w:szCs w:val="18"/>
              </w:rPr>
              <w:t>Bursa Ticaret ve Sanayi Odası</w:t>
            </w:r>
          </w:p>
        </w:tc>
        <w:tc>
          <w:tcPr>
            <w:tcW w:w="134" w:type="pct"/>
            <w:vAlign w:val="center"/>
          </w:tcPr>
          <w:p w14:paraId="0A4C05BF" w14:textId="28AF27C4"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96" w:type="pct"/>
            <w:vAlign w:val="center"/>
          </w:tcPr>
          <w:p w14:paraId="5A69D6A9" w14:textId="629562D7"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98" w:type="pct"/>
            <w:vAlign w:val="center"/>
          </w:tcPr>
          <w:p w14:paraId="218521FE" w14:textId="17FDCDBD"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97" w:type="pct"/>
            <w:vAlign w:val="center"/>
          </w:tcPr>
          <w:p w14:paraId="0B75CA32" w14:textId="7ECA9A42"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47" w:type="pct"/>
            <w:vAlign w:val="center"/>
          </w:tcPr>
          <w:p w14:paraId="34FB10FC" w14:textId="3D8CC492"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57" w:type="pct"/>
            <w:vAlign w:val="center"/>
          </w:tcPr>
          <w:p w14:paraId="40DA8721" w14:textId="5C5DF2C6"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45" w:type="pct"/>
            <w:vAlign w:val="center"/>
          </w:tcPr>
          <w:p w14:paraId="1A7EC1DA" w14:textId="1B3778B0"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243" w:type="pct"/>
            <w:vAlign w:val="center"/>
          </w:tcPr>
          <w:p w14:paraId="0BDF78E7" w14:textId="3A1DBAD9"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60" w:type="pct"/>
            <w:vAlign w:val="center"/>
          </w:tcPr>
          <w:p w14:paraId="172DEBF2" w14:textId="2195F88A"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00" w:type="pct"/>
            <w:vAlign w:val="center"/>
          </w:tcPr>
          <w:p w14:paraId="57C154F7" w14:textId="116C9A95"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78" w:type="pct"/>
            <w:vAlign w:val="center"/>
          </w:tcPr>
          <w:p w14:paraId="7816D6B1" w14:textId="0E72EE72"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92" w:type="pct"/>
            <w:vAlign w:val="center"/>
          </w:tcPr>
          <w:p w14:paraId="2EE56E75" w14:textId="6A32343F"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35" w:type="pct"/>
            <w:vAlign w:val="center"/>
          </w:tcPr>
          <w:p w14:paraId="32CB5978" w14:textId="230B54DE"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35" w:type="pct"/>
            <w:vAlign w:val="center"/>
          </w:tcPr>
          <w:p w14:paraId="60E624D5" w14:textId="04C3856B"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35" w:type="pct"/>
            <w:vAlign w:val="center"/>
          </w:tcPr>
          <w:p w14:paraId="2084A1AD" w14:textId="5BE21942"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35" w:type="pct"/>
            <w:vAlign w:val="center"/>
          </w:tcPr>
          <w:p w14:paraId="3E3417B3" w14:textId="0BEFEC72"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34" w:type="pct"/>
            <w:vAlign w:val="center"/>
          </w:tcPr>
          <w:p w14:paraId="6F7E1653" w14:textId="0E4E815F"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35" w:type="pct"/>
            <w:vAlign w:val="center"/>
          </w:tcPr>
          <w:p w14:paraId="532B685C" w14:textId="74C5D693"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68" w:type="pct"/>
            <w:vAlign w:val="center"/>
          </w:tcPr>
          <w:p w14:paraId="434F7527" w14:textId="64C5C707"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46" w:type="pct"/>
            <w:vAlign w:val="center"/>
          </w:tcPr>
          <w:p w14:paraId="5A4E29F0" w14:textId="7C0CD795"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r w:rsidRPr="006C6BA9">
              <w:rPr>
                <w:rFonts w:ascii="Segoe UI Symbol" w:hAnsi="Segoe UI Symbol" w:cs="Segoe UI Symbol"/>
                <w:color w:val="000000"/>
                <w:sz w:val="18"/>
                <w:szCs w:val="18"/>
              </w:rPr>
              <w:t>✓</w:t>
            </w:r>
          </w:p>
        </w:tc>
        <w:tc>
          <w:tcPr>
            <w:tcW w:w="245" w:type="pct"/>
            <w:vAlign w:val="center"/>
          </w:tcPr>
          <w:p w14:paraId="76BAD97A" w14:textId="12713AAD"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99" w:type="pct"/>
            <w:vAlign w:val="center"/>
          </w:tcPr>
          <w:p w14:paraId="7FFC1C2E" w14:textId="1CE4BE3D"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47" w:type="pct"/>
            <w:vAlign w:val="center"/>
          </w:tcPr>
          <w:p w14:paraId="0E8432F5" w14:textId="0E62F744"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47" w:type="pct"/>
            <w:vAlign w:val="center"/>
          </w:tcPr>
          <w:p w14:paraId="2C068CB9" w14:textId="05B49BA9"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99" w:type="pct"/>
            <w:vAlign w:val="center"/>
          </w:tcPr>
          <w:p w14:paraId="03ABD50D" w14:textId="7CC45F75"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99" w:type="pct"/>
            <w:vAlign w:val="center"/>
          </w:tcPr>
          <w:p w14:paraId="721906AC" w14:textId="4F825F53"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r w:rsidRPr="006C6BA9">
              <w:rPr>
                <w:rFonts w:ascii="Segoe UI Symbol" w:hAnsi="Segoe UI Symbol" w:cs="Segoe UI Symbol"/>
                <w:color w:val="000000"/>
                <w:sz w:val="18"/>
                <w:szCs w:val="18"/>
              </w:rPr>
              <w:t>✓</w:t>
            </w:r>
          </w:p>
        </w:tc>
        <w:tc>
          <w:tcPr>
            <w:tcW w:w="147" w:type="pct"/>
            <w:vAlign w:val="center"/>
          </w:tcPr>
          <w:p w14:paraId="4521E21B" w14:textId="148F0D22"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97" w:type="pct"/>
            <w:vAlign w:val="center"/>
          </w:tcPr>
          <w:p w14:paraId="3FEBF5C2" w14:textId="4EF78E1E"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96" w:type="pct"/>
            <w:gridSpan w:val="2"/>
            <w:vAlign w:val="center"/>
          </w:tcPr>
          <w:p w14:paraId="5332DEEB" w14:textId="0A13FAA8"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35" w:type="pct"/>
            <w:gridSpan w:val="2"/>
            <w:vAlign w:val="center"/>
          </w:tcPr>
          <w:p w14:paraId="3FAF5F26" w14:textId="3B83A5C5"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35" w:type="pct"/>
            <w:gridSpan w:val="2"/>
            <w:vAlign w:val="center"/>
          </w:tcPr>
          <w:p w14:paraId="7A2415AA" w14:textId="447B4CE2"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89" w:type="pct"/>
            <w:vAlign w:val="center"/>
          </w:tcPr>
          <w:p w14:paraId="30ECB130" w14:textId="49415D88"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r>
      <w:tr w:rsidR="00B544A1" w:rsidRPr="001A2CD4" w14:paraId="448D6085" w14:textId="0356531C" w:rsidTr="00B544A1">
        <w:tc>
          <w:tcPr>
            <w:cnfStyle w:val="001000000000" w:firstRow="0" w:lastRow="0" w:firstColumn="1" w:lastColumn="0" w:oddVBand="0" w:evenVBand="0" w:oddHBand="0" w:evenHBand="0" w:firstRowFirstColumn="0" w:firstRowLastColumn="0" w:lastRowFirstColumn="0" w:lastRowLastColumn="0"/>
            <w:tcW w:w="695" w:type="pct"/>
            <w:vAlign w:val="center"/>
          </w:tcPr>
          <w:p w14:paraId="437FCAE2" w14:textId="7EBCB258" w:rsidR="00B544A1" w:rsidRPr="006C6BA9" w:rsidRDefault="00B544A1" w:rsidP="00B544A1">
            <w:pPr>
              <w:spacing w:after="0" w:line="240" w:lineRule="auto"/>
              <w:contextualSpacing/>
              <w:jc w:val="left"/>
              <w:rPr>
                <w:bCs w:val="0"/>
                <w:color w:val="000000"/>
                <w:sz w:val="18"/>
                <w:szCs w:val="18"/>
              </w:rPr>
            </w:pPr>
            <w:r w:rsidRPr="006C6BA9">
              <w:rPr>
                <w:color w:val="000000"/>
                <w:sz w:val="18"/>
                <w:szCs w:val="18"/>
              </w:rPr>
              <w:t xml:space="preserve">Kayak ve </w:t>
            </w:r>
            <w:proofErr w:type="spellStart"/>
            <w:r w:rsidRPr="006C6BA9">
              <w:rPr>
                <w:color w:val="000000"/>
                <w:sz w:val="18"/>
                <w:szCs w:val="18"/>
              </w:rPr>
              <w:t>Snowboard</w:t>
            </w:r>
            <w:proofErr w:type="spellEnd"/>
            <w:r w:rsidRPr="006C6BA9">
              <w:rPr>
                <w:color w:val="000000"/>
                <w:sz w:val="18"/>
                <w:szCs w:val="18"/>
              </w:rPr>
              <w:t xml:space="preserve"> Öğretmenler Derneği</w:t>
            </w:r>
          </w:p>
        </w:tc>
        <w:tc>
          <w:tcPr>
            <w:tcW w:w="134" w:type="pct"/>
            <w:vAlign w:val="center"/>
          </w:tcPr>
          <w:p w14:paraId="18972B1A" w14:textId="07EFF14A"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r w:rsidRPr="006C6BA9">
              <w:rPr>
                <w:rFonts w:ascii="Segoe UI Symbol" w:hAnsi="Segoe UI Symbol" w:cs="Segoe UI Symbol"/>
                <w:color w:val="000000"/>
                <w:sz w:val="18"/>
                <w:szCs w:val="18"/>
              </w:rPr>
              <w:t>✓</w:t>
            </w:r>
          </w:p>
        </w:tc>
        <w:tc>
          <w:tcPr>
            <w:tcW w:w="96" w:type="pct"/>
            <w:vAlign w:val="center"/>
          </w:tcPr>
          <w:p w14:paraId="6DE9E0C2" w14:textId="6BAE05AB"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98" w:type="pct"/>
            <w:vAlign w:val="center"/>
          </w:tcPr>
          <w:p w14:paraId="7A5D469B" w14:textId="0E1C541B"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97" w:type="pct"/>
            <w:vAlign w:val="center"/>
          </w:tcPr>
          <w:p w14:paraId="676A910E" w14:textId="6FD34155"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47" w:type="pct"/>
            <w:vAlign w:val="center"/>
          </w:tcPr>
          <w:p w14:paraId="61271E61" w14:textId="167E5C8F"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57" w:type="pct"/>
            <w:vAlign w:val="center"/>
          </w:tcPr>
          <w:p w14:paraId="7E4BC3E3" w14:textId="08B18509"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45" w:type="pct"/>
            <w:vAlign w:val="center"/>
          </w:tcPr>
          <w:p w14:paraId="3BA6DAB2" w14:textId="1D496EC2"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243" w:type="pct"/>
            <w:vAlign w:val="center"/>
          </w:tcPr>
          <w:p w14:paraId="0B20A2A1" w14:textId="252ABCB4"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60" w:type="pct"/>
            <w:vAlign w:val="center"/>
          </w:tcPr>
          <w:p w14:paraId="7E0BA44B" w14:textId="73961004"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00" w:type="pct"/>
            <w:vAlign w:val="center"/>
          </w:tcPr>
          <w:p w14:paraId="1FAADF16" w14:textId="5EF1665B"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78" w:type="pct"/>
            <w:vAlign w:val="center"/>
          </w:tcPr>
          <w:p w14:paraId="24B3ACFA" w14:textId="6DF0A977"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92" w:type="pct"/>
            <w:vAlign w:val="center"/>
          </w:tcPr>
          <w:p w14:paraId="793D22FC" w14:textId="44A23676"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35" w:type="pct"/>
            <w:vAlign w:val="center"/>
          </w:tcPr>
          <w:p w14:paraId="39740F24" w14:textId="1B861863"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r w:rsidRPr="006C6BA9">
              <w:rPr>
                <w:rFonts w:ascii="Segoe UI Symbol" w:hAnsi="Segoe UI Symbol" w:cs="Segoe UI Symbol"/>
                <w:color w:val="000000"/>
                <w:sz w:val="18"/>
                <w:szCs w:val="18"/>
              </w:rPr>
              <w:t>✓</w:t>
            </w:r>
          </w:p>
        </w:tc>
        <w:tc>
          <w:tcPr>
            <w:tcW w:w="135" w:type="pct"/>
            <w:vAlign w:val="center"/>
          </w:tcPr>
          <w:p w14:paraId="7D01BB4A" w14:textId="1E102D01"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35" w:type="pct"/>
            <w:vAlign w:val="center"/>
          </w:tcPr>
          <w:p w14:paraId="46C3E09B" w14:textId="6D9B348F"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35" w:type="pct"/>
            <w:vAlign w:val="center"/>
          </w:tcPr>
          <w:p w14:paraId="347599A4" w14:textId="763C50CD"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34" w:type="pct"/>
            <w:vAlign w:val="center"/>
          </w:tcPr>
          <w:p w14:paraId="1E93FFF2" w14:textId="02F4B63F"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35" w:type="pct"/>
            <w:vAlign w:val="center"/>
          </w:tcPr>
          <w:p w14:paraId="2ECEB8D0" w14:textId="0100466A"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68" w:type="pct"/>
            <w:vAlign w:val="center"/>
          </w:tcPr>
          <w:p w14:paraId="4B94CB7E" w14:textId="0299F47B"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46" w:type="pct"/>
            <w:vAlign w:val="center"/>
          </w:tcPr>
          <w:p w14:paraId="264F8900" w14:textId="6744BDFC"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245" w:type="pct"/>
            <w:vAlign w:val="center"/>
          </w:tcPr>
          <w:p w14:paraId="2C2B8E99" w14:textId="5339592D"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99" w:type="pct"/>
            <w:vAlign w:val="center"/>
          </w:tcPr>
          <w:p w14:paraId="67A8E9B3" w14:textId="5A1EF43B"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47" w:type="pct"/>
            <w:vAlign w:val="center"/>
          </w:tcPr>
          <w:p w14:paraId="21D11E56" w14:textId="708C4FF3"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47" w:type="pct"/>
            <w:vAlign w:val="center"/>
          </w:tcPr>
          <w:p w14:paraId="568E8E84" w14:textId="51E41948"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99" w:type="pct"/>
            <w:vAlign w:val="center"/>
          </w:tcPr>
          <w:p w14:paraId="544791E0" w14:textId="36AAD0AC"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99" w:type="pct"/>
            <w:vAlign w:val="center"/>
          </w:tcPr>
          <w:p w14:paraId="58B42626" w14:textId="45F3D8B3"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r w:rsidRPr="006C6BA9">
              <w:rPr>
                <w:rFonts w:ascii="Segoe UI Symbol" w:hAnsi="Segoe UI Symbol" w:cs="Segoe UI Symbol"/>
                <w:color w:val="000000"/>
                <w:sz w:val="18"/>
                <w:szCs w:val="18"/>
              </w:rPr>
              <w:t>✓</w:t>
            </w:r>
          </w:p>
        </w:tc>
        <w:tc>
          <w:tcPr>
            <w:tcW w:w="147" w:type="pct"/>
            <w:vAlign w:val="center"/>
          </w:tcPr>
          <w:p w14:paraId="12286F9A" w14:textId="52143771"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97" w:type="pct"/>
            <w:vAlign w:val="center"/>
          </w:tcPr>
          <w:p w14:paraId="344E1AB9" w14:textId="6C9FC589"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96" w:type="pct"/>
            <w:gridSpan w:val="2"/>
            <w:vAlign w:val="center"/>
          </w:tcPr>
          <w:p w14:paraId="21B09B3D" w14:textId="486A10A8"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35" w:type="pct"/>
            <w:gridSpan w:val="2"/>
            <w:vAlign w:val="center"/>
          </w:tcPr>
          <w:p w14:paraId="0DD4108C" w14:textId="280DC87C"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35" w:type="pct"/>
            <w:gridSpan w:val="2"/>
            <w:vAlign w:val="center"/>
          </w:tcPr>
          <w:p w14:paraId="605C3F1E" w14:textId="54B3594A"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r w:rsidRPr="006C6BA9">
              <w:rPr>
                <w:rFonts w:ascii="Segoe UI Symbol" w:hAnsi="Segoe UI Symbol" w:cs="Segoe UI Symbol"/>
                <w:color w:val="000000"/>
                <w:sz w:val="18"/>
                <w:szCs w:val="18"/>
              </w:rPr>
              <w:t>✓</w:t>
            </w:r>
          </w:p>
        </w:tc>
        <w:tc>
          <w:tcPr>
            <w:tcW w:w="89" w:type="pct"/>
            <w:vAlign w:val="center"/>
          </w:tcPr>
          <w:p w14:paraId="21BF1664" w14:textId="5533AB83"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r w:rsidRPr="006C6BA9">
              <w:rPr>
                <w:rFonts w:ascii="Segoe UI Symbol" w:hAnsi="Segoe UI Symbol" w:cs="Segoe UI Symbol"/>
                <w:color w:val="000000"/>
                <w:sz w:val="18"/>
                <w:szCs w:val="18"/>
              </w:rPr>
              <w:t>✓</w:t>
            </w:r>
          </w:p>
        </w:tc>
      </w:tr>
      <w:tr w:rsidR="00B544A1" w:rsidRPr="001A2CD4" w14:paraId="0CB72C93" w14:textId="3ACABD2A" w:rsidTr="00B544A1">
        <w:tc>
          <w:tcPr>
            <w:cnfStyle w:val="001000000000" w:firstRow="0" w:lastRow="0" w:firstColumn="1" w:lastColumn="0" w:oddVBand="0" w:evenVBand="0" w:oddHBand="0" w:evenHBand="0" w:firstRowFirstColumn="0" w:firstRowLastColumn="0" w:lastRowFirstColumn="0" w:lastRowLastColumn="0"/>
            <w:tcW w:w="695" w:type="pct"/>
            <w:vAlign w:val="center"/>
          </w:tcPr>
          <w:p w14:paraId="72327C4D" w14:textId="4927C514" w:rsidR="00B544A1" w:rsidRPr="006C6BA9" w:rsidRDefault="00B544A1" w:rsidP="00B544A1">
            <w:pPr>
              <w:spacing w:after="0" w:line="240" w:lineRule="auto"/>
              <w:contextualSpacing/>
              <w:jc w:val="left"/>
              <w:rPr>
                <w:bCs w:val="0"/>
                <w:color w:val="000000"/>
                <w:sz w:val="18"/>
                <w:szCs w:val="18"/>
              </w:rPr>
            </w:pPr>
            <w:r w:rsidRPr="006C6BA9">
              <w:rPr>
                <w:color w:val="000000"/>
                <w:sz w:val="18"/>
                <w:szCs w:val="18"/>
              </w:rPr>
              <w:t xml:space="preserve">Enerji Dağıtım Şirketleri </w:t>
            </w:r>
          </w:p>
        </w:tc>
        <w:tc>
          <w:tcPr>
            <w:tcW w:w="134" w:type="pct"/>
            <w:vAlign w:val="center"/>
          </w:tcPr>
          <w:p w14:paraId="15D77E5A" w14:textId="2A5CB279"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r w:rsidRPr="006C6BA9">
              <w:rPr>
                <w:rFonts w:ascii="Segoe UI Symbol" w:hAnsi="Segoe UI Symbol" w:cs="Segoe UI Symbol"/>
                <w:color w:val="000000"/>
                <w:sz w:val="18"/>
                <w:szCs w:val="18"/>
              </w:rPr>
              <w:t>✓</w:t>
            </w:r>
          </w:p>
        </w:tc>
        <w:tc>
          <w:tcPr>
            <w:tcW w:w="96" w:type="pct"/>
            <w:vAlign w:val="center"/>
          </w:tcPr>
          <w:p w14:paraId="4CD1E957" w14:textId="33D11384"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98" w:type="pct"/>
            <w:vAlign w:val="center"/>
          </w:tcPr>
          <w:p w14:paraId="0716F739" w14:textId="76E679F4"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97" w:type="pct"/>
            <w:vAlign w:val="center"/>
          </w:tcPr>
          <w:p w14:paraId="171705D9" w14:textId="02E17F07"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47" w:type="pct"/>
            <w:vAlign w:val="center"/>
          </w:tcPr>
          <w:p w14:paraId="1390A7E7" w14:textId="1FD2ECE9"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57" w:type="pct"/>
            <w:vAlign w:val="center"/>
          </w:tcPr>
          <w:p w14:paraId="69481BE3" w14:textId="79D7776B"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45" w:type="pct"/>
            <w:vAlign w:val="center"/>
          </w:tcPr>
          <w:p w14:paraId="0E62CD4D" w14:textId="5A0D2D5E"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243" w:type="pct"/>
            <w:vAlign w:val="center"/>
          </w:tcPr>
          <w:p w14:paraId="7F6AC3C8" w14:textId="469265C3"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60" w:type="pct"/>
            <w:vAlign w:val="center"/>
          </w:tcPr>
          <w:p w14:paraId="3DE5D46E" w14:textId="7956B1EB"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00" w:type="pct"/>
            <w:vAlign w:val="center"/>
          </w:tcPr>
          <w:p w14:paraId="351354B5" w14:textId="0DF47A89"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78" w:type="pct"/>
            <w:vAlign w:val="center"/>
          </w:tcPr>
          <w:p w14:paraId="3C0B4738" w14:textId="770D9E7A"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92" w:type="pct"/>
            <w:vAlign w:val="center"/>
          </w:tcPr>
          <w:p w14:paraId="41A567F0" w14:textId="60859DD0"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35" w:type="pct"/>
            <w:vAlign w:val="center"/>
          </w:tcPr>
          <w:p w14:paraId="01914745" w14:textId="01041932"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35" w:type="pct"/>
            <w:vAlign w:val="center"/>
          </w:tcPr>
          <w:p w14:paraId="7AAAB475" w14:textId="15474478"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35" w:type="pct"/>
            <w:vAlign w:val="center"/>
          </w:tcPr>
          <w:p w14:paraId="2133663E" w14:textId="6A1A7700"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35" w:type="pct"/>
            <w:vAlign w:val="center"/>
          </w:tcPr>
          <w:p w14:paraId="3D67D6D1" w14:textId="14542451"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34" w:type="pct"/>
            <w:vAlign w:val="center"/>
          </w:tcPr>
          <w:p w14:paraId="53A8E4F8" w14:textId="7B01E308"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35" w:type="pct"/>
            <w:vAlign w:val="center"/>
          </w:tcPr>
          <w:p w14:paraId="1164E99E" w14:textId="126F9F2C"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68" w:type="pct"/>
            <w:vAlign w:val="center"/>
          </w:tcPr>
          <w:p w14:paraId="67631EF9" w14:textId="02BFBCCE"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r w:rsidRPr="006C6BA9">
              <w:rPr>
                <w:rFonts w:ascii="Segoe UI Symbol" w:hAnsi="Segoe UI Symbol" w:cs="Segoe UI Symbol"/>
                <w:color w:val="000000"/>
                <w:sz w:val="18"/>
                <w:szCs w:val="18"/>
              </w:rPr>
              <w:t>✓</w:t>
            </w:r>
          </w:p>
        </w:tc>
        <w:tc>
          <w:tcPr>
            <w:tcW w:w="146" w:type="pct"/>
            <w:vAlign w:val="center"/>
          </w:tcPr>
          <w:p w14:paraId="60A828B9" w14:textId="6A010AFA"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r w:rsidRPr="006C6BA9">
              <w:rPr>
                <w:rFonts w:ascii="Segoe UI Symbol" w:hAnsi="Segoe UI Symbol" w:cs="Segoe UI Symbol"/>
                <w:color w:val="000000"/>
                <w:sz w:val="18"/>
                <w:szCs w:val="18"/>
              </w:rPr>
              <w:t>✓</w:t>
            </w:r>
          </w:p>
        </w:tc>
        <w:tc>
          <w:tcPr>
            <w:tcW w:w="245" w:type="pct"/>
            <w:vAlign w:val="center"/>
          </w:tcPr>
          <w:p w14:paraId="0C64644B" w14:textId="5F3A18CC"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99" w:type="pct"/>
            <w:vAlign w:val="center"/>
          </w:tcPr>
          <w:p w14:paraId="4E80B841" w14:textId="52D644B1"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47" w:type="pct"/>
            <w:vAlign w:val="center"/>
          </w:tcPr>
          <w:p w14:paraId="1464611F" w14:textId="01161A70"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47" w:type="pct"/>
            <w:vAlign w:val="center"/>
          </w:tcPr>
          <w:p w14:paraId="7772589A" w14:textId="4800EFE3"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99" w:type="pct"/>
            <w:vAlign w:val="center"/>
          </w:tcPr>
          <w:p w14:paraId="2E2F1B1F" w14:textId="66FFAFF4"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99" w:type="pct"/>
            <w:vAlign w:val="center"/>
          </w:tcPr>
          <w:p w14:paraId="60304CE6" w14:textId="7756E6F4"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r w:rsidRPr="006C6BA9">
              <w:rPr>
                <w:rFonts w:ascii="Segoe UI Symbol" w:hAnsi="Segoe UI Symbol" w:cs="Segoe UI Symbol"/>
                <w:color w:val="000000"/>
                <w:sz w:val="18"/>
                <w:szCs w:val="18"/>
              </w:rPr>
              <w:t>✓</w:t>
            </w:r>
          </w:p>
        </w:tc>
        <w:tc>
          <w:tcPr>
            <w:tcW w:w="147" w:type="pct"/>
            <w:vAlign w:val="center"/>
          </w:tcPr>
          <w:p w14:paraId="38030F30" w14:textId="7A0E1CCC"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97" w:type="pct"/>
            <w:vAlign w:val="center"/>
          </w:tcPr>
          <w:p w14:paraId="686A7309" w14:textId="0A73B34D"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96" w:type="pct"/>
            <w:gridSpan w:val="2"/>
            <w:vAlign w:val="center"/>
          </w:tcPr>
          <w:p w14:paraId="2DC8EDDA" w14:textId="13B247C0"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35" w:type="pct"/>
            <w:gridSpan w:val="2"/>
            <w:vAlign w:val="center"/>
          </w:tcPr>
          <w:p w14:paraId="5060C796" w14:textId="39773BC2"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35" w:type="pct"/>
            <w:gridSpan w:val="2"/>
            <w:vAlign w:val="center"/>
          </w:tcPr>
          <w:p w14:paraId="47FDAD41" w14:textId="2E3C655B"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89" w:type="pct"/>
            <w:vAlign w:val="center"/>
          </w:tcPr>
          <w:p w14:paraId="0EC7CF00" w14:textId="5E0932C4"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r>
      <w:tr w:rsidR="00B544A1" w:rsidRPr="001A2CD4" w14:paraId="67816C79" w14:textId="225CE534" w:rsidTr="00B544A1">
        <w:tc>
          <w:tcPr>
            <w:cnfStyle w:val="001000000000" w:firstRow="0" w:lastRow="0" w:firstColumn="1" w:lastColumn="0" w:oddVBand="0" w:evenVBand="0" w:oddHBand="0" w:evenHBand="0" w:firstRowFirstColumn="0" w:firstRowLastColumn="0" w:lastRowFirstColumn="0" w:lastRowLastColumn="0"/>
            <w:tcW w:w="695" w:type="pct"/>
            <w:vAlign w:val="center"/>
          </w:tcPr>
          <w:p w14:paraId="687613C1" w14:textId="6B2B3A57" w:rsidR="00B544A1" w:rsidRPr="006C6BA9" w:rsidRDefault="00B544A1" w:rsidP="00B544A1">
            <w:pPr>
              <w:spacing w:after="0" w:line="240" w:lineRule="auto"/>
              <w:contextualSpacing/>
              <w:jc w:val="left"/>
              <w:rPr>
                <w:bCs w:val="0"/>
                <w:color w:val="000000"/>
                <w:sz w:val="18"/>
                <w:szCs w:val="18"/>
              </w:rPr>
            </w:pPr>
            <w:r w:rsidRPr="006C6BA9">
              <w:rPr>
                <w:sz w:val="18"/>
                <w:szCs w:val="18"/>
              </w:rPr>
              <w:t>Mahkemeler</w:t>
            </w:r>
          </w:p>
        </w:tc>
        <w:tc>
          <w:tcPr>
            <w:tcW w:w="134" w:type="pct"/>
            <w:vAlign w:val="center"/>
          </w:tcPr>
          <w:p w14:paraId="14E0C6E1" w14:textId="0EC39614"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r w:rsidRPr="006C6BA9">
              <w:rPr>
                <w:rFonts w:ascii="Segoe UI Symbol" w:hAnsi="Segoe UI Symbol" w:cs="Segoe UI Symbol"/>
                <w:color w:val="000000"/>
                <w:sz w:val="18"/>
                <w:szCs w:val="18"/>
              </w:rPr>
              <w:t>✓</w:t>
            </w:r>
          </w:p>
        </w:tc>
        <w:tc>
          <w:tcPr>
            <w:tcW w:w="96" w:type="pct"/>
            <w:vAlign w:val="center"/>
          </w:tcPr>
          <w:p w14:paraId="6C87E986" w14:textId="21ED79D3"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98" w:type="pct"/>
            <w:vAlign w:val="center"/>
          </w:tcPr>
          <w:p w14:paraId="0E3A7192" w14:textId="2E67475B"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97" w:type="pct"/>
            <w:vAlign w:val="center"/>
          </w:tcPr>
          <w:p w14:paraId="73239A9E" w14:textId="4B292E46"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47" w:type="pct"/>
            <w:vAlign w:val="center"/>
          </w:tcPr>
          <w:p w14:paraId="40BAD12D" w14:textId="05E10076"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57" w:type="pct"/>
            <w:vAlign w:val="center"/>
          </w:tcPr>
          <w:p w14:paraId="37EFA286" w14:textId="23DB57DB"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45" w:type="pct"/>
            <w:vAlign w:val="center"/>
          </w:tcPr>
          <w:p w14:paraId="7F3AC3B8" w14:textId="30C62DBF"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243" w:type="pct"/>
            <w:vAlign w:val="center"/>
          </w:tcPr>
          <w:p w14:paraId="0C737045" w14:textId="3DD5D346"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60" w:type="pct"/>
            <w:vAlign w:val="center"/>
          </w:tcPr>
          <w:p w14:paraId="43A6B572" w14:textId="4F170AEE"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00" w:type="pct"/>
            <w:vAlign w:val="center"/>
          </w:tcPr>
          <w:p w14:paraId="6D8BC0F6" w14:textId="420B38E2"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78" w:type="pct"/>
            <w:vAlign w:val="center"/>
          </w:tcPr>
          <w:p w14:paraId="086AD717" w14:textId="74384D53"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r w:rsidRPr="006C6BA9">
              <w:rPr>
                <w:rFonts w:ascii="Segoe UI Symbol" w:hAnsi="Segoe UI Symbol" w:cs="Segoe UI Symbol"/>
                <w:color w:val="000000"/>
                <w:sz w:val="18"/>
                <w:szCs w:val="18"/>
              </w:rPr>
              <w:t>✓</w:t>
            </w:r>
          </w:p>
        </w:tc>
        <w:tc>
          <w:tcPr>
            <w:tcW w:w="92" w:type="pct"/>
            <w:vAlign w:val="center"/>
          </w:tcPr>
          <w:p w14:paraId="25768273" w14:textId="43920992"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35" w:type="pct"/>
            <w:vAlign w:val="center"/>
          </w:tcPr>
          <w:p w14:paraId="4E772A9A" w14:textId="54860D37"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35" w:type="pct"/>
            <w:vAlign w:val="center"/>
          </w:tcPr>
          <w:p w14:paraId="1F665892" w14:textId="35B5D564"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35" w:type="pct"/>
            <w:vAlign w:val="center"/>
          </w:tcPr>
          <w:p w14:paraId="5597B474" w14:textId="1BC83213"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35" w:type="pct"/>
            <w:vAlign w:val="center"/>
          </w:tcPr>
          <w:p w14:paraId="4CAA31F5" w14:textId="6A35C716"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34" w:type="pct"/>
            <w:vAlign w:val="center"/>
          </w:tcPr>
          <w:p w14:paraId="384B5FF1" w14:textId="2C237C12"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35" w:type="pct"/>
            <w:vAlign w:val="center"/>
          </w:tcPr>
          <w:p w14:paraId="3EAC7585" w14:textId="685B99A6"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68" w:type="pct"/>
            <w:vAlign w:val="center"/>
          </w:tcPr>
          <w:p w14:paraId="79254867" w14:textId="1D2270B7"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46" w:type="pct"/>
            <w:vAlign w:val="center"/>
          </w:tcPr>
          <w:p w14:paraId="26579680" w14:textId="4D4AD62D"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245" w:type="pct"/>
            <w:vAlign w:val="center"/>
          </w:tcPr>
          <w:p w14:paraId="74918558" w14:textId="4B0750F1"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99" w:type="pct"/>
            <w:vAlign w:val="center"/>
          </w:tcPr>
          <w:p w14:paraId="40E49875" w14:textId="72B90A29"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47" w:type="pct"/>
            <w:vAlign w:val="center"/>
          </w:tcPr>
          <w:p w14:paraId="011B8387" w14:textId="3FC7B437"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47" w:type="pct"/>
            <w:vAlign w:val="center"/>
          </w:tcPr>
          <w:p w14:paraId="2B60FC86" w14:textId="6B597C6B"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99" w:type="pct"/>
            <w:vAlign w:val="center"/>
          </w:tcPr>
          <w:p w14:paraId="09356261" w14:textId="6306F7ED"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99" w:type="pct"/>
            <w:vAlign w:val="center"/>
          </w:tcPr>
          <w:p w14:paraId="600BC75A" w14:textId="4DB68948"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r w:rsidRPr="006C6BA9">
              <w:rPr>
                <w:rFonts w:ascii="Segoe UI Symbol" w:hAnsi="Segoe UI Symbol" w:cs="Segoe UI Symbol"/>
                <w:color w:val="000000"/>
                <w:sz w:val="18"/>
                <w:szCs w:val="18"/>
              </w:rPr>
              <w:t>✓</w:t>
            </w:r>
          </w:p>
        </w:tc>
        <w:tc>
          <w:tcPr>
            <w:tcW w:w="147" w:type="pct"/>
            <w:vAlign w:val="center"/>
          </w:tcPr>
          <w:p w14:paraId="3EEBB6AA" w14:textId="1D621E09"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97" w:type="pct"/>
            <w:vAlign w:val="center"/>
          </w:tcPr>
          <w:p w14:paraId="73CB71F8" w14:textId="5826F810"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96" w:type="pct"/>
            <w:gridSpan w:val="2"/>
            <w:vAlign w:val="center"/>
          </w:tcPr>
          <w:p w14:paraId="54818572" w14:textId="6A0771E0"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35" w:type="pct"/>
            <w:gridSpan w:val="2"/>
            <w:vAlign w:val="center"/>
          </w:tcPr>
          <w:p w14:paraId="40452F69" w14:textId="3AA88614"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35" w:type="pct"/>
            <w:gridSpan w:val="2"/>
            <w:vAlign w:val="center"/>
          </w:tcPr>
          <w:p w14:paraId="2E49C7D3" w14:textId="6E2C6FB9"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89" w:type="pct"/>
            <w:vAlign w:val="center"/>
          </w:tcPr>
          <w:p w14:paraId="60D1CA30" w14:textId="39C710D5"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r>
      <w:tr w:rsidR="00B544A1" w:rsidRPr="001A2CD4" w14:paraId="43DCDD66" w14:textId="6B468C85" w:rsidTr="00B544A1">
        <w:tc>
          <w:tcPr>
            <w:cnfStyle w:val="001000000000" w:firstRow="0" w:lastRow="0" w:firstColumn="1" w:lastColumn="0" w:oddVBand="0" w:evenVBand="0" w:oddHBand="0" w:evenHBand="0" w:firstRowFirstColumn="0" w:firstRowLastColumn="0" w:lastRowFirstColumn="0" w:lastRowLastColumn="0"/>
            <w:tcW w:w="695" w:type="pct"/>
            <w:vAlign w:val="center"/>
          </w:tcPr>
          <w:p w14:paraId="6446DE2E" w14:textId="0B266C20" w:rsidR="00B544A1" w:rsidRPr="006C6BA9" w:rsidRDefault="00B544A1" w:rsidP="00B544A1">
            <w:pPr>
              <w:spacing w:after="0" w:line="240" w:lineRule="auto"/>
              <w:contextualSpacing/>
              <w:jc w:val="left"/>
              <w:rPr>
                <w:bCs w:val="0"/>
                <w:sz w:val="18"/>
                <w:szCs w:val="18"/>
              </w:rPr>
            </w:pPr>
            <w:r w:rsidRPr="006C6BA9">
              <w:rPr>
                <w:color w:val="000000"/>
                <w:sz w:val="18"/>
                <w:szCs w:val="18"/>
              </w:rPr>
              <w:t>Üniversiteler / AR-GE Merkezleri</w:t>
            </w:r>
          </w:p>
        </w:tc>
        <w:tc>
          <w:tcPr>
            <w:tcW w:w="134" w:type="pct"/>
            <w:vAlign w:val="center"/>
          </w:tcPr>
          <w:p w14:paraId="0DC6776F" w14:textId="24DD8257"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96" w:type="pct"/>
            <w:vAlign w:val="center"/>
          </w:tcPr>
          <w:p w14:paraId="40456E8C" w14:textId="60DDF79B"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98" w:type="pct"/>
            <w:vAlign w:val="center"/>
          </w:tcPr>
          <w:p w14:paraId="11E0A64F" w14:textId="3E70D165"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97" w:type="pct"/>
            <w:vAlign w:val="center"/>
          </w:tcPr>
          <w:p w14:paraId="7258D506" w14:textId="091DF29A"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47" w:type="pct"/>
            <w:vAlign w:val="center"/>
          </w:tcPr>
          <w:p w14:paraId="07785738" w14:textId="5CF0A86E"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57" w:type="pct"/>
            <w:vAlign w:val="center"/>
          </w:tcPr>
          <w:p w14:paraId="54F14D73" w14:textId="177A5D6E"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45" w:type="pct"/>
            <w:vAlign w:val="center"/>
          </w:tcPr>
          <w:p w14:paraId="483521CC" w14:textId="4C5EF3CA"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243" w:type="pct"/>
            <w:vAlign w:val="center"/>
          </w:tcPr>
          <w:p w14:paraId="395E73F7" w14:textId="3305731F"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r w:rsidRPr="006C6BA9">
              <w:rPr>
                <w:rFonts w:ascii="Segoe UI Symbol" w:hAnsi="Segoe UI Symbol" w:cs="Segoe UI Symbol"/>
                <w:color w:val="000000"/>
                <w:sz w:val="18"/>
                <w:szCs w:val="18"/>
              </w:rPr>
              <w:t>✓</w:t>
            </w:r>
          </w:p>
        </w:tc>
        <w:tc>
          <w:tcPr>
            <w:tcW w:w="160" w:type="pct"/>
            <w:vAlign w:val="center"/>
          </w:tcPr>
          <w:p w14:paraId="779390EF" w14:textId="71BB7A60"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00" w:type="pct"/>
            <w:vAlign w:val="center"/>
          </w:tcPr>
          <w:p w14:paraId="732C2897" w14:textId="4052A797"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78" w:type="pct"/>
            <w:vAlign w:val="center"/>
          </w:tcPr>
          <w:p w14:paraId="397F7010" w14:textId="3DF4294B"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92" w:type="pct"/>
            <w:vAlign w:val="center"/>
          </w:tcPr>
          <w:p w14:paraId="001E2E28" w14:textId="5AE0E920"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35" w:type="pct"/>
            <w:vAlign w:val="center"/>
          </w:tcPr>
          <w:p w14:paraId="20DD6D67" w14:textId="5027BE5D"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r w:rsidRPr="006C6BA9">
              <w:rPr>
                <w:rFonts w:ascii="Segoe UI Symbol" w:hAnsi="Segoe UI Symbol" w:cs="Segoe UI Symbol"/>
                <w:color w:val="000000"/>
                <w:sz w:val="18"/>
                <w:szCs w:val="18"/>
              </w:rPr>
              <w:t>✓</w:t>
            </w:r>
          </w:p>
        </w:tc>
        <w:tc>
          <w:tcPr>
            <w:tcW w:w="135" w:type="pct"/>
            <w:vAlign w:val="center"/>
          </w:tcPr>
          <w:p w14:paraId="79C18CAE" w14:textId="015C6A63"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35" w:type="pct"/>
            <w:vAlign w:val="center"/>
          </w:tcPr>
          <w:p w14:paraId="722C8F23" w14:textId="1ED05E3C"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r w:rsidRPr="006C6BA9">
              <w:rPr>
                <w:rFonts w:ascii="Segoe UI Symbol" w:hAnsi="Segoe UI Symbol" w:cs="Segoe UI Symbol"/>
                <w:color w:val="000000"/>
                <w:sz w:val="18"/>
                <w:szCs w:val="18"/>
              </w:rPr>
              <w:t>✓</w:t>
            </w:r>
          </w:p>
        </w:tc>
        <w:tc>
          <w:tcPr>
            <w:tcW w:w="135" w:type="pct"/>
            <w:vAlign w:val="center"/>
          </w:tcPr>
          <w:p w14:paraId="69BADD16" w14:textId="516A11CF"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34" w:type="pct"/>
            <w:vAlign w:val="center"/>
          </w:tcPr>
          <w:p w14:paraId="40C086F5" w14:textId="6D3A14BB"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35" w:type="pct"/>
            <w:vAlign w:val="center"/>
          </w:tcPr>
          <w:p w14:paraId="35064969" w14:textId="03E36A8E"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r w:rsidRPr="006C6BA9">
              <w:rPr>
                <w:rFonts w:ascii="Segoe UI Symbol" w:hAnsi="Segoe UI Symbol" w:cs="Segoe UI Symbol"/>
                <w:color w:val="000000"/>
                <w:sz w:val="18"/>
                <w:szCs w:val="18"/>
              </w:rPr>
              <w:t>✓</w:t>
            </w:r>
          </w:p>
        </w:tc>
        <w:tc>
          <w:tcPr>
            <w:tcW w:w="168" w:type="pct"/>
            <w:vAlign w:val="center"/>
          </w:tcPr>
          <w:p w14:paraId="4D3B03E8" w14:textId="683A29C4"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46" w:type="pct"/>
            <w:vAlign w:val="center"/>
          </w:tcPr>
          <w:p w14:paraId="6C11AF0C" w14:textId="1A612A55"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245" w:type="pct"/>
            <w:vAlign w:val="center"/>
          </w:tcPr>
          <w:p w14:paraId="037A8815" w14:textId="1CA1C876"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99" w:type="pct"/>
            <w:vAlign w:val="center"/>
          </w:tcPr>
          <w:p w14:paraId="17C1CF60" w14:textId="05941895"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47" w:type="pct"/>
            <w:vAlign w:val="center"/>
          </w:tcPr>
          <w:p w14:paraId="41C53322" w14:textId="1D7FCB12"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47" w:type="pct"/>
            <w:vAlign w:val="center"/>
          </w:tcPr>
          <w:p w14:paraId="023644B0" w14:textId="4A9E3B31"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99" w:type="pct"/>
            <w:vAlign w:val="center"/>
          </w:tcPr>
          <w:p w14:paraId="7D756268" w14:textId="3351B5D8"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99" w:type="pct"/>
            <w:vAlign w:val="center"/>
          </w:tcPr>
          <w:p w14:paraId="1B4D2426" w14:textId="75E753FC"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r w:rsidRPr="006C6BA9">
              <w:rPr>
                <w:rFonts w:ascii="Segoe UI Symbol" w:hAnsi="Segoe UI Symbol" w:cs="Segoe UI Symbol"/>
                <w:color w:val="000000"/>
                <w:sz w:val="18"/>
                <w:szCs w:val="18"/>
              </w:rPr>
              <w:t>✓</w:t>
            </w:r>
          </w:p>
        </w:tc>
        <w:tc>
          <w:tcPr>
            <w:tcW w:w="147" w:type="pct"/>
            <w:vAlign w:val="center"/>
          </w:tcPr>
          <w:p w14:paraId="79707CB9" w14:textId="01CC6E2B"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r w:rsidRPr="006C6BA9">
              <w:rPr>
                <w:rFonts w:ascii="Segoe UI Symbol" w:hAnsi="Segoe UI Symbol" w:cs="Segoe UI Symbol"/>
                <w:color w:val="000000"/>
                <w:sz w:val="18"/>
                <w:szCs w:val="18"/>
              </w:rPr>
              <w:t>✓</w:t>
            </w:r>
          </w:p>
        </w:tc>
        <w:tc>
          <w:tcPr>
            <w:tcW w:w="97" w:type="pct"/>
            <w:vAlign w:val="center"/>
          </w:tcPr>
          <w:p w14:paraId="6B6DCAE0" w14:textId="60BA00A6"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96" w:type="pct"/>
            <w:gridSpan w:val="2"/>
            <w:vAlign w:val="center"/>
          </w:tcPr>
          <w:p w14:paraId="1DC82775" w14:textId="5AB7D0B2"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35" w:type="pct"/>
            <w:gridSpan w:val="2"/>
            <w:vAlign w:val="center"/>
          </w:tcPr>
          <w:p w14:paraId="4B9575CA" w14:textId="0E173C4D"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r w:rsidRPr="006C6BA9">
              <w:rPr>
                <w:rFonts w:ascii="Segoe UI Symbol" w:hAnsi="Segoe UI Symbol" w:cs="Segoe UI Symbol"/>
                <w:color w:val="000000"/>
                <w:sz w:val="18"/>
                <w:szCs w:val="18"/>
              </w:rPr>
              <w:t>✓</w:t>
            </w:r>
          </w:p>
        </w:tc>
        <w:tc>
          <w:tcPr>
            <w:tcW w:w="135" w:type="pct"/>
            <w:gridSpan w:val="2"/>
            <w:vAlign w:val="center"/>
          </w:tcPr>
          <w:p w14:paraId="59045794" w14:textId="2C247A29"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r w:rsidRPr="006C6BA9">
              <w:rPr>
                <w:rFonts w:ascii="Segoe UI Symbol" w:hAnsi="Segoe UI Symbol" w:cs="Segoe UI Symbol"/>
                <w:color w:val="000000"/>
                <w:sz w:val="18"/>
                <w:szCs w:val="18"/>
              </w:rPr>
              <w:t>✓</w:t>
            </w:r>
          </w:p>
        </w:tc>
        <w:tc>
          <w:tcPr>
            <w:tcW w:w="89" w:type="pct"/>
            <w:vAlign w:val="center"/>
          </w:tcPr>
          <w:p w14:paraId="0C89B88A" w14:textId="5A0A3B17"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r w:rsidRPr="006C6BA9">
              <w:rPr>
                <w:rFonts w:ascii="Segoe UI Symbol" w:hAnsi="Segoe UI Symbol" w:cs="Segoe UI Symbol"/>
                <w:color w:val="000000"/>
                <w:sz w:val="18"/>
                <w:szCs w:val="18"/>
              </w:rPr>
              <w:t>✓</w:t>
            </w:r>
          </w:p>
        </w:tc>
      </w:tr>
      <w:tr w:rsidR="00B544A1" w:rsidRPr="001A2CD4" w14:paraId="074678E5" w14:textId="1A79411B" w:rsidTr="00B544A1">
        <w:tc>
          <w:tcPr>
            <w:cnfStyle w:val="001000000000" w:firstRow="0" w:lastRow="0" w:firstColumn="1" w:lastColumn="0" w:oddVBand="0" w:evenVBand="0" w:oddHBand="0" w:evenHBand="0" w:firstRowFirstColumn="0" w:firstRowLastColumn="0" w:lastRowFirstColumn="0" w:lastRowLastColumn="0"/>
            <w:tcW w:w="695" w:type="pct"/>
            <w:vAlign w:val="center"/>
          </w:tcPr>
          <w:p w14:paraId="240D8CC9" w14:textId="359897CC" w:rsidR="00B544A1" w:rsidRPr="006C6BA9" w:rsidRDefault="00B544A1" w:rsidP="00B544A1">
            <w:pPr>
              <w:spacing w:after="0" w:line="240" w:lineRule="auto"/>
              <w:contextualSpacing/>
              <w:jc w:val="left"/>
              <w:rPr>
                <w:bCs w:val="0"/>
                <w:color w:val="000000"/>
                <w:sz w:val="18"/>
                <w:szCs w:val="18"/>
              </w:rPr>
            </w:pPr>
            <w:r w:rsidRPr="006C6BA9">
              <w:rPr>
                <w:color w:val="000000"/>
                <w:sz w:val="18"/>
                <w:szCs w:val="18"/>
              </w:rPr>
              <w:t>Bursa Eskişehir Bilecik Kalkınma Ajansı (BEBKA)</w:t>
            </w:r>
          </w:p>
        </w:tc>
        <w:tc>
          <w:tcPr>
            <w:tcW w:w="134" w:type="pct"/>
            <w:vAlign w:val="center"/>
          </w:tcPr>
          <w:p w14:paraId="36DEC0C7" w14:textId="58CE282F"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96" w:type="pct"/>
            <w:vAlign w:val="center"/>
          </w:tcPr>
          <w:p w14:paraId="44D43B85" w14:textId="77E88603"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98" w:type="pct"/>
            <w:vAlign w:val="center"/>
          </w:tcPr>
          <w:p w14:paraId="1A967041" w14:textId="2E6A135B"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97" w:type="pct"/>
            <w:vAlign w:val="center"/>
          </w:tcPr>
          <w:p w14:paraId="185D3EEA" w14:textId="3675640C"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47" w:type="pct"/>
            <w:vAlign w:val="center"/>
          </w:tcPr>
          <w:p w14:paraId="2F78D0AC" w14:textId="508BFFF8"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57" w:type="pct"/>
            <w:vAlign w:val="center"/>
          </w:tcPr>
          <w:p w14:paraId="4C434D8E" w14:textId="25E79E3E"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45" w:type="pct"/>
            <w:vAlign w:val="center"/>
          </w:tcPr>
          <w:p w14:paraId="4D03236A" w14:textId="41AE7F80"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243" w:type="pct"/>
            <w:vAlign w:val="center"/>
          </w:tcPr>
          <w:p w14:paraId="0C7289C1" w14:textId="5E5E1635"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60" w:type="pct"/>
            <w:vAlign w:val="center"/>
          </w:tcPr>
          <w:p w14:paraId="211B6856" w14:textId="5A86DEBF"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00" w:type="pct"/>
            <w:vAlign w:val="center"/>
          </w:tcPr>
          <w:p w14:paraId="337E8010" w14:textId="031C2A05"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78" w:type="pct"/>
            <w:vAlign w:val="center"/>
          </w:tcPr>
          <w:p w14:paraId="7C83D9F3" w14:textId="6A84B31E"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92" w:type="pct"/>
            <w:vAlign w:val="center"/>
          </w:tcPr>
          <w:p w14:paraId="1703B0F8" w14:textId="7FD873AB"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35" w:type="pct"/>
            <w:vAlign w:val="center"/>
          </w:tcPr>
          <w:p w14:paraId="03A8D4B1" w14:textId="7461339E"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r w:rsidRPr="006C6BA9">
              <w:rPr>
                <w:rFonts w:ascii="Segoe UI Symbol" w:hAnsi="Segoe UI Symbol" w:cs="Segoe UI Symbol"/>
                <w:color w:val="000000"/>
                <w:sz w:val="18"/>
                <w:szCs w:val="18"/>
              </w:rPr>
              <w:t>✓</w:t>
            </w:r>
          </w:p>
        </w:tc>
        <w:tc>
          <w:tcPr>
            <w:tcW w:w="135" w:type="pct"/>
            <w:vAlign w:val="center"/>
          </w:tcPr>
          <w:p w14:paraId="37B578C5" w14:textId="0E7B6626"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r w:rsidRPr="006C6BA9">
              <w:rPr>
                <w:rFonts w:ascii="Segoe UI Symbol" w:hAnsi="Segoe UI Symbol" w:cs="Segoe UI Symbol"/>
                <w:color w:val="000000"/>
                <w:sz w:val="18"/>
                <w:szCs w:val="18"/>
              </w:rPr>
              <w:t>✓</w:t>
            </w:r>
          </w:p>
        </w:tc>
        <w:tc>
          <w:tcPr>
            <w:tcW w:w="135" w:type="pct"/>
            <w:vAlign w:val="center"/>
          </w:tcPr>
          <w:p w14:paraId="600A07E9" w14:textId="2DDA5BF0"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35" w:type="pct"/>
            <w:vAlign w:val="center"/>
          </w:tcPr>
          <w:p w14:paraId="7EF43F6C" w14:textId="2D05C08F"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34" w:type="pct"/>
            <w:vAlign w:val="center"/>
          </w:tcPr>
          <w:p w14:paraId="7B320A1E" w14:textId="50B8F488"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35" w:type="pct"/>
            <w:vAlign w:val="center"/>
          </w:tcPr>
          <w:p w14:paraId="49BB12B7" w14:textId="6289E34A"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68" w:type="pct"/>
            <w:vAlign w:val="center"/>
          </w:tcPr>
          <w:p w14:paraId="28C9CD06" w14:textId="5EE17E93"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46" w:type="pct"/>
            <w:vAlign w:val="center"/>
          </w:tcPr>
          <w:p w14:paraId="60CB3126" w14:textId="32D9CA77"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r w:rsidRPr="006C6BA9">
              <w:rPr>
                <w:rFonts w:ascii="Segoe UI Symbol" w:hAnsi="Segoe UI Symbol" w:cs="Segoe UI Symbol"/>
                <w:color w:val="000000"/>
                <w:sz w:val="18"/>
                <w:szCs w:val="18"/>
              </w:rPr>
              <w:t>✓</w:t>
            </w:r>
          </w:p>
        </w:tc>
        <w:tc>
          <w:tcPr>
            <w:tcW w:w="245" w:type="pct"/>
            <w:vAlign w:val="center"/>
          </w:tcPr>
          <w:p w14:paraId="73915B62" w14:textId="0BC1AE70"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99" w:type="pct"/>
            <w:vAlign w:val="center"/>
          </w:tcPr>
          <w:p w14:paraId="29C05603" w14:textId="204DBAC8"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47" w:type="pct"/>
            <w:vAlign w:val="center"/>
          </w:tcPr>
          <w:p w14:paraId="5FFA45DA" w14:textId="6103580E"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47" w:type="pct"/>
            <w:vAlign w:val="center"/>
          </w:tcPr>
          <w:p w14:paraId="4E7FB8B7" w14:textId="58560347"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99" w:type="pct"/>
            <w:vAlign w:val="center"/>
          </w:tcPr>
          <w:p w14:paraId="6E297411" w14:textId="1DFFED0E"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r w:rsidRPr="006C6BA9">
              <w:rPr>
                <w:rFonts w:ascii="Segoe UI Symbol" w:hAnsi="Segoe UI Symbol" w:cs="Segoe UI Symbol"/>
                <w:color w:val="000000"/>
                <w:sz w:val="18"/>
                <w:szCs w:val="18"/>
              </w:rPr>
              <w:t>✓</w:t>
            </w:r>
          </w:p>
        </w:tc>
        <w:tc>
          <w:tcPr>
            <w:tcW w:w="99" w:type="pct"/>
            <w:vAlign w:val="center"/>
          </w:tcPr>
          <w:p w14:paraId="47569448" w14:textId="4A5FFCEF"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r w:rsidRPr="006C6BA9">
              <w:rPr>
                <w:rFonts w:ascii="Segoe UI Symbol" w:hAnsi="Segoe UI Symbol" w:cs="Segoe UI Symbol"/>
                <w:color w:val="000000"/>
                <w:sz w:val="18"/>
                <w:szCs w:val="18"/>
              </w:rPr>
              <w:t>✓</w:t>
            </w:r>
          </w:p>
        </w:tc>
        <w:tc>
          <w:tcPr>
            <w:tcW w:w="147" w:type="pct"/>
            <w:vAlign w:val="center"/>
          </w:tcPr>
          <w:p w14:paraId="5F835B68" w14:textId="32AE2F13"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r w:rsidRPr="006C6BA9">
              <w:rPr>
                <w:rFonts w:ascii="Segoe UI Symbol" w:hAnsi="Segoe UI Symbol" w:cs="Segoe UI Symbol"/>
                <w:color w:val="000000"/>
                <w:sz w:val="18"/>
                <w:szCs w:val="18"/>
              </w:rPr>
              <w:t>✓</w:t>
            </w:r>
          </w:p>
        </w:tc>
        <w:tc>
          <w:tcPr>
            <w:tcW w:w="97" w:type="pct"/>
            <w:vAlign w:val="center"/>
          </w:tcPr>
          <w:p w14:paraId="4D568909" w14:textId="76C88DBC"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96" w:type="pct"/>
            <w:gridSpan w:val="2"/>
            <w:vAlign w:val="center"/>
          </w:tcPr>
          <w:p w14:paraId="3151C353" w14:textId="06F2686D"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35" w:type="pct"/>
            <w:gridSpan w:val="2"/>
            <w:vAlign w:val="center"/>
          </w:tcPr>
          <w:p w14:paraId="5D5DE1FF" w14:textId="06D7DA36"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r w:rsidRPr="006C6BA9">
              <w:rPr>
                <w:rFonts w:ascii="Segoe UI Symbol" w:hAnsi="Segoe UI Symbol" w:cs="Segoe UI Symbol"/>
                <w:color w:val="000000"/>
                <w:sz w:val="18"/>
                <w:szCs w:val="18"/>
              </w:rPr>
              <w:t>✓</w:t>
            </w:r>
          </w:p>
        </w:tc>
        <w:tc>
          <w:tcPr>
            <w:tcW w:w="135" w:type="pct"/>
            <w:gridSpan w:val="2"/>
            <w:vAlign w:val="center"/>
          </w:tcPr>
          <w:p w14:paraId="2E4B264C" w14:textId="5C3A5358"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r w:rsidRPr="006C6BA9">
              <w:rPr>
                <w:rFonts w:ascii="Segoe UI Symbol" w:hAnsi="Segoe UI Symbol" w:cs="Segoe UI Symbol"/>
                <w:color w:val="000000"/>
                <w:sz w:val="18"/>
                <w:szCs w:val="18"/>
              </w:rPr>
              <w:t>✓</w:t>
            </w:r>
          </w:p>
        </w:tc>
        <w:tc>
          <w:tcPr>
            <w:tcW w:w="89" w:type="pct"/>
            <w:vAlign w:val="center"/>
          </w:tcPr>
          <w:p w14:paraId="38C35A69" w14:textId="20499A0E"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r w:rsidRPr="006C6BA9">
              <w:rPr>
                <w:rFonts w:ascii="Segoe UI Symbol" w:hAnsi="Segoe UI Symbol" w:cs="Segoe UI Symbol"/>
                <w:color w:val="000000"/>
                <w:sz w:val="18"/>
                <w:szCs w:val="18"/>
              </w:rPr>
              <w:t>✓</w:t>
            </w:r>
          </w:p>
        </w:tc>
      </w:tr>
      <w:tr w:rsidR="00B544A1" w:rsidRPr="001A2CD4" w14:paraId="7AAFCA43" w14:textId="3970516D" w:rsidTr="00B544A1">
        <w:trPr>
          <w:trHeight w:val="67"/>
        </w:trPr>
        <w:tc>
          <w:tcPr>
            <w:cnfStyle w:val="001000000000" w:firstRow="0" w:lastRow="0" w:firstColumn="1" w:lastColumn="0" w:oddVBand="0" w:evenVBand="0" w:oddHBand="0" w:evenHBand="0" w:firstRowFirstColumn="0" w:firstRowLastColumn="0" w:lastRowFirstColumn="0" w:lastRowLastColumn="0"/>
            <w:tcW w:w="695" w:type="pct"/>
            <w:vAlign w:val="center"/>
          </w:tcPr>
          <w:p w14:paraId="232C3422" w14:textId="44EF78AE" w:rsidR="00B544A1" w:rsidRPr="006C6BA9" w:rsidRDefault="00B544A1" w:rsidP="00B544A1">
            <w:pPr>
              <w:spacing w:after="0" w:line="240" w:lineRule="auto"/>
              <w:contextualSpacing/>
              <w:jc w:val="left"/>
              <w:rPr>
                <w:bCs w:val="0"/>
                <w:color w:val="000000"/>
                <w:sz w:val="18"/>
                <w:szCs w:val="18"/>
              </w:rPr>
            </w:pPr>
            <w:r w:rsidRPr="006C6BA9">
              <w:rPr>
                <w:sz w:val="18"/>
                <w:szCs w:val="18"/>
              </w:rPr>
              <w:t>Tedarikçiler</w:t>
            </w:r>
          </w:p>
        </w:tc>
        <w:tc>
          <w:tcPr>
            <w:tcW w:w="134" w:type="pct"/>
            <w:vAlign w:val="center"/>
          </w:tcPr>
          <w:p w14:paraId="71D8CC39" w14:textId="27F84608"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r w:rsidRPr="006C6BA9">
              <w:rPr>
                <w:rFonts w:ascii="Segoe UI Symbol" w:hAnsi="Segoe UI Symbol" w:cs="Segoe UI Symbol"/>
                <w:color w:val="000000"/>
                <w:sz w:val="18"/>
                <w:szCs w:val="18"/>
              </w:rPr>
              <w:t>✓</w:t>
            </w:r>
          </w:p>
        </w:tc>
        <w:tc>
          <w:tcPr>
            <w:tcW w:w="96" w:type="pct"/>
            <w:vAlign w:val="center"/>
          </w:tcPr>
          <w:p w14:paraId="147D9874" w14:textId="68EB8E1F"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r w:rsidRPr="006C6BA9">
              <w:rPr>
                <w:rFonts w:ascii="Segoe UI Symbol" w:hAnsi="Segoe UI Symbol" w:cs="Segoe UI Symbol"/>
                <w:color w:val="000000"/>
                <w:sz w:val="18"/>
                <w:szCs w:val="18"/>
              </w:rPr>
              <w:t>✓</w:t>
            </w:r>
          </w:p>
        </w:tc>
        <w:tc>
          <w:tcPr>
            <w:tcW w:w="98" w:type="pct"/>
            <w:vAlign w:val="center"/>
          </w:tcPr>
          <w:p w14:paraId="251F98AD" w14:textId="486F65AE"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r w:rsidRPr="006C6BA9">
              <w:rPr>
                <w:rFonts w:ascii="Segoe UI Symbol" w:hAnsi="Segoe UI Symbol" w:cs="Segoe UI Symbol"/>
                <w:color w:val="000000"/>
                <w:sz w:val="18"/>
                <w:szCs w:val="18"/>
              </w:rPr>
              <w:t>✓</w:t>
            </w:r>
          </w:p>
        </w:tc>
        <w:tc>
          <w:tcPr>
            <w:tcW w:w="97" w:type="pct"/>
            <w:vAlign w:val="center"/>
          </w:tcPr>
          <w:p w14:paraId="4830E2F7" w14:textId="37F22430"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r w:rsidRPr="006C6BA9">
              <w:rPr>
                <w:rFonts w:ascii="Segoe UI Symbol" w:hAnsi="Segoe UI Symbol" w:cs="Segoe UI Symbol"/>
                <w:color w:val="000000"/>
                <w:sz w:val="18"/>
                <w:szCs w:val="18"/>
              </w:rPr>
              <w:t>✓</w:t>
            </w:r>
          </w:p>
        </w:tc>
        <w:tc>
          <w:tcPr>
            <w:tcW w:w="147" w:type="pct"/>
            <w:vAlign w:val="center"/>
          </w:tcPr>
          <w:p w14:paraId="5A5B3CB0" w14:textId="77C24353"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r w:rsidRPr="006C6BA9">
              <w:rPr>
                <w:rFonts w:ascii="Segoe UI Symbol" w:hAnsi="Segoe UI Symbol" w:cs="Segoe UI Symbol"/>
                <w:color w:val="000000"/>
                <w:sz w:val="18"/>
                <w:szCs w:val="18"/>
              </w:rPr>
              <w:t>✓</w:t>
            </w:r>
          </w:p>
        </w:tc>
        <w:tc>
          <w:tcPr>
            <w:tcW w:w="157" w:type="pct"/>
            <w:vAlign w:val="center"/>
          </w:tcPr>
          <w:p w14:paraId="167FE776" w14:textId="2A06FF08"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r w:rsidRPr="006C6BA9">
              <w:rPr>
                <w:rFonts w:ascii="Segoe UI Symbol" w:hAnsi="Segoe UI Symbol" w:cs="Segoe UI Symbol"/>
                <w:color w:val="000000"/>
                <w:sz w:val="18"/>
                <w:szCs w:val="18"/>
              </w:rPr>
              <w:t>✓</w:t>
            </w:r>
          </w:p>
        </w:tc>
        <w:tc>
          <w:tcPr>
            <w:tcW w:w="145" w:type="pct"/>
            <w:vAlign w:val="center"/>
          </w:tcPr>
          <w:p w14:paraId="43DF6984" w14:textId="6D15635A"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r w:rsidRPr="006C6BA9">
              <w:rPr>
                <w:rFonts w:ascii="Segoe UI Symbol" w:hAnsi="Segoe UI Symbol" w:cs="Segoe UI Symbol"/>
                <w:color w:val="000000"/>
                <w:sz w:val="18"/>
                <w:szCs w:val="18"/>
              </w:rPr>
              <w:t>✓</w:t>
            </w:r>
          </w:p>
        </w:tc>
        <w:tc>
          <w:tcPr>
            <w:tcW w:w="243" w:type="pct"/>
            <w:vAlign w:val="center"/>
          </w:tcPr>
          <w:p w14:paraId="6CDFCA03" w14:textId="2F011156"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r w:rsidRPr="006C6BA9">
              <w:rPr>
                <w:rFonts w:ascii="Segoe UI Symbol" w:hAnsi="Segoe UI Symbol" w:cs="Segoe UI Symbol"/>
                <w:color w:val="000000"/>
                <w:sz w:val="18"/>
                <w:szCs w:val="18"/>
              </w:rPr>
              <w:t>✓</w:t>
            </w:r>
          </w:p>
        </w:tc>
        <w:tc>
          <w:tcPr>
            <w:tcW w:w="160" w:type="pct"/>
            <w:vAlign w:val="center"/>
          </w:tcPr>
          <w:p w14:paraId="6055C5DB" w14:textId="1C9CCC48"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00" w:type="pct"/>
            <w:vAlign w:val="center"/>
          </w:tcPr>
          <w:p w14:paraId="55944AA2" w14:textId="46559FDA"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78" w:type="pct"/>
            <w:vAlign w:val="center"/>
          </w:tcPr>
          <w:p w14:paraId="5443FAF3" w14:textId="5DE242CA"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92" w:type="pct"/>
            <w:vAlign w:val="center"/>
          </w:tcPr>
          <w:p w14:paraId="35000E28" w14:textId="4C291BFE"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35" w:type="pct"/>
            <w:vAlign w:val="center"/>
          </w:tcPr>
          <w:p w14:paraId="5E2BDE2F" w14:textId="14FDD915"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r w:rsidRPr="006C6BA9">
              <w:rPr>
                <w:rFonts w:ascii="Segoe UI Symbol" w:hAnsi="Segoe UI Symbol" w:cs="Segoe UI Symbol"/>
                <w:color w:val="000000"/>
                <w:sz w:val="18"/>
                <w:szCs w:val="18"/>
              </w:rPr>
              <w:t>✓</w:t>
            </w:r>
          </w:p>
        </w:tc>
        <w:tc>
          <w:tcPr>
            <w:tcW w:w="135" w:type="pct"/>
            <w:vAlign w:val="center"/>
          </w:tcPr>
          <w:p w14:paraId="037A3946" w14:textId="6023CC98"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35" w:type="pct"/>
            <w:vAlign w:val="center"/>
          </w:tcPr>
          <w:p w14:paraId="1B00B532" w14:textId="7602026B"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r w:rsidRPr="006C6BA9">
              <w:rPr>
                <w:rFonts w:ascii="Segoe UI Symbol" w:hAnsi="Segoe UI Symbol" w:cs="Segoe UI Symbol"/>
                <w:color w:val="000000"/>
                <w:sz w:val="18"/>
                <w:szCs w:val="18"/>
              </w:rPr>
              <w:t>✓</w:t>
            </w:r>
          </w:p>
        </w:tc>
        <w:tc>
          <w:tcPr>
            <w:tcW w:w="135" w:type="pct"/>
            <w:vAlign w:val="center"/>
          </w:tcPr>
          <w:p w14:paraId="53F7A01E" w14:textId="586CBD95"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34" w:type="pct"/>
            <w:vAlign w:val="center"/>
          </w:tcPr>
          <w:p w14:paraId="5DC68014" w14:textId="19E2B83D"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r w:rsidRPr="006C6BA9">
              <w:rPr>
                <w:rFonts w:ascii="Segoe UI Symbol" w:hAnsi="Segoe UI Symbol" w:cs="Segoe UI Symbol"/>
                <w:color w:val="000000"/>
                <w:sz w:val="18"/>
                <w:szCs w:val="18"/>
              </w:rPr>
              <w:t>✓</w:t>
            </w:r>
          </w:p>
        </w:tc>
        <w:tc>
          <w:tcPr>
            <w:tcW w:w="135" w:type="pct"/>
            <w:vAlign w:val="center"/>
          </w:tcPr>
          <w:p w14:paraId="232C6FA9" w14:textId="3084C799"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r w:rsidRPr="006C6BA9">
              <w:rPr>
                <w:rFonts w:ascii="Segoe UI Symbol" w:hAnsi="Segoe UI Symbol" w:cs="Segoe UI Symbol"/>
                <w:color w:val="000000"/>
                <w:sz w:val="18"/>
                <w:szCs w:val="18"/>
              </w:rPr>
              <w:t>✓</w:t>
            </w:r>
          </w:p>
        </w:tc>
        <w:tc>
          <w:tcPr>
            <w:tcW w:w="168" w:type="pct"/>
            <w:vAlign w:val="center"/>
          </w:tcPr>
          <w:p w14:paraId="7AC46B8D" w14:textId="5E057416"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r w:rsidRPr="006C6BA9">
              <w:rPr>
                <w:rFonts w:ascii="Segoe UI Symbol" w:hAnsi="Segoe UI Symbol" w:cs="Segoe UI Symbol"/>
                <w:color w:val="000000"/>
                <w:sz w:val="18"/>
                <w:szCs w:val="18"/>
              </w:rPr>
              <w:t>✓</w:t>
            </w:r>
          </w:p>
        </w:tc>
        <w:tc>
          <w:tcPr>
            <w:tcW w:w="146" w:type="pct"/>
            <w:vAlign w:val="center"/>
          </w:tcPr>
          <w:p w14:paraId="5C5EF329" w14:textId="3E00992F"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r w:rsidRPr="006C6BA9">
              <w:rPr>
                <w:rFonts w:ascii="Segoe UI Symbol" w:hAnsi="Segoe UI Symbol" w:cs="Segoe UI Symbol"/>
                <w:color w:val="000000"/>
                <w:sz w:val="18"/>
                <w:szCs w:val="18"/>
              </w:rPr>
              <w:t>✓</w:t>
            </w:r>
          </w:p>
        </w:tc>
        <w:tc>
          <w:tcPr>
            <w:tcW w:w="245" w:type="pct"/>
            <w:vAlign w:val="center"/>
          </w:tcPr>
          <w:p w14:paraId="010567DD" w14:textId="2BEE14D6"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r w:rsidRPr="006C6BA9">
              <w:rPr>
                <w:rFonts w:ascii="Segoe UI Symbol" w:hAnsi="Segoe UI Symbol" w:cs="Segoe UI Symbol"/>
                <w:color w:val="000000"/>
                <w:sz w:val="18"/>
                <w:szCs w:val="18"/>
              </w:rPr>
              <w:t>✓</w:t>
            </w:r>
          </w:p>
        </w:tc>
        <w:tc>
          <w:tcPr>
            <w:tcW w:w="99" w:type="pct"/>
            <w:vAlign w:val="center"/>
          </w:tcPr>
          <w:p w14:paraId="578723E3" w14:textId="5EB1D937"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47" w:type="pct"/>
            <w:vAlign w:val="center"/>
          </w:tcPr>
          <w:p w14:paraId="5A7889E7" w14:textId="59FDBDE8"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r w:rsidRPr="006C6BA9">
              <w:rPr>
                <w:rFonts w:ascii="Segoe UI Symbol" w:hAnsi="Segoe UI Symbol" w:cs="Segoe UI Symbol"/>
                <w:color w:val="000000"/>
                <w:sz w:val="18"/>
                <w:szCs w:val="18"/>
              </w:rPr>
              <w:t>✓</w:t>
            </w:r>
          </w:p>
        </w:tc>
        <w:tc>
          <w:tcPr>
            <w:tcW w:w="147" w:type="pct"/>
            <w:vAlign w:val="center"/>
          </w:tcPr>
          <w:p w14:paraId="297FF2FA" w14:textId="67E6F5E2"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99" w:type="pct"/>
            <w:vAlign w:val="center"/>
          </w:tcPr>
          <w:p w14:paraId="41A35E4F" w14:textId="79A27E35"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r w:rsidRPr="006C6BA9">
              <w:rPr>
                <w:rFonts w:ascii="Segoe UI Symbol" w:hAnsi="Segoe UI Symbol" w:cs="Segoe UI Symbol"/>
                <w:color w:val="000000"/>
                <w:sz w:val="18"/>
                <w:szCs w:val="18"/>
              </w:rPr>
              <w:t>✓</w:t>
            </w:r>
          </w:p>
        </w:tc>
        <w:tc>
          <w:tcPr>
            <w:tcW w:w="99" w:type="pct"/>
            <w:vAlign w:val="center"/>
          </w:tcPr>
          <w:p w14:paraId="3365E48D" w14:textId="793163AE"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r w:rsidRPr="006C6BA9">
              <w:rPr>
                <w:rFonts w:ascii="Segoe UI Symbol" w:hAnsi="Segoe UI Symbol" w:cs="Segoe UI Symbol"/>
                <w:color w:val="000000"/>
                <w:sz w:val="18"/>
                <w:szCs w:val="18"/>
              </w:rPr>
              <w:t>✓</w:t>
            </w:r>
          </w:p>
        </w:tc>
        <w:tc>
          <w:tcPr>
            <w:tcW w:w="147" w:type="pct"/>
            <w:vAlign w:val="center"/>
          </w:tcPr>
          <w:p w14:paraId="66FDC59E" w14:textId="37322D8B"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r w:rsidRPr="006C6BA9">
              <w:rPr>
                <w:rFonts w:ascii="Segoe UI Symbol" w:hAnsi="Segoe UI Symbol" w:cs="Segoe UI Symbol"/>
                <w:color w:val="000000"/>
                <w:sz w:val="18"/>
                <w:szCs w:val="18"/>
              </w:rPr>
              <w:t>✓</w:t>
            </w:r>
          </w:p>
        </w:tc>
        <w:tc>
          <w:tcPr>
            <w:tcW w:w="97" w:type="pct"/>
            <w:vAlign w:val="center"/>
          </w:tcPr>
          <w:p w14:paraId="30933AC8" w14:textId="367143B7"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r w:rsidRPr="006C6BA9">
              <w:rPr>
                <w:rFonts w:ascii="Segoe UI Symbol" w:hAnsi="Segoe UI Symbol" w:cs="Segoe UI Symbol"/>
                <w:color w:val="000000"/>
                <w:sz w:val="18"/>
                <w:szCs w:val="18"/>
              </w:rPr>
              <w:t>✓</w:t>
            </w:r>
          </w:p>
        </w:tc>
        <w:tc>
          <w:tcPr>
            <w:tcW w:w="96" w:type="pct"/>
            <w:gridSpan w:val="2"/>
            <w:vAlign w:val="center"/>
          </w:tcPr>
          <w:p w14:paraId="43B2AC5D" w14:textId="4DE4E010"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r w:rsidRPr="006C6BA9">
              <w:rPr>
                <w:rFonts w:ascii="Segoe UI Symbol" w:hAnsi="Segoe UI Symbol" w:cs="Segoe UI Symbol"/>
                <w:color w:val="000000"/>
                <w:sz w:val="18"/>
                <w:szCs w:val="18"/>
              </w:rPr>
              <w:t>✓</w:t>
            </w:r>
          </w:p>
        </w:tc>
        <w:tc>
          <w:tcPr>
            <w:tcW w:w="135" w:type="pct"/>
            <w:gridSpan w:val="2"/>
            <w:vAlign w:val="center"/>
          </w:tcPr>
          <w:p w14:paraId="0E4BCE15" w14:textId="6BAA76AE"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r w:rsidRPr="006C6BA9">
              <w:rPr>
                <w:rFonts w:ascii="Segoe UI Symbol" w:hAnsi="Segoe UI Symbol" w:cs="Segoe UI Symbol"/>
                <w:color w:val="000000"/>
                <w:sz w:val="18"/>
                <w:szCs w:val="18"/>
              </w:rPr>
              <w:t>✓</w:t>
            </w:r>
          </w:p>
        </w:tc>
        <w:tc>
          <w:tcPr>
            <w:tcW w:w="135" w:type="pct"/>
            <w:gridSpan w:val="2"/>
            <w:vAlign w:val="center"/>
          </w:tcPr>
          <w:p w14:paraId="3823424E" w14:textId="373A24AC"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r w:rsidRPr="006C6BA9">
              <w:rPr>
                <w:rFonts w:ascii="Segoe UI Symbol" w:hAnsi="Segoe UI Symbol" w:cs="Segoe UI Symbol"/>
                <w:color w:val="000000"/>
                <w:sz w:val="18"/>
                <w:szCs w:val="18"/>
              </w:rPr>
              <w:t>✓</w:t>
            </w:r>
          </w:p>
        </w:tc>
        <w:tc>
          <w:tcPr>
            <w:tcW w:w="89" w:type="pct"/>
            <w:vAlign w:val="center"/>
          </w:tcPr>
          <w:p w14:paraId="24F08FED" w14:textId="385A8B14"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r w:rsidRPr="006C6BA9">
              <w:rPr>
                <w:rFonts w:ascii="Segoe UI Symbol" w:hAnsi="Segoe UI Symbol" w:cs="Segoe UI Symbol"/>
                <w:color w:val="000000"/>
                <w:sz w:val="18"/>
                <w:szCs w:val="18"/>
              </w:rPr>
              <w:t>✓</w:t>
            </w:r>
          </w:p>
        </w:tc>
      </w:tr>
      <w:tr w:rsidR="00B544A1" w:rsidRPr="001A2CD4" w14:paraId="207DDEC0" w14:textId="3BCE3BF5" w:rsidTr="00B544A1">
        <w:tc>
          <w:tcPr>
            <w:cnfStyle w:val="001000000000" w:firstRow="0" w:lastRow="0" w:firstColumn="1" w:lastColumn="0" w:oddVBand="0" w:evenVBand="0" w:oddHBand="0" w:evenHBand="0" w:firstRowFirstColumn="0" w:firstRowLastColumn="0" w:lastRowFirstColumn="0" w:lastRowLastColumn="0"/>
            <w:tcW w:w="695" w:type="pct"/>
            <w:vAlign w:val="center"/>
          </w:tcPr>
          <w:p w14:paraId="32AB8858" w14:textId="17D72B71" w:rsidR="00B544A1" w:rsidRPr="006C6BA9" w:rsidRDefault="00B544A1" w:rsidP="00B544A1">
            <w:pPr>
              <w:spacing w:after="0" w:line="240" w:lineRule="auto"/>
              <w:contextualSpacing/>
              <w:jc w:val="left"/>
              <w:rPr>
                <w:bCs w:val="0"/>
                <w:sz w:val="18"/>
                <w:szCs w:val="18"/>
              </w:rPr>
            </w:pPr>
            <w:r w:rsidRPr="006C6BA9">
              <w:rPr>
                <w:color w:val="000000"/>
                <w:sz w:val="18"/>
                <w:szCs w:val="18"/>
              </w:rPr>
              <w:t>Sivil Havacılık Genel Müdürlüğü</w:t>
            </w:r>
          </w:p>
        </w:tc>
        <w:tc>
          <w:tcPr>
            <w:tcW w:w="134" w:type="pct"/>
            <w:vAlign w:val="center"/>
          </w:tcPr>
          <w:p w14:paraId="799A6CA2" w14:textId="2273D651"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96" w:type="pct"/>
            <w:vAlign w:val="center"/>
          </w:tcPr>
          <w:p w14:paraId="2662FCC9" w14:textId="50F19487"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98" w:type="pct"/>
            <w:vAlign w:val="center"/>
          </w:tcPr>
          <w:p w14:paraId="34468CCC" w14:textId="5EDBD43C"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97" w:type="pct"/>
            <w:vAlign w:val="center"/>
          </w:tcPr>
          <w:p w14:paraId="11943106" w14:textId="3269EFCB"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47" w:type="pct"/>
            <w:vAlign w:val="center"/>
          </w:tcPr>
          <w:p w14:paraId="5BDFB430" w14:textId="25210B1A"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57" w:type="pct"/>
            <w:vAlign w:val="center"/>
          </w:tcPr>
          <w:p w14:paraId="7D296E85" w14:textId="7FB39B70"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45" w:type="pct"/>
            <w:vAlign w:val="center"/>
          </w:tcPr>
          <w:p w14:paraId="3981DF20" w14:textId="285F2454"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243" w:type="pct"/>
            <w:vAlign w:val="center"/>
          </w:tcPr>
          <w:p w14:paraId="46599D60" w14:textId="6501821B"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60" w:type="pct"/>
            <w:vAlign w:val="center"/>
          </w:tcPr>
          <w:p w14:paraId="76F7420A" w14:textId="05E92C9D"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00" w:type="pct"/>
            <w:vAlign w:val="center"/>
          </w:tcPr>
          <w:p w14:paraId="06AD757E" w14:textId="5D613E9A"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78" w:type="pct"/>
            <w:vAlign w:val="center"/>
          </w:tcPr>
          <w:p w14:paraId="2B08EE2F" w14:textId="76AB834B"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92" w:type="pct"/>
            <w:vAlign w:val="center"/>
          </w:tcPr>
          <w:p w14:paraId="47811FFD" w14:textId="2CD8BCEC"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35" w:type="pct"/>
            <w:vAlign w:val="center"/>
          </w:tcPr>
          <w:p w14:paraId="3FB5161C" w14:textId="17EB9832"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r w:rsidRPr="006C6BA9">
              <w:rPr>
                <w:rFonts w:ascii="Segoe UI Symbol" w:hAnsi="Segoe UI Symbol" w:cs="Segoe UI Symbol"/>
                <w:color w:val="000000"/>
                <w:sz w:val="18"/>
                <w:szCs w:val="18"/>
              </w:rPr>
              <w:t>✓</w:t>
            </w:r>
          </w:p>
        </w:tc>
        <w:tc>
          <w:tcPr>
            <w:tcW w:w="135" w:type="pct"/>
            <w:vAlign w:val="center"/>
          </w:tcPr>
          <w:p w14:paraId="63DB8F07" w14:textId="11D47A23"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35" w:type="pct"/>
            <w:vAlign w:val="center"/>
          </w:tcPr>
          <w:p w14:paraId="36437FFE" w14:textId="1F5E405F"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35" w:type="pct"/>
            <w:vAlign w:val="center"/>
          </w:tcPr>
          <w:p w14:paraId="211E0AEA" w14:textId="7DD84411"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34" w:type="pct"/>
            <w:vAlign w:val="center"/>
          </w:tcPr>
          <w:p w14:paraId="18956536" w14:textId="6CB82BEC"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35" w:type="pct"/>
            <w:vAlign w:val="center"/>
          </w:tcPr>
          <w:p w14:paraId="365896EB" w14:textId="7079DE5D"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68" w:type="pct"/>
            <w:vAlign w:val="center"/>
          </w:tcPr>
          <w:p w14:paraId="7FA28817" w14:textId="0E5489B4"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46" w:type="pct"/>
            <w:vAlign w:val="center"/>
          </w:tcPr>
          <w:p w14:paraId="194BC894" w14:textId="5C3371DD"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245" w:type="pct"/>
            <w:vAlign w:val="center"/>
          </w:tcPr>
          <w:p w14:paraId="690A0E70" w14:textId="3CA42352"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99" w:type="pct"/>
            <w:vAlign w:val="center"/>
          </w:tcPr>
          <w:p w14:paraId="0C0A373E" w14:textId="7FEBDA2D"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47" w:type="pct"/>
            <w:vAlign w:val="center"/>
          </w:tcPr>
          <w:p w14:paraId="450B6271" w14:textId="161DE4F0"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47" w:type="pct"/>
            <w:vAlign w:val="center"/>
          </w:tcPr>
          <w:p w14:paraId="0D2CF9EA" w14:textId="13E496F1"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99" w:type="pct"/>
            <w:vAlign w:val="center"/>
          </w:tcPr>
          <w:p w14:paraId="0B5A90BD" w14:textId="437F6787"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99" w:type="pct"/>
            <w:vAlign w:val="center"/>
          </w:tcPr>
          <w:p w14:paraId="2C6F5444" w14:textId="3ED083E9"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r w:rsidRPr="006C6BA9">
              <w:rPr>
                <w:rFonts w:ascii="Segoe UI Symbol" w:hAnsi="Segoe UI Symbol" w:cs="Segoe UI Symbol"/>
                <w:color w:val="000000"/>
                <w:sz w:val="18"/>
                <w:szCs w:val="18"/>
              </w:rPr>
              <w:t>✓</w:t>
            </w:r>
          </w:p>
        </w:tc>
        <w:tc>
          <w:tcPr>
            <w:tcW w:w="147" w:type="pct"/>
            <w:vAlign w:val="center"/>
          </w:tcPr>
          <w:p w14:paraId="4600719F" w14:textId="09B386EE"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97" w:type="pct"/>
            <w:vAlign w:val="center"/>
          </w:tcPr>
          <w:p w14:paraId="1A13AE17" w14:textId="474C069E"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96" w:type="pct"/>
            <w:gridSpan w:val="2"/>
            <w:vAlign w:val="center"/>
          </w:tcPr>
          <w:p w14:paraId="53428E0E" w14:textId="4AA6B10B"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35" w:type="pct"/>
            <w:gridSpan w:val="2"/>
            <w:vAlign w:val="center"/>
          </w:tcPr>
          <w:p w14:paraId="2C1976B1" w14:textId="77E2BE12"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35" w:type="pct"/>
            <w:gridSpan w:val="2"/>
            <w:vAlign w:val="center"/>
          </w:tcPr>
          <w:p w14:paraId="71B45A93" w14:textId="50A2B8E4"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89" w:type="pct"/>
            <w:vAlign w:val="center"/>
          </w:tcPr>
          <w:p w14:paraId="71DEFD11" w14:textId="0D9BE284"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r>
      <w:tr w:rsidR="00B544A1" w:rsidRPr="001A2CD4" w14:paraId="3777D622" w14:textId="129F77EE" w:rsidTr="00B544A1">
        <w:tc>
          <w:tcPr>
            <w:cnfStyle w:val="001000000000" w:firstRow="0" w:lastRow="0" w:firstColumn="1" w:lastColumn="0" w:oddVBand="0" w:evenVBand="0" w:oddHBand="0" w:evenHBand="0" w:firstRowFirstColumn="0" w:firstRowLastColumn="0" w:lastRowFirstColumn="0" w:lastRowLastColumn="0"/>
            <w:tcW w:w="695" w:type="pct"/>
            <w:vAlign w:val="center"/>
          </w:tcPr>
          <w:p w14:paraId="5D6F41D6" w14:textId="0B5EB70D" w:rsidR="00B544A1" w:rsidRPr="006C6BA9" w:rsidRDefault="00B544A1" w:rsidP="00B544A1">
            <w:pPr>
              <w:spacing w:after="0" w:line="240" w:lineRule="auto"/>
              <w:contextualSpacing/>
              <w:jc w:val="left"/>
              <w:rPr>
                <w:bCs w:val="0"/>
                <w:color w:val="000000"/>
                <w:sz w:val="18"/>
                <w:szCs w:val="18"/>
              </w:rPr>
            </w:pPr>
            <w:r w:rsidRPr="006C6BA9">
              <w:rPr>
                <w:sz w:val="18"/>
                <w:szCs w:val="18"/>
              </w:rPr>
              <w:t>Türkiye İstatistik Kurumu</w:t>
            </w:r>
          </w:p>
        </w:tc>
        <w:tc>
          <w:tcPr>
            <w:tcW w:w="134" w:type="pct"/>
            <w:vAlign w:val="center"/>
          </w:tcPr>
          <w:p w14:paraId="103D953F" w14:textId="304D93B5"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96" w:type="pct"/>
            <w:vAlign w:val="center"/>
          </w:tcPr>
          <w:p w14:paraId="12784A79" w14:textId="2B28519C"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98" w:type="pct"/>
            <w:vAlign w:val="center"/>
          </w:tcPr>
          <w:p w14:paraId="259357F2" w14:textId="44CF92C1"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97" w:type="pct"/>
            <w:vAlign w:val="center"/>
          </w:tcPr>
          <w:p w14:paraId="20A1B263" w14:textId="6A3DE215"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47" w:type="pct"/>
            <w:vAlign w:val="center"/>
          </w:tcPr>
          <w:p w14:paraId="0383B1B5" w14:textId="63173604"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57" w:type="pct"/>
            <w:vAlign w:val="center"/>
          </w:tcPr>
          <w:p w14:paraId="764540C6" w14:textId="0C8010FF"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45" w:type="pct"/>
            <w:vAlign w:val="center"/>
          </w:tcPr>
          <w:p w14:paraId="59D2F0B4" w14:textId="2818BC70"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243" w:type="pct"/>
            <w:vAlign w:val="center"/>
          </w:tcPr>
          <w:p w14:paraId="0C68FE23" w14:textId="5801D832"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60" w:type="pct"/>
            <w:vAlign w:val="center"/>
          </w:tcPr>
          <w:p w14:paraId="32EA48E7" w14:textId="59CFE941"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00" w:type="pct"/>
            <w:vAlign w:val="center"/>
          </w:tcPr>
          <w:p w14:paraId="60FB84A2" w14:textId="18343C74"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78" w:type="pct"/>
            <w:vAlign w:val="center"/>
          </w:tcPr>
          <w:p w14:paraId="570F0ACB" w14:textId="26FFFFD0"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92" w:type="pct"/>
            <w:vAlign w:val="center"/>
          </w:tcPr>
          <w:p w14:paraId="2C1C15F7" w14:textId="4605A7F4"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35" w:type="pct"/>
            <w:vAlign w:val="center"/>
          </w:tcPr>
          <w:p w14:paraId="4C8379C6" w14:textId="620909DD"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35" w:type="pct"/>
            <w:vAlign w:val="center"/>
          </w:tcPr>
          <w:p w14:paraId="30EC05A6" w14:textId="0FCC5567"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35" w:type="pct"/>
            <w:vAlign w:val="center"/>
          </w:tcPr>
          <w:p w14:paraId="381A10BB" w14:textId="2CF51C66"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35" w:type="pct"/>
            <w:vAlign w:val="center"/>
          </w:tcPr>
          <w:p w14:paraId="6AE380FC" w14:textId="524F2F93"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34" w:type="pct"/>
            <w:vAlign w:val="center"/>
          </w:tcPr>
          <w:p w14:paraId="34D83E81" w14:textId="42E0EEEC"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35" w:type="pct"/>
            <w:vAlign w:val="center"/>
          </w:tcPr>
          <w:p w14:paraId="66E2B78C" w14:textId="4A3AA961"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68" w:type="pct"/>
            <w:vAlign w:val="center"/>
          </w:tcPr>
          <w:p w14:paraId="22A86A26" w14:textId="4780B951"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46" w:type="pct"/>
            <w:vAlign w:val="center"/>
          </w:tcPr>
          <w:p w14:paraId="31FD0A0C" w14:textId="1945D3D7"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r w:rsidRPr="006C6BA9">
              <w:rPr>
                <w:rFonts w:ascii="Segoe UI Symbol" w:hAnsi="Segoe UI Symbol" w:cs="Segoe UI Symbol"/>
                <w:color w:val="000000"/>
                <w:sz w:val="18"/>
                <w:szCs w:val="18"/>
              </w:rPr>
              <w:t>✓</w:t>
            </w:r>
          </w:p>
        </w:tc>
        <w:tc>
          <w:tcPr>
            <w:tcW w:w="245" w:type="pct"/>
            <w:vAlign w:val="center"/>
          </w:tcPr>
          <w:p w14:paraId="33179A1C" w14:textId="3052326A"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99" w:type="pct"/>
            <w:vAlign w:val="center"/>
          </w:tcPr>
          <w:p w14:paraId="3E9A7872" w14:textId="5C64EC1D"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47" w:type="pct"/>
            <w:vAlign w:val="center"/>
          </w:tcPr>
          <w:p w14:paraId="19B030E3" w14:textId="26C30C0C"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47" w:type="pct"/>
            <w:vAlign w:val="center"/>
          </w:tcPr>
          <w:p w14:paraId="67BB8470" w14:textId="23B1F756"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99" w:type="pct"/>
            <w:vAlign w:val="center"/>
          </w:tcPr>
          <w:p w14:paraId="53774AD2" w14:textId="7D6A62F3"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99" w:type="pct"/>
            <w:vAlign w:val="center"/>
          </w:tcPr>
          <w:p w14:paraId="227E39AD" w14:textId="0FE30E09"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r w:rsidRPr="006C6BA9">
              <w:rPr>
                <w:rFonts w:ascii="Segoe UI Symbol" w:hAnsi="Segoe UI Symbol" w:cs="Segoe UI Symbol"/>
                <w:color w:val="000000"/>
                <w:sz w:val="18"/>
                <w:szCs w:val="18"/>
              </w:rPr>
              <w:t>✓</w:t>
            </w:r>
          </w:p>
        </w:tc>
        <w:tc>
          <w:tcPr>
            <w:tcW w:w="147" w:type="pct"/>
            <w:vAlign w:val="center"/>
          </w:tcPr>
          <w:p w14:paraId="5F775E17" w14:textId="7562F3C5"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97" w:type="pct"/>
            <w:vAlign w:val="center"/>
          </w:tcPr>
          <w:p w14:paraId="016173B2" w14:textId="702EB131"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96" w:type="pct"/>
            <w:gridSpan w:val="2"/>
            <w:vAlign w:val="center"/>
          </w:tcPr>
          <w:p w14:paraId="1A264ED8" w14:textId="4A50A2E8"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35" w:type="pct"/>
            <w:gridSpan w:val="2"/>
            <w:vAlign w:val="center"/>
          </w:tcPr>
          <w:p w14:paraId="41D0B565" w14:textId="12866CBC"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35" w:type="pct"/>
            <w:gridSpan w:val="2"/>
            <w:vAlign w:val="center"/>
          </w:tcPr>
          <w:p w14:paraId="3DCBD76E" w14:textId="4A062297"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89" w:type="pct"/>
            <w:vAlign w:val="center"/>
          </w:tcPr>
          <w:p w14:paraId="0AC89797" w14:textId="6869E0D5"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r>
      <w:tr w:rsidR="00B544A1" w:rsidRPr="001A2CD4" w14:paraId="63B23697" w14:textId="4C6C4330" w:rsidTr="00B544A1">
        <w:tc>
          <w:tcPr>
            <w:cnfStyle w:val="001000000000" w:firstRow="0" w:lastRow="0" w:firstColumn="1" w:lastColumn="0" w:oddVBand="0" w:evenVBand="0" w:oddHBand="0" w:evenHBand="0" w:firstRowFirstColumn="0" w:firstRowLastColumn="0" w:lastRowFirstColumn="0" w:lastRowLastColumn="0"/>
            <w:tcW w:w="695" w:type="pct"/>
            <w:vAlign w:val="center"/>
          </w:tcPr>
          <w:p w14:paraId="5DDA9CB3" w14:textId="46E53D8F" w:rsidR="00B544A1" w:rsidRPr="006C6BA9" w:rsidRDefault="00B544A1" w:rsidP="00B544A1">
            <w:pPr>
              <w:spacing w:after="0" w:line="240" w:lineRule="auto"/>
              <w:contextualSpacing/>
              <w:jc w:val="left"/>
              <w:rPr>
                <w:bCs w:val="0"/>
                <w:sz w:val="18"/>
                <w:szCs w:val="18"/>
              </w:rPr>
            </w:pPr>
            <w:r w:rsidRPr="006C6BA9">
              <w:rPr>
                <w:color w:val="000000"/>
                <w:sz w:val="18"/>
                <w:szCs w:val="18"/>
              </w:rPr>
              <w:lastRenderedPageBreak/>
              <w:t>Osmangazi Kaymakamlığı</w:t>
            </w:r>
          </w:p>
        </w:tc>
        <w:tc>
          <w:tcPr>
            <w:tcW w:w="134" w:type="pct"/>
            <w:vAlign w:val="center"/>
          </w:tcPr>
          <w:p w14:paraId="26BA6D40" w14:textId="61E2B4C0"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r w:rsidRPr="006C6BA9">
              <w:rPr>
                <w:rFonts w:ascii="Segoe UI Symbol" w:hAnsi="Segoe UI Symbol" w:cs="Segoe UI Symbol"/>
                <w:color w:val="000000"/>
                <w:sz w:val="18"/>
                <w:szCs w:val="18"/>
              </w:rPr>
              <w:t>✓</w:t>
            </w:r>
          </w:p>
        </w:tc>
        <w:tc>
          <w:tcPr>
            <w:tcW w:w="96" w:type="pct"/>
            <w:vAlign w:val="center"/>
          </w:tcPr>
          <w:p w14:paraId="0F86FD8A" w14:textId="40E32D63"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98" w:type="pct"/>
            <w:vAlign w:val="center"/>
          </w:tcPr>
          <w:p w14:paraId="58FDEB24" w14:textId="6650F8EB"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97" w:type="pct"/>
            <w:vAlign w:val="center"/>
          </w:tcPr>
          <w:p w14:paraId="2032BB71" w14:textId="4B6A33ED"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47" w:type="pct"/>
            <w:vAlign w:val="center"/>
          </w:tcPr>
          <w:p w14:paraId="6D6B03AC" w14:textId="4456DBCC"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57" w:type="pct"/>
            <w:vAlign w:val="center"/>
          </w:tcPr>
          <w:p w14:paraId="554D9F16" w14:textId="533AECA3"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45" w:type="pct"/>
            <w:vAlign w:val="center"/>
          </w:tcPr>
          <w:p w14:paraId="1DDD024F" w14:textId="169506A7"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243" w:type="pct"/>
            <w:vAlign w:val="center"/>
          </w:tcPr>
          <w:p w14:paraId="42AE5915" w14:textId="6E2CFB8C"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60" w:type="pct"/>
            <w:vAlign w:val="center"/>
          </w:tcPr>
          <w:p w14:paraId="359C3FF0" w14:textId="4EBB239E"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00" w:type="pct"/>
            <w:vAlign w:val="center"/>
          </w:tcPr>
          <w:p w14:paraId="464DB4B3" w14:textId="7C5244AE"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78" w:type="pct"/>
            <w:vAlign w:val="center"/>
          </w:tcPr>
          <w:p w14:paraId="53583F7F" w14:textId="2B91A01D"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r w:rsidRPr="006C6BA9">
              <w:rPr>
                <w:rFonts w:ascii="Segoe UI Symbol" w:hAnsi="Segoe UI Symbol" w:cs="Segoe UI Symbol"/>
                <w:color w:val="000000"/>
                <w:sz w:val="18"/>
                <w:szCs w:val="18"/>
              </w:rPr>
              <w:t>✓</w:t>
            </w:r>
          </w:p>
        </w:tc>
        <w:tc>
          <w:tcPr>
            <w:tcW w:w="92" w:type="pct"/>
            <w:vAlign w:val="center"/>
          </w:tcPr>
          <w:p w14:paraId="2E1A210D" w14:textId="7B21B0B5"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35" w:type="pct"/>
            <w:vAlign w:val="center"/>
          </w:tcPr>
          <w:p w14:paraId="3B72CA63" w14:textId="6B20911D"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r w:rsidRPr="006C6BA9">
              <w:rPr>
                <w:rFonts w:ascii="Segoe UI Symbol" w:hAnsi="Segoe UI Symbol" w:cs="Segoe UI Symbol"/>
                <w:color w:val="000000"/>
                <w:sz w:val="18"/>
                <w:szCs w:val="18"/>
              </w:rPr>
              <w:t>✓</w:t>
            </w:r>
          </w:p>
        </w:tc>
        <w:tc>
          <w:tcPr>
            <w:tcW w:w="135" w:type="pct"/>
            <w:vAlign w:val="center"/>
          </w:tcPr>
          <w:p w14:paraId="720582E9" w14:textId="5685065D"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35" w:type="pct"/>
            <w:vAlign w:val="center"/>
          </w:tcPr>
          <w:p w14:paraId="433EDDCB" w14:textId="48520C4E"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35" w:type="pct"/>
            <w:vAlign w:val="center"/>
          </w:tcPr>
          <w:p w14:paraId="3DCB0990" w14:textId="0EAEE31B"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34" w:type="pct"/>
            <w:vAlign w:val="center"/>
          </w:tcPr>
          <w:p w14:paraId="313AABBC" w14:textId="664B4352"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35" w:type="pct"/>
            <w:vAlign w:val="center"/>
          </w:tcPr>
          <w:p w14:paraId="32DB1DA5" w14:textId="706289B0"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68" w:type="pct"/>
            <w:vAlign w:val="center"/>
          </w:tcPr>
          <w:p w14:paraId="1B0D0E52" w14:textId="0F490A2B"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46" w:type="pct"/>
            <w:vAlign w:val="center"/>
          </w:tcPr>
          <w:p w14:paraId="5EEB2F49" w14:textId="793D7549"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r w:rsidRPr="006C6BA9">
              <w:rPr>
                <w:rFonts w:ascii="Segoe UI Symbol" w:hAnsi="Segoe UI Symbol" w:cs="Segoe UI Symbol"/>
                <w:color w:val="000000"/>
                <w:sz w:val="18"/>
                <w:szCs w:val="18"/>
              </w:rPr>
              <w:t>✓</w:t>
            </w:r>
          </w:p>
        </w:tc>
        <w:tc>
          <w:tcPr>
            <w:tcW w:w="245" w:type="pct"/>
            <w:vAlign w:val="center"/>
          </w:tcPr>
          <w:p w14:paraId="6948FEDD" w14:textId="0017D663"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99" w:type="pct"/>
            <w:vAlign w:val="center"/>
          </w:tcPr>
          <w:p w14:paraId="214D8EE8" w14:textId="2D88415F"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47" w:type="pct"/>
            <w:vAlign w:val="center"/>
          </w:tcPr>
          <w:p w14:paraId="788960B0" w14:textId="5F40B633"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47" w:type="pct"/>
            <w:vAlign w:val="center"/>
          </w:tcPr>
          <w:p w14:paraId="3D5F9F85" w14:textId="509A9E17"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99" w:type="pct"/>
            <w:vAlign w:val="center"/>
          </w:tcPr>
          <w:p w14:paraId="7F81F901" w14:textId="56AFB0D8"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99" w:type="pct"/>
            <w:vAlign w:val="center"/>
          </w:tcPr>
          <w:p w14:paraId="383A9460" w14:textId="12B5FEE8"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r w:rsidRPr="006C6BA9">
              <w:rPr>
                <w:rFonts w:ascii="Segoe UI Symbol" w:hAnsi="Segoe UI Symbol" w:cs="Segoe UI Symbol"/>
                <w:color w:val="000000"/>
                <w:sz w:val="18"/>
                <w:szCs w:val="18"/>
              </w:rPr>
              <w:t>✓</w:t>
            </w:r>
          </w:p>
        </w:tc>
        <w:tc>
          <w:tcPr>
            <w:tcW w:w="147" w:type="pct"/>
            <w:vAlign w:val="center"/>
          </w:tcPr>
          <w:p w14:paraId="3A5AE7D7" w14:textId="2D203C2A"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97" w:type="pct"/>
            <w:vAlign w:val="center"/>
          </w:tcPr>
          <w:p w14:paraId="4C7CE917" w14:textId="48B0EE19"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96" w:type="pct"/>
            <w:gridSpan w:val="2"/>
            <w:vAlign w:val="center"/>
          </w:tcPr>
          <w:p w14:paraId="2DB6B577" w14:textId="46AB22ED"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35" w:type="pct"/>
            <w:gridSpan w:val="2"/>
            <w:vAlign w:val="center"/>
          </w:tcPr>
          <w:p w14:paraId="696C597D" w14:textId="2E67C2E1"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35" w:type="pct"/>
            <w:gridSpan w:val="2"/>
            <w:vAlign w:val="center"/>
          </w:tcPr>
          <w:p w14:paraId="3CEA469E" w14:textId="634125B3"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r w:rsidRPr="006C6BA9">
              <w:rPr>
                <w:rFonts w:ascii="Segoe UI Symbol" w:hAnsi="Segoe UI Symbol" w:cs="Segoe UI Symbol"/>
                <w:color w:val="000000"/>
                <w:sz w:val="18"/>
                <w:szCs w:val="18"/>
              </w:rPr>
              <w:t>✓</w:t>
            </w:r>
          </w:p>
        </w:tc>
        <w:tc>
          <w:tcPr>
            <w:tcW w:w="89" w:type="pct"/>
            <w:vAlign w:val="center"/>
          </w:tcPr>
          <w:p w14:paraId="705A5F47" w14:textId="2598DE49"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r w:rsidRPr="006C6BA9">
              <w:rPr>
                <w:rFonts w:ascii="Segoe UI Symbol" w:hAnsi="Segoe UI Symbol" w:cs="Segoe UI Symbol"/>
                <w:color w:val="000000"/>
                <w:sz w:val="18"/>
                <w:szCs w:val="18"/>
              </w:rPr>
              <w:t>✓</w:t>
            </w:r>
          </w:p>
        </w:tc>
      </w:tr>
      <w:tr w:rsidR="00B544A1" w:rsidRPr="001A2CD4" w14:paraId="473EE514" w14:textId="77777777" w:rsidTr="00B544A1">
        <w:tc>
          <w:tcPr>
            <w:cnfStyle w:val="001000000000" w:firstRow="0" w:lastRow="0" w:firstColumn="1" w:lastColumn="0" w:oddVBand="0" w:evenVBand="0" w:oddHBand="0" w:evenHBand="0" w:firstRowFirstColumn="0" w:firstRowLastColumn="0" w:lastRowFirstColumn="0" w:lastRowLastColumn="0"/>
            <w:tcW w:w="695" w:type="pct"/>
            <w:vAlign w:val="center"/>
          </w:tcPr>
          <w:p w14:paraId="6BCFCF59" w14:textId="4E074BD5" w:rsidR="00B544A1" w:rsidRPr="006C6BA9" w:rsidRDefault="00B544A1" w:rsidP="00B544A1">
            <w:pPr>
              <w:spacing w:after="0" w:line="240" w:lineRule="auto"/>
              <w:contextualSpacing/>
              <w:jc w:val="left"/>
              <w:rPr>
                <w:color w:val="000000"/>
                <w:sz w:val="18"/>
                <w:szCs w:val="18"/>
              </w:rPr>
            </w:pPr>
            <w:r w:rsidRPr="006C6BA9">
              <w:rPr>
                <w:color w:val="000000"/>
                <w:sz w:val="18"/>
                <w:szCs w:val="18"/>
              </w:rPr>
              <w:t>Nilüfer Kaymakamlığı</w:t>
            </w:r>
          </w:p>
        </w:tc>
        <w:tc>
          <w:tcPr>
            <w:tcW w:w="134" w:type="pct"/>
            <w:vAlign w:val="center"/>
          </w:tcPr>
          <w:p w14:paraId="1E5285F1" w14:textId="30CD3AD8"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r w:rsidRPr="006C6BA9">
              <w:rPr>
                <w:rFonts w:ascii="Segoe UI Symbol" w:hAnsi="Segoe UI Symbol" w:cs="Segoe UI Symbol"/>
                <w:color w:val="000000"/>
                <w:sz w:val="18"/>
                <w:szCs w:val="18"/>
              </w:rPr>
              <w:t>✓</w:t>
            </w:r>
          </w:p>
        </w:tc>
        <w:tc>
          <w:tcPr>
            <w:tcW w:w="96" w:type="pct"/>
            <w:vAlign w:val="center"/>
          </w:tcPr>
          <w:p w14:paraId="5EE924B9" w14:textId="5DABF0FA"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98" w:type="pct"/>
            <w:vAlign w:val="center"/>
          </w:tcPr>
          <w:p w14:paraId="3132B38F" w14:textId="28488C5A"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97" w:type="pct"/>
            <w:vAlign w:val="center"/>
          </w:tcPr>
          <w:p w14:paraId="011F5370" w14:textId="023D10E5"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47" w:type="pct"/>
            <w:vAlign w:val="center"/>
          </w:tcPr>
          <w:p w14:paraId="29D0A50A" w14:textId="7BBDDD81"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57" w:type="pct"/>
            <w:vAlign w:val="center"/>
          </w:tcPr>
          <w:p w14:paraId="445830B3" w14:textId="3DE7A689"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45" w:type="pct"/>
            <w:vAlign w:val="center"/>
          </w:tcPr>
          <w:p w14:paraId="06510D9F" w14:textId="7AECAC4F"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243" w:type="pct"/>
            <w:vAlign w:val="center"/>
          </w:tcPr>
          <w:p w14:paraId="6E844C99" w14:textId="649B4B08"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60" w:type="pct"/>
            <w:vAlign w:val="center"/>
          </w:tcPr>
          <w:p w14:paraId="647B807E" w14:textId="349A6752"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00" w:type="pct"/>
            <w:vAlign w:val="center"/>
          </w:tcPr>
          <w:p w14:paraId="70FD45CD" w14:textId="227A8078"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78" w:type="pct"/>
            <w:vAlign w:val="center"/>
          </w:tcPr>
          <w:p w14:paraId="3F6BB61E" w14:textId="509F409A"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92" w:type="pct"/>
            <w:vAlign w:val="center"/>
          </w:tcPr>
          <w:p w14:paraId="2236856D" w14:textId="087E38F4"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35" w:type="pct"/>
            <w:vAlign w:val="center"/>
          </w:tcPr>
          <w:p w14:paraId="20A968FD" w14:textId="5A10D63C"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r w:rsidRPr="006C6BA9">
              <w:rPr>
                <w:rFonts w:ascii="Segoe UI Symbol" w:hAnsi="Segoe UI Symbol" w:cs="Segoe UI Symbol"/>
                <w:color w:val="000000"/>
                <w:sz w:val="18"/>
                <w:szCs w:val="18"/>
              </w:rPr>
              <w:t>✓</w:t>
            </w:r>
          </w:p>
        </w:tc>
        <w:tc>
          <w:tcPr>
            <w:tcW w:w="135" w:type="pct"/>
            <w:vAlign w:val="center"/>
          </w:tcPr>
          <w:p w14:paraId="1E2D62D7" w14:textId="6D5B966B"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35" w:type="pct"/>
            <w:vAlign w:val="center"/>
          </w:tcPr>
          <w:p w14:paraId="4E359D09" w14:textId="6DA68666"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35" w:type="pct"/>
            <w:vAlign w:val="center"/>
          </w:tcPr>
          <w:p w14:paraId="79D62E52" w14:textId="287ED6E4"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34" w:type="pct"/>
            <w:vAlign w:val="center"/>
          </w:tcPr>
          <w:p w14:paraId="28BBE7A4" w14:textId="2506A898"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35" w:type="pct"/>
            <w:vAlign w:val="center"/>
          </w:tcPr>
          <w:p w14:paraId="4BB24F20" w14:textId="0B7E98CD"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68" w:type="pct"/>
            <w:vAlign w:val="center"/>
          </w:tcPr>
          <w:p w14:paraId="12926295" w14:textId="12B8B230"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46" w:type="pct"/>
            <w:vAlign w:val="center"/>
          </w:tcPr>
          <w:p w14:paraId="14DCAD72" w14:textId="5BEBBA3A"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r w:rsidRPr="006C6BA9">
              <w:rPr>
                <w:rFonts w:ascii="Segoe UI Symbol" w:hAnsi="Segoe UI Symbol" w:cs="Segoe UI Symbol"/>
                <w:color w:val="000000"/>
                <w:sz w:val="18"/>
                <w:szCs w:val="18"/>
              </w:rPr>
              <w:t>✓</w:t>
            </w:r>
          </w:p>
        </w:tc>
        <w:tc>
          <w:tcPr>
            <w:tcW w:w="245" w:type="pct"/>
            <w:vAlign w:val="center"/>
          </w:tcPr>
          <w:p w14:paraId="70F6B48B" w14:textId="52989A60"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99" w:type="pct"/>
            <w:vAlign w:val="center"/>
          </w:tcPr>
          <w:p w14:paraId="4379394C" w14:textId="436744E5"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47" w:type="pct"/>
            <w:vAlign w:val="center"/>
          </w:tcPr>
          <w:p w14:paraId="1C97FBBE" w14:textId="6BCACDDF"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47" w:type="pct"/>
            <w:vAlign w:val="center"/>
          </w:tcPr>
          <w:p w14:paraId="0DA1676B" w14:textId="5E48C531"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99" w:type="pct"/>
            <w:vAlign w:val="center"/>
          </w:tcPr>
          <w:p w14:paraId="04091A9D" w14:textId="28C1D945"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99" w:type="pct"/>
            <w:vAlign w:val="center"/>
          </w:tcPr>
          <w:p w14:paraId="6C4EA8FD" w14:textId="15DB9465"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r w:rsidRPr="006C6BA9">
              <w:rPr>
                <w:rFonts w:ascii="Segoe UI Symbol" w:hAnsi="Segoe UI Symbol" w:cs="Segoe UI Symbol"/>
                <w:color w:val="000000"/>
                <w:sz w:val="18"/>
                <w:szCs w:val="18"/>
              </w:rPr>
              <w:t>✓</w:t>
            </w:r>
          </w:p>
        </w:tc>
        <w:tc>
          <w:tcPr>
            <w:tcW w:w="147" w:type="pct"/>
            <w:vAlign w:val="center"/>
          </w:tcPr>
          <w:p w14:paraId="20B5D558" w14:textId="2FB8F832"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97" w:type="pct"/>
            <w:vAlign w:val="center"/>
          </w:tcPr>
          <w:p w14:paraId="7AC645F1" w14:textId="66165E9E"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96" w:type="pct"/>
            <w:gridSpan w:val="2"/>
            <w:vAlign w:val="center"/>
          </w:tcPr>
          <w:p w14:paraId="23761880" w14:textId="0338C60B"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35" w:type="pct"/>
            <w:gridSpan w:val="2"/>
            <w:vAlign w:val="center"/>
          </w:tcPr>
          <w:p w14:paraId="0496BA59" w14:textId="34124407"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35" w:type="pct"/>
            <w:gridSpan w:val="2"/>
            <w:vAlign w:val="center"/>
          </w:tcPr>
          <w:p w14:paraId="2577A5A0" w14:textId="7F59EB03"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r w:rsidRPr="006C6BA9">
              <w:rPr>
                <w:rFonts w:ascii="Segoe UI Symbol" w:hAnsi="Segoe UI Symbol" w:cs="Segoe UI Symbol"/>
                <w:color w:val="000000"/>
                <w:sz w:val="18"/>
                <w:szCs w:val="18"/>
              </w:rPr>
              <w:t>✓</w:t>
            </w:r>
          </w:p>
        </w:tc>
        <w:tc>
          <w:tcPr>
            <w:tcW w:w="89" w:type="pct"/>
            <w:vAlign w:val="center"/>
          </w:tcPr>
          <w:p w14:paraId="7A19B4ED" w14:textId="78F8A105"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r w:rsidRPr="006C6BA9">
              <w:rPr>
                <w:rFonts w:ascii="Segoe UI Symbol" w:hAnsi="Segoe UI Symbol" w:cs="Segoe UI Symbol"/>
                <w:color w:val="000000"/>
                <w:sz w:val="18"/>
                <w:szCs w:val="18"/>
              </w:rPr>
              <w:t>✓</w:t>
            </w:r>
          </w:p>
        </w:tc>
      </w:tr>
      <w:tr w:rsidR="00B544A1" w:rsidRPr="001A2CD4" w14:paraId="3270272C" w14:textId="560614A3" w:rsidTr="00B544A1">
        <w:tc>
          <w:tcPr>
            <w:cnfStyle w:val="001000000000" w:firstRow="0" w:lastRow="0" w:firstColumn="1" w:lastColumn="0" w:oddVBand="0" w:evenVBand="0" w:oddHBand="0" w:evenHBand="0" w:firstRowFirstColumn="0" w:firstRowLastColumn="0" w:lastRowFirstColumn="0" w:lastRowLastColumn="0"/>
            <w:tcW w:w="695" w:type="pct"/>
            <w:vAlign w:val="center"/>
          </w:tcPr>
          <w:p w14:paraId="73CA249F" w14:textId="139B86CC" w:rsidR="00B544A1" w:rsidRPr="006C6BA9" w:rsidRDefault="00B544A1" w:rsidP="00B544A1">
            <w:pPr>
              <w:spacing w:after="0" w:line="240" w:lineRule="auto"/>
              <w:contextualSpacing/>
              <w:jc w:val="left"/>
              <w:rPr>
                <w:bCs w:val="0"/>
                <w:color w:val="000000"/>
                <w:sz w:val="18"/>
                <w:szCs w:val="18"/>
              </w:rPr>
            </w:pPr>
            <w:r w:rsidRPr="006C6BA9">
              <w:rPr>
                <w:color w:val="000000"/>
                <w:sz w:val="18"/>
                <w:szCs w:val="18"/>
              </w:rPr>
              <w:t xml:space="preserve">Muhtarlıklar (Kirazlı, </w:t>
            </w:r>
            <w:proofErr w:type="spellStart"/>
            <w:r w:rsidRPr="006C6BA9">
              <w:rPr>
                <w:color w:val="000000"/>
                <w:sz w:val="18"/>
                <w:szCs w:val="18"/>
              </w:rPr>
              <w:t>Hüseyinalan</w:t>
            </w:r>
            <w:proofErr w:type="spellEnd"/>
            <w:r w:rsidRPr="006C6BA9">
              <w:rPr>
                <w:color w:val="000000"/>
                <w:sz w:val="18"/>
                <w:szCs w:val="18"/>
              </w:rPr>
              <w:t>, Soğukpınar)</w:t>
            </w:r>
          </w:p>
        </w:tc>
        <w:tc>
          <w:tcPr>
            <w:tcW w:w="134" w:type="pct"/>
            <w:vAlign w:val="center"/>
          </w:tcPr>
          <w:p w14:paraId="2CEBEF3C" w14:textId="473E5EBF"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r w:rsidRPr="006C6BA9">
              <w:rPr>
                <w:rFonts w:ascii="Segoe UI Symbol" w:hAnsi="Segoe UI Symbol" w:cs="Segoe UI Symbol"/>
                <w:color w:val="000000"/>
                <w:sz w:val="18"/>
                <w:szCs w:val="18"/>
              </w:rPr>
              <w:t>✓</w:t>
            </w:r>
          </w:p>
        </w:tc>
        <w:tc>
          <w:tcPr>
            <w:tcW w:w="96" w:type="pct"/>
            <w:vAlign w:val="center"/>
          </w:tcPr>
          <w:p w14:paraId="0A3BD425" w14:textId="3BC88495"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98" w:type="pct"/>
            <w:vAlign w:val="center"/>
          </w:tcPr>
          <w:p w14:paraId="724593DB" w14:textId="16930FEA"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97" w:type="pct"/>
            <w:vAlign w:val="center"/>
          </w:tcPr>
          <w:p w14:paraId="72462833" w14:textId="22D637EF"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47" w:type="pct"/>
            <w:vAlign w:val="center"/>
          </w:tcPr>
          <w:p w14:paraId="5DDB1D58" w14:textId="0F2CA0F2"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57" w:type="pct"/>
            <w:vAlign w:val="center"/>
          </w:tcPr>
          <w:p w14:paraId="08811F3F" w14:textId="3E272494"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45" w:type="pct"/>
            <w:vAlign w:val="center"/>
          </w:tcPr>
          <w:p w14:paraId="5C986AF5" w14:textId="7EB3123C"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243" w:type="pct"/>
            <w:vAlign w:val="center"/>
          </w:tcPr>
          <w:p w14:paraId="5E4C263F" w14:textId="36CF8B26"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60" w:type="pct"/>
            <w:vAlign w:val="center"/>
          </w:tcPr>
          <w:p w14:paraId="2A6438A6" w14:textId="5319F450"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00" w:type="pct"/>
            <w:vAlign w:val="center"/>
          </w:tcPr>
          <w:p w14:paraId="61DDF226" w14:textId="25BE9427"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78" w:type="pct"/>
            <w:vAlign w:val="center"/>
          </w:tcPr>
          <w:p w14:paraId="4AE22682" w14:textId="1B467602"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92" w:type="pct"/>
            <w:vAlign w:val="center"/>
          </w:tcPr>
          <w:p w14:paraId="1A9F7E57" w14:textId="7929FC65"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35" w:type="pct"/>
            <w:vAlign w:val="center"/>
          </w:tcPr>
          <w:p w14:paraId="73BE7D9C" w14:textId="0375CEE0"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r w:rsidRPr="006C6BA9">
              <w:rPr>
                <w:rFonts w:ascii="Segoe UI Symbol" w:hAnsi="Segoe UI Symbol" w:cs="Segoe UI Symbol"/>
                <w:color w:val="000000"/>
                <w:sz w:val="18"/>
                <w:szCs w:val="18"/>
              </w:rPr>
              <w:t>✓</w:t>
            </w:r>
          </w:p>
        </w:tc>
        <w:tc>
          <w:tcPr>
            <w:tcW w:w="135" w:type="pct"/>
            <w:vAlign w:val="center"/>
          </w:tcPr>
          <w:p w14:paraId="291ADE92" w14:textId="5AC4AE71"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35" w:type="pct"/>
            <w:vAlign w:val="center"/>
          </w:tcPr>
          <w:p w14:paraId="7E4D65C8" w14:textId="466519B7"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35" w:type="pct"/>
            <w:vAlign w:val="center"/>
          </w:tcPr>
          <w:p w14:paraId="6DE5B7BD" w14:textId="2F985434"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34" w:type="pct"/>
            <w:vAlign w:val="center"/>
          </w:tcPr>
          <w:p w14:paraId="20C6C76C" w14:textId="01E316C0"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35" w:type="pct"/>
            <w:vAlign w:val="center"/>
          </w:tcPr>
          <w:p w14:paraId="04DD3428" w14:textId="7FEC7EA4"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68" w:type="pct"/>
            <w:vAlign w:val="center"/>
          </w:tcPr>
          <w:p w14:paraId="3526A5AB" w14:textId="2EC350F1"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46" w:type="pct"/>
            <w:vAlign w:val="center"/>
          </w:tcPr>
          <w:p w14:paraId="26AE615F" w14:textId="16050598"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245" w:type="pct"/>
            <w:vAlign w:val="center"/>
          </w:tcPr>
          <w:p w14:paraId="5E055C50" w14:textId="59B45C1A"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99" w:type="pct"/>
            <w:vAlign w:val="center"/>
          </w:tcPr>
          <w:p w14:paraId="63E039B6" w14:textId="773E4103"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47" w:type="pct"/>
            <w:vAlign w:val="center"/>
          </w:tcPr>
          <w:p w14:paraId="7CADA13E" w14:textId="2A50FBB0"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47" w:type="pct"/>
            <w:vAlign w:val="center"/>
          </w:tcPr>
          <w:p w14:paraId="3DC347F6" w14:textId="7FD4627B"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99" w:type="pct"/>
            <w:vAlign w:val="center"/>
          </w:tcPr>
          <w:p w14:paraId="0ADA4199" w14:textId="11D2F6D5"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99" w:type="pct"/>
            <w:vAlign w:val="center"/>
          </w:tcPr>
          <w:p w14:paraId="72133404" w14:textId="47AAB4C7"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r w:rsidRPr="006C6BA9">
              <w:rPr>
                <w:rFonts w:ascii="Segoe UI Symbol" w:hAnsi="Segoe UI Symbol" w:cs="Segoe UI Symbol"/>
                <w:color w:val="000000"/>
                <w:sz w:val="18"/>
                <w:szCs w:val="18"/>
              </w:rPr>
              <w:t>✓</w:t>
            </w:r>
          </w:p>
        </w:tc>
        <w:tc>
          <w:tcPr>
            <w:tcW w:w="147" w:type="pct"/>
            <w:vAlign w:val="center"/>
          </w:tcPr>
          <w:p w14:paraId="65BF6873" w14:textId="40EAB27E"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r w:rsidRPr="006C6BA9">
              <w:rPr>
                <w:rFonts w:ascii="Segoe UI Symbol" w:hAnsi="Segoe UI Symbol" w:cs="Segoe UI Symbol"/>
                <w:color w:val="000000"/>
                <w:sz w:val="18"/>
                <w:szCs w:val="18"/>
              </w:rPr>
              <w:t>✓</w:t>
            </w:r>
          </w:p>
        </w:tc>
        <w:tc>
          <w:tcPr>
            <w:tcW w:w="97" w:type="pct"/>
            <w:vAlign w:val="center"/>
          </w:tcPr>
          <w:p w14:paraId="7B16EC4D" w14:textId="6553FD74"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96" w:type="pct"/>
            <w:gridSpan w:val="2"/>
            <w:vAlign w:val="center"/>
          </w:tcPr>
          <w:p w14:paraId="54D444C3" w14:textId="622F2E32"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35" w:type="pct"/>
            <w:gridSpan w:val="2"/>
            <w:vAlign w:val="center"/>
          </w:tcPr>
          <w:p w14:paraId="554E330D" w14:textId="470C12F3"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35" w:type="pct"/>
            <w:gridSpan w:val="2"/>
            <w:vAlign w:val="center"/>
          </w:tcPr>
          <w:p w14:paraId="65ADE638" w14:textId="23DA70EC"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r w:rsidRPr="006C6BA9">
              <w:rPr>
                <w:rFonts w:ascii="Segoe UI Symbol" w:hAnsi="Segoe UI Symbol" w:cs="Segoe UI Symbol"/>
                <w:color w:val="000000"/>
                <w:sz w:val="18"/>
                <w:szCs w:val="18"/>
              </w:rPr>
              <w:t>✓</w:t>
            </w:r>
          </w:p>
        </w:tc>
        <w:tc>
          <w:tcPr>
            <w:tcW w:w="89" w:type="pct"/>
            <w:vAlign w:val="center"/>
          </w:tcPr>
          <w:p w14:paraId="42529625" w14:textId="216388CB"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r w:rsidRPr="006C6BA9">
              <w:rPr>
                <w:rFonts w:ascii="Segoe UI Symbol" w:hAnsi="Segoe UI Symbol" w:cs="Segoe UI Symbol"/>
                <w:color w:val="000000"/>
                <w:sz w:val="18"/>
                <w:szCs w:val="18"/>
              </w:rPr>
              <w:t>✓</w:t>
            </w:r>
          </w:p>
        </w:tc>
      </w:tr>
      <w:tr w:rsidR="00B544A1" w:rsidRPr="001A2CD4" w14:paraId="4A42C95C" w14:textId="4B1540F5" w:rsidTr="00B544A1">
        <w:tc>
          <w:tcPr>
            <w:cnfStyle w:val="001000000000" w:firstRow="0" w:lastRow="0" w:firstColumn="1" w:lastColumn="0" w:oddVBand="0" w:evenVBand="0" w:oddHBand="0" w:evenHBand="0" w:firstRowFirstColumn="0" w:firstRowLastColumn="0" w:lastRowFirstColumn="0" w:lastRowLastColumn="0"/>
            <w:tcW w:w="695" w:type="pct"/>
            <w:vAlign w:val="center"/>
          </w:tcPr>
          <w:p w14:paraId="1C7F026C" w14:textId="7F3399CC" w:rsidR="00B544A1" w:rsidRPr="006C6BA9" w:rsidRDefault="00B544A1" w:rsidP="00B544A1">
            <w:pPr>
              <w:spacing w:after="0" w:line="240" w:lineRule="auto"/>
              <w:contextualSpacing/>
              <w:jc w:val="left"/>
              <w:rPr>
                <w:bCs w:val="0"/>
                <w:color w:val="000000"/>
                <w:sz w:val="18"/>
                <w:szCs w:val="18"/>
              </w:rPr>
            </w:pPr>
            <w:r w:rsidRPr="006C6BA9">
              <w:rPr>
                <w:color w:val="000000"/>
                <w:sz w:val="18"/>
                <w:szCs w:val="18"/>
              </w:rPr>
              <w:t>Meteoroloji Genel Müdürlüğü</w:t>
            </w:r>
          </w:p>
        </w:tc>
        <w:tc>
          <w:tcPr>
            <w:tcW w:w="134" w:type="pct"/>
            <w:vAlign w:val="center"/>
          </w:tcPr>
          <w:p w14:paraId="4F8CA46D" w14:textId="7FFD1044"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96" w:type="pct"/>
            <w:vAlign w:val="center"/>
          </w:tcPr>
          <w:p w14:paraId="012FAB22" w14:textId="2A66106B"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98" w:type="pct"/>
            <w:vAlign w:val="center"/>
          </w:tcPr>
          <w:p w14:paraId="618CD677" w14:textId="28909B56"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97" w:type="pct"/>
            <w:vAlign w:val="center"/>
          </w:tcPr>
          <w:p w14:paraId="730C9082" w14:textId="4EA3EA23"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47" w:type="pct"/>
            <w:vAlign w:val="center"/>
          </w:tcPr>
          <w:p w14:paraId="22413D63" w14:textId="015A2DE4"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57" w:type="pct"/>
            <w:vAlign w:val="center"/>
          </w:tcPr>
          <w:p w14:paraId="4410C00A" w14:textId="7B9F29E3"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45" w:type="pct"/>
            <w:vAlign w:val="center"/>
          </w:tcPr>
          <w:p w14:paraId="51A4205D" w14:textId="2416F429"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243" w:type="pct"/>
            <w:vAlign w:val="center"/>
          </w:tcPr>
          <w:p w14:paraId="207A7CBC" w14:textId="1FA1904E"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60" w:type="pct"/>
            <w:vAlign w:val="center"/>
          </w:tcPr>
          <w:p w14:paraId="160FEFD2" w14:textId="1429B7C9"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00" w:type="pct"/>
            <w:vAlign w:val="center"/>
          </w:tcPr>
          <w:p w14:paraId="7C70159D" w14:textId="1F7C5D62"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78" w:type="pct"/>
            <w:vAlign w:val="center"/>
          </w:tcPr>
          <w:p w14:paraId="1B76568C" w14:textId="01173765"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92" w:type="pct"/>
            <w:vAlign w:val="center"/>
          </w:tcPr>
          <w:p w14:paraId="72FA2F6E" w14:textId="7A873D07"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r w:rsidRPr="006C6BA9">
              <w:rPr>
                <w:rFonts w:ascii="Segoe UI Symbol" w:hAnsi="Segoe UI Symbol" w:cs="Segoe UI Symbol"/>
                <w:color w:val="000000"/>
                <w:sz w:val="18"/>
                <w:szCs w:val="18"/>
              </w:rPr>
              <w:t>✓</w:t>
            </w:r>
          </w:p>
        </w:tc>
        <w:tc>
          <w:tcPr>
            <w:tcW w:w="135" w:type="pct"/>
            <w:vAlign w:val="center"/>
          </w:tcPr>
          <w:p w14:paraId="02FA717F" w14:textId="72B4D968"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35" w:type="pct"/>
            <w:vAlign w:val="center"/>
          </w:tcPr>
          <w:p w14:paraId="6DE334E0" w14:textId="1F056212"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35" w:type="pct"/>
            <w:vAlign w:val="center"/>
          </w:tcPr>
          <w:p w14:paraId="26471641" w14:textId="2C901226"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35" w:type="pct"/>
            <w:vAlign w:val="center"/>
          </w:tcPr>
          <w:p w14:paraId="5CE0C337" w14:textId="272E21C9"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r w:rsidRPr="006C6BA9">
              <w:rPr>
                <w:rFonts w:ascii="Segoe UI Symbol" w:hAnsi="Segoe UI Symbol" w:cs="Segoe UI Symbol"/>
                <w:color w:val="000000"/>
                <w:sz w:val="18"/>
                <w:szCs w:val="18"/>
              </w:rPr>
              <w:t>✓</w:t>
            </w:r>
          </w:p>
        </w:tc>
        <w:tc>
          <w:tcPr>
            <w:tcW w:w="134" w:type="pct"/>
            <w:vAlign w:val="center"/>
          </w:tcPr>
          <w:p w14:paraId="35AE0A06" w14:textId="2E150BD4"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35" w:type="pct"/>
            <w:vAlign w:val="center"/>
          </w:tcPr>
          <w:p w14:paraId="70C34804" w14:textId="78739D8D"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68" w:type="pct"/>
            <w:vAlign w:val="center"/>
          </w:tcPr>
          <w:p w14:paraId="0EAEB85E" w14:textId="06702CC0"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46" w:type="pct"/>
            <w:vAlign w:val="center"/>
          </w:tcPr>
          <w:p w14:paraId="5FE3ABD0" w14:textId="1871856A"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245" w:type="pct"/>
            <w:vAlign w:val="center"/>
          </w:tcPr>
          <w:p w14:paraId="60F51593" w14:textId="5617E7CF"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99" w:type="pct"/>
            <w:vAlign w:val="center"/>
          </w:tcPr>
          <w:p w14:paraId="1382C60D" w14:textId="6E24C1CB"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47" w:type="pct"/>
            <w:vAlign w:val="center"/>
          </w:tcPr>
          <w:p w14:paraId="4B74B852" w14:textId="132B8189"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47" w:type="pct"/>
            <w:vAlign w:val="center"/>
          </w:tcPr>
          <w:p w14:paraId="61C7CBDF" w14:textId="071510C2"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99" w:type="pct"/>
            <w:vAlign w:val="center"/>
          </w:tcPr>
          <w:p w14:paraId="3C433736" w14:textId="4E30877E"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99" w:type="pct"/>
            <w:vAlign w:val="center"/>
          </w:tcPr>
          <w:p w14:paraId="79A9D4A0" w14:textId="73ED4E70"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r w:rsidRPr="006C6BA9">
              <w:rPr>
                <w:rFonts w:ascii="Segoe UI Symbol" w:hAnsi="Segoe UI Symbol" w:cs="Segoe UI Symbol"/>
                <w:color w:val="000000"/>
                <w:sz w:val="18"/>
                <w:szCs w:val="18"/>
              </w:rPr>
              <w:t>✓</w:t>
            </w:r>
          </w:p>
        </w:tc>
        <w:tc>
          <w:tcPr>
            <w:tcW w:w="147" w:type="pct"/>
            <w:vAlign w:val="center"/>
          </w:tcPr>
          <w:p w14:paraId="034EFF4E" w14:textId="36CABC46"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97" w:type="pct"/>
            <w:vAlign w:val="center"/>
          </w:tcPr>
          <w:p w14:paraId="08A50C83" w14:textId="1AA5988E"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96" w:type="pct"/>
            <w:gridSpan w:val="2"/>
            <w:vAlign w:val="center"/>
          </w:tcPr>
          <w:p w14:paraId="515779A5" w14:textId="5DDA523B"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35" w:type="pct"/>
            <w:gridSpan w:val="2"/>
            <w:vAlign w:val="center"/>
          </w:tcPr>
          <w:p w14:paraId="20C25A3F" w14:textId="1B9188B0"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35" w:type="pct"/>
            <w:gridSpan w:val="2"/>
            <w:vAlign w:val="center"/>
          </w:tcPr>
          <w:p w14:paraId="7A9CAD1E" w14:textId="393586F4"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89" w:type="pct"/>
            <w:vAlign w:val="center"/>
          </w:tcPr>
          <w:p w14:paraId="0969D99D" w14:textId="55870F43"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r>
      <w:tr w:rsidR="00B544A1" w:rsidRPr="001A2CD4" w14:paraId="27893EC3" w14:textId="3CCE1103" w:rsidTr="0099775F">
        <w:tc>
          <w:tcPr>
            <w:cnfStyle w:val="001000000000" w:firstRow="0" w:lastRow="0" w:firstColumn="1" w:lastColumn="0" w:oddVBand="0" w:evenVBand="0" w:oddHBand="0" w:evenHBand="0" w:firstRowFirstColumn="0" w:firstRowLastColumn="0" w:lastRowFirstColumn="0" w:lastRowLastColumn="0"/>
            <w:tcW w:w="695" w:type="pct"/>
            <w:vAlign w:val="center"/>
          </w:tcPr>
          <w:p w14:paraId="28E0BA70" w14:textId="57397397" w:rsidR="00B544A1" w:rsidRPr="006C6BA9" w:rsidRDefault="00B544A1" w:rsidP="00B544A1">
            <w:pPr>
              <w:spacing w:after="0" w:line="240" w:lineRule="auto"/>
              <w:contextualSpacing/>
              <w:jc w:val="left"/>
              <w:rPr>
                <w:bCs w:val="0"/>
                <w:color w:val="000000"/>
                <w:sz w:val="18"/>
                <w:szCs w:val="18"/>
              </w:rPr>
            </w:pPr>
            <w:r w:rsidRPr="006C6BA9">
              <w:rPr>
                <w:color w:val="000000"/>
                <w:sz w:val="18"/>
                <w:szCs w:val="18"/>
              </w:rPr>
              <w:t>Maden Tetkik Arama</w:t>
            </w:r>
          </w:p>
        </w:tc>
        <w:tc>
          <w:tcPr>
            <w:tcW w:w="134" w:type="pct"/>
            <w:vAlign w:val="center"/>
          </w:tcPr>
          <w:p w14:paraId="505D12BC" w14:textId="557C3B1E"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r w:rsidRPr="006C6BA9">
              <w:rPr>
                <w:rFonts w:ascii="Segoe UI Symbol" w:hAnsi="Segoe UI Symbol" w:cs="Segoe UI Symbol"/>
                <w:color w:val="000000"/>
                <w:sz w:val="18"/>
                <w:szCs w:val="18"/>
              </w:rPr>
              <w:t>✓</w:t>
            </w:r>
          </w:p>
        </w:tc>
        <w:tc>
          <w:tcPr>
            <w:tcW w:w="96" w:type="pct"/>
            <w:vAlign w:val="center"/>
          </w:tcPr>
          <w:p w14:paraId="4B68A20E" w14:textId="39616843"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98" w:type="pct"/>
            <w:vAlign w:val="center"/>
          </w:tcPr>
          <w:p w14:paraId="1DA48B0B" w14:textId="68E9B3E5"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97" w:type="pct"/>
            <w:vAlign w:val="center"/>
          </w:tcPr>
          <w:p w14:paraId="4C76E92E" w14:textId="68A7450F"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47" w:type="pct"/>
            <w:vAlign w:val="center"/>
          </w:tcPr>
          <w:p w14:paraId="1FEF659C" w14:textId="74114DBA"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57" w:type="pct"/>
            <w:vAlign w:val="center"/>
          </w:tcPr>
          <w:p w14:paraId="08DC6ECB" w14:textId="56DFCD62"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45" w:type="pct"/>
            <w:vAlign w:val="center"/>
          </w:tcPr>
          <w:p w14:paraId="0B931680" w14:textId="62D70955"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243" w:type="pct"/>
            <w:vAlign w:val="center"/>
          </w:tcPr>
          <w:p w14:paraId="24D2DB2F" w14:textId="6E8DEED2"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60" w:type="pct"/>
            <w:vAlign w:val="center"/>
          </w:tcPr>
          <w:p w14:paraId="482F53C5" w14:textId="560FF289"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00" w:type="pct"/>
            <w:vAlign w:val="center"/>
          </w:tcPr>
          <w:p w14:paraId="5AAD8129" w14:textId="3CD8628A"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78" w:type="pct"/>
            <w:vAlign w:val="center"/>
          </w:tcPr>
          <w:p w14:paraId="105A50D8" w14:textId="544909C5"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92" w:type="pct"/>
            <w:vAlign w:val="center"/>
          </w:tcPr>
          <w:p w14:paraId="4D40DE81" w14:textId="1108A8E8"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35" w:type="pct"/>
            <w:vAlign w:val="center"/>
          </w:tcPr>
          <w:p w14:paraId="4CA4E82F" w14:textId="2389AEEF"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r w:rsidRPr="006C6BA9">
              <w:rPr>
                <w:rFonts w:ascii="Segoe UI Symbol" w:hAnsi="Segoe UI Symbol" w:cs="Segoe UI Symbol"/>
                <w:color w:val="000000"/>
                <w:sz w:val="18"/>
                <w:szCs w:val="18"/>
              </w:rPr>
              <w:t>✓</w:t>
            </w:r>
          </w:p>
        </w:tc>
        <w:tc>
          <w:tcPr>
            <w:tcW w:w="135" w:type="pct"/>
            <w:vAlign w:val="center"/>
          </w:tcPr>
          <w:p w14:paraId="35755F46" w14:textId="144473B2"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35" w:type="pct"/>
            <w:vAlign w:val="center"/>
          </w:tcPr>
          <w:p w14:paraId="3E2D6770" w14:textId="21173BF9"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35" w:type="pct"/>
            <w:vAlign w:val="center"/>
          </w:tcPr>
          <w:p w14:paraId="6D6C2D6F" w14:textId="13647DCD"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34" w:type="pct"/>
            <w:vAlign w:val="center"/>
          </w:tcPr>
          <w:p w14:paraId="6A17FDC6" w14:textId="113AD9BF"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35" w:type="pct"/>
            <w:vAlign w:val="center"/>
          </w:tcPr>
          <w:p w14:paraId="356F77E9" w14:textId="19C037AD"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68" w:type="pct"/>
            <w:vAlign w:val="center"/>
          </w:tcPr>
          <w:p w14:paraId="1057FD77" w14:textId="7E249FAA"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46" w:type="pct"/>
            <w:vAlign w:val="center"/>
          </w:tcPr>
          <w:p w14:paraId="1AA36D37" w14:textId="5E0E4952"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245" w:type="pct"/>
            <w:vAlign w:val="center"/>
          </w:tcPr>
          <w:p w14:paraId="64CDAB57" w14:textId="651FC5B3"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99" w:type="pct"/>
            <w:vAlign w:val="center"/>
          </w:tcPr>
          <w:p w14:paraId="326DAB24" w14:textId="0EF047FC"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47" w:type="pct"/>
            <w:vAlign w:val="center"/>
          </w:tcPr>
          <w:p w14:paraId="61094041" w14:textId="33064DDD"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47" w:type="pct"/>
            <w:vAlign w:val="center"/>
          </w:tcPr>
          <w:p w14:paraId="15642D46" w14:textId="13E5DD6C"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99" w:type="pct"/>
            <w:vAlign w:val="center"/>
          </w:tcPr>
          <w:p w14:paraId="0AA18630" w14:textId="17405CF7"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r w:rsidRPr="006C6BA9">
              <w:rPr>
                <w:rFonts w:ascii="Segoe UI Symbol" w:hAnsi="Segoe UI Symbol" w:cs="Segoe UI Symbol"/>
                <w:color w:val="000000"/>
                <w:sz w:val="18"/>
                <w:szCs w:val="18"/>
              </w:rPr>
              <w:t>✓</w:t>
            </w:r>
          </w:p>
        </w:tc>
        <w:tc>
          <w:tcPr>
            <w:tcW w:w="99" w:type="pct"/>
            <w:vAlign w:val="center"/>
          </w:tcPr>
          <w:p w14:paraId="71A5A38B" w14:textId="48BC632A"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r w:rsidRPr="006C6BA9">
              <w:rPr>
                <w:rFonts w:ascii="Segoe UI Symbol" w:hAnsi="Segoe UI Symbol" w:cs="Segoe UI Symbol"/>
                <w:color w:val="000000"/>
                <w:sz w:val="18"/>
                <w:szCs w:val="18"/>
              </w:rPr>
              <w:t>✓</w:t>
            </w:r>
          </w:p>
        </w:tc>
        <w:tc>
          <w:tcPr>
            <w:tcW w:w="147" w:type="pct"/>
            <w:vAlign w:val="center"/>
          </w:tcPr>
          <w:p w14:paraId="7A800FF7" w14:textId="324DFF96"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r w:rsidRPr="006C6BA9">
              <w:rPr>
                <w:rFonts w:ascii="Segoe UI Symbol" w:hAnsi="Segoe UI Symbol" w:cs="Segoe UI Symbol"/>
                <w:color w:val="000000"/>
                <w:sz w:val="18"/>
                <w:szCs w:val="18"/>
              </w:rPr>
              <w:t>✓</w:t>
            </w:r>
          </w:p>
        </w:tc>
        <w:tc>
          <w:tcPr>
            <w:tcW w:w="97" w:type="pct"/>
            <w:vAlign w:val="center"/>
          </w:tcPr>
          <w:p w14:paraId="1DF17C54" w14:textId="746C2C4F"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96" w:type="pct"/>
            <w:gridSpan w:val="2"/>
            <w:vAlign w:val="center"/>
          </w:tcPr>
          <w:p w14:paraId="444A3677" w14:textId="23AC9898"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r w:rsidRPr="006C6BA9">
              <w:rPr>
                <w:rFonts w:ascii="Segoe UI Symbol" w:hAnsi="Segoe UI Symbol" w:cs="Segoe UI Symbol"/>
                <w:color w:val="000000"/>
                <w:sz w:val="18"/>
                <w:szCs w:val="18"/>
              </w:rPr>
              <w:t>✓</w:t>
            </w:r>
          </w:p>
        </w:tc>
        <w:tc>
          <w:tcPr>
            <w:tcW w:w="135" w:type="pct"/>
            <w:gridSpan w:val="2"/>
            <w:vAlign w:val="center"/>
          </w:tcPr>
          <w:p w14:paraId="17127941" w14:textId="5342F0C9"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r w:rsidRPr="006C6BA9">
              <w:rPr>
                <w:rFonts w:ascii="Segoe UI Symbol" w:hAnsi="Segoe UI Symbol" w:cs="Segoe UI Symbol"/>
                <w:color w:val="000000"/>
                <w:sz w:val="18"/>
                <w:szCs w:val="18"/>
              </w:rPr>
              <w:t>✓</w:t>
            </w:r>
          </w:p>
        </w:tc>
        <w:tc>
          <w:tcPr>
            <w:tcW w:w="135" w:type="pct"/>
            <w:gridSpan w:val="2"/>
            <w:vAlign w:val="center"/>
          </w:tcPr>
          <w:p w14:paraId="0A706CE3" w14:textId="113039A4"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r w:rsidRPr="006C6BA9">
              <w:rPr>
                <w:rFonts w:ascii="Segoe UI Symbol" w:hAnsi="Segoe UI Symbol" w:cs="Segoe UI Symbol"/>
                <w:color w:val="000000"/>
                <w:sz w:val="18"/>
                <w:szCs w:val="18"/>
              </w:rPr>
              <w:t>✓</w:t>
            </w:r>
          </w:p>
        </w:tc>
        <w:tc>
          <w:tcPr>
            <w:tcW w:w="89" w:type="pct"/>
            <w:vAlign w:val="center"/>
          </w:tcPr>
          <w:p w14:paraId="486F63AD" w14:textId="65EA683D"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r w:rsidRPr="006C6BA9">
              <w:rPr>
                <w:rFonts w:ascii="Segoe UI Symbol" w:hAnsi="Segoe UI Symbol" w:cs="Segoe UI Symbol"/>
                <w:color w:val="000000"/>
                <w:sz w:val="18"/>
                <w:szCs w:val="18"/>
              </w:rPr>
              <w:t>✓</w:t>
            </w:r>
          </w:p>
        </w:tc>
      </w:tr>
      <w:tr w:rsidR="00B544A1" w:rsidRPr="001A2CD4" w14:paraId="20FCA6C4" w14:textId="744FB78A" w:rsidTr="0099775F">
        <w:tc>
          <w:tcPr>
            <w:cnfStyle w:val="001000000000" w:firstRow="0" w:lastRow="0" w:firstColumn="1" w:lastColumn="0" w:oddVBand="0" w:evenVBand="0" w:oddHBand="0" w:evenHBand="0" w:firstRowFirstColumn="0" w:firstRowLastColumn="0" w:lastRowFirstColumn="0" w:lastRowLastColumn="0"/>
            <w:tcW w:w="695" w:type="pct"/>
            <w:vAlign w:val="center"/>
          </w:tcPr>
          <w:p w14:paraId="3DC79ABC" w14:textId="179678A9" w:rsidR="00B544A1" w:rsidRPr="006C6BA9" w:rsidRDefault="00B544A1" w:rsidP="00B544A1">
            <w:pPr>
              <w:spacing w:after="0" w:line="240" w:lineRule="auto"/>
              <w:contextualSpacing/>
              <w:jc w:val="left"/>
              <w:rPr>
                <w:bCs w:val="0"/>
                <w:color w:val="000000"/>
                <w:sz w:val="18"/>
                <w:szCs w:val="18"/>
              </w:rPr>
            </w:pPr>
            <w:r w:rsidRPr="006C6BA9">
              <w:rPr>
                <w:color w:val="000000"/>
                <w:sz w:val="18"/>
                <w:szCs w:val="18"/>
              </w:rPr>
              <w:t>Ulusal ve Uluslararası Sivil Toplum Kuruluşları</w:t>
            </w:r>
          </w:p>
        </w:tc>
        <w:tc>
          <w:tcPr>
            <w:tcW w:w="134" w:type="pct"/>
            <w:vAlign w:val="center"/>
          </w:tcPr>
          <w:p w14:paraId="2D880480" w14:textId="74ECB5C0"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96" w:type="pct"/>
            <w:vAlign w:val="center"/>
          </w:tcPr>
          <w:p w14:paraId="7D1B8155" w14:textId="38058C0C"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98" w:type="pct"/>
            <w:vAlign w:val="center"/>
          </w:tcPr>
          <w:p w14:paraId="5621730C" w14:textId="47DA8798"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97" w:type="pct"/>
            <w:vAlign w:val="center"/>
          </w:tcPr>
          <w:p w14:paraId="5C477750" w14:textId="2590A6E4"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47" w:type="pct"/>
            <w:vAlign w:val="center"/>
          </w:tcPr>
          <w:p w14:paraId="7E95E9FF" w14:textId="395F360C"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57" w:type="pct"/>
            <w:vAlign w:val="center"/>
          </w:tcPr>
          <w:p w14:paraId="3CB91DBE" w14:textId="14A92D33"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45" w:type="pct"/>
            <w:vAlign w:val="center"/>
          </w:tcPr>
          <w:p w14:paraId="24B6C829" w14:textId="3937B1E7"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243" w:type="pct"/>
            <w:vAlign w:val="center"/>
          </w:tcPr>
          <w:p w14:paraId="132980F9" w14:textId="28B0C37C"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60" w:type="pct"/>
            <w:vAlign w:val="center"/>
          </w:tcPr>
          <w:p w14:paraId="3A458D26" w14:textId="20483A59"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00" w:type="pct"/>
            <w:vAlign w:val="center"/>
          </w:tcPr>
          <w:p w14:paraId="1944C997" w14:textId="0DF33B0E"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78" w:type="pct"/>
            <w:vAlign w:val="center"/>
          </w:tcPr>
          <w:p w14:paraId="610EBB90" w14:textId="472D4FF1"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92" w:type="pct"/>
            <w:vAlign w:val="center"/>
          </w:tcPr>
          <w:p w14:paraId="7EF67713" w14:textId="3060B1CF"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35" w:type="pct"/>
            <w:vAlign w:val="center"/>
          </w:tcPr>
          <w:p w14:paraId="50431035" w14:textId="0FFF3535"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r w:rsidRPr="006C6BA9">
              <w:rPr>
                <w:rFonts w:ascii="Segoe UI Symbol" w:hAnsi="Segoe UI Symbol" w:cs="Segoe UI Symbol"/>
                <w:color w:val="000000"/>
                <w:sz w:val="18"/>
                <w:szCs w:val="18"/>
              </w:rPr>
              <w:t>✓</w:t>
            </w:r>
          </w:p>
        </w:tc>
        <w:tc>
          <w:tcPr>
            <w:tcW w:w="135" w:type="pct"/>
            <w:vAlign w:val="center"/>
          </w:tcPr>
          <w:p w14:paraId="6AE5F950" w14:textId="08922333"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35" w:type="pct"/>
            <w:vAlign w:val="center"/>
          </w:tcPr>
          <w:p w14:paraId="0782A9AC" w14:textId="695D1C90"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35" w:type="pct"/>
            <w:vAlign w:val="center"/>
          </w:tcPr>
          <w:p w14:paraId="37D1A848" w14:textId="341DB3A1"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34" w:type="pct"/>
            <w:vAlign w:val="center"/>
          </w:tcPr>
          <w:p w14:paraId="0131A2A2" w14:textId="7280EFDE"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35" w:type="pct"/>
            <w:vAlign w:val="center"/>
          </w:tcPr>
          <w:p w14:paraId="6838D779" w14:textId="577F0352"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68" w:type="pct"/>
            <w:vAlign w:val="center"/>
          </w:tcPr>
          <w:p w14:paraId="67AF26C1" w14:textId="3EAF3B61"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46" w:type="pct"/>
            <w:vAlign w:val="center"/>
          </w:tcPr>
          <w:p w14:paraId="456EB1B3" w14:textId="6385C2DD"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245" w:type="pct"/>
            <w:vAlign w:val="center"/>
          </w:tcPr>
          <w:p w14:paraId="60C0153E" w14:textId="1D919531"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99" w:type="pct"/>
            <w:vAlign w:val="center"/>
          </w:tcPr>
          <w:p w14:paraId="4AB7EE09" w14:textId="75154AC5"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47" w:type="pct"/>
            <w:vAlign w:val="center"/>
          </w:tcPr>
          <w:p w14:paraId="129C1F2B" w14:textId="4CE25CD4"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47" w:type="pct"/>
            <w:vAlign w:val="center"/>
          </w:tcPr>
          <w:p w14:paraId="3A8A9933" w14:textId="23101532"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99" w:type="pct"/>
            <w:vAlign w:val="center"/>
          </w:tcPr>
          <w:p w14:paraId="42A3F5F8" w14:textId="3B09F362"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99" w:type="pct"/>
            <w:vAlign w:val="center"/>
          </w:tcPr>
          <w:p w14:paraId="2720120C" w14:textId="6498C818"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r w:rsidRPr="006C6BA9">
              <w:rPr>
                <w:rFonts w:ascii="Segoe UI Symbol" w:hAnsi="Segoe UI Symbol" w:cs="Segoe UI Symbol"/>
                <w:color w:val="000000"/>
                <w:sz w:val="18"/>
                <w:szCs w:val="18"/>
              </w:rPr>
              <w:t>✓</w:t>
            </w:r>
          </w:p>
        </w:tc>
        <w:tc>
          <w:tcPr>
            <w:tcW w:w="147" w:type="pct"/>
            <w:vAlign w:val="center"/>
          </w:tcPr>
          <w:p w14:paraId="14611FDE" w14:textId="45051885"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r w:rsidRPr="006C6BA9">
              <w:rPr>
                <w:rFonts w:ascii="Segoe UI Symbol" w:hAnsi="Segoe UI Symbol" w:cs="Segoe UI Symbol"/>
                <w:color w:val="000000"/>
                <w:sz w:val="18"/>
                <w:szCs w:val="18"/>
              </w:rPr>
              <w:t>✓</w:t>
            </w:r>
          </w:p>
        </w:tc>
        <w:tc>
          <w:tcPr>
            <w:tcW w:w="97" w:type="pct"/>
            <w:vAlign w:val="center"/>
          </w:tcPr>
          <w:p w14:paraId="6D104264" w14:textId="07CAD6BD"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96" w:type="pct"/>
            <w:gridSpan w:val="2"/>
            <w:vAlign w:val="center"/>
          </w:tcPr>
          <w:p w14:paraId="37C42105" w14:textId="16969227"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r w:rsidRPr="006C6BA9">
              <w:rPr>
                <w:rFonts w:ascii="Segoe UI Symbol" w:hAnsi="Segoe UI Symbol" w:cs="Segoe UI Symbol"/>
                <w:color w:val="000000"/>
                <w:sz w:val="18"/>
                <w:szCs w:val="18"/>
              </w:rPr>
              <w:t>✓</w:t>
            </w:r>
          </w:p>
        </w:tc>
        <w:tc>
          <w:tcPr>
            <w:tcW w:w="135" w:type="pct"/>
            <w:gridSpan w:val="2"/>
            <w:vAlign w:val="center"/>
          </w:tcPr>
          <w:p w14:paraId="4DDC1D26" w14:textId="37D674E2"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r w:rsidRPr="006C6BA9">
              <w:rPr>
                <w:rFonts w:ascii="Segoe UI Symbol" w:hAnsi="Segoe UI Symbol" w:cs="Segoe UI Symbol"/>
                <w:color w:val="000000"/>
                <w:sz w:val="18"/>
                <w:szCs w:val="18"/>
              </w:rPr>
              <w:t>✓</w:t>
            </w:r>
          </w:p>
        </w:tc>
        <w:tc>
          <w:tcPr>
            <w:tcW w:w="135" w:type="pct"/>
            <w:gridSpan w:val="2"/>
            <w:vAlign w:val="center"/>
          </w:tcPr>
          <w:p w14:paraId="300C5975" w14:textId="23235395"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r w:rsidRPr="006C6BA9">
              <w:rPr>
                <w:rFonts w:ascii="Segoe UI Symbol" w:hAnsi="Segoe UI Symbol" w:cs="Segoe UI Symbol"/>
                <w:color w:val="000000"/>
                <w:sz w:val="18"/>
                <w:szCs w:val="18"/>
              </w:rPr>
              <w:t>✓</w:t>
            </w:r>
          </w:p>
        </w:tc>
        <w:tc>
          <w:tcPr>
            <w:tcW w:w="89" w:type="pct"/>
            <w:vAlign w:val="center"/>
          </w:tcPr>
          <w:p w14:paraId="31412537" w14:textId="669C659A"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r w:rsidRPr="006C6BA9">
              <w:rPr>
                <w:rFonts w:ascii="Segoe UI Symbol" w:hAnsi="Segoe UI Symbol" w:cs="Segoe UI Symbol"/>
                <w:color w:val="000000"/>
                <w:sz w:val="18"/>
                <w:szCs w:val="18"/>
              </w:rPr>
              <w:t>✓</w:t>
            </w:r>
          </w:p>
        </w:tc>
      </w:tr>
      <w:tr w:rsidR="00B544A1" w:rsidRPr="001A2CD4" w14:paraId="6D1B6D63" w14:textId="2B3D8107" w:rsidTr="0099775F">
        <w:tc>
          <w:tcPr>
            <w:cnfStyle w:val="001000000000" w:firstRow="0" w:lastRow="0" w:firstColumn="1" w:lastColumn="0" w:oddVBand="0" w:evenVBand="0" w:oddHBand="0" w:evenHBand="0" w:firstRowFirstColumn="0" w:firstRowLastColumn="0" w:lastRowFirstColumn="0" w:lastRowLastColumn="0"/>
            <w:tcW w:w="695" w:type="pct"/>
            <w:vAlign w:val="center"/>
          </w:tcPr>
          <w:p w14:paraId="058E2320" w14:textId="50406820" w:rsidR="00B544A1" w:rsidRPr="006C6BA9" w:rsidRDefault="00B544A1" w:rsidP="00B544A1">
            <w:pPr>
              <w:spacing w:after="0" w:line="240" w:lineRule="auto"/>
              <w:contextualSpacing/>
              <w:jc w:val="left"/>
              <w:rPr>
                <w:bCs w:val="0"/>
                <w:color w:val="000000"/>
                <w:sz w:val="18"/>
                <w:szCs w:val="18"/>
              </w:rPr>
            </w:pPr>
            <w:r w:rsidRPr="006C6BA9">
              <w:rPr>
                <w:color w:val="000000"/>
                <w:sz w:val="18"/>
                <w:szCs w:val="18"/>
              </w:rPr>
              <w:t>Turist Rehberleri</w:t>
            </w:r>
          </w:p>
        </w:tc>
        <w:tc>
          <w:tcPr>
            <w:tcW w:w="134" w:type="pct"/>
            <w:vAlign w:val="center"/>
          </w:tcPr>
          <w:p w14:paraId="38E6302F" w14:textId="28A717DE"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r w:rsidRPr="006C6BA9">
              <w:rPr>
                <w:rFonts w:ascii="Segoe UI Symbol" w:hAnsi="Segoe UI Symbol" w:cs="Segoe UI Symbol"/>
                <w:color w:val="000000"/>
                <w:sz w:val="18"/>
                <w:szCs w:val="18"/>
              </w:rPr>
              <w:t>✓</w:t>
            </w:r>
          </w:p>
        </w:tc>
        <w:tc>
          <w:tcPr>
            <w:tcW w:w="96" w:type="pct"/>
            <w:vAlign w:val="center"/>
          </w:tcPr>
          <w:p w14:paraId="0D3BAA28" w14:textId="0B9CC5DD"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98" w:type="pct"/>
            <w:vAlign w:val="center"/>
          </w:tcPr>
          <w:p w14:paraId="71D33F55" w14:textId="185F616A"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97" w:type="pct"/>
            <w:vAlign w:val="center"/>
          </w:tcPr>
          <w:p w14:paraId="50318BED" w14:textId="1E28E6D8"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47" w:type="pct"/>
            <w:vAlign w:val="center"/>
          </w:tcPr>
          <w:p w14:paraId="002B25EC" w14:textId="222C9CF3"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57" w:type="pct"/>
            <w:vAlign w:val="center"/>
          </w:tcPr>
          <w:p w14:paraId="17D1DA3E" w14:textId="248DDDC3"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45" w:type="pct"/>
            <w:vAlign w:val="center"/>
          </w:tcPr>
          <w:p w14:paraId="68AE3983" w14:textId="71814041"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243" w:type="pct"/>
            <w:vAlign w:val="center"/>
          </w:tcPr>
          <w:p w14:paraId="7EE1513E" w14:textId="068AE338"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60" w:type="pct"/>
            <w:vAlign w:val="center"/>
          </w:tcPr>
          <w:p w14:paraId="24F6C4FD" w14:textId="193B9A83"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00" w:type="pct"/>
            <w:vAlign w:val="center"/>
          </w:tcPr>
          <w:p w14:paraId="29EFF55A" w14:textId="1EA34BCA"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78" w:type="pct"/>
            <w:vAlign w:val="center"/>
          </w:tcPr>
          <w:p w14:paraId="3184B96C" w14:textId="799F40B2"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92" w:type="pct"/>
            <w:vAlign w:val="center"/>
          </w:tcPr>
          <w:p w14:paraId="75A4568F" w14:textId="6D81F555"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35" w:type="pct"/>
            <w:vAlign w:val="center"/>
          </w:tcPr>
          <w:p w14:paraId="3C999620" w14:textId="04B61D4D"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r w:rsidRPr="006C6BA9">
              <w:rPr>
                <w:rFonts w:ascii="Segoe UI Symbol" w:hAnsi="Segoe UI Symbol" w:cs="Segoe UI Symbol"/>
                <w:color w:val="000000"/>
                <w:sz w:val="18"/>
                <w:szCs w:val="18"/>
              </w:rPr>
              <w:t>✓</w:t>
            </w:r>
          </w:p>
        </w:tc>
        <w:tc>
          <w:tcPr>
            <w:tcW w:w="135" w:type="pct"/>
            <w:vAlign w:val="center"/>
          </w:tcPr>
          <w:p w14:paraId="2604B920" w14:textId="2DADA3B5"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35" w:type="pct"/>
            <w:vAlign w:val="center"/>
          </w:tcPr>
          <w:p w14:paraId="20A2DEDF" w14:textId="796E2AE5"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35" w:type="pct"/>
            <w:vAlign w:val="center"/>
          </w:tcPr>
          <w:p w14:paraId="6B210BEF" w14:textId="127092B9"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34" w:type="pct"/>
            <w:vAlign w:val="center"/>
          </w:tcPr>
          <w:p w14:paraId="6DD3C682" w14:textId="03B97CAE"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35" w:type="pct"/>
            <w:vAlign w:val="center"/>
          </w:tcPr>
          <w:p w14:paraId="70735EA3" w14:textId="7DF0DEE6"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68" w:type="pct"/>
            <w:vAlign w:val="center"/>
          </w:tcPr>
          <w:p w14:paraId="15028555" w14:textId="1CA40688"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46" w:type="pct"/>
            <w:vAlign w:val="center"/>
          </w:tcPr>
          <w:p w14:paraId="1CC1D9EF" w14:textId="5B9B5550"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245" w:type="pct"/>
            <w:vAlign w:val="center"/>
          </w:tcPr>
          <w:p w14:paraId="30198C91" w14:textId="7124C9F5"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99" w:type="pct"/>
            <w:vAlign w:val="center"/>
          </w:tcPr>
          <w:p w14:paraId="0FF45F7B" w14:textId="2B64AB6D"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47" w:type="pct"/>
            <w:vAlign w:val="center"/>
          </w:tcPr>
          <w:p w14:paraId="48EBF966" w14:textId="50112BF8"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47" w:type="pct"/>
            <w:vAlign w:val="center"/>
          </w:tcPr>
          <w:p w14:paraId="6CBFF20D" w14:textId="3DD0ABDA"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99" w:type="pct"/>
            <w:vAlign w:val="center"/>
          </w:tcPr>
          <w:p w14:paraId="53D26750" w14:textId="013238E1"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r w:rsidRPr="006C6BA9">
              <w:rPr>
                <w:rFonts w:ascii="Segoe UI Symbol" w:hAnsi="Segoe UI Symbol" w:cs="Segoe UI Symbol"/>
                <w:color w:val="000000"/>
                <w:sz w:val="18"/>
                <w:szCs w:val="18"/>
              </w:rPr>
              <w:t>✓</w:t>
            </w:r>
          </w:p>
        </w:tc>
        <w:tc>
          <w:tcPr>
            <w:tcW w:w="99" w:type="pct"/>
            <w:vAlign w:val="center"/>
          </w:tcPr>
          <w:p w14:paraId="49D23876" w14:textId="65227DE4"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r w:rsidRPr="006C6BA9">
              <w:rPr>
                <w:rFonts w:ascii="Segoe UI Symbol" w:hAnsi="Segoe UI Symbol" w:cs="Segoe UI Symbol"/>
                <w:color w:val="000000"/>
                <w:sz w:val="18"/>
                <w:szCs w:val="18"/>
              </w:rPr>
              <w:t>✓</w:t>
            </w:r>
          </w:p>
        </w:tc>
        <w:tc>
          <w:tcPr>
            <w:tcW w:w="147" w:type="pct"/>
            <w:vAlign w:val="center"/>
          </w:tcPr>
          <w:p w14:paraId="20CCDCE3" w14:textId="31771847"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r w:rsidRPr="006C6BA9">
              <w:rPr>
                <w:rFonts w:ascii="Segoe UI Symbol" w:hAnsi="Segoe UI Symbol" w:cs="Segoe UI Symbol"/>
                <w:color w:val="000000"/>
                <w:sz w:val="18"/>
                <w:szCs w:val="18"/>
              </w:rPr>
              <w:t>✓</w:t>
            </w:r>
          </w:p>
        </w:tc>
        <w:tc>
          <w:tcPr>
            <w:tcW w:w="97" w:type="pct"/>
            <w:vAlign w:val="center"/>
          </w:tcPr>
          <w:p w14:paraId="6E42B805" w14:textId="095D8D1C"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96" w:type="pct"/>
            <w:gridSpan w:val="2"/>
            <w:vAlign w:val="center"/>
          </w:tcPr>
          <w:p w14:paraId="25AF1928" w14:textId="05670E0A"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r w:rsidRPr="006C6BA9">
              <w:rPr>
                <w:rFonts w:ascii="Segoe UI Symbol" w:hAnsi="Segoe UI Symbol" w:cs="Segoe UI Symbol"/>
                <w:color w:val="000000"/>
                <w:sz w:val="18"/>
                <w:szCs w:val="18"/>
              </w:rPr>
              <w:t>✓</w:t>
            </w:r>
          </w:p>
        </w:tc>
        <w:tc>
          <w:tcPr>
            <w:tcW w:w="135" w:type="pct"/>
            <w:gridSpan w:val="2"/>
            <w:vAlign w:val="center"/>
          </w:tcPr>
          <w:p w14:paraId="790D409C" w14:textId="222774EA"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r w:rsidRPr="006C6BA9">
              <w:rPr>
                <w:rFonts w:ascii="Segoe UI Symbol" w:hAnsi="Segoe UI Symbol" w:cs="Segoe UI Symbol"/>
                <w:color w:val="000000"/>
                <w:sz w:val="18"/>
                <w:szCs w:val="18"/>
              </w:rPr>
              <w:t>✓</w:t>
            </w:r>
          </w:p>
        </w:tc>
        <w:tc>
          <w:tcPr>
            <w:tcW w:w="135" w:type="pct"/>
            <w:gridSpan w:val="2"/>
            <w:vAlign w:val="center"/>
          </w:tcPr>
          <w:p w14:paraId="3436723D" w14:textId="46576607"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r w:rsidRPr="006C6BA9">
              <w:rPr>
                <w:rFonts w:ascii="Segoe UI Symbol" w:hAnsi="Segoe UI Symbol" w:cs="Segoe UI Symbol"/>
                <w:color w:val="000000"/>
                <w:sz w:val="18"/>
                <w:szCs w:val="18"/>
              </w:rPr>
              <w:t>✓</w:t>
            </w:r>
          </w:p>
        </w:tc>
        <w:tc>
          <w:tcPr>
            <w:tcW w:w="89" w:type="pct"/>
            <w:vAlign w:val="center"/>
          </w:tcPr>
          <w:p w14:paraId="718BBF68" w14:textId="331DA484"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r w:rsidRPr="006C6BA9">
              <w:rPr>
                <w:rFonts w:ascii="Segoe UI Symbol" w:hAnsi="Segoe UI Symbol" w:cs="Segoe UI Symbol"/>
                <w:color w:val="000000"/>
                <w:sz w:val="18"/>
                <w:szCs w:val="18"/>
              </w:rPr>
              <w:t>✓</w:t>
            </w:r>
          </w:p>
        </w:tc>
      </w:tr>
      <w:tr w:rsidR="00B544A1" w:rsidRPr="001A2CD4" w14:paraId="796B32B2" w14:textId="193AFF21" w:rsidTr="0099775F">
        <w:trPr>
          <w:trHeight w:val="900"/>
        </w:trPr>
        <w:tc>
          <w:tcPr>
            <w:cnfStyle w:val="001000000000" w:firstRow="0" w:lastRow="0" w:firstColumn="1" w:lastColumn="0" w:oddVBand="0" w:evenVBand="0" w:oddHBand="0" w:evenHBand="0" w:firstRowFirstColumn="0" w:firstRowLastColumn="0" w:lastRowFirstColumn="0" w:lastRowLastColumn="0"/>
            <w:tcW w:w="695" w:type="pct"/>
            <w:vAlign w:val="center"/>
          </w:tcPr>
          <w:p w14:paraId="14259C26" w14:textId="2084CC01" w:rsidR="00B544A1" w:rsidRPr="006C6BA9" w:rsidRDefault="00B544A1" w:rsidP="00B544A1">
            <w:pPr>
              <w:spacing w:after="0" w:line="240" w:lineRule="auto"/>
              <w:contextualSpacing/>
              <w:jc w:val="left"/>
              <w:rPr>
                <w:bCs w:val="0"/>
                <w:color w:val="000000"/>
                <w:sz w:val="18"/>
                <w:szCs w:val="18"/>
              </w:rPr>
            </w:pPr>
            <w:r w:rsidRPr="006C6BA9">
              <w:rPr>
                <w:color w:val="000000"/>
                <w:sz w:val="18"/>
                <w:szCs w:val="18"/>
              </w:rPr>
              <w:t>Güney Marmara Turistik Otelciler ve İşletmeciler Birliği (GÜMTOB)</w:t>
            </w:r>
          </w:p>
        </w:tc>
        <w:tc>
          <w:tcPr>
            <w:tcW w:w="134" w:type="pct"/>
            <w:vAlign w:val="center"/>
          </w:tcPr>
          <w:p w14:paraId="01E40CA4" w14:textId="3D05513D"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r w:rsidRPr="006C6BA9">
              <w:rPr>
                <w:rFonts w:ascii="Segoe UI Symbol" w:hAnsi="Segoe UI Symbol" w:cs="Segoe UI Symbol"/>
                <w:color w:val="000000"/>
                <w:sz w:val="18"/>
                <w:szCs w:val="18"/>
              </w:rPr>
              <w:t>✓</w:t>
            </w:r>
          </w:p>
        </w:tc>
        <w:tc>
          <w:tcPr>
            <w:tcW w:w="96" w:type="pct"/>
            <w:vAlign w:val="center"/>
          </w:tcPr>
          <w:p w14:paraId="7C8D2EAE" w14:textId="64FB2683"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98" w:type="pct"/>
            <w:vAlign w:val="center"/>
          </w:tcPr>
          <w:p w14:paraId="24C590D9" w14:textId="12016A67"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97" w:type="pct"/>
            <w:vAlign w:val="center"/>
          </w:tcPr>
          <w:p w14:paraId="4A52A130" w14:textId="5B5B99BA"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47" w:type="pct"/>
            <w:vAlign w:val="center"/>
          </w:tcPr>
          <w:p w14:paraId="32BB6064" w14:textId="64256A22"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57" w:type="pct"/>
            <w:vAlign w:val="center"/>
          </w:tcPr>
          <w:p w14:paraId="5EFE7C70" w14:textId="0A6573F8"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45" w:type="pct"/>
            <w:vAlign w:val="center"/>
          </w:tcPr>
          <w:p w14:paraId="63F8B1E5" w14:textId="711EADDC"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243" w:type="pct"/>
            <w:vAlign w:val="center"/>
          </w:tcPr>
          <w:p w14:paraId="56CD9CE5" w14:textId="4100B6AD"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60" w:type="pct"/>
            <w:vAlign w:val="center"/>
          </w:tcPr>
          <w:p w14:paraId="2908DCF4" w14:textId="536CD819"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00" w:type="pct"/>
            <w:vAlign w:val="center"/>
          </w:tcPr>
          <w:p w14:paraId="5411355C" w14:textId="11AB1B57"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78" w:type="pct"/>
            <w:vAlign w:val="center"/>
          </w:tcPr>
          <w:p w14:paraId="24AB9F64" w14:textId="6C448D6D"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92" w:type="pct"/>
            <w:vAlign w:val="center"/>
          </w:tcPr>
          <w:p w14:paraId="3338F785" w14:textId="1CF290FA"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35" w:type="pct"/>
            <w:vAlign w:val="center"/>
          </w:tcPr>
          <w:p w14:paraId="2B7C6EC7" w14:textId="5662AFCF"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r w:rsidRPr="006C6BA9">
              <w:rPr>
                <w:rFonts w:ascii="Segoe UI Symbol" w:hAnsi="Segoe UI Symbol" w:cs="Segoe UI Symbol"/>
                <w:color w:val="000000"/>
                <w:sz w:val="18"/>
                <w:szCs w:val="18"/>
              </w:rPr>
              <w:t>✓</w:t>
            </w:r>
          </w:p>
        </w:tc>
        <w:tc>
          <w:tcPr>
            <w:tcW w:w="135" w:type="pct"/>
            <w:vAlign w:val="center"/>
          </w:tcPr>
          <w:p w14:paraId="6A924CF2" w14:textId="20B07C65"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35" w:type="pct"/>
            <w:vAlign w:val="center"/>
          </w:tcPr>
          <w:p w14:paraId="53FAF6FE" w14:textId="2DA103A9"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35" w:type="pct"/>
            <w:vAlign w:val="center"/>
          </w:tcPr>
          <w:p w14:paraId="5FB28A61" w14:textId="1516437D"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34" w:type="pct"/>
            <w:vAlign w:val="center"/>
          </w:tcPr>
          <w:p w14:paraId="5F738D05" w14:textId="1227C4C4"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35" w:type="pct"/>
            <w:vAlign w:val="center"/>
          </w:tcPr>
          <w:p w14:paraId="6EF5D43A" w14:textId="1AB44914"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68" w:type="pct"/>
            <w:vAlign w:val="center"/>
          </w:tcPr>
          <w:p w14:paraId="67DBA5FC" w14:textId="11644EBF"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46" w:type="pct"/>
            <w:vAlign w:val="center"/>
          </w:tcPr>
          <w:p w14:paraId="707BAA8E" w14:textId="7DFDF71D"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r w:rsidRPr="006C6BA9">
              <w:rPr>
                <w:rFonts w:ascii="Segoe UI Symbol" w:hAnsi="Segoe UI Symbol" w:cs="Segoe UI Symbol"/>
                <w:color w:val="000000"/>
                <w:sz w:val="18"/>
                <w:szCs w:val="18"/>
              </w:rPr>
              <w:t>✓</w:t>
            </w:r>
          </w:p>
        </w:tc>
        <w:tc>
          <w:tcPr>
            <w:tcW w:w="245" w:type="pct"/>
            <w:vAlign w:val="center"/>
          </w:tcPr>
          <w:p w14:paraId="2A4789D4" w14:textId="502DBDFE"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99" w:type="pct"/>
            <w:vAlign w:val="center"/>
          </w:tcPr>
          <w:p w14:paraId="653695A9" w14:textId="05DE937E"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47" w:type="pct"/>
            <w:vAlign w:val="center"/>
          </w:tcPr>
          <w:p w14:paraId="63943B13" w14:textId="46CCF08F"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47" w:type="pct"/>
            <w:vAlign w:val="center"/>
          </w:tcPr>
          <w:p w14:paraId="4C0C1750" w14:textId="3F358919"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99" w:type="pct"/>
            <w:vAlign w:val="center"/>
          </w:tcPr>
          <w:p w14:paraId="534B0D02" w14:textId="2C23B4F0"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r w:rsidRPr="006C6BA9">
              <w:rPr>
                <w:rFonts w:ascii="Segoe UI Symbol" w:hAnsi="Segoe UI Symbol" w:cs="Segoe UI Symbol"/>
                <w:color w:val="000000"/>
                <w:sz w:val="18"/>
                <w:szCs w:val="18"/>
              </w:rPr>
              <w:t>✓</w:t>
            </w:r>
          </w:p>
        </w:tc>
        <w:tc>
          <w:tcPr>
            <w:tcW w:w="99" w:type="pct"/>
            <w:vAlign w:val="center"/>
          </w:tcPr>
          <w:p w14:paraId="013EF6A6" w14:textId="174CC981"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r w:rsidRPr="006C6BA9">
              <w:rPr>
                <w:rFonts w:ascii="Segoe UI Symbol" w:hAnsi="Segoe UI Symbol" w:cs="Segoe UI Symbol"/>
                <w:color w:val="000000"/>
                <w:sz w:val="18"/>
                <w:szCs w:val="18"/>
              </w:rPr>
              <w:t>✓</w:t>
            </w:r>
          </w:p>
        </w:tc>
        <w:tc>
          <w:tcPr>
            <w:tcW w:w="147" w:type="pct"/>
            <w:vAlign w:val="center"/>
          </w:tcPr>
          <w:p w14:paraId="6788E783" w14:textId="1B21D1C4"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r w:rsidRPr="006C6BA9">
              <w:rPr>
                <w:rFonts w:ascii="Segoe UI Symbol" w:hAnsi="Segoe UI Symbol" w:cs="Segoe UI Symbol"/>
                <w:color w:val="000000"/>
                <w:sz w:val="18"/>
                <w:szCs w:val="18"/>
              </w:rPr>
              <w:t>✓</w:t>
            </w:r>
          </w:p>
        </w:tc>
        <w:tc>
          <w:tcPr>
            <w:tcW w:w="97" w:type="pct"/>
            <w:vAlign w:val="center"/>
          </w:tcPr>
          <w:p w14:paraId="0A26890D" w14:textId="03D9542F"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96" w:type="pct"/>
            <w:gridSpan w:val="2"/>
            <w:vAlign w:val="center"/>
          </w:tcPr>
          <w:p w14:paraId="3DCB4004" w14:textId="51059D97"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r w:rsidRPr="006C6BA9">
              <w:rPr>
                <w:rFonts w:ascii="Segoe UI Symbol" w:hAnsi="Segoe UI Symbol" w:cs="Segoe UI Symbol"/>
                <w:color w:val="000000"/>
                <w:sz w:val="18"/>
                <w:szCs w:val="18"/>
              </w:rPr>
              <w:t>✓</w:t>
            </w:r>
          </w:p>
        </w:tc>
        <w:tc>
          <w:tcPr>
            <w:tcW w:w="135" w:type="pct"/>
            <w:gridSpan w:val="2"/>
            <w:vAlign w:val="center"/>
          </w:tcPr>
          <w:p w14:paraId="6E94E26B" w14:textId="11A55DE9"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r w:rsidRPr="006C6BA9">
              <w:rPr>
                <w:rFonts w:ascii="Segoe UI Symbol" w:hAnsi="Segoe UI Symbol" w:cs="Segoe UI Symbol"/>
                <w:color w:val="000000"/>
                <w:sz w:val="18"/>
                <w:szCs w:val="18"/>
              </w:rPr>
              <w:t>✓</w:t>
            </w:r>
          </w:p>
        </w:tc>
        <w:tc>
          <w:tcPr>
            <w:tcW w:w="135" w:type="pct"/>
            <w:gridSpan w:val="2"/>
            <w:vAlign w:val="center"/>
          </w:tcPr>
          <w:p w14:paraId="743D3E74" w14:textId="5CAEA8F3"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r w:rsidRPr="006C6BA9">
              <w:rPr>
                <w:rFonts w:ascii="Segoe UI Symbol" w:hAnsi="Segoe UI Symbol" w:cs="Segoe UI Symbol"/>
                <w:color w:val="000000"/>
                <w:sz w:val="18"/>
                <w:szCs w:val="18"/>
              </w:rPr>
              <w:t>✓</w:t>
            </w:r>
          </w:p>
        </w:tc>
        <w:tc>
          <w:tcPr>
            <w:tcW w:w="89" w:type="pct"/>
            <w:vAlign w:val="center"/>
          </w:tcPr>
          <w:p w14:paraId="075A62B1" w14:textId="2A4BEC33"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r w:rsidRPr="006C6BA9">
              <w:rPr>
                <w:rFonts w:ascii="Segoe UI Symbol" w:hAnsi="Segoe UI Symbol" w:cs="Segoe UI Symbol"/>
                <w:color w:val="000000"/>
                <w:sz w:val="18"/>
                <w:szCs w:val="18"/>
              </w:rPr>
              <w:t>✓</w:t>
            </w:r>
          </w:p>
        </w:tc>
      </w:tr>
      <w:tr w:rsidR="00B544A1" w:rsidRPr="001A2CD4" w14:paraId="60DFF657" w14:textId="3188E1A4" w:rsidTr="0099775F">
        <w:tc>
          <w:tcPr>
            <w:cnfStyle w:val="001000000000" w:firstRow="0" w:lastRow="0" w:firstColumn="1" w:lastColumn="0" w:oddVBand="0" w:evenVBand="0" w:oddHBand="0" w:evenHBand="0" w:firstRowFirstColumn="0" w:firstRowLastColumn="0" w:lastRowFirstColumn="0" w:lastRowLastColumn="0"/>
            <w:tcW w:w="695" w:type="pct"/>
            <w:vAlign w:val="center"/>
          </w:tcPr>
          <w:p w14:paraId="2C03449E" w14:textId="0AFA5574" w:rsidR="00B544A1" w:rsidRPr="006C6BA9" w:rsidRDefault="00B544A1" w:rsidP="00B544A1">
            <w:pPr>
              <w:spacing w:after="0" w:line="240" w:lineRule="auto"/>
              <w:contextualSpacing/>
              <w:jc w:val="left"/>
              <w:rPr>
                <w:bCs w:val="0"/>
                <w:color w:val="000000"/>
                <w:sz w:val="18"/>
                <w:szCs w:val="18"/>
              </w:rPr>
            </w:pPr>
            <w:r w:rsidRPr="006C6BA9">
              <w:rPr>
                <w:color w:val="000000"/>
                <w:sz w:val="18"/>
                <w:szCs w:val="18"/>
              </w:rPr>
              <w:t>Bursa Kültür Turizm ve Tanıtma Birliği</w:t>
            </w:r>
          </w:p>
        </w:tc>
        <w:tc>
          <w:tcPr>
            <w:tcW w:w="134" w:type="pct"/>
            <w:vAlign w:val="center"/>
          </w:tcPr>
          <w:p w14:paraId="146C2F67" w14:textId="776A96B1"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r w:rsidRPr="006C6BA9">
              <w:rPr>
                <w:rFonts w:ascii="Segoe UI Symbol" w:hAnsi="Segoe UI Symbol" w:cs="Segoe UI Symbol"/>
                <w:color w:val="000000"/>
                <w:sz w:val="18"/>
                <w:szCs w:val="18"/>
              </w:rPr>
              <w:t>✓</w:t>
            </w:r>
          </w:p>
        </w:tc>
        <w:tc>
          <w:tcPr>
            <w:tcW w:w="96" w:type="pct"/>
            <w:vAlign w:val="center"/>
          </w:tcPr>
          <w:p w14:paraId="1E0C4C87" w14:textId="437F4938"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98" w:type="pct"/>
            <w:vAlign w:val="center"/>
          </w:tcPr>
          <w:p w14:paraId="15633945" w14:textId="0528C163"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97" w:type="pct"/>
            <w:vAlign w:val="center"/>
          </w:tcPr>
          <w:p w14:paraId="1A98BE0C" w14:textId="078FB6DB"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47" w:type="pct"/>
            <w:vAlign w:val="center"/>
          </w:tcPr>
          <w:p w14:paraId="5E42A840" w14:textId="2F669267"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57" w:type="pct"/>
            <w:vAlign w:val="center"/>
          </w:tcPr>
          <w:p w14:paraId="70BF8BC0" w14:textId="0D0B3EA8"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45" w:type="pct"/>
            <w:vAlign w:val="center"/>
          </w:tcPr>
          <w:p w14:paraId="7F614A32" w14:textId="036F6038"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243" w:type="pct"/>
            <w:vAlign w:val="center"/>
          </w:tcPr>
          <w:p w14:paraId="52684D55" w14:textId="62CAE5C3"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60" w:type="pct"/>
            <w:vAlign w:val="center"/>
          </w:tcPr>
          <w:p w14:paraId="066BA8BF" w14:textId="1CDD4422"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00" w:type="pct"/>
            <w:vAlign w:val="center"/>
          </w:tcPr>
          <w:p w14:paraId="6B356C52" w14:textId="6F8B7B1B"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78" w:type="pct"/>
            <w:vAlign w:val="center"/>
          </w:tcPr>
          <w:p w14:paraId="355EE092" w14:textId="54FEA1D6"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92" w:type="pct"/>
            <w:vAlign w:val="center"/>
          </w:tcPr>
          <w:p w14:paraId="7B8963D2" w14:textId="47935F4A"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35" w:type="pct"/>
            <w:vAlign w:val="center"/>
          </w:tcPr>
          <w:p w14:paraId="60C76DFE" w14:textId="3E9E2618"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r w:rsidRPr="006C6BA9">
              <w:rPr>
                <w:rFonts w:ascii="Segoe UI Symbol" w:hAnsi="Segoe UI Symbol" w:cs="Segoe UI Symbol"/>
                <w:color w:val="000000"/>
                <w:sz w:val="18"/>
                <w:szCs w:val="18"/>
              </w:rPr>
              <w:t>✓</w:t>
            </w:r>
          </w:p>
        </w:tc>
        <w:tc>
          <w:tcPr>
            <w:tcW w:w="135" w:type="pct"/>
            <w:vAlign w:val="center"/>
          </w:tcPr>
          <w:p w14:paraId="2CF4E87F" w14:textId="7BBB7DD5"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35" w:type="pct"/>
            <w:vAlign w:val="center"/>
          </w:tcPr>
          <w:p w14:paraId="507629DB" w14:textId="62D7606B"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35" w:type="pct"/>
            <w:vAlign w:val="center"/>
          </w:tcPr>
          <w:p w14:paraId="5DD3891B" w14:textId="7B9AD570"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34" w:type="pct"/>
            <w:vAlign w:val="center"/>
          </w:tcPr>
          <w:p w14:paraId="173FB6DD" w14:textId="7DFB3174"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35" w:type="pct"/>
            <w:vAlign w:val="center"/>
          </w:tcPr>
          <w:p w14:paraId="0256FEE7" w14:textId="28A53471"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68" w:type="pct"/>
            <w:vAlign w:val="center"/>
          </w:tcPr>
          <w:p w14:paraId="5E7D8363" w14:textId="64D98BEB"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46" w:type="pct"/>
            <w:vAlign w:val="center"/>
          </w:tcPr>
          <w:p w14:paraId="102651E6" w14:textId="08D9B168"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245" w:type="pct"/>
            <w:vAlign w:val="center"/>
          </w:tcPr>
          <w:p w14:paraId="51A28BB0" w14:textId="2277A000"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99" w:type="pct"/>
            <w:vAlign w:val="center"/>
          </w:tcPr>
          <w:p w14:paraId="1580574D" w14:textId="6241E2D6"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47" w:type="pct"/>
            <w:vAlign w:val="center"/>
          </w:tcPr>
          <w:p w14:paraId="68C1619D" w14:textId="14A8067C"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47" w:type="pct"/>
            <w:vAlign w:val="center"/>
          </w:tcPr>
          <w:p w14:paraId="6E751C75" w14:textId="0D0D7541"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99" w:type="pct"/>
            <w:vAlign w:val="center"/>
          </w:tcPr>
          <w:p w14:paraId="2920A25F" w14:textId="08497B69"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r w:rsidRPr="006C6BA9">
              <w:rPr>
                <w:rFonts w:ascii="Segoe UI Symbol" w:hAnsi="Segoe UI Symbol" w:cs="Segoe UI Symbol"/>
                <w:color w:val="000000"/>
                <w:sz w:val="18"/>
                <w:szCs w:val="18"/>
              </w:rPr>
              <w:t>✓</w:t>
            </w:r>
          </w:p>
        </w:tc>
        <w:tc>
          <w:tcPr>
            <w:tcW w:w="99" w:type="pct"/>
            <w:vAlign w:val="center"/>
          </w:tcPr>
          <w:p w14:paraId="6401EABB" w14:textId="291D19F8"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r w:rsidRPr="006C6BA9">
              <w:rPr>
                <w:rFonts w:ascii="Segoe UI Symbol" w:hAnsi="Segoe UI Symbol" w:cs="Segoe UI Symbol"/>
                <w:color w:val="000000"/>
                <w:sz w:val="18"/>
                <w:szCs w:val="18"/>
              </w:rPr>
              <w:t>✓</w:t>
            </w:r>
          </w:p>
        </w:tc>
        <w:tc>
          <w:tcPr>
            <w:tcW w:w="147" w:type="pct"/>
            <w:vAlign w:val="center"/>
          </w:tcPr>
          <w:p w14:paraId="3896E811" w14:textId="6F14A3ED"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r w:rsidRPr="006C6BA9">
              <w:rPr>
                <w:rFonts w:ascii="Segoe UI Symbol" w:hAnsi="Segoe UI Symbol" w:cs="Segoe UI Symbol"/>
                <w:color w:val="000000"/>
                <w:sz w:val="18"/>
                <w:szCs w:val="18"/>
              </w:rPr>
              <w:t>✓</w:t>
            </w:r>
          </w:p>
        </w:tc>
        <w:tc>
          <w:tcPr>
            <w:tcW w:w="97" w:type="pct"/>
            <w:vAlign w:val="center"/>
          </w:tcPr>
          <w:p w14:paraId="1051AFBE" w14:textId="5857E68D"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96" w:type="pct"/>
            <w:gridSpan w:val="2"/>
            <w:vAlign w:val="center"/>
          </w:tcPr>
          <w:p w14:paraId="3EA8EF86" w14:textId="2429CACA"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r w:rsidRPr="006C6BA9">
              <w:rPr>
                <w:rFonts w:ascii="Segoe UI Symbol" w:hAnsi="Segoe UI Symbol" w:cs="Segoe UI Symbol"/>
                <w:color w:val="000000"/>
                <w:sz w:val="18"/>
                <w:szCs w:val="18"/>
              </w:rPr>
              <w:t>✓</w:t>
            </w:r>
          </w:p>
        </w:tc>
        <w:tc>
          <w:tcPr>
            <w:tcW w:w="135" w:type="pct"/>
            <w:gridSpan w:val="2"/>
            <w:vAlign w:val="center"/>
          </w:tcPr>
          <w:p w14:paraId="1AE5F8CD" w14:textId="60736061"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r w:rsidRPr="006C6BA9">
              <w:rPr>
                <w:rFonts w:ascii="Segoe UI Symbol" w:hAnsi="Segoe UI Symbol" w:cs="Segoe UI Symbol"/>
                <w:color w:val="000000"/>
                <w:sz w:val="18"/>
                <w:szCs w:val="18"/>
              </w:rPr>
              <w:t>✓</w:t>
            </w:r>
          </w:p>
        </w:tc>
        <w:tc>
          <w:tcPr>
            <w:tcW w:w="135" w:type="pct"/>
            <w:gridSpan w:val="2"/>
            <w:vAlign w:val="center"/>
          </w:tcPr>
          <w:p w14:paraId="3454AC19" w14:textId="5DE22DEB"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r w:rsidRPr="006C6BA9">
              <w:rPr>
                <w:rFonts w:ascii="Segoe UI Symbol" w:hAnsi="Segoe UI Symbol" w:cs="Segoe UI Symbol"/>
                <w:color w:val="000000"/>
                <w:sz w:val="18"/>
                <w:szCs w:val="18"/>
              </w:rPr>
              <w:t>✓</w:t>
            </w:r>
          </w:p>
        </w:tc>
        <w:tc>
          <w:tcPr>
            <w:tcW w:w="89" w:type="pct"/>
            <w:vAlign w:val="center"/>
          </w:tcPr>
          <w:p w14:paraId="6B45130A" w14:textId="532FF8C9"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r w:rsidRPr="006C6BA9">
              <w:rPr>
                <w:rFonts w:ascii="Segoe UI Symbol" w:hAnsi="Segoe UI Symbol" w:cs="Segoe UI Symbol"/>
                <w:color w:val="000000"/>
                <w:sz w:val="18"/>
                <w:szCs w:val="18"/>
              </w:rPr>
              <w:t>✓</w:t>
            </w:r>
          </w:p>
        </w:tc>
      </w:tr>
      <w:tr w:rsidR="00B544A1" w:rsidRPr="001A2CD4" w14:paraId="43260C4E" w14:textId="53F844E4" w:rsidTr="0099775F">
        <w:trPr>
          <w:trHeight w:val="499"/>
        </w:trPr>
        <w:tc>
          <w:tcPr>
            <w:cnfStyle w:val="001000000000" w:firstRow="0" w:lastRow="0" w:firstColumn="1" w:lastColumn="0" w:oddVBand="0" w:evenVBand="0" w:oddHBand="0" w:evenHBand="0" w:firstRowFirstColumn="0" w:firstRowLastColumn="0" w:lastRowFirstColumn="0" w:lastRowLastColumn="0"/>
            <w:tcW w:w="695" w:type="pct"/>
            <w:vAlign w:val="center"/>
          </w:tcPr>
          <w:p w14:paraId="56BA90DB" w14:textId="25B2F4F0" w:rsidR="00B544A1" w:rsidRPr="006C6BA9" w:rsidRDefault="00B544A1" w:rsidP="00B544A1">
            <w:pPr>
              <w:spacing w:after="0" w:line="240" w:lineRule="auto"/>
              <w:contextualSpacing/>
              <w:jc w:val="left"/>
              <w:rPr>
                <w:bCs w:val="0"/>
                <w:color w:val="000000"/>
                <w:sz w:val="18"/>
                <w:szCs w:val="18"/>
              </w:rPr>
            </w:pPr>
            <w:r w:rsidRPr="006C6BA9">
              <w:rPr>
                <w:color w:val="000000"/>
                <w:sz w:val="18"/>
                <w:szCs w:val="18"/>
              </w:rPr>
              <w:t xml:space="preserve">Türkiye Seyahat </w:t>
            </w:r>
            <w:proofErr w:type="spellStart"/>
            <w:r w:rsidRPr="006C6BA9">
              <w:rPr>
                <w:color w:val="000000"/>
                <w:sz w:val="18"/>
                <w:szCs w:val="18"/>
              </w:rPr>
              <w:t>Acentaları</w:t>
            </w:r>
            <w:proofErr w:type="spellEnd"/>
            <w:r w:rsidRPr="006C6BA9">
              <w:rPr>
                <w:color w:val="000000"/>
                <w:sz w:val="18"/>
                <w:szCs w:val="18"/>
              </w:rPr>
              <w:t xml:space="preserve"> Birliği (TÜRSAB) / Güney Marmara BYK</w:t>
            </w:r>
          </w:p>
        </w:tc>
        <w:tc>
          <w:tcPr>
            <w:tcW w:w="134" w:type="pct"/>
            <w:vAlign w:val="center"/>
          </w:tcPr>
          <w:p w14:paraId="4E53FD45" w14:textId="3F3481F2"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96" w:type="pct"/>
            <w:vAlign w:val="center"/>
          </w:tcPr>
          <w:p w14:paraId="3D4DD287" w14:textId="5C69E8C5"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98" w:type="pct"/>
            <w:vAlign w:val="center"/>
          </w:tcPr>
          <w:p w14:paraId="0728267F" w14:textId="6613AED2"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97" w:type="pct"/>
            <w:vAlign w:val="center"/>
          </w:tcPr>
          <w:p w14:paraId="2A59953A" w14:textId="1C26A5A7"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47" w:type="pct"/>
            <w:vAlign w:val="center"/>
          </w:tcPr>
          <w:p w14:paraId="5B940866" w14:textId="11ADB8B5"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57" w:type="pct"/>
            <w:vAlign w:val="center"/>
          </w:tcPr>
          <w:p w14:paraId="49BEA9A9" w14:textId="5093C4B4"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45" w:type="pct"/>
            <w:vAlign w:val="center"/>
          </w:tcPr>
          <w:p w14:paraId="327F9F33" w14:textId="6C000676"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r w:rsidRPr="006C6BA9">
              <w:rPr>
                <w:rFonts w:ascii="Segoe UI Symbol" w:hAnsi="Segoe UI Symbol" w:cs="Segoe UI Symbol"/>
                <w:color w:val="000000"/>
                <w:sz w:val="18"/>
                <w:szCs w:val="18"/>
              </w:rPr>
              <w:t>✓</w:t>
            </w:r>
          </w:p>
        </w:tc>
        <w:tc>
          <w:tcPr>
            <w:tcW w:w="243" w:type="pct"/>
            <w:vAlign w:val="center"/>
          </w:tcPr>
          <w:p w14:paraId="650B2318" w14:textId="4FEE1C22"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60" w:type="pct"/>
            <w:vAlign w:val="center"/>
          </w:tcPr>
          <w:p w14:paraId="774E3911" w14:textId="7CBA3005"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00" w:type="pct"/>
            <w:vAlign w:val="center"/>
          </w:tcPr>
          <w:p w14:paraId="0EF029DB" w14:textId="0DD130B2"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78" w:type="pct"/>
            <w:vAlign w:val="center"/>
          </w:tcPr>
          <w:p w14:paraId="307CC477" w14:textId="2D45E053"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92" w:type="pct"/>
            <w:vAlign w:val="center"/>
          </w:tcPr>
          <w:p w14:paraId="2E826098" w14:textId="6CBBAAD0"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35" w:type="pct"/>
            <w:vAlign w:val="center"/>
          </w:tcPr>
          <w:p w14:paraId="5AC07D3C" w14:textId="7694E585"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35" w:type="pct"/>
            <w:vAlign w:val="center"/>
          </w:tcPr>
          <w:p w14:paraId="63F316AC" w14:textId="4936182D"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35" w:type="pct"/>
            <w:vAlign w:val="center"/>
          </w:tcPr>
          <w:p w14:paraId="44D80B6E" w14:textId="3B4A4FBD"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35" w:type="pct"/>
            <w:vAlign w:val="center"/>
          </w:tcPr>
          <w:p w14:paraId="259154B8" w14:textId="2CE1D3E3"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34" w:type="pct"/>
            <w:vAlign w:val="center"/>
          </w:tcPr>
          <w:p w14:paraId="536BDC3A" w14:textId="6E8A7737"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35" w:type="pct"/>
            <w:vAlign w:val="center"/>
          </w:tcPr>
          <w:p w14:paraId="6BEC7E8D" w14:textId="510C6B52"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68" w:type="pct"/>
            <w:vAlign w:val="center"/>
          </w:tcPr>
          <w:p w14:paraId="6ABFCD1F" w14:textId="647E09D2"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46" w:type="pct"/>
            <w:vAlign w:val="center"/>
          </w:tcPr>
          <w:p w14:paraId="5B2D1FA9" w14:textId="524B9FBE"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245" w:type="pct"/>
            <w:vAlign w:val="center"/>
          </w:tcPr>
          <w:p w14:paraId="1BEFFB82" w14:textId="3A3C2FCA"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99" w:type="pct"/>
            <w:vAlign w:val="center"/>
          </w:tcPr>
          <w:p w14:paraId="1AA85B08" w14:textId="32022436"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47" w:type="pct"/>
            <w:vAlign w:val="center"/>
          </w:tcPr>
          <w:p w14:paraId="467E0DD7" w14:textId="1733FE91"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47" w:type="pct"/>
            <w:vAlign w:val="center"/>
          </w:tcPr>
          <w:p w14:paraId="105EFD78" w14:textId="40B9B713"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99" w:type="pct"/>
            <w:vAlign w:val="center"/>
          </w:tcPr>
          <w:p w14:paraId="6D248AD5" w14:textId="2FB128CC"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99" w:type="pct"/>
            <w:vAlign w:val="center"/>
          </w:tcPr>
          <w:p w14:paraId="2DEEF18F" w14:textId="517D6D1E"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r w:rsidRPr="006C6BA9">
              <w:rPr>
                <w:rFonts w:ascii="Segoe UI Symbol" w:hAnsi="Segoe UI Symbol" w:cs="Segoe UI Symbol"/>
                <w:color w:val="000000"/>
                <w:sz w:val="18"/>
                <w:szCs w:val="18"/>
              </w:rPr>
              <w:t>✓</w:t>
            </w:r>
          </w:p>
        </w:tc>
        <w:tc>
          <w:tcPr>
            <w:tcW w:w="147" w:type="pct"/>
            <w:vAlign w:val="center"/>
          </w:tcPr>
          <w:p w14:paraId="42B5CF3E" w14:textId="3A76EC3B"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97" w:type="pct"/>
            <w:vAlign w:val="center"/>
          </w:tcPr>
          <w:p w14:paraId="53DC64A0" w14:textId="7F517044"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96" w:type="pct"/>
            <w:gridSpan w:val="2"/>
            <w:vAlign w:val="center"/>
          </w:tcPr>
          <w:p w14:paraId="16FD4BEC" w14:textId="724CE2ED"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35" w:type="pct"/>
            <w:gridSpan w:val="2"/>
            <w:vAlign w:val="center"/>
          </w:tcPr>
          <w:p w14:paraId="59AEFC64" w14:textId="0AAA929D"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35" w:type="pct"/>
            <w:gridSpan w:val="2"/>
            <w:vAlign w:val="center"/>
          </w:tcPr>
          <w:p w14:paraId="546C7156" w14:textId="4CC755E5"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89" w:type="pct"/>
            <w:vAlign w:val="center"/>
          </w:tcPr>
          <w:p w14:paraId="7677CC25" w14:textId="16370943"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r>
      <w:tr w:rsidR="00B544A1" w:rsidRPr="001A2CD4" w14:paraId="6D5FF8C9" w14:textId="6CDFA82A" w:rsidTr="0099775F">
        <w:trPr>
          <w:trHeight w:val="373"/>
        </w:trPr>
        <w:tc>
          <w:tcPr>
            <w:cnfStyle w:val="001000000000" w:firstRow="0" w:lastRow="0" w:firstColumn="1" w:lastColumn="0" w:oddVBand="0" w:evenVBand="0" w:oddHBand="0" w:evenHBand="0" w:firstRowFirstColumn="0" w:firstRowLastColumn="0" w:lastRowFirstColumn="0" w:lastRowLastColumn="0"/>
            <w:tcW w:w="695" w:type="pct"/>
            <w:vAlign w:val="center"/>
          </w:tcPr>
          <w:p w14:paraId="692098A9" w14:textId="15D81F8C" w:rsidR="00B544A1" w:rsidRPr="006C6BA9" w:rsidRDefault="00B544A1" w:rsidP="00B544A1">
            <w:pPr>
              <w:spacing w:after="0" w:line="240" w:lineRule="auto"/>
              <w:contextualSpacing/>
              <w:jc w:val="left"/>
              <w:rPr>
                <w:bCs w:val="0"/>
                <w:color w:val="000000"/>
                <w:sz w:val="18"/>
                <w:szCs w:val="18"/>
              </w:rPr>
            </w:pPr>
            <w:r w:rsidRPr="006C6BA9">
              <w:rPr>
                <w:sz w:val="18"/>
                <w:szCs w:val="18"/>
              </w:rPr>
              <w:t>Bursa Müzesi Müdürlüğü</w:t>
            </w:r>
          </w:p>
        </w:tc>
        <w:tc>
          <w:tcPr>
            <w:tcW w:w="134" w:type="pct"/>
            <w:vAlign w:val="center"/>
          </w:tcPr>
          <w:p w14:paraId="228D836F" w14:textId="6A224014"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r w:rsidRPr="006C6BA9">
              <w:rPr>
                <w:rFonts w:ascii="Segoe UI Symbol" w:hAnsi="Segoe UI Symbol" w:cs="Segoe UI Symbol"/>
                <w:color w:val="000000"/>
                <w:sz w:val="18"/>
                <w:szCs w:val="18"/>
              </w:rPr>
              <w:t>✓</w:t>
            </w:r>
          </w:p>
        </w:tc>
        <w:tc>
          <w:tcPr>
            <w:tcW w:w="96" w:type="pct"/>
            <w:vAlign w:val="center"/>
          </w:tcPr>
          <w:p w14:paraId="20CDD29E" w14:textId="2D293910"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r w:rsidRPr="006C6BA9">
              <w:rPr>
                <w:rFonts w:ascii="Segoe UI Symbol" w:hAnsi="Segoe UI Symbol" w:cs="Segoe UI Symbol"/>
                <w:color w:val="000000"/>
                <w:sz w:val="18"/>
                <w:szCs w:val="18"/>
              </w:rPr>
              <w:t>✓</w:t>
            </w:r>
          </w:p>
        </w:tc>
        <w:tc>
          <w:tcPr>
            <w:tcW w:w="98" w:type="pct"/>
            <w:vAlign w:val="center"/>
          </w:tcPr>
          <w:p w14:paraId="29F7EC5A" w14:textId="1A6BEB29"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r w:rsidRPr="006C6BA9">
              <w:rPr>
                <w:rFonts w:ascii="Segoe UI Symbol" w:hAnsi="Segoe UI Symbol" w:cs="Segoe UI Symbol"/>
                <w:color w:val="000000"/>
                <w:sz w:val="18"/>
                <w:szCs w:val="18"/>
              </w:rPr>
              <w:t>✓</w:t>
            </w:r>
          </w:p>
        </w:tc>
        <w:tc>
          <w:tcPr>
            <w:tcW w:w="97" w:type="pct"/>
            <w:vAlign w:val="center"/>
          </w:tcPr>
          <w:p w14:paraId="273306EC" w14:textId="586B055D"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47" w:type="pct"/>
            <w:vAlign w:val="center"/>
          </w:tcPr>
          <w:p w14:paraId="4E055D4A" w14:textId="614D72DE"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r w:rsidRPr="006C6BA9">
              <w:rPr>
                <w:rFonts w:ascii="Segoe UI Symbol" w:hAnsi="Segoe UI Symbol" w:cs="Segoe UI Symbol"/>
                <w:color w:val="000000"/>
                <w:sz w:val="18"/>
                <w:szCs w:val="18"/>
              </w:rPr>
              <w:t>✓</w:t>
            </w:r>
          </w:p>
        </w:tc>
        <w:tc>
          <w:tcPr>
            <w:tcW w:w="157" w:type="pct"/>
            <w:vAlign w:val="center"/>
          </w:tcPr>
          <w:p w14:paraId="6B9D577C" w14:textId="78EF67B8"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r w:rsidRPr="006C6BA9">
              <w:rPr>
                <w:rFonts w:ascii="Segoe UI Symbol" w:hAnsi="Segoe UI Symbol" w:cs="Segoe UI Symbol"/>
                <w:color w:val="000000"/>
                <w:sz w:val="18"/>
                <w:szCs w:val="18"/>
              </w:rPr>
              <w:t>✓</w:t>
            </w:r>
          </w:p>
        </w:tc>
        <w:tc>
          <w:tcPr>
            <w:tcW w:w="145" w:type="pct"/>
            <w:vAlign w:val="center"/>
          </w:tcPr>
          <w:p w14:paraId="0E322264" w14:textId="1CB99934"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243" w:type="pct"/>
            <w:vAlign w:val="center"/>
          </w:tcPr>
          <w:p w14:paraId="345E10FF" w14:textId="08F0E3B7"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r w:rsidRPr="006C6BA9">
              <w:rPr>
                <w:rFonts w:ascii="Segoe UI Symbol" w:hAnsi="Segoe UI Symbol" w:cs="Segoe UI Symbol"/>
                <w:color w:val="000000"/>
                <w:sz w:val="18"/>
                <w:szCs w:val="18"/>
              </w:rPr>
              <w:t>✓</w:t>
            </w:r>
          </w:p>
        </w:tc>
        <w:tc>
          <w:tcPr>
            <w:tcW w:w="160" w:type="pct"/>
            <w:vAlign w:val="center"/>
          </w:tcPr>
          <w:p w14:paraId="17BEE918" w14:textId="29CFA761"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r w:rsidRPr="006C6BA9">
              <w:rPr>
                <w:rFonts w:ascii="Segoe UI Symbol" w:hAnsi="Segoe UI Symbol" w:cs="Segoe UI Symbol"/>
                <w:color w:val="000000"/>
                <w:sz w:val="18"/>
                <w:szCs w:val="18"/>
              </w:rPr>
              <w:t>✓</w:t>
            </w:r>
          </w:p>
        </w:tc>
        <w:tc>
          <w:tcPr>
            <w:tcW w:w="100" w:type="pct"/>
            <w:vAlign w:val="center"/>
          </w:tcPr>
          <w:p w14:paraId="12010B1F" w14:textId="3FFE6775"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r w:rsidRPr="006C6BA9">
              <w:rPr>
                <w:rFonts w:ascii="Segoe UI Symbol" w:hAnsi="Segoe UI Symbol" w:cs="Segoe UI Symbol"/>
                <w:color w:val="000000"/>
                <w:sz w:val="18"/>
                <w:szCs w:val="18"/>
              </w:rPr>
              <w:t>✓</w:t>
            </w:r>
          </w:p>
        </w:tc>
        <w:tc>
          <w:tcPr>
            <w:tcW w:w="178" w:type="pct"/>
            <w:vAlign w:val="center"/>
          </w:tcPr>
          <w:p w14:paraId="6B049BCC" w14:textId="17372042"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92" w:type="pct"/>
            <w:vAlign w:val="center"/>
          </w:tcPr>
          <w:p w14:paraId="4D147017" w14:textId="38DD3894"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35" w:type="pct"/>
            <w:vAlign w:val="center"/>
          </w:tcPr>
          <w:p w14:paraId="241CF54E" w14:textId="0359B6CA"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r w:rsidRPr="006C6BA9">
              <w:rPr>
                <w:rFonts w:ascii="Segoe UI Symbol" w:hAnsi="Segoe UI Symbol" w:cs="Segoe UI Symbol"/>
                <w:color w:val="000000"/>
                <w:sz w:val="18"/>
                <w:szCs w:val="18"/>
              </w:rPr>
              <w:t>✓</w:t>
            </w:r>
          </w:p>
        </w:tc>
        <w:tc>
          <w:tcPr>
            <w:tcW w:w="135" w:type="pct"/>
            <w:vAlign w:val="center"/>
          </w:tcPr>
          <w:p w14:paraId="12851F17" w14:textId="19D04CE0"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35" w:type="pct"/>
            <w:vAlign w:val="center"/>
          </w:tcPr>
          <w:p w14:paraId="12258EAA" w14:textId="3E9D9EC6"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r w:rsidRPr="006C6BA9">
              <w:rPr>
                <w:rFonts w:ascii="Segoe UI Symbol" w:hAnsi="Segoe UI Symbol" w:cs="Segoe UI Symbol"/>
                <w:color w:val="000000"/>
                <w:sz w:val="18"/>
                <w:szCs w:val="18"/>
              </w:rPr>
              <w:t>✓</w:t>
            </w:r>
          </w:p>
        </w:tc>
        <w:tc>
          <w:tcPr>
            <w:tcW w:w="135" w:type="pct"/>
            <w:vAlign w:val="center"/>
          </w:tcPr>
          <w:p w14:paraId="05FB67BD" w14:textId="305D71C9"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r w:rsidRPr="006C6BA9">
              <w:rPr>
                <w:rFonts w:ascii="Segoe UI Symbol" w:hAnsi="Segoe UI Symbol" w:cs="Segoe UI Symbol"/>
                <w:color w:val="000000"/>
                <w:sz w:val="18"/>
                <w:szCs w:val="18"/>
              </w:rPr>
              <w:t>✓</w:t>
            </w:r>
          </w:p>
        </w:tc>
        <w:tc>
          <w:tcPr>
            <w:tcW w:w="134" w:type="pct"/>
            <w:vAlign w:val="center"/>
          </w:tcPr>
          <w:p w14:paraId="18C76C31" w14:textId="6721EF4F"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35" w:type="pct"/>
            <w:vAlign w:val="center"/>
          </w:tcPr>
          <w:p w14:paraId="358E65EC" w14:textId="5F4A6042"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r w:rsidRPr="006C6BA9">
              <w:rPr>
                <w:rFonts w:ascii="Segoe UI Symbol" w:hAnsi="Segoe UI Symbol" w:cs="Segoe UI Symbol"/>
                <w:color w:val="000000"/>
                <w:sz w:val="18"/>
                <w:szCs w:val="18"/>
              </w:rPr>
              <w:t>✓</w:t>
            </w:r>
          </w:p>
        </w:tc>
        <w:tc>
          <w:tcPr>
            <w:tcW w:w="168" w:type="pct"/>
            <w:vAlign w:val="center"/>
          </w:tcPr>
          <w:p w14:paraId="32E8EB92" w14:textId="1BE6A3E9"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46" w:type="pct"/>
            <w:vAlign w:val="center"/>
          </w:tcPr>
          <w:p w14:paraId="2CA21BE7" w14:textId="32F018AF"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r w:rsidRPr="006C6BA9">
              <w:rPr>
                <w:rFonts w:ascii="Segoe UI Symbol" w:hAnsi="Segoe UI Symbol" w:cs="Segoe UI Symbol"/>
                <w:color w:val="000000"/>
                <w:sz w:val="18"/>
                <w:szCs w:val="18"/>
              </w:rPr>
              <w:t>✓</w:t>
            </w:r>
          </w:p>
        </w:tc>
        <w:tc>
          <w:tcPr>
            <w:tcW w:w="245" w:type="pct"/>
            <w:vAlign w:val="center"/>
          </w:tcPr>
          <w:p w14:paraId="1D8CF262" w14:textId="7A2ADEEF"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99" w:type="pct"/>
            <w:vAlign w:val="center"/>
          </w:tcPr>
          <w:p w14:paraId="2205D019" w14:textId="568FA23B"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r w:rsidRPr="006C6BA9">
              <w:rPr>
                <w:rFonts w:ascii="Segoe UI Symbol" w:hAnsi="Segoe UI Symbol" w:cs="Segoe UI Symbol"/>
                <w:color w:val="000000"/>
                <w:sz w:val="18"/>
                <w:szCs w:val="18"/>
              </w:rPr>
              <w:t>✓</w:t>
            </w:r>
          </w:p>
        </w:tc>
        <w:tc>
          <w:tcPr>
            <w:tcW w:w="147" w:type="pct"/>
            <w:vAlign w:val="center"/>
          </w:tcPr>
          <w:p w14:paraId="487C0281" w14:textId="08B318B6"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r w:rsidRPr="006C6BA9">
              <w:rPr>
                <w:rFonts w:ascii="Segoe UI Symbol" w:hAnsi="Segoe UI Symbol" w:cs="Segoe UI Symbol"/>
                <w:color w:val="000000"/>
                <w:sz w:val="18"/>
                <w:szCs w:val="18"/>
              </w:rPr>
              <w:t>✓</w:t>
            </w:r>
          </w:p>
        </w:tc>
        <w:tc>
          <w:tcPr>
            <w:tcW w:w="147" w:type="pct"/>
            <w:vAlign w:val="center"/>
          </w:tcPr>
          <w:p w14:paraId="40FFE28C" w14:textId="5BC9F357"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r w:rsidRPr="006C6BA9">
              <w:rPr>
                <w:rFonts w:ascii="Segoe UI Symbol" w:hAnsi="Segoe UI Symbol" w:cs="Segoe UI Symbol"/>
                <w:color w:val="000000"/>
                <w:sz w:val="18"/>
                <w:szCs w:val="18"/>
              </w:rPr>
              <w:t>✓</w:t>
            </w:r>
          </w:p>
        </w:tc>
        <w:tc>
          <w:tcPr>
            <w:tcW w:w="99" w:type="pct"/>
            <w:vAlign w:val="center"/>
          </w:tcPr>
          <w:p w14:paraId="62153AEB" w14:textId="4319DE7B"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r w:rsidRPr="006C6BA9">
              <w:rPr>
                <w:rFonts w:ascii="Segoe UI Symbol" w:hAnsi="Segoe UI Symbol" w:cs="Segoe UI Symbol"/>
                <w:color w:val="000000"/>
                <w:sz w:val="18"/>
                <w:szCs w:val="18"/>
              </w:rPr>
              <w:t>✓</w:t>
            </w:r>
          </w:p>
        </w:tc>
        <w:tc>
          <w:tcPr>
            <w:tcW w:w="99" w:type="pct"/>
            <w:vAlign w:val="center"/>
          </w:tcPr>
          <w:p w14:paraId="63822694" w14:textId="056BD075"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r w:rsidRPr="006C6BA9">
              <w:rPr>
                <w:rFonts w:ascii="Segoe UI Symbol" w:hAnsi="Segoe UI Symbol" w:cs="Segoe UI Symbol"/>
                <w:color w:val="000000"/>
                <w:sz w:val="18"/>
                <w:szCs w:val="18"/>
              </w:rPr>
              <w:t>✓</w:t>
            </w:r>
          </w:p>
        </w:tc>
        <w:tc>
          <w:tcPr>
            <w:tcW w:w="147" w:type="pct"/>
            <w:vAlign w:val="center"/>
          </w:tcPr>
          <w:p w14:paraId="130EFA79" w14:textId="7CC166DE"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r w:rsidRPr="006C6BA9">
              <w:rPr>
                <w:rFonts w:ascii="Segoe UI Symbol" w:hAnsi="Segoe UI Symbol" w:cs="Segoe UI Symbol"/>
                <w:color w:val="000000"/>
                <w:sz w:val="18"/>
                <w:szCs w:val="18"/>
              </w:rPr>
              <w:t>✓</w:t>
            </w:r>
          </w:p>
        </w:tc>
        <w:tc>
          <w:tcPr>
            <w:tcW w:w="97" w:type="pct"/>
            <w:vAlign w:val="center"/>
          </w:tcPr>
          <w:p w14:paraId="40ABAD5A" w14:textId="304F3A87"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r w:rsidRPr="006C6BA9">
              <w:rPr>
                <w:rFonts w:ascii="Segoe UI Symbol" w:hAnsi="Segoe UI Symbol" w:cs="Segoe UI Symbol"/>
                <w:color w:val="000000"/>
                <w:sz w:val="18"/>
                <w:szCs w:val="18"/>
              </w:rPr>
              <w:t>✓</w:t>
            </w:r>
          </w:p>
        </w:tc>
        <w:tc>
          <w:tcPr>
            <w:tcW w:w="96" w:type="pct"/>
            <w:gridSpan w:val="2"/>
            <w:vAlign w:val="center"/>
          </w:tcPr>
          <w:p w14:paraId="1F3C05B5" w14:textId="105FA738"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r w:rsidRPr="006C6BA9">
              <w:rPr>
                <w:rFonts w:ascii="Segoe UI Symbol" w:hAnsi="Segoe UI Symbol" w:cs="Segoe UI Symbol"/>
                <w:color w:val="000000"/>
                <w:sz w:val="18"/>
                <w:szCs w:val="18"/>
              </w:rPr>
              <w:t>✓</w:t>
            </w:r>
          </w:p>
        </w:tc>
        <w:tc>
          <w:tcPr>
            <w:tcW w:w="135" w:type="pct"/>
            <w:gridSpan w:val="2"/>
            <w:vAlign w:val="center"/>
          </w:tcPr>
          <w:p w14:paraId="3369C88C" w14:textId="24AAAF37"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r w:rsidRPr="006C6BA9">
              <w:rPr>
                <w:rFonts w:ascii="Segoe UI Symbol" w:hAnsi="Segoe UI Symbol" w:cs="Segoe UI Symbol"/>
                <w:color w:val="000000"/>
                <w:sz w:val="18"/>
                <w:szCs w:val="18"/>
              </w:rPr>
              <w:t>✓</w:t>
            </w:r>
          </w:p>
        </w:tc>
        <w:tc>
          <w:tcPr>
            <w:tcW w:w="135" w:type="pct"/>
            <w:gridSpan w:val="2"/>
            <w:vAlign w:val="center"/>
          </w:tcPr>
          <w:p w14:paraId="6E960774" w14:textId="6DA1D80F"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r w:rsidRPr="006C6BA9">
              <w:rPr>
                <w:rFonts w:ascii="Segoe UI Symbol" w:hAnsi="Segoe UI Symbol" w:cs="Segoe UI Symbol"/>
                <w:color w:val="000000"/>
                <w:sz w:val="18"/>
                <w:szCs w:val="18"/>
              </w:rPr>
              <w:t>✓</w:t>
            </w:r>
          </w:p>
        </w:tc>
        <w:tc>
          <w:tcPr>
            <w:tcW w:w="89" w:type="pct"/>
            <w:vAlign w:val="center"/>
          </w:tcPr>
          <w:p w14:paraId="5B4355DB" w14:textId="6963CC8E" w:rsidR="00B544A1" w:rsidRPr="006C6BA9" w:rsidRDefault="00B544A1" w:rsidP="00B544A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r w:rsidRPr="006C6BA9">
              <w:rPr>
                <w:rFonts w:ascii="Segoe UI Symbol" w:hAnsi="Segoe UI Symbol" w:cs="Segoe UI Symbol"/>
                <w:color w:val="000000"/>
                <w:sz w:val="18"/>
                <w:szCs w:val="18"/>
              </w:rPr>
              <w:t>✓</w:t>
            </w:r>
          </w:p>
        </w:tc>
      </w:tr>
    </w:tbl>
    <w:p w14:paraId="121E0E3D" w14:textId="77777777" w:rsidR="001F3809" w:rsidRDefault="001F3809">
      <w:pPr>
        <w:spacing w:after="160" w:line="259" w:lineRule="auto"/>
        <w:jc w:val="left"/>
        <w:sectPr w:rsidR="001F3809" w:rsidSect="009D7771">
          <w:pgSz w:w="17338" w:h="11904" w:orient="landscape"/>
          <w:pgMar w:top="1418" w:right="1418" w:bottom="1418" w:left="1418" w:header="709" w:footer="709" w:gutter="0"/>
          <w:cols w:space="708"/>
          <w:docGrid w:linePitch="326"/>
        </w:sectPr>
      </w:pPr>
      <w:r>
        <w:br w:type="page"/>
      </w:r>
    </w:p>
    <w:p w14:paraId="1E05F4C5" w14:textId="2DBEF496" w:rsidR="00890059" w:rsidRPr="00C90065" w:rsidRDefault="00890059" w:rsidP="00083B25">
      <w:pPr>
        <w:pStyle w:val="Balk3"/>
      </w:pPr>
      <w:bookmarkStart w:id="32" w:name="_Toc223100774"/>
      <w:r w:rsidRPr="00C90065">
        <w:lastRenderedPageBreak/>
        <w:t xml:space="preserve">Paydaş </w:t>
      </w:r>
      <w:r w:rsidR="004623A6" w:rsidRPr="00C90065">
        <w:t xml:space="preserve">Görüşlerinin </w:t>
      </w:r>
      <w:r w:rsidR="001F30D9" w:rsidRPr="00C90065">
        <w:t>Alınması ve Değerlendirilmesi</w:t>
      </w:r>
      <w:bookmarkEnd w:id="32"/>
    </w:p>
    <w:p w14:paraId="044FB41C" w14:textId="77777777" w:rsidR="00321247" w:rsidRPr="00C90065" w:rsidRDefault="00321247" w:rsidP="00083B25">
      <w:pPr>
        <w:pStyle w:val="Balk4"/>
      </w:pPr>
      <w:r w:rsidRPr="00C90065">
        <w:t>İç Paydaş Analizi</w:t>
      </w:r>
    </w:p>
    <w:p w14:paraId="2564188F" w14:textId="7DB0DCED" w:rsidR="00D411BD" w:rsidRPr="001C41F3" w:rsidRDefault="007C6530" w:rsidP="00D411BD">
      <w:r>
        <w:t xml:space="preserve">Stratejik planlama sürecinde </w:t>
      </w:r>
      <w:r w:rsidR="003A5048">
        <w:t xml:space="preserve">iç paydaşların </w:t>
      </w:r>
      <w:r w:rsidR="00444B5F">
        <w:t xml:space="preserve">görüşlerinin alınması ve </w:t>
      </w:r>
      <w:r w:rsidR="003A5048">
        <w:t>değerlendirme</w:t>
      </w:r>
      <w:r w:rsidR="00444B5F">
        <w:t xml:space="preserve">si büyük </w:t>
      </w:r>
      <w:r w:rsidR="003A5048">
        <w:t xml:space="preserve">önem </w:t>
      </w:r>
      <w:r w:rsidR="00444B5F">
        <w:t>arz etmektedir</w:t>
      </w:r>
      <w:r w:rsidR="003A5048">
        <w:t xml:space="preserve">. Bu doğrultuda, stratejik planın oluşturulma sürecine </w:t>
      </w:r>
      <w:r w:rsidR="009C6C95">
        <w:t xml:space="preserve">katkı sağlamak üzere </w:t>
      </w:r>
      <w:r w:rsidR="372EBC5A">
        <w:t>iç paydaş</w:t>
      </w:r>
      <w:r w:rsidR="009C6C95">
        <w:t xml:space="preserve"> anketi düzenlenmiş olup</w:t>
      </w:r>
      <w:r w:rsidR="00D411BD" w:rsidRPr="001C41F3">
        <w:t xml:space="preserve"> 6–16 Ekim 2025 tarihleri arasında tüm kurum çalışanlarına çevrim içi olarak iletilmiştir. </w:t>
      </w:r>
    </w:p>
    <w:p w14:paraId="0C0EE664" w14:textId="46FAAEF9" w:rsidR="00D411BD" w:rsidRDefault="000B0F76" w:rsidP="00D411BD">
      <w:r>
        <w:t>Anket</w:t>
      </w:r>
      <w:r w:rsidR="00D411BD" w:rsidRPr="001C41F3">
        <w:t xml:space="preserve">, </w:t>
      </w:r>
      <w:r w:rsidR="00C85797">
        <w:t>Başkanlığın</w:t>
      </w:r>
      <w:r w:rsidR="00D411BD" w:rsidRPr="001C41F3">
        <w:t xml:space="preserve"> farklı yönlerini çok boyutlu biçimde ele alan beş ana bölümden oluş</w:t>
      </w:r>
      <w:r w:rsidR="00D51B6F">
        <w:t>muştur</w:t>
      </w:r>
      <w:r w:rsidR="00D411BD" w:rsidRPr="001C41F3">
        <w:t>:</w:t>
      </w:r>
    </w:p>
    <w:p w14:paraId="32A945E6" w14:textId="7EC69278" w:rsidR="00D411BD" w:rsidRPr="00CF62C1" w:rsidRDefault="00D411BD" w:rsidP="004741D9">
      <w:pPr>
        <w:pStyle w:val="ListeParagraf"/>
        <w:numPr>
          <w:ilvl w:val="0"/>
          <w:numId w:val="14"/>
        </w:numPr>
      </w:pPr>
      <w:r w:rsidRPr="00CF62C1">
        <w:t xml:space="preserve">Kurum İçi Çıktılara Yönelik Değerlendirmeler </w:t>
      </w:r>
    </w:p>
    <w:p w14:paraId="22EB4B8B" w14:textId="016AAB07" w:rsidR="00D411BD" w:rsidRPr="00CF62C1" w:rsidRDefault="00D411BD" w:rsidP="004741D9">
      <w:pPr>
        <w:pStyle w:val="ListeParagraf"/>
        <w:numPr>
          <w:ilvl w:val="0"/>
          <w:numId w:val="14"/>
        </w:numPr>
      </w:pPr>
      <w:r w:rsidRPr="00CF62C1">
        <w:t>Kurum Dışı Çıktılara Yönelik Değerlendirmeler</w:t>
      </w:r>
    </w:p>
    <w:p w14:paraId="37BDD5CF" w14:textId="7C1E7D42" w:rsidR="00D411BD" w:rsidRPr="00CF62C1" w:rsidRDefault="00D411BD" w:rsidP="004741D9">
      <w:pPr>
        <w:pStyle w:val="ListeParagraf"/>
        <w:numPr>
          <w:ilvl w:val="0"/>
          <w:numId w:val="14"/>
        </w:numPr>
      </w:pPr>
      <w:r w:rsidRPr="00CF62C1">
        <w:t>Kurum Kültürü</w:t>
      </w:r>
    </w:p>
    <w:p w14:paraId="08C03687" w14:textId="4961CE12" w:rsidR="00D411BD" w:rsidRPr="00CF62C1" w:rsidRDefault="00D411BD" w:rsidP="004741D9">
      <w:pPr>
        <w:pStyle w:val="ListeParagraf"/>
        <w:numPr>
          <w:ilvl w:val="0"/>
          <w:numId w:val="14"/>
        </w:numPr>
      </w:pPr>
      <w:r w:rsidRPr="00CF62C1">
        <w:t>GZFT (Güçlü Yönler, Zayıf Yönler, Fırsatlar, Tehditler)</w:t>
      </w:r>
    </w:p>
    <w:p w14:paraId="50F881BA" w14:textId="27EED183" w:rsidR="00D411BD" w:rsidRPr="00CF62C1" w:rsidRDefault="00D411BD" w:rsidP="004741D9">
      <w:pPr>
        <w:pStyle w:val="ListeParagraf"/>
        <w:numPr>
          <w:ilvl w:val="0"/>
          <w:numId w:val="14"/>
        </w:numPr>
      </w:pPr>
      <w:r w:rsidRPr="00CF62C1">
        <w:t xml:space="preserve">PESTLE (Politik, Ekonomik, Sosyokültürel, Teknolojik, Yasal ve Çevresel </w:t>
      </w:r>
      <w:r w:rsidR="00D51B6F">
        <w:t>Etkenler</w:t>
      </w:r>
      <w:r w:rsidRPr="00CF62C1">
        <w:t>)</w:t>
      </w:r>
    </w:p>
    <w:p w14:paraId="6888159B" w14:textId="0DBCD9D8" w:rsidR="00D411BD" w:rsidRDefault="00D411BD" w:rsidP="00D411BD">
      <w:r w:rsidRPr="001C41F3">
        <w:t xml:space="preserve">İç </w:t>
      </w:r>
      <w:r w:rsidR="372EBC5A">
        <w:t>paydaş anketi, stratejik plan</w:t>
      </w:r>
      <w:r w:rsidRPr="001C41F3">
        <w:t xml:space="preserve"> raporunun çeşitli bölümlerine doğrudan girdi sağlamıştır. </w:t>
      </w:r>
      <w:r w:rsidR="00275B0E">
        <w:t>“İç Paydaş Analizi”</w:t>
      </w:r>
      <w:r w:rsidR="00F36F91">
        <w:t xml:space="preserve"> bölüm</w:t>
      </w:r>
      <w:r w:rsidR="00275B0E">
        <w:t>ün</w:t>
      </w:r>
      <w:r w:rsidR="00F36F91">
        <w:t xml:space="preserve">de verilen değerlendirme sonuçlarına ek olarak; </w:t>
      </w:r>
      <w:r w:rsidRPr="001C41F3">
        <w:t xml:space="preserve">kurum kültürüne ilişkin bulgular </w:t>
      </w:r>
      <w:r w:rsidR="372EBC5A">
        <w:t>stratejik plan</w:t>
      </w:r>
      <w:r w:rsidRPr="001C41F3">
        <w:t xml:space="preserve"> raporunun </w:t>
      </w:r>
      <w:r w:rsidR="372EBC5A">
        <w:t>“</w:t>
      </w:r>
      <w:r w:rsidRPr="001C41F3">
        <w:rPr>
          <w:b/>
          <w:i/>
        </w:rPr>
        <w:t>Kurum Kültürü Analizi</w:t>
      </w:r>
      <w:r w:rsidR="372EBC5A" w:rsidRPr="372EBC5A">
        <w:rPr>
          <w:b/>
          <w:bCs/>
          <w:i/>
          <w:iCs/>
        </w:rPr>
        <w:t>”</w:t>
      </w:r>
      <w:r w:rsidRPr="001C41F3">
        <w:t xml:space="preserve"> bölümünde </w:t>
      </w:r>
      <w:r w:rsidR="00DE2100">
        <w:t>sunulmuştur</w:t>
      </w:r>
      <w:r w:rsidR="005B5A9F">
        <w:t xml:space="preserve">. </w:t>
      </w:r>
      <w:r w:rsidRPr="001C41F3">
        <w:t>Bununla birlikte, katılımcılardan toplanan GZFT v</w:t>
      </w:r>
      <w:r w:rsidR="0027473E">
        <w:t>e PESTLE</w:t>
      </w:r>
      <w:r w:rsidRPr="001C41F3">
        <w:t xml:space="preserve"> ifadeleri </w:t>
      </w:r>
      <w:r w:rsidR="00177FC7">
        <w:t xml:space="preserve">tematik olarak sınıflandırılmış ve </w:t>
      </w:r>
      <w:r w:rsidRPr="001C41F3">
        <w:t xml:space="preserve">elde edilen bulgular; </w:t>
      </w:r>
      <w:r>
        <w:t xml:space="preserve">eğitim çıktıları, </w:t>
      </w:r>
      <w:r w:rsidRPr="001C41F3">
        <w:t xml:space="preserve">dış paydaş çalıştayları ve diğer katılımcı kaynaklardan elde edilen </w:t>
      </w:r>
      <w:r w:rsidR="00A34A50">
        <w:t xml:space="preserve">diğer </w:t>
      </w:r>
      <w:r w:rsidRPr="001C41F3">
        <w:t>çıktılar</w:t>
      </w:r>
      <w:r w:rsidR="00A34A50">
        <w:t xml:space="preserve"> ile</w:t>
      </w:r>
      <w:r w:rsidR="00177FC7">
        <w:t xml:space="preserve"> </w:t>
      </w:r>
      <w:r w:rsidR="34A8CB67">
        <w:t>konsolide edilerek stratejik plan</w:t>
      </w:r>
      <w:r w:rsidRPr="001C41F3">
        <w:t xml:space="preserve"> raporunun </w:t>
      </w:r>
      <w:r w:rsidR="34A8CB67">
        <w:t>“</w:t>
      </w:r>
      <w:r w:rsidRPr="001C41F3">
        <w:rPr>
          <w:b/>
          <w:i/>
        </w:rPr>
        <w:t>GZFT Analizi</w:t>
      </w:r>
      <w:r w:rsidR="34A8CB67" w:rsidRPr="34A8CB67">
        <w:rPr>
          <w:b/>
          <w:bCs/>
          <w:i/>
          <w:iCs/>
        </w:rPr>
        <w:t>”</w:t>
      </w:r>
      <w:r w:rsidRPr="001C41F3">
        <w:rPr>
          <w:b/>
          <w:i/>
        </w:rPr>
        <w:t xml:space="preserve"> </w:t>
      </w:r>
      <w:r w:rsidRPr="001C41F3">
        <w:t>ve</w:t>
      </w:r>
      <w:r w:rsidRPr="001C41F3">
        <w:rPr>
          <w:b/>
          <w:i/>
        </w:rPr>
        <w:t xml:space="preserve"> </w:t>
      </w:r>
      <w:r w:rsidR="34A8CB67" w:rsidRPr="34A8CB67">
        <w:rPr>
          <w:b/>
          <w:bCs/>
          <w:i/>
          <w:iCs/>
        </w:rPr>
        <w:t>“</w:t>
      </w:r>
      <w:r w:rsidRPr="001C41F3">
        <w:rPr>
          <w:b/>
          <w:i/>
        </w:rPr>
        <w:t>PESTLE Analizi</w:t>
      </w:r>
      <w:r w:rsidR="34A8CB67" w:rsidRPr="34A8CB67">
        <w:rPr>
          <w:b/>
          <w:bCs/>
          <w:i/>
          <w:iCs/>
        </w:rPr>
        <w:t>”</w:t>
      </w:r>
      <w:r w:rsidRPr="001C41F3">
        <w:t xml:space="preserve"> bölümlerinde </w:t>
      </w:r>
      <w:r w:rsidR="005B5A9F">
        <w:t>sunulmuştur</w:t>
      </w:r>
      <w:r w:rsidR="00A706AA">
        <w:t>.</w:t>
      </w:r>
    </w:p>
    <w:p w14:paraId="61411470" w14:textId="60FB7B42" w:rsidR="00090AC9" w:rsidRPr="00090AC9" w:rsidRDefault="00090AC9" w:rsidP="00571630">
      <w:pPr>
        <w:rPr>
          <w:b/>
          <w:i/>
          <w:u w:val="single"/>
        </w:rPr>
      </w:pPr>
      <w:r w:rsidRPr="00090AC9">
        <w:rPr>
          <w:b/>
          <w:i/>
          <w:u w:val="single"/>
        </w:rPr>
        <w:t xml:space="preserve">Katılımcı </w:t>
      </w:r>
      <w:r w:rsidR="00F32EBC">
        <w:rPr>
          <w:b/>
          <w:i/>
          <w:u w:val="single"/>
        </w:rPr>
        <w:t>Bilgileri</w:t>
      </w:r>
    </w:p>
    <w:p w14:paraId="5157CEEB" w14:textId="6FA3335A" w:rsidR="00571630" w:rsidRPr="001C41F3" w:rsidRDefault="00571630" w:rsidP="00571630">
      <w:r w:rsidRPr="001C41F3">
        <w:t xml:space="preserve">Katılımcıların mesleki dağılımı incelendiğinde, </w:t>
      </w:r>
      <w:proofErr w:type="gramStart"/>
      <w:r w:rsidRPr="001C41F3">
        <w:t>%27</w:t>
      </w:r>
      <w:proofErr w:type="gramEnd"/>
      <w:r w:rsidRPr="001C41F3">
        <w:t>’sinin büro personeli, %23’ünün şehir plancısı, %15’inin idari uzman, %12’sinin uzman ve %23’ünün ise diğer pozisyonlarda görev yaptığı görülmektedir (</w:t>
      </w:r>
      <w:r w:rsidRPr="001C41F3">
        <w:rPr>
          <w:b/>
        </w:rPr>
        <w:fldChar w:fldCharType="begin"/>
      </w:r>
      <w:r w:rsidRPr="001C41F3">
        <w:rPr>
          <w:b/>
        </w:rPr>
        <w:instrText xml:space="preserve"> REF _Ref211248286 \h  \* MERGEFORMAT </w:instrText>
      </w:r>
      <w:r w:rsidRPr="001C41F3">
        <w:rPr>
          <w:b/>
        </w:rPr>
      </w:r>
      <w:r w:rsidRPr="001C41F3">
        <w:rPr>
          <w:b/>
        </w:rPr>
        <w:fldChar w:fldCharType="separate"/>
      </w:r>
      <w:r w:rsidR="00F327B5" w:rsidRPr="00F327B5">
        <w:rPr>
          <w:b/>
        </w:rPr>
        <w:t xml:space="preserve">Şekil </w:t>
      </w:r>
      <w:r w:rsidR="00F327B5" w:rsidRPr="00F327B5">
        <w:rPr>
          <w:b/>
          <w:noProof/>
        </w:rPr>
        <w:t>2</w:t>
      </w:r>
      <w:r w:rsidRPr="001C41F3">
        <w:rPr>
          <w:b/>
        </w:rPr>
        <w:fldChar w:fldCharType="end"/>
      </w:r>
      <w:r w:rsidR="006C046B">
        <w:t xml:space="preserve">). </w:t>
      </w:r>
      <w:r w:rsidRPr="001C41F3">
        <w:t xml:space="preserve">Hizmet süresi açısından bakıldığında katılımcıların </w:t>
      </w:r>
      <w:proofErr w:type="gramStart"/>
      <w:r w:rsidRPr="001C41F3">
        <w:t>%19</w:t>
      </w:r>
      <w:proofErr w:type="gramEnd"/>
      <w:r w:rsidRPr="001C41F3">
        <w:t xml:space="preserve">’unun 0–1 yıl, %58’inin 1–2 yıl ve %23’ünün 2 yılın üzerinde kurumsal deneyime sahip olduğu görülmektedir. Bu bulgu, Başkanlığın </w:t>
      </w:r>
      <w:r>
        <w:t xml:space="preserve">yeni kurulmuş olmasından ve </w:t>
      </w:r>
      <w:r w:rsidRPr="001C41F3">
        <w:t xml:space="preserve">genç bir kurumsal yapıya sahip </w:t>
      </w:r>
      <w:r>
        <w:t>olmasından</w:t>
      </w:r>
      <w:r w:rsidRPr="001C41F3">
        <w:t xml:space="preserve"> </w:t>
      </w:r>
      <w:r>
        <w:t>kaynaklanmaktadır</w:t>
      </w:r>
      <w:r w:rsidRPr="001C41F3">
        <w:t xml:space="preserve"> (</w:t>
      </w:r>
      <w:r w:rsidRPr="001C41F3">
        <w:rPr>
          <w:b/>
        </w:rPr>
        <w:fldChar w:fldCharType="begin"/>
      </w:r>
      <w:r w:rsidRPr="001C41F3">
        <w:rPr>
          <w:b/>
        </w:rPr>
        <w:instrText xml:space="preserve"> REF _Ref211248337 \h  \* MERGEFORMAT </w:instrText>
      </w:r>
      <w:r w:rsidRPr="001C41F3">
        <w:rPr>
          <w:b/>
        </w:rPr>
      </w:r>
      <w:r w:rsidRPr="001C41F3">
        <w:rPr>
          <w:b/>
        </w:rPr>
        <w:fldChar w:fldCharType="separate"/>
      </w:r>
      <w:r w:rsidR="00F327B5" w:rsidRPr="00F327B5">
        <w:rPr>
          <w:b/>
        </w:rPr>
        <w:t xml:space="preserve">Şekil </w:t>
      </w:r>
      <w:r w:rsidR="00F327B5" w:rsidRPr="00F327B5">
        <w:rPr>
          <w:b/>
          <w:noProof/>
        </w:rPr>
        <w:t>3</w:t>
      </w:r>
      <w:r w:rsidRPr="001C41F3">
        <w:rPr>
          <w:b/>
        </w:rPr>
        <w:fldChar w:fldCharType="end"/>
      </w:r>
      <w:r w:rsidRPr="001C41F3">
        <w:t>).</w:t>
      </w:r>
    </w:p>
    <w:p w14:paraId="03ACF68C" w14:textId="4955B326" w:rsidR="00571630" w:rsidRPr="001C41F3" w:rsidRDefault="00460C42" w:rsidP="00571630">
      <w:r>
        <w:t xml:space="preserve">Katılımcıların </w:t>
      </w:r>
      <w:proofErr w:type="spellStart"/>
      <w:r w:rsidR="31922208">
        <w:t>ünvanlara</w:t>
      </w:r>
      <w:proofErr w:type="spellEnd"/>
      <w:r>
        <w:t xml:space="preserve"> </w:t>
      </w:r>
      <w:r w:rsidR="00571630" w:rsidRPr="001C41F3">
        <w:t xml:space="preserve">ve hizmet sürelerine göre dağılımı aşağıdaki </w:t>
      </w:r>
      <w:r w:rsidR="00F32EBC">
        <w:t>grafiklerde</w:t>
      </w:r>
      <w:r w:rsidR="00571630" w:rsidRPr="001C41F3">
        <w:t xml:space="preserve"> gösterilmektedir.</w:t>
      </w:r>
    </w:p>
    <w:p w14:paraId="1D7B1721" w14:textId="131A3BC7" w:rsidR="00571630" w:rsidRPr="001C41F3" w:rsidRDefault="00571630" w:rsidP="00571630">
      <w:pPr>
        <w:jc w:val="center"/>
      </w:pPr>
      <w:r>
        <w:rPr>
          <w:noProof/>
        </w:rPr>
        <w:lastRenderedPageBreak/>
        <w:drawing>
          <wp:inline distT="0" distB="0" distL="0" distR="0" wp14:anchorId="7073FBE2" wp14:editId="0B1B537C">
            <wp:extent cx="4452083" cy="2131255"/>
            <wp:effectExtent l="0" t="0" r="5715" b="2540"/>
            <wp:docPr id="8" name="Grafik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1632FE4B" w14:textId="32D4921B" w:rsidR="00571630" w:rsidRPr="001C41F3" w:rsidRDefault="00571630" w:rsidP="00571630">
      <w:pPr>
        <w:pStyle w:val="ResimYazs"/>
        <w:rPr>
          <w:b w:val="0"/>
        </w:rPr>
      </w:pPr>
      <w:bookmarkStart w:id="33" w:name="_Ref211248286"/>
      <w:bookmarkStart w:id="34" w:name="_Toc212455128"/>
      <w:bookmarkStart w:id="35" w:name="_Toc223100812"/>
      <w:r w:rsidRPr="001C41F3">
        <w:t xml:space="preserve">Şekil </w:t>
      </w:r>
      <w:r>
        <w:fldChar w:fldCharType="begin"/>
      </w:r>
      <w:r>
        <w:instrText>SEQ Şekil \* ARABIC</w:instrText>
      </w:r>
      <w:r>
        <w:fldChar w:fldCharType="separate"/>
      </w:r>
      <w:r w:rsidR="00F327B5">
        <w:rPr>
          <w:noProof/>
        </w:rPr>
        <w:t>2</w:t>
      </w:r>
      <w:r>
        <w:fldChar w:fldCharType="end"/>
      </w:r>
      <w:bookmarkEnd w:id="33"/>
      <w:r w:rsidR="002B419D">
        <w:t>:</w:t>
      </w:r>
      <w:r w:rsidRPr="001C41F3">
        <w:t xml:space="preserve"> </w:t>
      </w:r>
      <w:r w:rsidRPr="001C41F3">
        <w:rPr>
          <w:b w:val="0"/>
        </w:rPr>
        <w:t xml:space="preserve">İç Paydaş Anketi Katılımcılarının </w:t>
      </w:r>
      <w:proofErr w:type="spellStart"/>
      <w:r w:rsidR="31922208">
        <w:rPr>
          <w:b w:val="0"/>
        </w:rPr>
        <w:t>Ünvanlarına</w:t>
      </w:r>
      <w:proofErr w:type="spellEnd"/>
      <w:r w:rsidRPr="001C41F3">
        <w:rPr>
          <w:b w:val="0"/>
        </w:rPr>
        <w:t xml:space="preserve"> Göre Dağılımı</w:t>
      </w:r>
      <w:bookmarkEnd w:id="34"/>
      <w:bookmarkEnd w:id="35"/>
    </w:p>
    <w:p w14:paraId="3D524AA7" w14:textId="686B66A6" w:rsidR="00571630" w:rsidRPr="001C41F3" w:rsidRDefault="00571630" w:rsidP="00571630">
      <w:pPr>
        <w:jc w:val="center"/>
      </w:pPr>
      <w:r>
        <w:rPr>
          <w:noProof/>
        </w:rPr>
        <w:drawing>
          <wp:inline distT="0" distB="0" distL="0" distR="0" wp14:anchorId="7B4DE8F6" wp14:editId="6F500C41">
            <wp:extent cx="4438891" cy="2297574"/>
            <wp:effectExtent l="0" t="0" r="0" b="7620"/>
            <wp:docPr id="9" name="Grafik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1906C67B" w14:textId="35A4D542" w:rsidR="00571630" w:rsidRPr="001C41F3" w:rsidRDefault="00571630" w:rsidP="00571630">
      <w:pPr>
        <w:pStyle w:val="ResimYazs"/>
      </w:pPr>
      <w:bookmarkStart w:id="36" w:name="_Ref211248337"/>
      <w:bookmarkStart w:id="37" w:name="_Toc212455129"/>
      <w:bookmarkStart w:id="38" w:name="_Toc223100813"/>
      <w:r w:rsidRPr="001C41F3">
        <w:t xml:space="preserve">Şekil </w:t>
      </w:r>
      <w:r>
        <w:fldChar w:fldCharType="begin"/>
      </w:r>
      <w:r>
        <w:instrText>SEQ Şekil \* ARABIC</w:instrText>
      </w:r>
      <w:r>
        <w:fldChar w:fldCharType="separate"/>
      </w:r>
      <w:r w:rsidR="00F327B5">
        <w:rPr>
          <w:noProof/>
        </w:rPr>
        <w:t>3</w:t>
      </w:r>
      <w:r>
        <w:fldChar w:fldCharType="end"/>
      </w:r>
      <w:bookmarkEnd w:id="36"/>
      <w:r w:rsidR="002B419D">
        <w:t>:</w:t>
      </w:r>
      <w:r w:rsidRPr="001C41F3">
        <w:t xml:space="preserve"> </w:t>
      </w:r>
      <w:r w:rsidRPr="001C41F3">
        <w:rPr>
          <w:b w:val="0"/>
        </w:rPr>
        <w:t>İç Paydaş Anketi Katılımcılarının Hizmet Sürelerine Göre Dağılımı</w:t>
      </w:r>
      <w:bookmarkEnd w:id="37"/>
      <w:bookmarkEnd w:id="38"/>
    </w:p>
    <w:p w14:paraId="4BADFA46" w14:textId="50F301FF" w:rsidR="00D411BD" w:rsidRDefault="00090AC9" w:rsidP="003A5048">
      <w:pPr>
        <w:rPr>
          <w:b/>
          <w:i/>
          <w:u w:val="single"/>
        </w:rPr>
      </w:pPr>
      <w:r w:rsidRPr="00090AC9">
        <w:rPr>
          <w:b/>
          <w:i/>
          <w:u w:val="single"/>
        </w:rPr>
        <w:t>Kurum İçi Çıktılara Yönelik Analiz</w:t>
      </w:r>
    </w:p>
    <w:p w14:paraId="6B7AB97E" w14:textId="77777777" w:rsidR="00F327B5" w:rsidRPr="00F327B5" w:rsidRDefault="00090AC9" w:rsidP="00F327B5">
      <w:pPr>
        <w:rPr>
          <w:b/>
        </w:rPr>
      </w:pPr>
      <w:r w:rsidRPr="001C41F3">
        <w:t>İç paydaşların kurum içi çıktılar ile ilgili değerlendirmeleri</w:t>
      </w:r>
      <w:r w:rsidR="0050403F">
        <w:rPr>
          <w:b/>
        </w:rPr>
        <w:t xml:space="preserve"> </w:t>
      </w:r>
      <w:r w:rsidR="0050403F" w:rsidRPr="0050403F">
        <w:rPr>
          <w:b/>
        </w:rPr>
        <w:fldChar w:fldCharType="begin"/>
      </w:r>
      <w:r w:rsidR="0050403F" w:rsidRPr="0050403F">
        <w:rPr>
          <w:b/>
        </w:rPr>
        <w:instrText xml:space="preserve"> REF _Ref212462653 \h  \* MERGEFORMAT </w:instrText>
      </w:r>
      <w:r w:rsidR="0050403F" w:rsidRPr="0050403F">
        <w:rPr>
          <w:b/>
        </w:rPr>
      </w:r>
      <w:r w:rsidR="0050403F" w:rsidRPr="0050403F">
        <w:rPr>
          <w:b/>
        </w:rPr>
        <w:fldChar w:fldCharType="separate"/>
      </w:r>
    </w:p>
    <w:p w14:paraId="0873C99F" w14:textId="32FB4A93" w:rsidR="00090AC9" w:rsidRPr="001C41F3" w:rsidRDefault="00F327B5" w:rsidP="00090AC9">
      <w:r w:rsidRPr="00F327B5">
        <w:rPr>
          <w:b/>
        </w:rPr>
        <w:t>Şekil</w:t>
      </w:r>
      <w:r w:rsidRPr="00F327B5">
        <w:rPr>
          <w:b/>
          <w:noProof/>
        </w:rPr>
        <w:t xml:space="preserve"> 4</w:t>
      </w:r>
      <w:r w:rsidR="0050403F" w:rsidRPr="0050403F">
        <w:rPr>
          <w:b/>
        </w:rPr>
        <w:fldChar w:fldCharType="end"/>
      </w:r>
      <w:r w:rsidR="00497BA0">
        <w:t xml:space="preserve"> ile gösterilmiştir</w:t>
      </w:r>
      <w:r w:rsidR="00090AC9" w:rsidRPr="001C41F3">
        <w:t xml:space="preserve">. Analiz sonuçlarına göre; </w:t>
      </w:r>
    </w:p>
    <w:p w14:paraId="5D0A7FF3" w14:textId="2B37C81C" w:rsidR="00090AC9" w:rsidRPr="001C41F3" w:rsidRDefault="00090AC9" w:rsidP="004741D9">
      <w:pPr>
        <w:pStyle w:val="ListeParagraf"/>
        <w:numPr>
          <w:ilvl w:val="0"/>
          <w:numId w:val="16"/>
        </w:numPr>
      </w:pPr>
      <w:r>
        <w:t xml:space="preserve">Kurum içi çıktılara yönelik </w:t>
      </w:r>
      <w:r w:rsidRPr="001C41F3">
        <w:t xml:space="preserve">genel memnuniyet ortalaması </w:t>
      </w:r>
      <w:proofErr w:type="gramStart"/>
      <w:r w:rsidRPr="001C41F3">
        <w:t>%78</w:t>
      </w:r>
      <w:proofErr w:type="gramEnd"/>
      <w:r w:rsidRPr="001C41F3">
        <w:t xml:space="preserve"> olup en yüksek memnuniyet oranı %83 ile “Fiziki ve Mali Kaynaklar” başlığında </w:t>
      </w:r>
      <w:r w:rsidR="31BA9A29">
        <w:t>gözlemlenmiştir.</w:t>
      </w:r>
      <w:r w:rsidRPr="001C41F3">
        <w:t xml:space="preserve"> Bu alanı sırasıyla </w:t>
      </w:r>
      <w:proofErr w:type="gramStart"/>
      <w:r w:rsidRPr="001C41F3">
        <w:t>%80</w:t>
      </w:r>
      <w:proofErr w:type="gramEnd"/>
      <w:r w:rsidRPr="001C41F3">
        <w:t xml:space="preserve"> ile “İnsan Kaynakları ve Performans Yönetimi”, %79 ile “Stratejik Yönetim”, %78 ile “Kurumsal Yapı ve İş Süreçleri” ve “Kurum İçi İletişim” izlemektedir. Buna karşılık, “Çalışan Gelişimi ve Memnuniyeti” başlığı </w:t>
      </w:r>
      <w:proofErr w:type="gramStart"/>
      <w:r w:rsidRPr="001C41F3">
        <w:t>%72</w:t>
      </w:r>
      <w:proofErr w:type="gramEnd"/>
      <w:r w:rsidRPr="001C41F3">
        <w:t xml:space="preserve"> ortalama ile genel ortalamanın altında kalarak, sosyal aktiviteler, çalışan destek mekanizmaları ve kurumsal bağlılık açısından geliştirilmesi gereken bir alan olarak öne çıkmıştır.</w:t>
      </w:r>
    </w:p>
    <w:p w14:paraId="76DB670A" w14:textId="77777777" w:rsidR="00090AC9" w:rsidRPr="001C41F3" w:rsidRDefault="00090AC9" w:rsidP="00090AC9">
      <w:r>
        <w:t>İç paydaşlara</w:t>
      </w:r>
      <w:r w:rsidRPr="001C41F3">
        <w:t xml:space="preserve"> yöneltilen ifadeler konu başlıkları özelinde incelendiğinde ise aşağıdaki detaylı sonuçlar elde edilmiştir:</w:t>
      </w:r>
    </w:p>
    <w:p w14:paraId="5A0CDBB3" w14:textId="71726730" w:rsidR="00090AC9" w:rsidRPr="001C41F3" w:rsidRDefault="00090AC9" w:rsidP="004741D9">
      <w:pPr>
        <w:pStyle w:val="ListeParagraf"/>
        <w:numPr>
          <w:ilvl w:val="0"/>
          <w:numId w:val="15"/>
        </w:numPr>
      </w:pPr>
      <w:r w:rsidRPr="001C41F3">
        <w:rPr>
          <w:b/>
        </w:rPr>
        <w:lastRenderedPageBreak/>
        <w:t>Fiziki ve Mali Kaynaklar</w:t>
      </w:r>
      <w:r w:rsidRPr="001C41F3">
        <w:t xml:space="preserve"> başlığı altında katılımcı memnuniyeti ortalama </w:t>
      </w:r>
      <w:proofErr w:type="gramStart"/>
      <w:r w:rsidRPr="001C41F3">
        <w:t>%83</w:t>
      </w:r>
      <w:proofErr w:type="gramEnd"/>
      <w:r w:rsidRPr="001C41F3">
        <w:t xml:space="preserve"> ile kurum içi çıktılar arasında en yüksek değere sahiptir. Bu başlıktaki tüm ifadeler </w:t>
      </w:r>
      <w:proofErr w:type="gramStart"/>
      <w:r w:rsidRPr="001C41F3">
        <w:t>%80</w:t>
      </w:r>
      <w:proofErr w:type="gramEnd"/>
      <w:r w:rsidRPr="001C41F3">
        <w:t xml:space="preserve">’in üzerinde gerçekleşmiş olup çalışanların fiziksel çalışma koşulları ile teknoloji ve bilişim </w:t>
      </w:r>
      <w:r w:rsidR="793DD217">
        <w:t>altyapısından memnuniyetinin yüksek</w:t>
      </w:r>
      <w:r w:rsidRPr="001C41F3">
        <w:t xml:space="preserve"> olduğu görülmektedir.</w:t>
      </w:r>
    </w:p>
    <w:p w14:paraId="3A553F9D" w14:textId="606E7CC0" w:rsidR="00090AC9" w:rsidRPr="001C41F3" w:rsidRDefault="00090AC9" w:rsidP="004741D9">
      <w:pPr>
        <w:pStyle w:val="ListeParagraf"/>
        <w:numPr>
          <w:ilvl w:val="0"/>
          <w:numId w:val="15"/>
        </w:numPr>
      </w:pPr>
      <w:r w:rsidRPr="001C41F3">
        <w:rPr>
          <w:b/>
        </w:rPr>
        <w:t>İnsan Kaynakları ve Performans Yönetimi</w:t>
      </w:r>
      <w:r w:rsidRPr="001C41F3">
        <w:t xml:space="preserve"> başlığında</w:t>
      </w:r>
      <w:r>
        <w:t xml:space="preserve"> memnuniyet ortalaması </w:t>
      </w:r>
      <w:proofErr w:type="gramStart"/>
      <w:r>
        <w:t>%80</w:t>
      </w:r>
      <w:proofErr w:type="gramEnd"/>
      <w:r>
        <w:t xml:space="preserve"> olup</w:t>
      </w:r>
      <w:r w:rsidRPr="001C41F3">
        <w:t xml:space="preserve"> bu alan kurum içi çıktılar arasında oransal olarak ikinci sırada yer almaktadır. </w:t>
      </w:r>
      <w:r w:rsidRPr="00EC1D60">
        <w:t xml:space="preserve">Personel niteliği, birim performans takibi, çalışan performansının değerlendirilmesi ve iş gücü verimliliği </w:t>
      </w:r>
      <w:r w:rsidR="793DD217">
        <w:t>Başkanlıkta</w:t>
      </w:r>
      <w:r w:rsidRPr="00EC1D60">
        <w:t xml:space="preserve"> güçlü görülen alanlar olarak öne çıkmaktadır. Ancak “idari birim personel sayısının yeterliliği” </w:t>
      </w:r>
      <w:proofErr w:type="gramStart"/>
      <w:r w:rsidRPr="00EC1D60">
        <w:t>%68</w:t>
      </w:r>
      <w:proofErr w:type="gramEnd"/>
      <w:r w:rsidRPr="00EC1D60">
        <w:t xml:space="preserve"> ile bu </w:t>
      </w:r>
      <w:r w:rsidR="037C0877">
        <w:t>kategoride</w:t>
      </w:r>
      <w:r w:rsidRPr="00EC1D60">
        <w:t xml:space="preserve"> iyileştirmeye en fazla ihtiyaç duyulan alan olarak dikkat çekmektedir.</w:t>
      </w:r>
      <w:r w:rsidRPr="001C41F3">
        <w:t xml:space="preserve"> </w:t>
      </w:r>
    </w:p>
    <w:p w14:paraId="73763EDA" w14:textId="25DFF0CC" w:rsidR="00090AC9" w:rsidRPr="001C41F3" w:rsidRDefault="00090AC9" w:rsidP="004741D9">
      <w:pPr>
        <w:pStyle w:val="ListeParagraf"/>
        <w:numPr>
          <w:ilvl w:val="0"/>
          <w:numId w:val="15"/>
        </w:numPr>
      </w:pPr>
      <w:r w:rsidRPr="001C41F3">
        <w:rPr>
          <w:b/>
        </w:rPr>
        <w:t>Stratejik Yönetim</w:t>
      </w:r>
      <w:r w:rsidRPr="001C41F3">
        <w:t xml:space="preserve"> başlığında ortalama memnuniyet düzeyi </w:t>
      </w:r>
      <w:proofErr w:type="gramStart"/>
      <w:r w:rsidRPr="001C41F3">
        <w:t>%79</w:t>
      </w:r>
      <w:proofErr w:type="gramEnd"/>
      <w:r w:rsidRPr="001C41F3">
        <w:t xml:space="preserve">’dur. </w:t>
      </w:r>
      <w:r w:rsidR="037C0877">
        <w:t>Başkanlığın</w:t>
      </w:r>
      <w:r w:rsidRPr="001C41F3">
        <w:t xml:space="preserve"> yenilikçi yapısı ve mali kaynakları etkin biçimde kullanma kapasitesi güçlü bulunurken; kurumsal değişime öncülük (</w:t>
      </w:r>
      <w:proofErr w:type="gramStart"/>
      <w:r w:rsidRPr="001C41F3">
        <w:t>%76</w:t>
      </w:r>
      <w:proofErr w:type="gramEnd"/>
      <w:r w:rsidRPr="001C41F3">
        <w:t xml:space="preserve">) ve uzun vadeli stratejik yönetim anlayışı (%75) </w:t>
      </w:r>
      <w:r w:rsidR="037C0877">
        <w:t>konuları</w:t>
      </w:r>
      <w:r w:rsidRPr="001C41F3">
        <w:t xml:space="preserve"> </w:t>
      </w:r>
      <w:r>
        <w:t xml:space="preserve">kategori </w:t>
      </w:r>
      <w:r w:rsidRPr="001C41F3">
        <w:t>ortalama</w:t>
      </w:r>
      <w:r>
        <w:t>sı</w:t>
      </w:r>
      <w:r w:rsidRPr="001C41F3">
        <w:t>nın altında kalmıştır.</w:t>
      </w:r>
    </w:p>
    <w:p w14:paraId="1A5622B7" w14:textId="47309A03" w:rsidR="00090AC9" w:rsidRPr="001C41F3" w:rsidRDefault="00090AC9" w:rsidP="004741D9">
      <w:pPr>
        <w:pStyle w:val="ListeParagraf"/>
        <w:numPr>
          <w:ilvl w:val="0"/>
          <w:numId w:val="15"/>
        </w:numPr>
      </w:pPr>
      <w:r w:rsidRPr="001C41F3">
        <w:rPr>
          <w:b/>
        </w:rPr>
        <w:t>Kurumsal Yapı ve İş Süreçleri</w:t>
      </w:r>
      <w:r w:rsidRPr="001C41F3">
        <w:t xml:space="preserve"> başlığında ortalama memnuniyet </w:t>
      </w:r>
      <w:proofErr w:type="gramStart"/>
      <w:r w:rsidRPr="001C41F3">
        <w:t>%78</w:t>
      </w:r>
      <w:proofErr w:type="gramEnd"/>
      <w:r w:rsidRPr="001C41F3">
        <w:t>’dir. İş süreçlerindeki işlem sürelerinin yeterliliği, iş süreçlerinin doğru uygulanması, iş süreçlerinin iyileştirilmesi, iş dağılımındaki denge, çalışanların karar süreçlerine katılımı, standart iş süreçlerinin tanımlı olması ve kurumdaki yalın yönetim anlayışı konuları</w:t>
      </w:r>
      <w:r w:rsidR="00F85A7E">
        <w:t xml:space="preserve"> kategori ortalamasının üzerinde iken</w:t>
      </w:r>
      <w:r w:rsidRPr="001C41F3">
        <w:t>; kurum mevzuatının netliği (</w:t>
      </w:r>
      <w:proofErr w:type="gramStart"/>
      <w:r w:rsidRPr="001C41F3">
        <w:t>%69</w:t>
      </w:r>
      <w:proofErr w:type="gramEnd"/>
      <w:r w:rsidRPr="001C41F3">
        <w:t>), iş tanımlarının netliği (%73) ve hizmet birimlerinin görev tanımları</w:t>
      </w:r>
      <w:r>
        <w:t xml:space="preserve">nın netliği (%75) </w:t>
      </w:r>
      <w:r w:rsidR="00F85A7E">
        <w:t>kategori ortalamasının altında kalmıştır</w:t>
      </w:r>
      <w:r w:rsidRPr="001C41F3">
        <w:t>.</w:t>
      </w:r>
    </w:p>
    <w:p w14:paraId="757E8125" w14:textId="27DFA651" w:rsidR="00090AC9" w:rsidRPr="001C41F3" w:rsidRDefault="00090AC9" w:rsidP="004741D9">
      <w:pPr>
        <w:pStyle w:val="ListeParagraf"/>
        <w:numPr>
          <w:ilvl w:val="0"/>
          <w:numId w:val="15"/>
        </w:numPr>
      </w:pPr>
      <w:r w:rsidRPr="001C41F3">
        <w:rPr>
          <w:b/>
        </w:rPr>
        <w:t>Kurum İç</w:t>
      </w:r>
      <w:r w:rsidR="006F5654">
        <w:rPr>
          <w:b/>
        </w:rPr>
        <w:t>i</w:t>
      </w:r>
      <w:r w:rsidRPr="001C41F3">
        <w:rPr>
          <w:b/>
        </w:rPr>
        <w:t xml:space="preserve"> İletişim</w:t>
      </w:r>
      <w:r w:rsidRPr="001C41F3">
        <w:t xml:space="preserve"> başlığında memnuniyet ortalaması </w:t>
      </w:r>
      <w:proofErr w:type="gramStart"/>
      <w:r w:rsidRPr="001C41F3">
        <w:t>%78</w:t>
      </w:r>
      <w:proofErr w:type="gramEnd"/>
      <w:r w:rsidRPr="001C41F3">
        <w:t>’dir. Çalışanlar arası iletişim (</w:t>
      </w:r>
      <w:proofErr w:type="gramStart"/>
      <w:r w:rsidRPr="001C41F3">
        <w:t>%82</w:t>
      </w:r>
      <w:proofErr w:type="gramEnd"/>
      <w:r w:rsidRPr="001C41F3">
        <w:t xml:space="preserve">) güçlü olmakla birlikte, birimler arası iletişim ve koordinasyon (%73) </w:t>
      </w:r>
      <w:r w:rsidR="67B1D2B7">
        <w:t>diğer değerlendirme başlıklarına göre</w:t>
      </w:r>
      <w:r w:rsidRPr="001C41F3">
        <w:t xml:space="preserve"> zayıf bir alan olarak değerlendirilm</w:t>
      </w:r>
      <w:r>
        <w:t>iştir</w:t>
      </w:r>
      <w:r w:rsidRPr="001C41F3">
        <w:t>.</w:t>
      </w:r>
    </w:p>
    <w:p w14:paraId="2F342657" w14:textId="6F1EAF6D" w:rsidR="000411F1" w:rsidRDefault="00090AC9" w:rsidP="004741D9">
      <w:pPr>
        <w:pStyle w:val="ListeParagraf"/>
        <w:numPr>
          <w:ilvl w:val="0"/>
          <w:numId w:val="15"/>
        </w:numPr>
      </w:pPr>
      <w:r w:rsidRPr="001C41F3">
        <w:rPr>
          <w:b/>
        </w:rPr>
        <w:t>Çalışan Gelişimi ve Memnuniyeti</w:t>
      </w:r>
      <w:r w:rsidRPr="001C41F3">
        <w:t xml:space="preserve"> başlığı, ortalama </w:t>
      </w:r>
      <w:proofErr w:type="gramStart"/>
      <w:r w:rsidRPr="001C41F3">
        <w:t>%72</w:t>
      </w:r>
      <w:proofErr w:type="gramEnd"/>
      <w:r w:rsidRPr="001C41F3">
        <w:t xml:space="preserve"> ile </w:t>
      </w:r>
      <w:r>
        <w:t xml:space="preserve">iç paydaşlar nezdinde </w:t>
      </w:r>
      <w:r w:rsidRPr="001C41F3">
        <w:t>en dü</w:t>
      </w:r>
      <w:r>
        <w:t>şük memnuniyet düzeyine sahip alan olmuştur</w:t>
      </w:r>
      <w:r w:rsidRPr="001C41F3">
        <w:t xml:space="preserve">. </w:t>
      </w:r>
      <w:r w:rsidR="67B1D2B7">
        <w:t>Bu başlık altında değerlendirilen sosyal</w:t>
      </w:r>
      <w:r w:rsidRPr="001C41F3">
        <w:t xml:space="preserve"> aktiviteler (</w:t>
      </w:r>
      <w:proofErr w:type="gramStart"/>
      <w:r w:rsidRPr="001C41F3">
        <w:t>%54</w:t>
      </w:r>
      <w:proofErr w:type="gramEnd"/>
      <w:r w:rsidRPr="001C41F3">
        <w:t>) ve sürekli</w:t>
      </w:r>
      <w:r w:rsidR="00453577">
        <w:t xml:space="preserve"> </w:t>
      </w:r>
      <w:r w:rsidRPr="001C41F3">
        <w:t>/</w:t>
      </w:r>
      <w:r w:rsidR="00453577">
        <w:t xml:space="preserve"> </w:t>
      </w:r>
      <w:r w:rsidRPr="001C41F3">
        <w:t xml:space="preserve">yaygın eğitim olanakları (%66) iyileştirme </w:t>
      </w:r>
      <w:r w:rsidR="67B1D2B7">
        <w:t>ihtiyacı en yüksek olan alanlar</w:t>
      </w:r>
      <w:r>
        <w:t xml:space="preserve"> olarak görülürken</w:t>
      </w:r>
      <w:r w:rsidRPr="001C41F3">
        <w:t xml:space="preserve">, çalışan görüşlerine önem verilmesi (%82) ve motivasyon düzeyi (%79) </w:t>
      </w:r>
      <w:r>
        <w:t xml:space="preserve">kategori </w:t>
      </w:r>
      <w:r w:rsidR="43943267">
        <w:t>ortalamasına göre</w:t>
      </w:r>
      <w:r>
        <w:t xml:space="preserve"> </w:t>
      </w:r>
      <w:r w:rsidRPr="001C41F3">
        <w:t>olumlu değerlendirilmiştir.</w:t>
      </w:r>
    </w:p>
    <w:p w14:paraId="059DF816" w14:textId="1245291C" w:rsidR="00901824" w:rsidRDefault="00F45416" w:rsidP="000411F1">
      <w:pPr>
        <w:pStyle w:val="ResimYazs"/>
      </w:pPr>
      <w:r w:rsidRPr="00A54992">
        <w:rPr>
          <w:noProof/>
        </w:rPr>
        <w:lastRenderedPageBreak/>
        <mc:AlternateContent>
          <mc:Choice Requires="wps">
            <w:drawing>
              <wp:anchor distT="45720" distB="45720" distL="114300" distR="114300" simplePos="0" relativeHeight="251667462" behindDoc="0" locked="0" layoutInCell="1" allowOverlap="1" wp14:anchorId="0ABBEDA9" wp14:editId="6240F4F7">
                <wp:simplePos x="0" y="0"/>
                <wp:positionH relativeFrom="column">
                  <wp:posOffset>230051</wp:posOffset>
                </wp:positionH>
                <wp:positionV relativeFrom="paragraph">
                  <wp:posOffset>3480435</wp:posOffset>
                </wp:positionV>
                <wp:extent cx="1416050" cy="202565"/>
                <wp:effectExtent l="0" t="0" r="0" b="6985"/>
                <wp:wrapSquare wrapText="bothSides"/>
                <wp:docPr id="19"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6050" cy="202565"/>
                        </a:xfrm>
                        <a:prstGeom prst="rect">
                          <a:avLst/>
                        </a:prstGeom>
                        <a:solidFill>
                          <a:srgbClr val="FFFFFF"/>
                        </a:solidFill>
                        <a:ln w="9525">
                          <a:noFill/>
                          <a:miter lim="800000"/>
                          <a:headEnd/>
                          <a:tailEnd/>
                        </a:ln>
                      </wps:spPr>
                      <wps:txbx>
                        <w:txbxContent>
                          <w:p w14:paraId="5A650630" w14:textId="77777777" w:rsidR="00054C8E" w:rsidRPr="00A54992" w:rsidRDefault="00054C8E" w:rsidP="00A54992">
                            <w:pPr>
                              <w:rPr>
                                <w:sz w:val="16"/>
                              </w:rPr>
                            </w:pPr>
                            <w:r w:rsidRPr="00A54992">
                              <w:rPr>
                                <w:sz w:val="16"/>
                              </w:rPr>
                              <w:t>Ortalamanın Altında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ABBEDA9" id="_x0000_t202" coordsize="21600,21600" o:spt="202" path="m,l,21600r21600,l21600,xe">
                <v:stroke joinstyle="miter"/>
                <v:path gradientshapeok="t" o:connecttype="rect"/>
              </v:shapetype>
              <v:shape id="Metin Kutusu 2" o:spid="_x0000_s1026" type="#_x0000_t202" style="position:absolute;left:0;text-align:left;margin-left:18.1pt;margin-top:274.05pt;width:111.5pt;height:15.95pt;z-index:25166746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" stroked="f">
                <v:textbox>
                  <w:txbxContent>
                    <w:p w14:paraId="5A650630" w14:textId="77777777" w:rsidR="00054C8E" w:rsidRPr="00A54992" w:rsidRDefault="00054C8E" w:rsidP="00A54992">
                      <w:pPr>
                        <w:rPr>
                          <w:sz w:val="16"/>
                        </w:rPr>
                      </w:pPr>
                      <w:r w:rsidRPr="00A54992">
                        <w:rPr>
                          <w:sz w:val="16"/>
                        </w:rPr>
                        <w:t>Ortalamanın Altında</w:t>
                      </w:r>
                    </w:p>
                  </w:txbxContent>
                </v:textbox>
                <w10:wrap type="square"/>
              </v:shape>
            </w:pict>
          </mc:Fallback>
        </mc:AlternateContent>
      </w:r>
      <w:r>
        <w:rPr>
          <w:noProof/>
        </w:rPr>
        <mc:AlternateContent>
          <mc:Choice Requires="wps">
            <w:drawing>
              <wp:anchor distT="45720" distB="45720" distL="114300" distR="114300" simplePos="0" relativeHeight="251664390" behindDoc="0" locked="0" layoutInCell="1" allowOverlap="1" wp14:anchorId="531A01A8" wp14:editId="581E197B">
                <wp:simplePos x="0" y="0"/>
                <wp:positionH relativeFrom="column">
                  <wp:posOffset>231905</wp:posOffset>
                </wp:positionH>
                <wp:positionV relativeFrom="paragraph">
                  <wp:posOffset>3298255</wp:posOffset>
                </wp:positionV>
                <wp:extent cx="2078355" cy="224155"/>
                <wp:effectExtent l="0" t="0" r="0" b="4445"/>
                <wp:wrapSquare wrapText="bothSides"/>
                <wp:docPr id="21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8355" cy="224155"/>
                        </a:xfrm>
                        <a:prstGeom prst="rect">
                          <a:avLst/>
                        </a:prstGeom>
                        <a:solidFill>
                          <a:srgbClr val="FFFFFF"/>
                        </a:solidFill>
                        <a:ln w="9525">
                          <a:noFill/>
                          <a:miter lim="800000"/>
                          <a:headEnd/>
                          <a:tailEnd/>
                        </a:ln>
                      </wps:spPr>
                      <wps:txbx>
                        <w:txbxContent>
                          <w:p w14:paraId="6520DD03" w14:textId="314CB0EB" w:rsidR="00054C8E" w:rsidRPr="00A54992" w:rsidRDefault="00054C8E" w:rsidP="00A54992">
                            <w:pPr>
                              <w:rPr>
                                <w:sz w:val="16"/>
                              </w:rPr>
                            </w:pPr>
                            <w:r w:rsidRPr="00A54992">
                              <w:rPr>
                                <w:sz w:val="16"/>
                              </w:rPr>
                              <w:t>O</w:t>
                            </w:r>
                            <w:r>
                              <w:rPr>
                                <w:sz w:val="16"/>
                              </w:rPr>
                              <w:t>rtalamada ya da Ortalamanın Üstünde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1A01A8" id="_x0000_s1027" type="#_x0000_t202" style="position:absolute;left:0;text-align:left;margin-left:18.25pt;margin-top:259.7pt;width:163.65pt;height:17.65pt;z-index:25166439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" stroked="f">
                <v:textbox>
                  <w:txbxContent>
                    <w:p w14:paraId="6520DD03" w14:textId="314CB0EB" w:rsidR="00054C8E" w:rsidRPr="00A54992" w:rsidRDefault="00054C8E" w:rsidP="00A54992">
                      <w:pPr>
                        <w:rPr>
                          <w:sz w:val="16"/>
                        </w:rPr>
                      </w:pPr>
                      <w:r w:rsidRPr="00A54992">
                        <w:rPr>
                          <w:sz w:val="16"/>
                        </w:rPr>
                        <w:t>O</w:t>
                      </w:r>
                      <w:r>
                        <w:rPr>
                          <w:sz w:val="16"/>
                        </w:rPr>
                        <w:t>rtalamada ya da Ortalamanın Üstünde</w:t>
                      </w:r>
                    </w:p>
                  </w:txbxContent>
                </v:textbox>
                <w10:wrap type="square"/>
              </v:shape>
            </w:pict>
          </mc:Fallback>
        </mc:AlternateContent>
      </w:r>
      <w:r>
        <w:rPr>
          <w:noProof/>
        </w:rPr>
        <mc:AlternateContent>
          <mc:Choice Requires="wps">
            <w:drawing>
              <wp:anchor distT="0" distB="0" distL="114300" distR="114300" simplePos="0" relativeHeight="251669510" behindDoc="0" locked="0" layoutInCell="1" allowOverlap="1" wp14:anchorId="7B400394" wp14:editId="33666162">
                <wp:simplePos x="0" y="0"/>
                <wp:positionH relativeFrom="column">
                  <wp:posOffset>-246184</wp:posOffset>
                </wp:positionH>
                <wp:positionV relativeFrom="paragraph">
                  <wp:posOffset>3553802</wp:posOffset>
                </wp:positionV>
                <wp:extent cx="478301" cy="56270"/>
                <wp:effectExtent l="0" t="0" r="0" b="1270"/>
                <wp:wrapNone/>
                <wp:docPr id="20" name="Dikdörtgen 20"/>
                <wp:cNvGraphicFramePr/>
                <a:graphic xmlns:a="http://schemas.openxmlformats.org/drawingml/2006/main">
                  <a:graphicData uri="http://schemas.microsoft.com/office/word/2010/wordprocessingShape">
                    <wps:wsp>
                      <wps:cNvSpPr/>
                      <wps:spPr>
                        <a:xfrm>
                          <a:off x="0" y="0"/>
                          <a:ext cx="478301" cy="5627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E29514" id="Dikdörtgen 20" o:spid="_x0000_s1026" style="position:absolute;margin-left:-19.4pt;margin-top:279.85pt;width:37.65pt;height:4.45pt;z-index:25166951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" fillcolor="#ed7d31 [3205]" stroked="f" strokeweight="1pt"/>
            </w:pict>
          </mc:Fallback>
        </mc:AlternateContent>
      </w:r>
      <w:r>
        <w:rPr>
          <w:noProof/>
        </w:rPr>
        <mc:AlternateContent>
          <mc:Choice Requires="wps">
            <w:drawing>
              <wp:anchor distT="0" distB="0" distL="114300" distR="114300" simplePos="0" relativeHeight="251662342" behindDoc="0" locked="0" layoutInCell="1" allowOverlap="1" wp14:anchorId="68727BC9" wp14:editId="4D56DBD2">
                <wp:simplePos x="0" y="0"/>
                <wp:positionH relativeFrom="column">
                  <wp:posOffset>-246282</wp:posOffset>
                </wp:positionH>
                <wp:positionV relativeFrom="paragraph">
                  <wp:posOffset>3369115</wp:posOffset>
                </wp:positionV>
                <wp:extent cx="478301" cy="56270"/>
                <wp:effectExtent l="0" t="0" r="0" b="1270"/>
                <wp:wrapNone/>
                <wp:docPr id="14" name="Dikdörtgen 14"/>
                <wp:cNvGraphicFramePr/>
                <a:graphic xmlns:a="http://schemas.openxmlformats.org/drawingml/2006/main">
                  <a:graphicData uri="http://schemas.microsoft.com/office/word/2010/wordprocessingShape">
                    <wps:wsp>
                      <wps:cNvSpPr/>
                      <wps:spPr>
                        <a:xfrm>
                          <a:off x="0" y="0"/>
                          <a:ext cx="478301" cy="56270"/>
                        </a:xfrm>
                        <a:prstGeom prst="rect">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6B69BD" id="Dikdörtgen 14" o:spid="_x0000_s1026" style="position:absolute;margin-left:-19.4pt;margin-top:265.3pt;width:37.65pt;height:4.45pt;z-index:2516623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" fillcolor="#70ad47 [3209]" stroked="f" strokeweight="1pt"/>
            </w:pict>
          </mc:Fallback>
        </mc:AlternateContent>
      </w:r>
      <w:r w:rsidR="00383B60" w:rsidRPr="00F32EBC">
        <w:rPr>
          <w:noProof/>
        </w:rPr>
        <w:drawing>
          <wp:anchor distT="0" distB="0" distL="114300" distR="114300" simplePos="0" relativeHeight="251658242" behindDoc="0" locked="0" layoutInCell="1" allowOverlap="1" wp14:anchorId="6E5C3A20" wp14:editId="7830E7B7">
            <wp:simplePos x="0" y="0"/>
            <wp:positionH relativeFrom="column">
              <wp:posOffset>-433705</wp:posOffset>
            </wp:positionH>
            <wp:positionV relativeFrom="paragraph">
              <wp:posOffset>0</wp:posOffset>
            </wp:positionV>
            <wp:extent cx="6680200" cy="3289300"/>
            <wp:effectExtent l="0" t="0" r="6350" b="6350"/>
            <wp:wrapSquare wrapText="bothSides"/>
            <wp:docPr id="7" name="Grafik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margin">
              <wp14:pctWidth>0</wp14:pctWidth>
            </wp14:sizeRelH>
            <wp14:sizeRelV relativeFrom="margin">
              <wp14:pctHeight>0</wp14:pctHeight>
            </wp14:sizeRelV>
          </wp:anchor>
        </w:drawing>
      </w:r>
    </w:p>
    <w:p w14:paraId="78D9AA05" w14:textId="66DB4E6E" w:rsidR="00A54992" w:rsidRDefault="00A54992" w:rsidP="000411F1">
      <w:pPr>
        <w:pStyle w:val="ResimYazs"/>
      </w:pPr>
      <w:bookmarkStart w:id="39" w:name="_Ref211256884"/>
      <w:bookmarkStart w:id="40" w:name="_Ref212462653"/>
      <w:bookmarkStart w:id="41" w:name="_Toc212455131"/>
    </w:p>
    <w:p w14:paraId="1D2B92DE" w14:textId="552D488A" w:rsidR="00CF34F9" w:rsidRPr="000411F1" w:rsidRDefault="00CF34F9" w:rsidP="000411F1">
      <w:pPr>
        <w:pStyle w:val="ResimYazs"/>
      </w:pPr>
      <w:bookmarkStart w:id="42" w:name="_Toc223100814"/>
      <w:r w:rsidRPr="001C41F3">
        <w:t xml:space="preserve">Şekil </w:t>
      </w:r>
      <w:r>
        <w:fldChar w:fldCharType="begin"/>
      </w:r>
      <w:r>
        <w:instrText>SEQ Şekil \* ARABIC</w:instrText>
      </w:r>
      <w:r>
        <w:fldChar w:fldCharType="separate"/>
      </w:r>
      <w:r w:rsidR="00F327B5">
        <w:rPr>
          <w:noProof/>
        </w:rPr>
        <w:t>4</w:t>
      </w:r>
      <w:r>
        <w:fldChar w:fldCharType="end"/>
      </w:r>
      <w:bookmarkEnd w:id="39"/>
      <w:bookmarkEnd w:id="40"/>
      <w:r w:rsidR="002B419D">
        <w:t>:</w:t>
      </w:r>
      <w:r w:rsidRPr="001C41F3">
        <w:t xml:space="preserve"> </w:t>
      </w:r>
      <w:r w:rsidRPr="000411F1">
        <w:rPr>
          <w:b w:val="0"/>
        </w:rPr>
        <w:t>İç Paydaş Anketi Kurum İçi Çıktıların Analizi</w:t>
      </w:r>
      <w:bookmarkEnd w:id="41"/>
      <w:bookmarkEnd w:id="42"/>
    </w:p>
    <w:p w14:paraId="22DEAA7C" w14:textId="6D73AD08" w:rsidR="00090AC9" w:rsidRDefault="00486A75" w:rsidP="003A5048">
      <w:pPr>
        <w:rPr>
          <w:b/>
          <w:i/>
          <w:u w:val="single"/>
        </w:rPr>
      </w:pPr>
      <w:r w:rsidRPr="00486A75">
        <w:rPr>
          <w:b/>
          <w:i/>
          <w:u w:val="single"/>
        </w:rPr>
        <w:t>Kurum Dışı Çıktılara Yönelik Analiz</w:t>
      </w:r>
    </w:p>
    <w:p w14:paraId="7F04551B" w14:textId="77777777" w:rsidR="00F327B5" w:rsidRPr="00F327B5" w:rsidRDefault="00486A75" w:rsidP="00F327B5">
      <w:pPr>
        <w:rPr>
          <w:b/>
        </w:rPr>
      </w:pPr>
      <w:r w:rsidRPr="001C41F3">
        <w:t xml:space="preserve">İç paydaşların kurum dışı çıktılar ile ilgili değerlendirmeleri </w:t>
      </w:r>
      <w:r w:rsidRPr="001C41F3">
        <w:rPr>
          <w:b/>
        </w:rPr>
        <w:fldChar w:fldCharType="begin"/>
      </w:r>
      <w:r w:rsidRPr="001C41F3">
        <w:rPr>
          <w:b/>
        </w:rPr>
        <w:instrText xml:space="preserve"> REF _Ref211256999 \h  \* MERGEFORMAT </w:instrText>
      </w:r>
      <w:r w:rsidRPr="001C41F3">
        <w:rPr>
          <w:b/>
        </w:rPr>
      </w:r>
      <w:r w:rsidRPr="001C41F3">
        <w:rPr>
          <w:b/>
        </w:rPr>
        <w:fldChar w:fldCharType="separate"/>
      </w:r>
    </w:p>
    <w:p w14:paraId="59A8BAC3" w14:textId="4F3728F5" w:rsidR="00486A75" w:rsidRPr="001C41F3" w:rsidRDefault="00F327B5" w:rsidP="00486A75">
      <w:r w:rsidRPr="00F327B5">
        <w:rPr>
          <w:b/>
        </w:rPr>
        <w:t>Şekil</w:t>
      </w:r>
      <w:r w:rsidRPr="00F327B5">
        <w:rPr>
          <w:b/>
          <w:noProof/>
        </w:rPr>
        <w:t xml:space="preserve"> 5</w:t>
      </w:r>
      <w:r w:rsidR="00486A75" w:rsidRPr="001C41F3">
        <w:rPr>
          <w:b/>
        </w:rPr>
        <w:fldChar w:fldCharType="end"/>
      </w:r>
      <w:r w:rsidR="00497BA0">
        <w:t xml:space="preserve"> ile gösterilmiştir.</w:t>
      </w:r>
      <w:r w:rsidR="00486A75" w:rsidRPr="001C41F3">
        <w:t xml:space="preserve"> Analiz sonuçlarına göre; </w:t>
      </w:r>
    </w:p>
    <w:p w14:paraId="3911A488" w14:textId="0FE37CC6" w:rsidR="00486A75" w:rsidRPr="001C41F3" w:rsidRDefault="00486A75" w:rsidP="004741D9">
      <w:pPr>
        <w:pStyle w:val="ListeParagraf"/>
        <w:numPr>
          <w:ilvl w:val="0"/>
          <w:numId w:val="17"/>
        </w:numPr>
      </w:pPr>
      <w:r>
        <w:t xml:space="preserve">Kurum dışı çıktılara yönelik </w:t>
      </w:r>
      <w:r w:rsidRPr="001C41F3">
        <w:t xml:space="preserve">genel memnuniyet ortalaması </w:t>
      </w:r>
      <w:proofErr w:type="gramStart"/>
      <w:r w:rsidRPr="001C41F3">
        <w:t>%78</w:t>
      </w:r>
      <w:proofErr w:type="gramEnd"/>
      <w:r w:rsidRPr="001C41F3">
        <w:t xml:space="preserve"> olup “Paydaş Odaklılık” (%79) ve “Kurumsal İmaj” (%76) </w:t>
      </w:r>
      <w:r w:rsidR="5E61D09F">
        <w:t>bu başlıkta değerlendirilen ana kategorilerdir</w:t>
      </w:r>
      <w:r w:rsidRPr="001C41F3">
        <w:t>.</w:t>
      </w:r>
    </w:p>
    <w:p w14:paraId="74E1B923" w14:textId="30F8C6C6" w:rsidR="00486A75" w:rsidRPr="001C41F3" w:rsidRDefault="00486A75" w:rsidP="00486A75">
      <w:r>
        <w:t>İç paydaşlara</w:t>
      </w:r>
      <w:r w:rsidRPr="001C41F3">
        <w:t xml:space="preserve"> yöneltilen ifadeler </w:t>
      </w:r>
      <w:r w:rsidR="5E61D09F">
        <w:t>ana kategoriler</w:t>
      </w:r>
      <w:r w:rsidRPr="001C41F3">
        <w:t xml:space="preserve"> özelinde incelendiğinde ise aşağıdaki detaylı sonuçlar elde edilmiştir:</w:t>
      </w:r>
    </w:p>
    <w:p w14:paraId="12887BB6" w14:textId="6FE8E3C6" w:rsidR="00486A75" w:rsidRPr="001C41F3" w:rsidRDefault="00486A75" w:rsidP="00453577">
      <w:pPr>
        <w:pStyle w:val="ListeParagraf"/>
        <w:numPr>
          <w:ilvl w:val="0"/>
          <w:numId w:val="15"/>
        </w:numPr>
      </w:pPr>
      <w:r w:rsidRPr="001C41F3">
        <w:rPr>
          <w:b/>
        </w:rPr>
        <w:t>Paydaş Odaklılık</w:t>
      </w:r>
      <w:r w:rsidRPr="001C41F3">
        <w:t xml:space="preserve"> başlığında ortalama memnuniyet </w:t>
      </w:r>
      <w:proofErr w:type="gramStart"/>
      <w:r w:rsidRPr="001C41F3">
        <w:t>%79</w:t>
      </w:r>
      <w:proofErr w:type="gramEnd"/>
      <w:r w:rsidRPr="001C41F3">
        <w:t xml:space="preserve"> olup </w:t>
      </w:r>
      <w:r>
        <w:t xml:space="preserve">bu oran </w:t>
      </w:r>
      <w:r w:rsidRPr="001C41F3">
        <w:t>genel ortalama</w:t>
      </w:r>
      <w:r w:rsidR="00453577">
        <w:t xml:space="preserve">nın üzerindedir. Katılımcılar, </w:t>
      </w:r>
      <w:r w:rsidR="00C85797">
        <w:t>Başkanlığın</w:t>
      </w:r>
      <w:r w:rsidRPr="001C41F3">
        <w:t xml:space="preserve"> dış paydaşlara su</w:t>
      </w:r>
      <w:r w:rsidR="00453577">
        <w:t>nduğu hizmette tutarlılık (</w:t>
      </w:r>
      <w:proofErr w:type="gramStart"/>
      <w:r w:rsidR="00453577">
        <w:t>%80</w:t>
      </w:r>
      <w:proofErr w:type="gramEnd"/>
      <w:r w:rsidR="00453577">
        <w:t>),</w:t>
      </w:r>
      <w:r w:rsidRPr="001C41F3">
        <w:t xml:space="preserve"> pa</w:t>
      </w:r>
      <w:r w:rsidR="00453577">
        <w:t>ydaş ihtiyaçlarını anlama (%79) ve</w:t>
      </w:r>
      <w:r w:rsidRPr="001C41F3">
        <w:t xml:space="preserve"> paydaş odaklılık (%79) konularında </w:t>
      </w:r>
      <w:r w:rsidR="00453577">
        <w:t xml:space="preserve">kategori ortalamasında </w:t>
      </w:r>
      <w:r w:rsidR="00253032">
        <w:t>ya da</w:t>
      </w:r>
      <w:r w:rsidR="00453577">
        <w:t xml:space="preserve"> ortalama </w:t>
      </w:r>
      <w:r>
        <w:t>üzerinde</w:t>
      </w:r>
      <w:r w:rsidRPr="001C41F3">
        <w:t xml:space="preserve"> görüş bildirmiştir. </w:t>
      </w:r>
      <w:r w:rsidR="00453577" w:rsidRPr="001C41F3">
        <w:t>Şeffaflık (</w:t>
      </w:r>
      <w:proofErr w:type="gramStart"/>
      <w:r w:rsidR="00453577" w:rsidRPr="001C41F3">
        <w:t>%78</w:t>
      </w:r>
      <w:proofErr w:type="gramEnd"/>
      <w:r w:rsidR="00453577" w:rsidRPr="001C41F3">
        <w:t>)</w:t>
      </w:r>
      <w:r w:rsidR="00453577">
        <w:t xml:space="preserve"> başlığında ise </w:t>
      </w:r>
      <w:r w:rsidR="00453577" w:rsidRPr="00453577">
        <w:t>memnuniyet oranı genel ortalamaya yakın olmakla birlikte, diğer alt başlıklara kıyasla görece daha düşük seviyede kalmıştır.</w:t>
      </w:r>
    </w:p>
    <w:p w14:paraId="18FEC2AC" w14:textId="349CF822" w:rsidR="00486A75" w:rsidRPr="001C41F3" w:rsidRDefault="00486A75" w:rsidP="004741D9">
      <w:pPr>
        <w:pStyle w:val="ListeParagraf"/>
        <w:numPr>
          <w:ilvl w:val="0"/>
          <w:numId w:val="15"/>
        </w:numPr>
      </w:pPr>
      <w:r w:rsidRPr="001C41F3">
        <w:rPr>
          <w:b/>
        </w:rPr>
        <w:t>Kurumsal İmaj</w:t>
      </w:r>
      <w:r w:rsidRPr="001C41F3">
        <w:t xml:space="preserve"> başlığında memnuniyet ortalaması </w:t>
      </w:r>
      <w:proofErr w:type="gramStart"/>
      <w:r w:rsidRPr="001C41F3">
        <w:t>%76</w:t>
      </w:r>
      <w:proofErr w:type="gramEnd"/>
      <w:r w:rsidRPr="001C41F3">
        <w:t xml:space="preserve"> olarak ölçülmüştür. Bu oran, genel ortalamanın biraz altında </w:t>
      </w:r>
      <w:r w:rsidR="68815E2A">
        <w:t>olup</w:t>
      </w:r>
      <w:r w:rsidRPr="001C41F3">
        <w:t xml:space="preserve">, </w:t>
      </w:r>
      <w:r w:rsidR="5CD92DD8">
        <w:t xml:space="preserve">bu başlık altında </w:t>
      </w:r>
      <w:r w:rsidR="00C85797">
        <w:t>Başkanlığın</w:t>
      </w:r>
      <w:r>
        <w:t xml:space="preserve"> performansına </w:t>
      </w:r>
      <w:r w:rsidR="007A1D82">
        <w:t>ilişkin değerlendirme</w:t>
      </w:r>
      <w:r>
        <w:t xml:space="preserve"> </w:t>
      </w:r>
      <w:proofErr w:type="gramStart"/>
      <w:r>
        <w:t>%82</w:t>
      </w:r>
      <w:proofErr w:type="gramEnd"/>
      <w:r>
        <w:t xml:space="preserve"> oranı ile</w:t>
      </w:r>
      <w:r w:rsidRPr="001C41F3">
        <w:t xml:space="preserve"> </w:t>
      </w:r>
      <w:r w:rsidR="5CD92DD8">
        <w:t xml:space="preserve">en </w:t>
      </w:r>
      <w:r w:rsidRPr="001C41F3">
        <w:t xml:space="preserve">yüksek </w:t>
      </w:r>
      <w:r w:rsidR="5CD92DD8">
        <w:t xml:space="preserve">değerlendirilen </w:t>
      </w:r>
      <w:r w:rsidR="4ADD32A9">
        <w:t>konu olmuştur. Buna karşılık</w:t>
      </w:r>
      <w:r w:rsidR="00C85797">
        <w:t xml:space="preserve"> “K</w:t>
      </w:r>
      <w:r w:rsidRPr="001C41F3">
        <w:t xml:space="preserve">urumun toplum üzerindeki etkisi olumludur” ifadesi </w:t>
      </w:r>
      <w:proofErr w:type="gramStart"/>
      <w:r w:rsidRPr="001C41F3">
        <w:t>%67</w:t>
      </w:r>
      <w:proofErr w:type="gramEnd"/>
      <w:r w:rsidRPr="001C41F3">
        <w:t xml:space="preserve"> ile bu başlıktaki en </w:t>
      </w:r>
      <w:r w:rsidRPr="001C41F3">
        <w:lastRenderedPageBreak/>
        <w:t xml:space="preserve">düşük memnuniyet düzeyine sahip </w:t>
      </w:r>
      <w:r w:rsidR="4ADD32A9">
        <w:t>konu olmuştur.</w:t>
      </w:r>
      <w:r w:rsidRPr="001C41F3">
        <w:t xml:space="preserve"> Diğer ifadeler incelendiğinde, “kurum sektöre liderlik eder” (</w:t>
      </w:r>
      <w:proofErr w:type="gramStart"/>
      <w:r w:rsidRPr="001C41F3">
        <w:t>%78</w:t>
      </w:r>
      <w:proofErr w:type="gramEnd"/>
      <w:r w:rsidRPr="001C41F3">
        <w:t xml:space="preserve">) ve “kurumsal imaj güçlüdür” (%76) </w:t>
      </w:r>
      <w:r w:rsidR="006641C3" w:rsidRPr="00F45416">
        <w:rPr>
          <w:noProof/>
          <w:lang w:eastAsia="tr-TR"/>
        </w:rPr>
        <mc:AlternateContent>
          <mc:Choice Requires="wps">
            <w:drawing>
              <wp:anchor distT="0" distB="0" distL="114300" distR="114300" simplePos="0" relativeHeight="251672582" behindDoc="0" locked="0" layoutInCell="1" allowOverlap="1" wp14:anchorId="6AC6ABB9" wp14:editId="17848BB9">
                <wp:simplePos x="0" y="0"/>
                <wp:positionH relativeFrom="column">
                  <wp:posOffset>82550</wp:posOffset>
                </wp:positionH>
                <wp:positionV relativeFrom="paragraph">
                  <wp:posOffset>3221355</wp:posOffset>
                </wp:positionV>
                <wp:extent cx="478155" cy="55880"/>
                <wp:effectExtent l="0" t="0" r="0" b="1270"/>
                <wp:wrapNone/>
                <wp:docPr id="34" name="Dikdörtgen 34"/>
                <wp:cNvGraphicFramePr/>
                <a:graphic xmlns:a="http://schemas.openxmlformats.org/drawingml/2006/main">
                  <a:graphicData uri="http://schemas.microsoft.com/office/word/2010/wordprocessingShape">
                    <wps:wsp>
                      <wps:cNvSpPr/>
                      <wps:spPr>
                        <a:xfrm>
                          <a:off x="0" y="0"/>
                          <a:ext cx="478155" cy="55880"/>
                        </a:xfrm>
                        <a:prstGeom prst="rect">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12BBC4" id="Dikdörtgen 34" o:spid="_x0000_s1026" style="position:absolute;margin-left:6.5pt;margin-top:253.65pt;width:37.65pt;height:4.4pt;z-index:2516725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" fillcolor="#70ad47 [3209]" stroked="f" strokeweight="1pt"/>
            </w:pict>
          </mc:Fallback>
        </mc:AlternateContent>
      </w:r>
      <w:r w:rsidRPr="001C41F3">
        <w:t>değerlendirmeleri</w:t>
      </w:r>
      <w:r>
        <w:t xml:space="preserve"> kategori ortala</w:t>
      </w:r>
      <w:r w:rsidR="00253032">
        <w:t>masında ya da ortalama</w:t>
      </w:r>
      <w:r>
        <w:t xml:space="preserve"> üzerinde değerlendirilmiştir</w:t>
      </w:r>
      <w:r w:rsidRPr="001C41F3">
        <w:t>.</w:t>
      </w:r>
    </w:p>
    <w:p w14:paraId="6BE432FD" w14:textId="04E80360" w:rsidR="00486A75" w:rsidRPr="001C41F3" w:rsidRDefault="00A6249E" w:rsidP="00CD7496">
      <w:pPr>
        <w:jc w:val="center"/>
      </w:pPr>
      <w:r w:rsidRPr="00F45416">
        <w:rPr>
          <w:noProof/>
        </w:rPr>
        <mc:AlternateContent>
          <mc:Choice Requires="wps">
            <w:drawing>
              <wp:anchor distT="45720" distB="45720" distL="114300" distR="114300" simplePos="0" relativeHeight="251675654" behindDoc="0" locked="0" layoutInCell="1" allowOverlap="1" wp14:anchorId="7F2F0EE3" wp14:editId="19F2A93A">
                <wp:simplePos x="0" y="0"/>
                <wp:positionH relativeFrom="column">
                  <wp:posOffset>629285</wp:posOffset>
                </wp:positionH>
                <wp:positionV relativeFrom="paragraph">
                  <wp:posOffset>2356485</wp:posOffset>
                </wp:positionV>
                <wp:extent cx="2068830" cy="234950"/>
                <wp:effectExtent l="0" t="0" r="7620" b="0"/>
                <wp:wrapSquare wrapText="bothSides"/>
                <wp:docPr id="36"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8830" cy="234950"/>
                        </a:xfrm>
                        <a:prstGeom prst="rect">
                          <a:avLst/>
                        </a:prstGeom>
                        <a:solidFill>
                          <a:srgbClr val="FFFFFF"/>
                        </a:solidFill>
                        <a:ln w="9525">
                          <a:noFill/>
                          <a:miter lim="800000"/>
                          <a:headEnd/>
                          <a:tailEnd/>
                        </a:ln>
                      </wps:spPr>
                      <wps:txbx>
                        <w:txbxContent>
                          <w:p w14:paraId="55576154" w14:textId="1D881DCF" w:rsidR="00054C8E" w:rsidRPr="00A54992" w:rsidRDefault="00054C8E" w:rsidP="002352F7">
                            <w:pPr>
                              <w:rPr>
                                <w:sz w:val="16"/>
                              </w:rPr>
                            </w:pPr>
                            <w:r w:rsidRPr="00A54992">
                              <w:rPr>
                                <w:sz w:val="16"/>
                              </w:rPr>
                              <w:t>O</w:t>
                            </w:r>
                            <w:r>
                              <w:rPr>
                                <w:sz w:val="16"/>
                              </w:rPr>
                              <w:t>rtalamada ya da Ortalamanın Üstünde</w:t>
                            </w:r>
                          </w:p>
                          <w:p w14:paraId="2E4EBFA2" w14:textId="553109F2" w:rsidR="00054C8E" w:rsidRPr="00A54992" w:rsidRDefault="00054C8E" w:rsidP="00F45416">
                            <w:pPr>
                              <w:rPr>
                                <w:sz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2F0EE3" id="_x0000_s1028" type="#_x0000_t202" style="position:absolute;left:0;text-align:left;margin-left:49.55pt;margin-top:185.55pt;width:162.9pt;height:18.5pt;z-index:25167565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" stroked="f">
                <v:textbox>
                  <w:txbxContent>
                    <w:p w14:paraId="55576154" w14:textId="1D881DCF" w:rsidR="00054C8E" w:rsidRPr="00A54992" w:rsidRDefault="00054C8E" w:rsidP="002352F7">
                      <w:pPr>
                        <w:rPr>
                          <w:sz w:val="16"/>
                        </w:rPr>
                      </w:pPr>
                      <w:r w:rsidRPr="00A54992">
                        <w:rPr>
                          <w:sz w:val="16"/>
                        </w:rPr>
                        <w:t>O</w:t>
                      </w:r>
                      <w:r>
                        <w:rPr>
                          <w:sz w:val="16"/>
                        </w:rPr>
                        <w:t>rtalamada ya da Ortalamanın Üstünde</w:t>
                      </w:r>
                    </w:p>
                    <w:p w14:paraId="2E4EBFA2" w14:textId="553109F2" w:rsidR="00054C8E" w:rsidRPr="00A54992" w:rsidRDefault="00054C8E" w:rsidP="00F45416">
                      <w:pPr>
                        <w:rPr>
                          <w:sz w:val="16"/>
                        </w:rPr>
                      </w:pPr>
                    </w:p>
                  </w:txbxContent>
                </v:textbox>
                <w10:wrap type="square"/>
              </v:shape>
            </w:pict>
          </mc:Fallback>
        </mc:AlternateContent>
      </w:r>
      <w:r w:rsidR="0054700F">
        <w:rPr>
          <w:noProof/>
        </w:rPr>
        <w:drawing>
          <wp:inline distT="0" distB="0" distL="0" distR="0" wp14:anchorId="0CCFE806" wp14:editId="108AD6E1">
            <wp:extent cx="5534107" cy="2289976"/>
            <wp:effectExtent l="0" t="0" r="9525" b="15240"/>
            <wp:docPr id="17" name="Grafik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bookmarkStart w:id="43" w:name="_Ref211256999"/>
    <w:bookmarkStart w:id="44" w:name="_Toc212455132"/>
    <w:p w14:paraId="5A21421E" w14:textId="370BE3D1" w:rsidR="00F45416" w:rsidRDefault="00404580" w:rsidP="00486A75">
      <w:pPr>
        <w:pStyle w:val="ResimYazs"/>
      </w:pPr>
      <w:r w:rsidRPr="00F45416">
        <w:rPr>
          <w:noProof/>
        </w:rPr>
        <mc:AlternateContent>
          <mc:Choice Requires="wps">
            <w:drawing>
              <wp:anchor distT="0" distB="0" distL="114300" distR="114300" simplePos="0" relativeHeight="251671558" behindDoc="0" locked="0" layoutInCell="1" allowOverlap="1" wp14:anchorId="582FFEAD" wp14:editId="2AF82EAF">
                <wp:simplePos x="0" y="0"/>
                <wp:positionH relativeFrom="column">
                  <wp:posOffset>82550</wp:posOffset>
                </wp:positionH>
                <wp:positionV relativeFrom="paragraph">
                  <wp:posOffset>90887</wp:posOffset>
                </wp:positionV>
                <wp:extent cx="478155" cy="55880"/>
                <wp:effectExtent l="0" t="0" r="0" b="1270"/>
                <wp:wrapNone/>
                <wp:docPr id="33" name="Dikdörtgen 33"/>
                <wp:cNvGraphicFramePr/>
                <a:graphic xmlns:a="http://schemas.openxmlformats.org/drawingml/2006/main">
                  <a:graphicData uri="http://schemas.microsoft.com/office/word/2010/wordprocessingShape">
                    <wps:wsp>
                      <wps:cNvSpPr/>
                      <wps:spPr>
                        <a:xfrm>
                          <a:off x="0" y="0"/>
                          <a:ext cx="478155" cy="5588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71ABA5" id="Dikdörtgen 33" o:spid="_x0000_s1026" style="position:absolute;margin-left:6.5pt;margin-top:7.15pt;width:37.65pt;height:4.4pt;z-index:2516715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" fillcolor="#ed7d31 [3205]" stroked="f" strokeweight="1pt"/>
            </w:pict>
          </mc:Fallback>
        </mc:AlternateContent>
      </w:r>
      <w:r w:rsidRPr="00F45416">
        <w:rPr>
          <w:noProof/>
        </w:rPr>
        <mc:AlternateContent>
          <mc:Choice Requires="wps">
            <w:drawing>
              <wp:anchor distT="45720" distB="45720" distL="114300" distR="114300" simplePos="0" relativeHeight="251674630" behindDoc="0" locked="0" layoutInCell="1" allowOverlap="1" wp14:anchorId="78F05DD8" wp14:editId="3B542CFC">
                <wp:simplePos x="0" y="0"/>
                <wp:positionH relativeFrom="column">
                  <wp:posOffset>620395</wp:posOffset>
                </wp:positionH>
                <wp:positionV relativeFrom="paragraph">
                  <wp:posOffset>11430</wp:posOffset>
                </wp:positionV>
                <wp:extent cx="2078355" cy="196850"/>
                <wp:effectExtent l="0" t="0" r="0" b="0"/>
                <wp:wrapSquare wrapText="bothSides"/>
                <wp:docPr id="35"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8355" cy="196850"/>
                        </a:xfrm>
                        <a:prstGeom prst="rect">
                          <a:avLst/>
                        </a:prstGeom>
                        <a:solidFill>
                          <a:srgbClr val="FFFFFF"/>
                        </a:solidFill>
                        <a:ln w="9525">
                          <a:noFill/>
                          <a:miter lim="800000"/>
                          <a:headEnd/>
                          <a:tailEnd/>
                        </a:ln>
                      </wps:spPr>
                      <wps:txbx>
                        <w:txbxContent>
                          <w:p w14:paraId="46E084AD" w14:textId="4DEF57C6" w:rsidR="00054C8E" w:rsidRPr="00A54992" w:rsidRDefault="00054C8E" w:rsidP="00F45416">
                            <w:pPr>
                              <w:rPr>
                                <w:sz w:val="16"/>
                              </w:rPr>
                            </w:pPr>
                            <w:r>
                              <w:rPr>
                                <w:sz w:val="16"/>
                              </w:rPr>
                              <w:t>Ortalamanın Altında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F05DD8" id="_x0000_s1029" type="#_x0000_t202" style="position:absolute;left:0;text-align:left;margin-left:48.85pt;margin-top:.9pt;width:163.65pt;height:15.5pt;z-index:25167463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" stroked="f">
                <v:textbox>
                  <w:txbxContent>
                    <w:p w14:paraId="46E084AD" w14:textId="4DEF57C6" w:rsidR="00054C8E" w:rsidRPr="00A54992" w:rsidRDefault="00054C8E" w:rsidP="00F45416">
                      <w:pPr>
                        <w:rPr>
                          <w:sz w:val="16"/>
                        </w:rPr>
                      </w:pPr>
                      <w:r>
                        <w:rPr>
                          <w:sz w:val="16"/>
                        </w:rPr>
                        <w:t>Ortalamanın Altında</w:t>
                      </w:r>
                    </w:p>
                  </w:txbxContent>
                </v:textbox>
                <w10:wrap type="square"/>
              </v:shape>
            </w:pict>
          </mc:Fallback>
        </mc:AlternateContent>
      </w:r>
    </w:p>
    <w:p w14:paraId="2FFCE310" w14:textId="609BC76C" w:rsidR="00486A75" w:rsidRPr="001C41F3" w:rsidRDefault="00486A75" w:rsidP="00486A75">
      <w:pPr>
        <w:pStyle w:val="ResimYazs"/>
      </w:pPr>
      <w:bookmarkStart w:id="45" w:name="_Toc223100815"/>
      <w:r w:rsidRPr="001C41F3">
        <w:t xml:space="preserve">Şekil </w:t>
      </w:r>
      <w:r>
        <w:fldChar w:fldCharType="begin"/>
      </w:r>
      <w:r>
        <w:instrText>SEQ Şekil \* ARABIC</w:instrText>
      </w:r>
      <w:r>
        <w:fldChar w:fldCharType="separate"/>
      </w:r>
      <w:r w:rsidR="00F327B5">
        <w:rPr>
          <w:noProof/>
        </w:rPr>
        <w:t>5</w:t>
      </w:r>
      <w:r>
        <w:fldChar w:fldCharType="end"/>
      </w:r>
      <w:bookmarkEnd w:id="43"/>
      <w:r w:rsidR="002B419D">
        <w:t>:</w:t>
      </w:r>
      <w:r w:rsidRPr="001C41F3">
        <w:t xml:space="preserve"> </w:t>
      </w:r>
      <w:r w:rsidRPr="001C41F3">
        <w:rPr>
          <w:b w:val="0"/>
        </w:rPr>
        <w:t>İç Paydaş Anketi Kurum Dışı Çıktıların Analizi</w:t>
      </w:r>
      <w:bookmarkEnd w:id="44"/>
      <w:bookmarkEnd w:id="45"/>
    </w:p>
    <w:p w14:paraId="3752A05F" w14:textId="61C91027" w:rsidR="007516E3" w:rsidRDefault="00C85797" w:rsidP="003A5048">
      <w:pPr>
        <w:rPr>
          <w:b/>
          <w:i/>
          <w:u w:val="single"/>
        </w:rPr>
      </w:pPr>
      <w:r>
        <w:rPr>
          <w:b/>
          <w:i/>
          <w:u w:val="single"/>
        </w:rPr>
        <w:t>Başkanlığın</w:t>
      </w:r>
      <w:r w:rsidR="005B494D">
        <w:rPr>
          <w:b/>
          <w:i/>
          <w:u w:val="single"/>
        </w:rPr>
        <w:t xml:space="preserve"> </w:t>
      </w:r>
      <w:r w:rsidR="007516E3" w:rsidRPr="007516E3">
        <w:rPr>
          <w:b/>
          <w:i/>
          <w:u w:val="single"/>
        </w:rPr>
        <w:t>Güçlü Yönler</w:t>
      </w:r>
      <w:r w:rsidR="005B494D">
        <w:rPr>
          <w:b/>
          <w:i/>
          <w:u w:val="single"/>
        </w:rPr>
        <w:t>i</w:t>
      </w:r>
    </w:p>
    <w:p w14:paraId="1027F7A0" w14:textId="38F5B586" w:rsidR="007516E3" w:rsidRDefault="007516E3" w:rsidP="003A5048">
      <w:r w:rsidRPr="001C41F3">
        <w:t xml:space="preserve">Başkanlığın güçlü yönlerine ilişkin iç paydaş değerlendirmeleri, ifade edilme sıklıklarına göre </w:t>
      </w:r>
      <w:r w:rsidR="0069601A">
        <w:t>21</w:t>
      </w:r>
      <w:r w:rsidRPr="001C41F3">
        <w:t xml:space="preserve"> ana tema altında kategorize edilmiştir. Paydaşların en fazla ifade ettikleri ilk </w:t>
      </w:r>
      <w:r w:rsidR="00E316EE">
        <w:t>dört</w:t>
      </w:r>
      <w:r w:rsidRPr="001C41F3">
        <w:t xml:space="preserve"> </w:t>
      </w:r>
      <w:r>
        <w:t>ana tema</w:t>
      </w:r>
      <w:r w:rsidRPr="001C41F3">
        <w:t xml:space="preserve"> sırasıyla; “İnsan Kaynakları” (</w:t>
      </w:r>
      <w:proofErr w:type="gramStart"/>
      <w:r w:rsidRPr="001C41F3">
        <w:t>%18</w:t>
      </w:r>
      <w:proofErr w:type="gramEnd"/>
      <w:r w:rsidRPr="001C41F3">
        <w:t>), “Mevzuat ve Yönetim Yetkisi</w:t>
      </w:r>
      <w:r w:rsidR="00E316EE">
        <w:t>” (%15),</w:t>
      </w:r>
      <w:r w:rsidRPr="001C41F3">
        <w:t xml:space="preserve"> “Üst Yönetim” (%9) </w:t>
      </w:r>
      <w:r w:rsidR="00E316EE">
        <w:t xml:space="preserve">ve “Kurumsal İmaj” (%9) </w:t>
      </w:r>
      <w:r w:rsidRPr="001C41F3">
        <w:t xml:space="preserve">olmuştur. İç paydaşlar tarafından sıklıkla ifade edilen </w:t>
      </w:r>
      <w:r>
        <w:t>temalar</w:t>
      </w:r>
      <w:r w:rsidRPr="001C41F3">
        <w:t xml:space="preserve"> ve ifade sıklıkları aşağıdaki grafikte gösterilmektedir (</w:t>
      </w:r>
      <w:r w:rsidRPr="001C41F3">
        <w:rPr>
          <w:b/>
        </w:rPr>
        <w:fldChar w:fldCharType="begin"/>
      </w:r>
      <w:r w:rsidRPr="001C41F3">
        <w:rPr>
          <w:b/>
        </w:rPr>
        <w:instrText xml:space="preserve"> REF _Ref211258214 \h  \* MERGEFORMAT </w:instrText>
      </w:r>
      <w:r w:rsidRPr="001C41F3">
        <w:rPr>
          <w:b/>
        </w:rPr>
      </w:r>
      <w:r w:rsidRPr="001C41F3">
        <w:rPr>
          <w:b/>
        </w:rPr>
        <w:fldChar w:fldCharType="separate"/>
      </w:r>
      <w:r w:rsidR="00F327B5" w:rsidRPr="00F327B5">
        <w:rPr>
          <w:b/>
        </w:rPr>
        <w:t xml:space="preserve">Şekil </w:t>
      </w:r>
      <w:r w:rsidR="00F327B5" w:rsidRPr="00F327B5">
        <w:rPr>
          <w:b/>
          <w:noProof/>
        </w:rPr>
        <w:t>6</w:t>
      </w:r>
      <w:r w:rsidRPr="001C41F3">
        <w:rPr>
          <w:b/>
        </w:rPr>
        <w:fldChar w:fldCharType="end"/>
      </w:r>
      <w:r w:rsidRPr="001C41F3">
        <w:t>).</w:t>
      </w:r>
    </w:p>
    <w:p w14:paraId="3D39B58D" w14:textId="20783DB1" w:rsidR="00887819" w:rsidRDefault="004B3EF4" w:rsidP="003A5048">
      <w:r>
        <w:rPr>
          <w:noProof/>
        </w:rPr>
        <w:drawing>
          <wp:inline distT="0" distB="0" distL="0" distR="0" wp14:anchorId="3FE376DC" wp14:editId="1FE82956">
            <wp:extent cx="5689600" cy="2933114"/>
            <wp:effectExtent l="0" t="0" r="6350" b="635"/>
            <wp:docPr id="13" name="Grafik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1C9E6C67" w14:textId="27C2F233" w:rsidR="007516E3" w:rsidRPr="001C41F3" w:rsidRDefault="007516E3" w:rsidP="007516E3">
      <w:pPr>
        <w:pStyle w:val="ResimYazs"/>
        <w:rPr>
          <w:b w:val="0"/>
        </w:rPr>
      </w:pPr>
      <w:bookmarkStart w:id="46" w:name="_Ref211258214"/>
      <w:bookmarkStart w:id="47" w:name="_Toc212455134"/>
      <w:bookmarkStart w:id="48" w:name="_Toc223100816"/>
      <w:r w:rsidRPr="001C41F3">
        <w:t xml:space="preserve">Şekil </w:t>
      </w:r>
      <w:r>
        <w:fldChar w:fldCharType="begin"/>
      </w:r>
      <w:r>
        <w:instrText>SEQ Şekil \* ARABIC</w:instrText>
      </w:r>
      <w:r>
        <w:fldChar w:fldCharType="separate"/>
      </w:r>
      <w:r w:rsidR="00F327B5">
        <w:rPr>
          <w:noProof/>
        </w:rPr>
        <w:t>6</w:t>
      </w:r>
      <w:r>
        <w:fldChar w:fldCharType="end"/>
      </w:r>
      <w:bookmarkEnd w:id="46"/>
      <w:r w:rsidR="002B419D">
        <w:t>:</w:t>
      </w:r>
      <w:r w:rsidRPr="001C41F3">
        <w:t xml:space="preserve"> </w:t>
      </w:r>
      <w:r w:rsidRPr="001C41F3">
        <w:rPr>
          <w:b w:val="0"/>
        </w:rPr>
        <w:t>İç Paydaş Anketi Güçlü Yönler Analizi</w:t>
      </w:r>
      <w:bookmarkEnd w:id="47"/>
      <w:bookmarkEnd w:id="48"/>
    </w:p>
    <w:p w14:paraId="36132ED9" w14:textId="7B879C45" w:rsidR="00DC1B24" w:rsidRPr="001C41F3" w:rsidRDefault="74DF84F2" w:rsidP="00DC1B24">
      <w:r>
        <w:lastRenderedPageBreak/>
        <w:t>Başkanlığın</w:t>
      </w:r>
      <w:r w:rsidR="00DC1B24" w:rsidRPr="00506E08">
        <w:t xml:space="preserve"> güçlü yönlerine ilişkin en sık dile getirilen tema</w:t>
      </w:r>
      <w:r w:rsidR="00DC1B24">
        <w:t>lar</w:t>
      </w:r>
      <w:r w:rsidR="00DC1B24" w:rsidRPr="00506E08">
        <w:t xml:space="preserve"> aşağıda ayrıntılı olarak analiz edilmiştir</w:t>
      </w:r>
      <w:r w:rsidR="00DC1B24">
        <w:t>:</w:t>
      </w:r>
    </w:p>
    <w:p w14:paraId="18F8FDF8" w14:textId="08D795A3" w:rsidR="00DC1B24" w:rsidRPr="00506E08" w:rsidRDefault="74DF84F2" w:rsidP="004741D9">
      <w:pPr>
        <w:pStyle w:val="ListeParagraf"/>
        <w:numPr>
          <w:ilvl w:val="0"/>
          <w:numId w:val="19"/>
        </w:numPr>
      </w:pPr>
      <w:r>
        <w:t>Başkanlığın</w:t>
      </w:r>
      <w:r w:rsidR="00DC1B24" w:rsidRPr="00506E08">
        <w:t xml:space="preserve"> güçlü yönlerine yönelik en sıklıkla ifade edilen alan “İnsan Kaynakları” (</w:t>
      </w:r>
      <w:proofErr w:type="gramStart"/>
      <w:r w:rsidR="00DC1B24" w:rsidRPr="00506E08">
        <w:t>%18</w:t>
      </w:r>
      <w:proofErr w:type="gramEnd"/>
      <w:r w:rsidR="00DC1B24" w:rsidRPr="00506E08">
        <w:t xml:space="preserve">) olmuştur. Bu başlıkta iç paydaşlar, </w:t>
      </w:r>
      <w:r w:rsidR="00C85797">
        <w:t>Başkanlığın</w:t>
      </w:r>
      <w:r w:rsidR="00DC1B24" w:rsidRPr="00506E08">
        <w:t xml:space="preserve"> nitelikli, genç ve dinamik bir personel yapısına sahip olmasını başlıca güçlü yön olarak vurgulamıştır. Ayrıca personelin gelişime açık olması, kişisel gelişimleri konusunda teşvik edilmeleri ve görevlerini yerine getirme konusundaki isteklilikleri </w:t>
      </w:r>
      <w:r w:rsidR="0011602F">
        <w:t>güçlü yön olarak belirtilmiştir</w:t>
      </w:r>
      <w:r w:rsidR="00DC1B24" w:rsidRPr="00506E08">
        <w:t xml:space="preserve">. </w:t>
      </w:r>
    </w:p>
    <w:p w14:paraId="2333E358" w14:textId="469C9980" w:rsidR="00DC1B24" w:rsidRPr="00506E08" w:rsidRDefault="00DC1B24" w:rsidP="004741D9">
      <w:pPr>
        <w:pStyle w:val="ListeParagraf"/>
        <w:numPr>
          <w:ilvl w:val="0"/>
          <w:numId w:val="19"/>
        </w:numPr>
      </w:pPr>
      <w:r w:rsidRPr="00506E08">
        <w:t>“Mevzuat ve Yönetim Yetkisi” (</w:t>
      </w:r>
      <w:proofErr w:type="gramStart"/>
      <w:r w:rsidRPr="00506E08">
        <w:t>%15</w:t>
      </w:r>
      <w:proofErr w:type="gramEnd"/>
      <w:r w:rsidRPr="00506E08">
        <w:t xml:space="preserve">) başlığında Başkanlığın mevzuattan kaynaklı güçlü bir yasal dayanağa ve yetki çerçevesine sahip olması önemli bir güçlü yön olarak vurgulanmıştır. Katılımcılar, </w:t>
      </w:r>
      <w:r w:rsidR="3583E4EB">
        <w:t>Başkanlığın</w:t>
      </w:r>
      <w:r w:rsidRPr="00506E08">
        <w:t xml:space="preserve"> faaliyet alanına </w:t>
      </w:r>
      <w:r w:rsidR="0011602F">
        <w:t xml:space="preserve">yönelik tek karar mercii </w:t>
      </w:r>
      <w:r w:rsidR="3583E4EB">
        <w:t>olmasını</w:t>
      </w:r>
      <w:r w:rsidR="0011602F">
        <w:t xml:space="preserve"> ve</w:t>
      </w:r>
      <w:r w:rsidRPr="00506E08">
        <w:t xml:space="preserve"> alanın tek elden </w:t>
      </w:r>
      <w:r w:rsidR="3583E4EB">
        <w:t>yönetilmesini</w:t>
      </w:r>
      <w:r w:rsidRPr="00506E08">
        <w:t xml:space="preserve"> güçlü yön olarak belirtmiştir. Bununla birlikte, </w:t>
      </w:r>
      <w:r w:rsidR="00DA50F7">
        <w:t>A</w:t>
      </w:r>
      <w:r w:rsidRPr="00506E08">
        <w:t xml:space="preserve">lanın koruma-kullanma dengesi kapsamında </w:t>
      </w:r>
      <w:r w:rsidR="0011602F">
        <w:t xml:space="preserve">yasal koruma altında olması </w:t>
      </w:r>
      <w:r w:rsidRPr="00506E08">
        <w:t>ve kamu desteğine sahip olunması bu tema altında diğer öne çıkan unsurlardır.</w:t>
      </w:r>
    </w:p>
    <w:p w14:paraId="18A56F0D" w14:textId="4AFF4F55" w:rsidR="00DC1B24" w:rsidRPr="00506E08" w:rsidRDefault="00DC1B24" w:rsidP="004741D9">
      <w:pPr>
        <w:pStyle w:val="ListeParagraf"/>
        <w:numPr>
          <w:ilvl w:val="0"/>
          <w:numId w:val="19"/>
        </w:numPr>
      </w:pPr>
      <w:r w:rsidRPr="00506E08">
        <w:t>“Üst Yönetim” (</w:t>
      </w:r>
      <w:proofErr w:type="gramStart"/>
      <w:r w:rsidRPr="00506E08">
        <w:t>%9</w:t>
      </w:r>
      <w:proofErr w:type="gramEnd"/>
      <w:r w:rsidRPr="00506E08">
        <w:t xml:space="preserve">) başlığında; </w:t>
      </w:r>
      <w:r w:rsidR="3583E4EB">
        <w:t>Başkanlığın</w:t>
      </w:r>
      <w:r w:rsidRPr="00506E08">
        <w:t xml:space="preserve"> güçlü yönleri </w:t>
      </w:r>
      <w:r w:rsidR="3583E4EB">
        <w:t>olarak</w:t>
      </w:r>
      <w:r w:rsidRPr="00506E08">
        <w:t xml:space="preserve"> üst yönetimin sürdürülebilir turizm ve çevre koruma bilincine dayalı bir vizyona sahip olması, deneyimli ve nitelikli bir yönetim kadrosunun bulunması ve yöneticilerin yeniliğe açık olması </w:t>
      </w:r>
      <w:r w:rsidR="6FDF66D8">
        <w:t>konularından sıklıkla bahsedilmiştir</w:t>
      </w:r>
      <w:r w:rsidRPr="00506E08">
        <w:t>.</w:t>
      </w:r>
    </w:p>
    <w:p w14:paraId="1DA21586" w14:textId="12D1EB37" w:rsidR="00DC1B24" w:rsidRDefault="00DC1B24" w:rsidP="004741D9">
      <w:pPr>
        <w:pStyle w:val="ListeParagraf"/>
        <w:numPr>
          <w:ilvl w:val="0"/>
          <w:numId w:val="19"/>
        </w:numPr>
      </w:pPr>
      <w:r w:rsidRPr="00506E08">
        <w:t>“Kurumsal İmaj” (</w:t>
      </w:r>
      <w:proofErr w:type="gramStart"/>
      <w:r w:rsidRPr="00506E08">
        <w:t>%9</w:t>
      </w:r>
      <w:proofErr w:type="gramEnd"/>
      <w:r w:rsidRPr="00506E08">
        <w:t xml:space="preserve">) başlığında, </w:t>
      </w:r>
      <w:r w:rsidR="31922208">
        <w:t xml:space="preserve">güçlü yön olarak </w:t>
      </w:r>
      <w:r w:rsidR="00BD746A">
        <w:t>A</w:t>
      </w:r>
      <w:r w:rsidRPr="00506E08">
        <w:t xml:space="preserve">lanın ulusal ve uluslararası marka değerinin yüksek olması ve önde gelen turizm merkezi olması vurgulanmıştır. Ayrıca Başkanlığa yönelik de kurumsal imajının yüksek olması önemli bir güçlü yön olarak belirtilmiştir. </w:t>
      </w:r>
    </w:p>
    <w:p w14:paraId="6F38FF6B" w14:textId="16A09406" w:rsidR="00BE629F" w:rsidRPr="00506E08" w:rsidRDefault="00BE629F" w:rsidP="004741D9">
      <w:pPr>
        <w:pStyle w:val="ListeParagraf"/>
        <w:numPr>
          <w:ilvl w:val="0"/>
          <w:numId w:val="19"/>
        </w:numPr>
      </w:pPr>
      <w:r w:rsidRPr="00506E08">
        <w:t>“Kurumsal Yapı” (</w:t>
      </w:r>
      <w:proofErr w:type="gramStart"/>
      <w:r w:rsidRPr="00506E08">
        <w:t>%</w:t>
      </w:r>
      <w:r>
        <w:t>7</w:t>
      </w:r>
      <w:proofErr w:type="gramEnd"/>
      <w:r w:rsidRPr="00506E08">
        <w:t xml:space="preserve">) başlığında </w:t>
      </w:r>
      <w:r w:rsidR="31922208">
        <w:t>Başkanlığın</w:t>
      </w:r>
      <w:r w:rsidRPr="00506E08">
        <w:t xml:space="preserve"> güçlü yönleri arasında özerk bir</w:t>
      </w:r>
      <w:r w:rsidR="00BD746A">
        <w:t xml:space="preserve"> yapıya sahip olması, Bakanlığın </w:t>
      </w:r>
      <w:r w:rsidRPr="00506E08">
        <w:t>ilgili kuruluş</w:t>
      </w:r>
      <w:r w:rsidR="00BD746A">
        <w:t>u</w:t>
      </w:r>
      <w:r w:rsidRPr="00506E08">
        <w:t xml:space="preserve"> olması, özel bir bütçeye sahip olması ve doğal bir çevre odağında kurulmuş olması yer almaktadır. Ayrıca, </w:t>
      </w:r>
      <w:r w:rsidR="31922208">
        <w:t>Başkanlığın</w:t>
      </w:r>
      <w:r w:rsidRPr="00506E08">
        <w:t xml:space="preserve"> yeni kurulmuş olması da yeni bir imaj oluşturabilme imkânı olarak değerlendirilmiş ve güçlü yönler arasında ifade edilmiştir.</w:t>
      </w:r>
    </w:p>
    <w:p w14:paraId="04AE41BF" w14:textId="37AC12E2" w:rsidR="007516E3" w:rsidRDefault="00C85797" w:rsidP="003A5048">
      <w:pPr>
        <w:rPr>
          <w:b/>
          <w:i/>
          <w:u w:val="single"/>
        </w:rPr>
      </w:pPr>
      <w:r>
        <w:rPr>
          <w:b/>
          <w:i/>
          <w:u w:val="single"/>
        </w:rPr>
        <w:t>Başkanlığın</w:t>
      </w:r>
      <w:r w:rsidR="0037342A">
        <w:rPr>
          <w:b/>
          <w:i/>
          <w:u w:val="single"/>
        </w:rPr>
        <w:t xml:space="preserve"> </w:t>
      </w:r>
      <w:r w:rsidR="00DC1B24" w:rsidRPr="00DC1B24">
        <w:rPr>
          <w:b/>
          <w:i/>
          <w:u w:val="single"/>
        </w:rPr>
        <w:t>Zayıf Yönler</w:t>
      </w:r>
      <w:r w:rsidR="0037342A">
        <w:rPr>
          <w:b/>
          <w:i/>
          <w:u w:val="single"/>
        </w:rPr>
        <w:t>i</w:t>
      </w:r>
      <w:r w:rsidR="00DC1B24" w:rsidRPr="00DC1B24">
        <w:rPr>
          <w:b/>
          <w:i/>
          <w:u w:val="single"/>
        </w:rPr>
        <w:t xml:space="preserve"> / İyileştirme Alanları</w:t>
      </w:r>
    </w:p>
    <w:p w14:paraId="385DEA4F" w14:textId="16083E09" w:rsidR="00DC1B24" w:rsidRDefault="00DC1B24" w:rsidP="00DC1B24">
      <w:r w:rsidRPr="001C41F3">
        <w:t xml:space="preserve">Başkanlığın iyileştirme alanlarına ilişkin iç paydaş değerlendirmeleri, ifade edilme sıklıklarına </w:t>
      </w:r>
      <w:r w:rsidR="0069601A">
        <w:t>göre 23</w:t>
      </w:r>
      <w:r w:rsidRPr="001C41F3">
        <w:t xml:space="preserve"> ana tema altında kategorize edilmiştir. Paydaşların en fazla ifade ettikleri ilk </w:t>
      </w:r>
      <w:r w:rsidR="00BD746A">
        <w:t>dört</w:t>
      </w:r>
      <w:r w:rsidRPr="001C41F3">
        <w:t xml:space="preserve"> </w:t>
      </w:r>
      <w:r>
        <w:t>tema</w:t>
      </w:r>
      <w:r w:rsidRPr="001C41F3">
        <w:t xml:space="preserve"> sırasıyla; “İnsan Kaynakları</w:t>
      </w:r>
      <w:r w:rsidR="00BD746A">
        <w:t>” (</w:t>
      </w:r>
      <w:proofErr w:type="gramStart"/>
      <w:r w:rsidR="00BD746A">
        <w:t>%25</w:t>
      </w:r>
      <w:proofErr w:type="gramEnd"/>
      <w:r w:rsidR="00BD746A">
        <w:t>), “Kurumsallaşma” (%10),</w:t>
      </w:r>
      <w:r w:rsidRPr="001C41F3">
        <w:t xml:space="preserve"> “Teknolojik Altyapı ve Dijitalleşme” (%9) </w:t>
      </w:r>
      <w:r w:rsidR="00BD746A">
        <w:t>ve “</w:t>
      </w:r>
      <w:r w:rsidR="00BD746A" w:rsidRPr="00BD746A">
        <w:t>Ulaşım ve Altyapı Problemleri</w:t>
      </w:r>
      <w:r w:rsidR="00BD746A">
        <w:t xml:space="preserve">” (%8) </w:t>
      </w:r>
      <w:r w:rsidRPr="001C41F3">
        <w:t xml:space="preserve">olmuştur. İç paydaşlar tarafından sıklıkla ifade edilen </w:t>
      </w:r>
      <w:r>
        <w:t>temalar</w:t>
      </w:r>
      <w:r w:rsidRPr="001C41F3">
        <w:t xml:space="preserve"> ve ifade sıklıkları aşağıdaki grafikte gösterilmektedir (</w:t>
      </w:r>
      <w:r w:rsidRPr="001C41F3">
        <w:rPr>
          <w:b/>
        </w:rPr>
        <w:fldChar w:fldCharType="begin"/>
      </w:r>
      <w:r w:rsidRPr="001C41F3">
        <w:rPr>
          <w:b/>
        </w:rPr>
        <w:instrText xml:space="preserve"> REF _Ref211258410 \h  \* MERGEFORMAT </w:instrText>
      </w:r>
      <w:r w:rsidRPr="001C41F3">
        <w:rPr>
          <w:b/>
        </w:rPr>
      </w:r>
      <w:r w:rsidRPr="001C41F3">
        <w:rPr>
          <w:b/>
        </w:rPr>
        <w:fldChar w:fldCharType="separate"/>
      </w:r>
      <w:r w:rsidR="00F327B5" w:rsidRPr="00F327B5">
        <w:rPr>
          <w:b/>
        </w:rPr>
        <w:t xml:space="preserve">Şekil </w:t>
      </w:r>
      <w:r w:rsidR="00F327B5" w:rsidRPr="00F327B5">
        <w:rPr>
          <w:b/>
          <w:noProof/>
        </w:rPr>
        <w:t>7</w:t>
      </w:r>
      <w:r w:rsidRPr="001C41F3">
        <w:rPr>
          <w:b/>
        </w:rPr>
        <w:fldChar w:fldCharType="end"/>
      </w:r>
      <w:r w:rsidRPr="001C41F3">
        <w:t>).</w:t>
      </w:r>
    </w:p>
    <w:p w14:paraId="658F281A" w14:textId="28477C8D" w:rsidR="00D370E5" w:rsidRPr="001C41F3" w:rsidRDefault="001D6337" w:rsidP="00DC1B24">
      <w:r>
        <w:rPr>
          <w:noProof/>
        </w:rPr>
        <w:lastRenderedPageBreak/>
        <w:drawing>
          <wp:inline distT="0" distB="0" distL="0" distR="0" wp14:anchorId="5982014A" wp14:editId="5EC535B4">
            <wp:extent cx="5760720" cy="3467100"/>
            <wp:effectExtent l="0" t="0" r="11430" b="0"/>
            <wp:docPr id="18" name="Grafik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7312083F" w14:textId="7DDF1A22" w:rsidR="00DC1B24" w:rsidRPr="001C41F3" w:rsidRDefault="00DC1B24" w:rsidP="00DC1B24">
      <w:pPr>
        <w:pStyle w:val="ResimYazs"/>
        <w:rPr>
          <w:b w:val="0"/>
        </w:rPr>
      </w:pPr>
      <w:bookmarkStart w:id="49" w:name="_Ref211258410"/>
      <w:bookmarkStart w:id="50" w:name="_Toc212455135"/>
      <w:bookmarkStart w:id="51" w:name="_Toc223100817"/>
      <w:r w:rsidRPr="001C41F3">
        <w:t xml:space="preserve">Şekil </w:t>
      </w:r>
      <w:r>
        <w:fldChar w:fldCharType="begin"/>
      </w:r>
      <w:r>
        <w:instrText>SEQ Şekil \* ARABIC</w:instrText>
      </w:r>
      <w:r>
        <w:fldChar w:fldCharType="separate"/>
      </w:r>
      <w:r w:rsidR="00F327B5">
        <w:rPr>
          <w:noProof/>
        </w:rPr>
        <w:t>7</w:t>
      </w:r>
      <w:r>
        <w:fldChar w:fldCharType="end"/>
      </w:r>
      <w:bookmarkEnd w:id="49"/>
      <w:r w:rsidR="002B419D">
        <w:t>:</w:t>
      </w:r>
      <w:r w:rsidRPr="001C41F3">
        <w:t xml:space="preserve"> </w:t>
      </w:r>
      <w:r w:rsidRPr="001C41F3">
        <w:rPr>
          <w:b w:val="0"/>
        </w:rPr>
        <w:t>İç Paydaş Anketi Zayıf Yönler / İyileştirme Alanları Analizi</w:t>
      </w:r>
      <w:bookmarkEnd w:id="50"/>
      <w:bookmarkEnd w:id="51"/>
    </w:p>
    <w:p w14:paraId="02270EBE" w14:textId="41D0D512" w:rsidR="00DC1B24" w:rsidRPr="001C41F3" w:rsidRDefault="04A7012A" w:rsidP="00DC1B24">
      <w:r>
        <w:t>Başkanlığın</w:t>
      </w:r>
      <w:r w:rsidR="00DC1B24" w:rsidRPr="00506E08">
        <w:t xml:space="preserve"> </w:t>
      </w:r>
      <w:r w:rsidR="00DC1B24">
        <w:t>iyileştirme alanlarına</w:t>
      </w:r>
      <w:r w:rsidR="00DC1B24" w:rsidRPr="00506E08">
        <w:t xml:space="preserve"> ilişkin en sık dile getirilen tema</w:t>
      </w:r>
      <w:r w:rsidR="00DC1B24">
        <w:t>lar</w:t>
      </w:r>
      <w:r w:rsidR="00DC1B24" w:rsidRPr="00506E08">
        <w:t xml:space="preserve"> aşağıda ayrıntılı olarak analiz edilmiştir</w:t>
      </w:r>
      <w:r w:rsidR="00DC1B24">
        <w:t>:</w:t>
      </w:r>
    </w:p>
    <w:p w14:paraId="2F6D353D" w14:textId="007CC747" w:rsidR="00DC1B24" w:rsidRPr="00DC23F1" w:rsidRDefault="00DC1B24" w:rsidP="004741D9">
      <w:pPr>
        <w:pStyle w:val="ListeParagraf"/>
        <w:numPr>
          <w:ilvl w:val="0"/>
          <w:numId w:val="20"/>
        </w:numPr>
      </w:pPr>
      <w:r w:rsidRPr="00DC23F1">
        <w:t>İç paydaşlar en yoğun biçimde “İnsan Kaynakları” (</w:t>
      </w:r>
      <w:proofErr w:type="gramStart"/>
      <w:r w:rsidRPr="00DC23F1">
        <w:t>%25</w:t>
      </w:r>
      <w:proofErr w:type="gramEnd"/>
      <w:r w:rsidRPr="00DC23F1">
        <w:t xml:space="preserve">) başlığında iyileştirme alanları ifade etmişlerdir. Personel özlük haklarının yetersizliği vurgulanmış, işçilerin sahip oldukları hakların Başkanlık </w:t>
      </w:r>
      <w:r w:rsidR="00BD746A">
        <w:t>çalışanlarına da</w:t>
      </w:r>
      <w:r w:rsidRPr="00DC23F1">
        <w:t xml:space="preserve"> sağlanması ve yapılacak bir mevzuat değişikliği ile Kurum </w:t>
      </w:r>
      <w:r w:rsidR="00BD746A">
        <w:t>çalışanlarının</w:t>
      </w:r>
      <w:r w:rsidRPr="00DC23F1">
        <w:t xml:space="preserve"> özlük haklarının iyileştirilmesine ihtiyaç olduğu ifade edilmiştir. Ayrıca; insan kaynakları başlığı altında, personel sayısının yetersizliği (özellikle alan denetimi ve saha uygulamalarında), teknik/uzmanlık kapasitesi eksiklikleri ve teknoloji kullanımı-bakımı için uzman personel ihtiyacı öne çıkan başlıklar olmuştur.</w:t>
      </w:r>
    </w:p>
    <w:p w14:paraId="0BA03112" w14:textId="24D9A465" w:rsidR="00DC1B24" w:rsidRPr="00DC23F1" w:rsidRDefault="00DC1B24" w:rsidP="004741D9">
      <w:pPr>
        <w:pStyle w:val="ListeParagraf"/>
        <w:numPr>
          <w:ilvl w:val="0"/>
          <w:numId w:val="20"/>
        </w:numPr>
      </w:pPr>
      <w:r w:rsidRPr="00DC23F1">
        <w:t>“Kurumsallaşma” (</w:t>
      </w:r>
      <w:proofErr w:type="gramStart"/>
      <w:r w:rsidRPr="00DC23F1">
        <w:t>%10</w:t>
      </w:r>
      <w:proofErr w:type="gramEnd"/>
      <w:r w:rsidRPr="00DC23F1">
        <w:t xml:space="preserve">) başlığı altında; </w:t>
      </w:r>
      <w:r w:rsidR="00C85797">
        <w:t>Başkanlığın</w:t>
      </w:r>
      <w:r w:rsidRPr="00DC23F1">
        <w:t xml:space="preserve"> yeni olması nedeniyle tanınırlık ve kurum</w:t>
      </w:r>
      <w:r>
        <w:t>sal kimlik eksikliği yaşandığı</w:t>
      </w:r>
      <w:r w:rsidRPr="00DC23F1">
        <w:t xml:space="preserve">; kurum kültürü ve kurumsal </w:t>
      </w:r>
      <w:r>
        <w:t>hafızanın henüz olgunlaşmadığı</w:t>
      </w:r>
      <w:r w:rsidRPr="00DC23F1">
        <w:t xml:space="preserve"> ve görev tanımlarının henüz net </w:t>
      </w:r>
      <w:r>
        <w:t>olmadığı</w:t>
      </w:r>
      <w:r w:rsidRPr="00DC23F1">
        <w:t xml:space="preserve"> ifade </w:t>
      </w:r>
      <w:r>
        <w:t>edilmiştir</w:t>
      </w:r>
      <w:r w:rsidRPr="00DC23F1">
        <w:t>.</w:t>
      </w:r>
    </w:p>
    <w:p w14:paraId="1B8723BB" w14:textId="5074991F" w:rsidR="00DC1B24" w:rsidRPr="00DC23F1" w:rsidRDefault="00DC1B24" w:rsidP="004741D9">
      <w:pPr>
        <w:pStyle w:val="ListeParagraf"/>
        <w:numPr>
          <w:ilvl w:val="0"/>
          <w:numId w:val="20"/>
        </w:numPr>
      </w:pPr>
      <w:r w:rsidRPr="00DC23F1">
        <w:t>“Teknolojik Altyapı v</w:t>
      </w:r>
      <w:r w:rsidR="0068236E">
        <w:t>e Dijitalleşme” (</w:t>
      </w:r>
      <w:proofErr w:type="gramStart"/>
      <w:r w:rsidR="0068236E">
        <w:t>%9</w:t>
      </w:r>
      <w:proofErr w:type="gramEnd"/>
      <w:r w:rsidR="0068236E">
        <w:t>) başlığında dijitalleşme ihtiyacı;</w:t>
      </w:r>
      <w:r w:rsidRPr="00DC23F1">
        <w:t xml:space="preserve"> teknolojik altyapının iyileştirilmesi ve teknolojik yeniliklere erişim gereksinimiyle birlikte dile getirmiştir. Özellikle dijital dönüşüm alanlarında gelişim ihtiyacı ve Alandaki çevresel taşıma kapasitesi için izleme ve veri eksikliği vurgulanmıştır.</w:t>
      </w:r>
    </w:p>
    <w:p w14:paraId="2A728C82" w14:textId="16F0450A" w:rsidR="00DC1B24" w:rsidRPr="00DC23F1" w:rsidRDefault="00DC1B24" w:rsidP="004741D9">
      <w:pPr>
        <w:pStyle w:val="ListeParagraf"/>
        <w:numPr>
          <w:ilvl w:val="0"/>
          <w:numId w:val="20"/>
        </w:numPr>
      </w:pPr>
      <w:r w:rsidRPr="00DC23F1">
        <w:t>“Ulaşım ve Altyapı Problemleri” (</w:t>
      </w:r>
      <w:proofErr w:type="gramStart"/>
      <w:r w:rsidRPr="00DC23F1">
        <w:t>%8</w:t>
      </w:r>
      <w:proofErr w:type="gramEnd"/>
      <w:r w:rsidRPr="00DC23F1">
        <w:t xml:space="preserve">) </w:t>
      </w:r>
      <w:r>
        <w:t>başlığı altında; bölg</w:t>
      </w:r>
      <w:r w:rsidR="0011602F">
        <w:t xml:space="preserve">eye ulaşımda yaşanan zorluklar, </w:t>
      </w:r>
      <w:r>
        <w:t>ziyaretçi yoğunluğu dönemlerinde altyapı eksikliklerinin artması ve kış koşullarının hareketliliği kısıtlaması gibi konular yer almaktadır.</w:t>
      </w:r>
    </w:p>
    <w:p w14:paraId="658BF877" w14:textId="54DCA8B6" w:rsidR="001F30D9" w:rsidRDefault="001F30D9" w:rsidP="00083B25">
      <w:pPr>
        <w:pStyle w:val="Balk4"/>
      </w:pPr>
      <w:r w:rsidRPr="00C90065">
        <w:lastRenderedPageBreak/>
        <w:t xml:space="preserve">Dış </w:t>
      </w:r>
      <w:r w:rsidRPr="00AF01DF">
        <w:t>Paydaş An</w:t>
      </w:r>
      <w:r w:rsidR="00321247" w:rsidRPr="00AF01DF">
        <w:t>alizi</w:t>
      </w:r>
    </w:p>
    <w:p w14:paraId="30412BA1" w14:textId="0EF76D40" w:rsidR="003F0CCA" w:rsidRDefault="003F0CCA" w:rsidP="003F0CCA">
      <w:r>
        <w:t xml:space="preserve">Stratejik plan çalışmalarına dış paydaşların görüş ve değerlendirmelerini </w:t>
      </w:r>
      <w:r w:rsidR="00FA1617">
        <w:t>dâhil</w:t>
      </w:r>
      <w:r>
        <w:t xml:space="preserve"> etmek</w:t>
      </w:r>
      <w:r w:rsidR="00FA1617">
        <w:t xml:space="preserve"> ve </w:t>
      </w:r>
      <w:r>
        <w:t xml:space="preserve">Başkanlığın faaliyetlerini ve Uludağ Alanını önümüzdeki dönemlerde etkileyebilecek olumlu ve olumsuz gelişmeleri değerlendirmek üzere 04 Kasım 2025 tarihinde Bursa’da dış paydaş çalıştayı gerçekleştirilmiştir. </w:t>
      </w:r>
      <w:r w:rsidR="00FA1617">
        <w:t xml:space="preserve">Dış paydaş çalıştayına farklı kurum ve kuruluşlardan toplam </w:t>
      </w:r>
      <w:r w:rsidR="00AF2A87" w:rsidRPr="00AF2A87">
        <w:t xml:space="preserve">66 </w:t>
      </w:r>
      <w:r w:rsidR="00FA1617" w:rsidRPr="00AF2A87">
        <w:t>kişi katılım</w:t>
      </w:r>
      <w:r w:rsidR="00FA1617">
        <w:t xml:space="preserve"> göstermiştir. Çalıştayda,</w:t>
      </w:r>
      <w:r>
        <w:t xml:space="preserve"> durum analizi ve PESTLE analizi gerçekleştirilmiş</w:t>
      </w:r>
      <w:r w:rsidR="00FA1617">
        <w:t xml:space="preserve"> olup ortaya çıkan çıktılar</w:t>
      </w:r>
      <w:r w:rsidR="00AF2A87">
        <w:t xml:space="preserve">a göre </w:t>
      </w:r>
      <w:r w:rsidR="00FA1617">
        <w:t xml:space="preserve">Başkanlığın önümüzdeki dönemlerde uygulamaya alması gereken faaliyetlere yönelik </w:t>
      </w:r>
      <w:r w:rsidR="00AF2A87">
        <w:t>öneriler</w:t>
      </w:r>
      <w:r w:rsidR="0039134E">
        <w:t xml:space="preserve"> de değerlendirilmiştir</w:t>
      </w:r>
      <w:r>
        <w:t xml:space="preserve">. Durum analiz çalışmalarında GZFT yöntemi kullanılarak aşağıdaki konularda </w:t>
      </w:r>
      <w:r w:rsidR="00FA1617">
        <w:t>değerlendirmeler yapılmıştır;</w:t>
      </w:r>
    </w:p>
    <w:p w14:paraId="4766E5BD" w14:textId="60A75AFA" w:rsidR="003F0CCA" w:rsidRPr="003F0CCA" w:rsidRDefault="003F0CCA" w:rsidP="003F0CCA">
      <w:pPr>
        <w:pStyle w:val="ListeParagraf"/>
        <w:numPr>
          <w:ilvl w:val="0"/>
          <w:numId w:val="26"/>
        </w:numPr>
      </w:pPr>
      <w:r w:rsidRPr="003F0CCA">
        <w:rPr>
          <w:bCs/>
        </w:rPr>
        <w:t>Uludağ Alan Başkanlığının</w:t>
      </w:r>
      <w:r w:rsidRPr="003F0CCA">
        <w:t xml:space="preserve"> faaliyetlerini, işleyişini </w:t>
      </w:r>
      <w:r w:rsidRPr="003F0CCA">
        <w:rPr>
          <w:bCs/>
        </w:rPr>
        <w:t xml:space="preserve">doğrudan etkileyen unsurları </w:t>
      </w:r>
      <w:r w:rsidRPr="003F0CCA">
        <w:t xml:space="preserve">değerlendirerek bu unsurlardan kaynaklı </w:t>
      </w:r>
      <w:r w:rsidR="0039134E">
        <w:t>Başkanlığın</w:t>
      </w:r>
      <w:r w:rsidRPr="003F0CCA">
        <w:t xml:space="preserve"> </w:t>
      </w:r>
      <w:r w:rsidRPr="003F0CCA">
        <w:rPr>
          <w:bCs/>
        </w:rPr>
        <w:t xml:space="preserve">güçlü ve zayıf yönleri </w:t>
      </w:r>
      <w:r w:rsidRPr="003F0CCA">
        <w:t xml:space="preserve">ile </w:t>
      </w:r>
      <w:r w:rsidRPr="003F0CCA">
        <w:rPr>
          <w:bCs/>
        </w:rPr>
        <w:t>fırsatlarının</w:t>
      </w:r>
      <w:r w:rsidRPr="003F0CCA">
        <w:t xml:space="preserve"> ve </w:t>
      </w:r>
      <w:r w:rsidRPr="003F0CCA">
        <w:rPr>
          <w:bCs/>
        </w:rPr>
        <w:t>tehditlerinin</w:t>
      </w:r>
      <w:r w:rsidRPr="003F0CCA">
        <w:t xml:space="preserve"> belirlenmesi</w:t>
      </w:r>
      <w:r w:rsidR="00FA1617">
        <w:t>,</w:t>
      </w:r>
    </w:p>
    <w:p w14:paraId="1942D57A" w14:textId="61AF9E56" w:rsidR="003F0CCA" w:rsidRDefault="003F0CCA" w:rsidP="003F0CCA">
      <w:pPr>
        <w:pStyle w:val="ListeParagraf"/>
        <w:numPr>
          <w:ilvl w:val="0"/>
          <w:numId w:val="26"/>
        </w:numPr>
      </w:pPr>
      <w:r w:rsidRPr="003F0CCA">
        <w:rPr>
          <w:bCs/>
        </w:rPr>
        <w:t xml:space="preserve">Uludağ Alanını doğrudan etkileyen unsurları </w:t>
      </w:r>
      <w:r w:rsidRPr="003F0CCA">
        <w:t xml:space="preserve">değerlendirerek bu unsurlardan kaynaklı Uludağ Alanının </w:t>
      </w:r>
      <w:r w:rsidRPr="003F0CCA">
        <w:rPr>
          <w:bCs/>
        </w:rPr>
        <w:t xml:space="preserve">güçlü ve zayıf yönleri </w:t>
      </w:r>
      <w:r w:rsidRPr="003F0CCA">
        <w:t xml:space="preserve">ile </w:t>
      </w:r>
      <w:r w:rsidRPr="003F0CCA">
        <w:rPr>
          <w:bCs/>
        </w:rPr>
        <w:t>fırsatlarının</w:t>
      </w:r>
      <w:r w:rsidRPr="003F0CCA">
        <w:t xml:space="preserve"> ve </w:t>
      </w:r>
      <w:r w:rsidRPr="003F0CCA">
        <w:rPr>
          <w:bCs/>
        </w:rPr>
        <w:t>tehditlerinin</w:t>
      </w:r>
      <w:r w:rsidR="00FA1617">
        <w:t xml:space="preserve"> belirlenmesi.</w:t>
      </w:r>
    </w:p>
    <w:p w14:paraId="295A2B53" w14:textId="1E7EDC7F" w:rsidR="00FA1617" w:rsidRDefault="00FA1617" w:rsidP="00FA1617">
      <w:r>
        <w:t xml:space="preserve">Durum </w:t>
      </w:r>
      <w:r w:rsidR="166C7207">
        <w:t>analizi kapsamında</w:t>
      </w:r>
      <w:r>
        <w:t xml:space="preserve"> </w:t>
      </w:r>
      <w:r w:rsidR="00037A66">
        <w:t xml:space="preserve">dış </w:t>
      </w:r>
      <w:r>
        <w:t xml:space="preserve">paydaş değerlendirmelerinde öne çıkan </w:t>
      </w:r>
      <w:r w:rsidR="166C7207">
        <w:t>tespitler</w:t>
      </w:r>
      <w:r>
        <w:t xml:space="preserve"> şöyledir;</w:t>
      </w:r>
    </w:p>
    <w:p w14:paraId="1EB3AEAE" w14:textId="70A8CC32" w:rsidR="00F5445A" w:rsidRDefault="00F5445A" w:rsidP="00F501FF">
      <w:pPr>
        <w:pStyle w:val="ListeParagraf"/>
        <w:numPr>
          <w:ilvl w:val="0"/>
          <w:numId w:val="27"/>
        </w:numPr>
      </w:pPr>
      <w:r>
        <w:t xml:space="preserve">Başkanlığın görev tanımlarının net olması, özel bütçeli </w:t>
      </w:r>
      <w:r w:rsidR="00AF2A87">
        <w:t>olması</w:t>
      </w:r>
      <w:r>
        <w:t xml:space="preserve"> ve yetkileri tek elde toplaması nedeniyle hızlı ve planlı alan yönetimi yapabilecek olması</w:t>
      </w:r>
      <w:r w:rsidR="00AF2A87">
        <w:t>,</w:t>
      </w:r>
    </w:p>
    <w:p w14:paraId="0BB9C4DE" w14:textId="70F1B780" w:rsidR="006C7A06" w:rsidRDefault="006C7A06" w:rsidP="00F501FF">
      <w:pPr>
        <w:pStyle w:val="ListeParagraf"/>
        <w:numPr>
          <w:ilvl w:val="0"/>
          <w:numId w:val="27"/>
        </w:numPr>
      </w:pPr>
      <w:r>
        <w:t>Uludağ’ın; doğal kaynakları, zengin biyoçeşitliliği, endemik türleri, kültürel değerleri, köklü turizm geçmişi, konumu ve güçlü marka değeri sayesinde çok sayıda ziyaretçi çeken bir destinasyon olmasına karşılık, Alanda dört mevsim turizm uygulamalarının ve sportif faaliyetlerin yeterince çeşitlenmemiş olması</w:t>
      </w:r>
      <w:r w:rsidR="00AF2A87">
        <w:t>,</w:t>
      </w:r>
    </w:p>
    <w:p w14:paraId="0BF2B7AD" w14:textId="28D596DC" w:rsidR="00F501FF" w:rsidRDefault="00F5445A" w:rsidP="00F501FF">
      <w:pPr>
        <w:pStyle w:val="ListeParagraf"/>
        <w:numPr>
          <w:ilvl w:val="0"/>
          <w:numId w:val="27"/>
        </w:numPr>
      </w:pPr>
      <w:r>
        <w:t>Paydaşların iş</w:t>
      </w:r>
      <w:r w:rsidR="00624C6E">
        <w:t xml:space="preserve"> </w:t>
      </w:r>
      <w:r>
        <w:t xml:space="preserve">birliğine açık olması ve </w:t>
      </w:r>
      <w:r w:rsidR="0068236E">
        <w:t>A</w:t>
      </w:r>
      <w:r>
        <w:t>landa deneyiminin olması</w:t>
      </w:r>
      <w:r w:rsidR="006149E9">
        <w:t>na karşılık iş</w:t>
      </w:r>
      <w:r w:rsidR="00624C6E">
        <w:t xml:space="preserve"> </w:t>
      </w:r>
      <w:r w:rsidR="006149E9">
        <w:t>birliği çalışmalarının yeterli seviyede olmaması</w:t>
      </w:r>
      <w:r w:rsidR="00AF2A87">
        <w:t>,</w:t>
      </w:r>
    </w:p>
    <w:p w14:paraId="47BF651C" w14:textId="34EBA523" w:rsidR="006149E9" w:rsidRDefault="006149E9" w:rsidP="006149E9">
      <w:pPr>
        <w:pStyle w:val="ListeParagraf"/>
        <w:numPr>
          <w:ilvl w:val="0"/>
          <w:numId w:val="27"/>
        </w:numPr>
      </w:pPr>
      <w:r>
        <w:t xml:space="preserve">Başkanlığın yeni bir kurum olmasından dolayı çalışanların nitelik ve nicelik olarak yeterli düzeyde olmaması ve bu durumdan dolayı </w:t>
      </w:r>
      <w:r w:rsidR="00C85797">
        <w:t>Başkanlığın</w:t>
      </w:r>
      <w:r w:rsidRPr="006149E9">
        <w:t xml:space="preserve"> iş ve işleyişi ile alan denetimi ve saha uygulamalarında </w:t>
      </w:r>
      <w:r w:rsidR="0039134E">
        <w:t>etkin oluna</w:t>
      </w:r>
      <w:r w:rsidR="00AF2A87">
        <w:t>maması,</w:t>
      </w:r>
    </w:p>
    <w:p w14:paraId="4EF9D0B1" w14:textId="7DFB20FA" w:rsidR="006149E9" w:rsidRDefault="006149E9" w:rsidP="006149E9">
      <w:pPr>
        <w:pStyle w:val="ListeParagraf"/>
        <w:numPr>
          <w:ilvl w:val="0"/>
          <w:numId w:val="27"/>
        </w:numPr>
      </w:pPr>
      <w:r>
        <w:t>Alanda özellikle talebin yoğun olduğu dönemlerde altyapı eksikliklerinin kapasite sorunları ve yönetsel zorluklar ortaya çıkarması</w:t>
      </w:r>
      <w:r w:rsidR="00AF2A87">
        <w:t>,</w:t>
      </w:r>
    </w:p>
    <w:p w14:paraId="6DE67EFD" w14:textId="7F82696E" w:rsidR="006149E9" w:rsidRDefault="006149E9" w:rsidP="006149E9">
      <w:pPr>
        <w:pStyle w:val="ListeParagraf"/>
        <w:numPr>
          <w:ilvl w:val="0"/>
          <w:numId w:val="27"/>
        </w:numPr>
      </w:pPr>
      <w:r>
        <w:t>Tanıtım faaliyetlerinin yeterli düzeyde olmaması</w:t>
      </w:r>
      <w:r w:rsidR="00AF2A87">
        <w:t>,</w:t>
      </w:r>
    </w:p>
    <w:p w14:paraId="3A912CD6" w14:textId="513052CB" w:rsidR="006149E9" w:rsidRDefault="006149E9" w:rsidP="006149E9">
      <w:pPr>
        <w:pStyle w:val="ListeParagraf"/>
        <w:numPr>
          <w:ilvl w:val="0"/>
          <w:numId w:val="27"/>
        </w:numPr>
      </w:pPr>
      <w:r>
        <w:t xml:space="preserve">Uludağ </w:t>
      </w:r>
      <w:r w:rsidR="0068236E">
        <w:t>Alanında</w:t>
      </w:r>
      <w:r>
        <w:t xml:space="preserve"> doğal kaynakların korunmasına yönelik çalışmaların ve denetimlerin yeterli seviyede olmaması</w:t>
      </w:r>
      <w:r w:rsidR="00AF2A87">
        <w:t>,</w:t>
      </w:r>
    </w:p>
    <w:p w14:paraId="773BF7C2" w14:textId="7EE485AE" w:rsidR="006149E9" w:rsidRDefault="006149E9" w:rsidP="006149E9">
      <w:pPr>
        <w:pStyle w:val="ListeParagraf"/>
        <w:numPr>
          <w:ilvl w:val="0"/>
          <w:numId w:val="27"/>
        </w:numPr>
      </w:pPr>
      <w:r>
        <w:t>Alandaki fiyatların özel</w:t>
      </w:r>
      <w:r w:rsidR="0068236E">
        <w:t xml:space="preserve">likle yurt dışındaki muadillerine kıyasla </w:t>
      </w:r>
      <w:r>
        <w:t>yüksek olması</w:t>
      </w:r>
      <w:r w:rsidR="00AF2A87">
        <w:t>,</w:t>
      </w:r>
    </w:p>
    <w:p w14:paraId="61C367FF" w14:textId="0003C70D" w:rsidR="006149E9" w:rsidRDefault="002E5DA8" w:rsidP="00AF2A87">
      <w:pPr>
        <w:pStyle w:val="ListeParagraf"/>
        <w:numPr>
          <w:ilvl w:val="0"/>
          <w:numId w:val="27"/>
        </w:numPr>
      </w:pPr>
      <w:r>
        <w:t>Etkinlikler ve A</w:t>
      </w:r>
      <w:r w:rsidR="00AF2A87" w:rsidRPr="00AF2A87">
        <w:t>landaki çalışmalar için yapılan başvuru ve izin sürelerinin uzun olması</w:t>
      </w:r>
      <w:r w:rsidR="00AF2A87">
        <w:t>.</w:t>
      </w:r>
    </w:p>
    <w:p w14:paraId="75DD917E" w14:textId="01565412" w:rsidR="00E37A68" w:rsidRDefault="00FA1617" w:rsidP="00E37A68">
      <w:pPr>
        <w:rPr>
          <w:bCs/>
        </w:rPr>
      </w:pPr>
      <w:r>
        <w:lastRenderedPageBreak/>
        <w:t xml:space="preserve">Başkanlığın faaliyetlerini </w:t>
      </w:r>
      <w:r w:rsidR="000236D5">
        <w:t xml:space="preserve">önümüzdeki dönemlerde etkileyecek olumlu ve olumsuz gelişmelerin/eğilimlerin değerlendirilmesinde ise PESTLE analizi </w:t>
      </w:r>
      <w:r>
        <w:t xml:space="preserve">yöntemi </w:t>
      </w:r>
      <w:r w:rsidR="000236D5">
        <w:t>kullanılmış</w:t>
      </w:r>
      <w:r w:rsidR="00037A66">
        <w:t xml:space="preserve">tır. PESTLE analizinde </w:t>
      </w:r>
      <w:r w:rsidR="00037A66">
        <w:rPr>
          <w:bCs/>
        </w:rPr>
        <w:t xml:space="preserve">Başkanlığın faaliyetlerini </w:t>
      </w:r>
      <w:r w:rsidR="00E37A68">
        <w:rPr>
          <w:bCs/>
        </w:rPr>
        <w:t xml:space="preserve">politik, ekonomik, </w:t>
      </w:r>
      <w:r w:rsidR="00DE072E">
        <w:rPr>
          <w:bCs/>
        </w:rPr>
        <w:t>sosyokültürel</w:t>
      </w:r>
      <w:r w:rsidR="00E37A68">
        <w:rPr>
          <w:bCs/>
        </w:rPr>
        <w:t xml:space="preserve">, teknolojik, </w:t>
      </w:r>
      <w:r w:rsidR="00DE072E">
        <w:rPr>
          <w:bCs/>
        </w:rPr>
        <w:t xml:space="preserve">yasal ve çevresel </w:t>
      </w:r>
      <w:r w:rsidR="00E37A68">
        <w:rPr>
          <w:bCs/>
        </w:rPr>
        <w:t>açıdan etkileyebilecek konular</w:t>
      </w:r>
      <w:r w:rsidR="00037A66">
        <w:rPr>
          <w:bCs/>
        </w:rPr>
        <w:t xml:space="preserve"> belirlenmiştir. Dış p</w:t>
      </w:r>
      <w:r w:rsidR="00E37A68">
        <w:rPr>
          <w:bCs/>
        </w:rPr>
        <w:t>aydaşlara göre PESTLE analizinde öne çıkan konular şöyledir;</w:t>
      </w:r>
    </w:p>
    <w:p w14:paraId="4FD0932A" w14:textId="2C56A1AF" w:rsidR="00F65669" w:rsidRPr="00F65669" w:rsidRDefault="00037A66" w:rsidP="00F65669">
      <w:pPr>
        <w:pStyle w:val="ListeParagraf"/>
        <w:numPr>
          <w:ilvl w:val="0"/>
          <w:numId w:val="27"/>
        </w:numPr>
      </w:pPr>
      <w:r>
        <w:t>Dünyada ve ülkemizde doğal kaynakların korunması, sürdürülebilir turizmin geliştirilmesi, yeşil veya sürdürülebilir destinasyon modelleri konularında destekleyici politikaların, projelerin</w:t>
      </w:r>
      <w:r w:rsidR="166C7207">
        <w:t xml:space="preserve"> ve</w:t>
      </w:r>
      <w:r>
        <w:t xml:space="preserve"> çeşitli finansman kaynaklarının bulunması</w:t>
      </w:r>
      <w:r w:rsidR="0039134E">
        <w:t>,</w:t>
      </w:r>
    </w:p>
    <w:p w14:paraId="1B2C9F82" w14:textId="0FA18E2A" w:rsidR="00F65669" w:rsidRPr="00F65669" w:rsidRDefault="00F65669" w:rsidP="00F65669">
      <w:pPr>
        <w:pStyle w:val="ListeParagraf"/>
        <w:numPr>
          <w:ilvl w:val="0"/>
          <w:numId w:val="27"/>
        </w:numPr>
      </w:pPr>
      <w:r w:rsidRPr="00F65669">
        <w:t xml:space="preserve">Ekonomik dalgalanmaların turizm sektörünü, yatırımlarını ve kamu bütçesini </w:t>
      </w:r>
      <w:r w:rsidR="00037A66">
        <w:t xml:space="preserve">olumsuz </w:t>
      </w:r>
      <w:r w:rsidRPr="00F65669">
        <w:t>etkilemesi</w:t>
      </w:r>
      <w:r w:rsidR="0039134E">
        <w:t>,</w:t>
      </w:r>
    </w:p>
    <w:p w14:paraId="19F0075C" w14:textId="507AAF58" w:rsidR="00F65669" w:rsidRPr="00F65669" w:rsidRDefault="00F65669" w:rsidP="00F65669">
      <w:pPr>
        <w:pStyle w:val="ListeParagraf"/>
        <w:numPr>
          <w:ilvl w:val="0"/>
          <w:numId w:val="27"/>
        </w:numPr>
      </w:pPr>
      <w:r w:rsidRPr="00F65669">
        <w:t xml:space="preserve">Kış turizminin mevsimselliğinin gelir ve fiyatlarda dalgalanmaya yol açması ve </w:t>
      </w:r>
      <w:r w:rsidR="166C7207">
        <w:t xml:space="preserve">ülkemizde </w:t>
      </w:r>
      <w:r w:rsidRPr="00F65669">
        <w:t xml:space="preserve">yurt dışı kış turizmi harcamalarının </w:t>
      </w:r>
      <w:r w:rsidR="166C7207">
        <w:t xml:space="preserve">giderek </w:t>
      </w:r>
      <w:r w:rsidRPr="00F65669">
        <w:t>artması</w:t>
      </w:r>
      <w:r w:rsidR="0039134E">
        <w:t>,</w:t>
      </w:r>
    </w:p>
    <w:p w14:paraId="285712B0" w14:textId="777AF4DC" w:rsidR="00F65669" w:rsidRDefault="00F65669" w:rsidP="00F65669">
      <w:pPr>
        <w:pStyle w:val="ListeParagraf"/>
        <w:numPr>
          <w:ilvl w:val="0"/>
          <w:numId w:val="27"/>
        </w:numPr>
      </w:pPr>
      <w:r w:rsidRPr="00F65669">
        <w:t>Teşviklerin yeter</w:t>
      </w:r>
      <w:r w:rsidR="00E967EB">
        <w:t>li düzeyde olmaması</w:t>
      </w:r>
      <w:r w:rsidR="0039134E">
        <w:t>,</w:t>
      </w:r>
    </w:p>
    <w:p w14:paraId="663368FF" w14:textId="3F9E7033" w:rsidR="00E967EB" w:rsidRPr="00F65669" w:rsidRDefault="00E967EB" w:rsidP="00F65669">
      <w:pPr>
        <w:pStyle w:val="ListeParagraf"/>
        <w:numPr>
          <w:ilvl w:val="0"/>
          <w:numId w:val="27"/>
        </w:numPr>
      </w:pPr>
      <w:r>
        <w:t xml:space="preserve">Toplumda turizm algısının ve beklentilerinin değişmesiyle alternatif </w:t>
      </w:r>
      <w:r w:rsidR="166C7207">
        <w:t>turizm çeşitlerinin</w:t>
      </w:r>
      <w:r>
        <w:t xml:space="preserve"> yaygınlaşması</w:t>
      </w:r>
      <w:r w:rsidR="0039134E">
        <w:t>,</w:t>
      </w:r>
    </w:p>
    <w:p w14:paraId="438B304A" w14:textId="183F54C8" w:rsidR="00F65669" w:rsidRPr="00F65669" w:rsidRDefault="00F65669" w:rsidP="00F65669">
      <w:pPr>
        <w:pStyle w:val="ListeParagraf"/>
        <w:numPr>
          <w:ilvl w:val="0"/>
          <w:numId w:val="27"/>
        </w:numPr>
      </w:pPr>
      <w:r w:rsidRPr="00F65669">
        <w:t xml:space="preserve">Çevre bilinci toplum genelinde düşük olsa </w:t>
      </w:r>
      <w:proofErr w:type="gramStart"/>
      <w:r w:rsidRPr="00F65669">
        <w:t>da,</w:t>
      </w:r>
      <w:proofErr w:type="gramEnd"/>
      <w:r w:rsidRPr="00F65669">
        <w:t xml:space="preserve"> sürdürülebilir turizm ve özellikle gençlerin doğa odaklı gönüllü çalışmalara ilgisinin artması</w:t>
      </w:r>
      <w:r w:rsidR="0039134E">
        <w:t>,</w:t>
      </w:r>
    </w:p>
    <w:p w14:paraId="4DC8709B" w14:textId="6E5C599F" w:rsidR="00F65669" w:rsidRPr="00F65669" w:rsidRDefault="00F65669" w:rsidP="00F65669">
      <w:pPr>
        <w:pStyle w:val="ListeParagraf"/>
        <w:numPr>
          <w:ilvl w:val="0"/>
          <w:numId w:val="27"/>
        </w:numPr>
      </w:pPr>
      <w:r w:rsidRPr="00F65669">
        <w:t>Toplumda spor bilincinin artış göstermesi</w:t>
      </w:r>
      <w:r w:rsidR="0039134E">
        <w:t>,</w:t>
      </w:r>
    </w:p>
    <w:p w14:paraId="70E7C3F2" w14:textId="22CCF274" w:rsidR="00F65669" w:rsidRPr="00F65669" w:rsidRDefault="00F65669" w:rsidP="00F65669">
      <w:pPr>
        <w:pStyle w:val="ListeParagraf"/>
        <w:numPr>
          <w:ilvl w:val="0"/>
          <w:numId w:val="27"/>
        </w:numPr>
      </w:pPr>
      <w:r w:rsidRPr="00F65669">
        <w:t xml:space="preserve">Acil durumlara ve doğal afetlere yönelik toplumun kaygısının </w:t>
      </w:r>
      <w:r w:rsidR="166C7207">
        <w:t xml:space="preserve">giderek </w:t>
      </w:r>
      <w:r w:rsidRPr="00F65669">
        <w:t>artması</w:t>
      </w:r>
      <w:r w:rsidR="0039134E">
        <w:t>,</w:t>
      </w:r>
    </w:p>
    <w:p w14:paraId="06551234" w14:textId="0A0F6860" w:rsidR="00F65669" w:rsidRPr="00F65669" w:rsidRDefault="00F65669" w:rsidP="00F65669">
      <w:pPr>
        <w:pStyle w:val="ListeParagraf"/>
        <w:numPr>
          <w:ilvl w:val="0"/>
          <w:numId w:val="27"/>
        </w:numPr>
      </w:pPr>
      <w:r w:rsidRPr="00F65669">
        <w:t>Teknolojik çözümlerle birlikte dijitalleşmenin ve akıllı uygulamaların hızla artması ve iş modellerini dönüştürmesi</w:t>
      </w:r>
      <w:r w:rsidR="0039134E">
        <w:t>,</w:t>
      </w:r>
    </w:p>
    <w:p w14:paraId="3252C471" w14:textId="762EAC6A" w:rsidR="00F65669" w:rsidRPr="0039134E" w:rsidRDefault="00F65669" w:rsidP="00F65669">
      <w:pPr>
        <w:pStyle w:val="ListeParagraf"/>
        <w:numPr>
          <w:ilvl w:val="0"/>
          <w:numId w:val="27"/>
        </w:numPr>
      </w:pPr>
      <w:r w:rsidRPr="0039134E">
        <w:t>Alan Başkanlığı modelin</w:t>
      </w:r>
      <w:r w:rsidR="00DE072E">
        <w:t>in, Uludağ’ın koruma statüsünün ve</w:t>
      </w:r>
      <w:r w:rsidRPr="0039134E">
        <w:t xml:space="preserve"> çevre koruma uygulamaların</w:t>
      </w:r>
      <w:r w:rsidR="00DE072E">
        <w:t>ın yasalarla güvence altına</w:t>
      </w:r>
      <w:r w:rsidRPr="0039134E">
        <w:t xml:space="preserve"> alınmış olması</w:t>
      </w:r>
      <w:r w:rsidR="0039134E" w:rsidRPr="0039134E">
        <w:t>,</w:t>
      </w:r>
    </w:p>
    <w:p w14:paraId="5F3CA2D7" w14:textId="09E9090A" w:rsidR="00037A66" w:rsidRPr="0039134E" w:rsidRDefault="00E967EB" w:rsidP="00AF126F">
      <w:pPr>
        <w:pStyle w:val="ListeParagraf"/>
        <w:numPr>
          <w:ilvl w:val="0"/>
          <w:numId w:val="27"/>
        </w:numPr>
        <w:rPr>
          <w:rFonts w:cs="Arial"/>
        </w:rPr>
      </w:pPr>
      <w:r w:rsidRPr="0039134E">
        <w:t>İklim değişikliğ</w:t>
      </w:r>
      <w:r w:rsidR="00DE072E">
        <w:t>inin turizme ve</w:t>
      </w:r>
      <w:r w:rsidR="0039134E">
        <w:t xml:space="preserve"> doğal kaynaklara tehdit oluşturması,</w:t>
      </w:r>
    </w:p>
    <w:p w14:paraId="37352876" w14:textId="3D5D053D" w:rsidR="00037A66" w:rsidRPr="00037A66" w:rsidRDefault="00F65669" w:rsidP="00AF126F">
      <w:pPr>
        <w:pStyle w:val="ListeParagraf"/>
        <w:numPr>
          <w:ilvl w:val="0"/>
          <w:numId w:val="27"/>
        </w:numPr>
      </w:pPr>
      <w:r w:rsidRPr="00F65669">
        <w:rPr>
          <w:rFonts w:cs="Arial"/>
        </w:rPr>
        <w:t>Artan çevre ve doğal kaynak kirliliğinden, hava ve su kalitesinin bozulmasından ekosistemin etkilenmesi</w:t>
      </w:r>
      <w:r w:rsidR="0039134E">
        <w:rPr>
          <w:rFonts w:cs="Arial"/>
        </w:rPr>
        <w:t>,</w:t>
      </w:r>
    </w:p>
    <w:p w14:paraId="2F333B03" w14:textId="7FB8348E" w:rsidR="00E37A68" w:rsidRDefault="00F65669" w:rsidP="00AF126F">
      <w:pPr>
        <w:pStyle w:val="ListeParagraf"/>
        <w:numPr>
          <w:ilvl w:val="0"/>
          <w:numId w:val="27"/>
        </w:numPr>
      </w:pPr>
      <w:r w:rsidRPr="00F65669">
        <w:t xml:space="preserve">Kış turizmine talebin yüksek olması ve yoğun </w:t>
      </w:r>
      <w:r w:rsidR="0039134E">
        <w:t>talebin turizm ve yapılaşma baskısı</w:t>
      </w:r>
      <w:r w:rsidR="00DE072E">
        <w:t xml:space="preserve"> oluşturması</w:t>
      </w:r>
      <w:r w:rsidR="007364EC">
        <w:t>,</w:t>
      </w:r>
    </w:p>
    <w:p w14:paraId="59F8B6C5" w14:textId="17030DA7" w:rsidR="00AD6955" w:rsidRPr="00F65669" w:rsidRDefault="00AD6955" w:rsidP="00AD6955">
      <w:pPr>
        <w:pStyle w:val="ListeParagraf"/>
        <w:numPr>
          <w:ilvl w:val="0"/>
          <w:numId w:val="27"/>
        </w:numPr>
      </w:pPr>
      <w:r w:rsidRPr="00AD6955">
        <w:t>Uludağ Alanında yoğun turizm dönemlerinde otopark, atık yönetimi, ulaşım gibi altyapı yetersizliklerinden dolayı Alan yönetiminde ve işletmesinde etkin olunamaması</w:t>
      </w:r>
      <w:r w:rsidR="007364EC">
        <w:t>.</w:t>
      </w:r>
    </w:p>
    <w:p w14:paraId="73E91B89" w14:textId="77777777" w:rsidR="00E37A68" w:rsidRDefault="00E37A68" w:rsidP="00E37A68">
      <w:pPr>
        <w:rPr>
          <w:bCs/>
        </w:rPr>
      </w:pPr>
      <w:r>
        <w:rPr>
          <w:bCs/>
        </w:rPr>
        <w:t>Paydaşların GZFT ve PESTLE analizi sonuçlarını değerlendirerek Başkanlığın uygulamaya alması gerektiğini düşündükleri öneriler ise aşağıdaki konularda yoğunlaşmıştır;</w:t>
      </w:r>
    </w:p>
    <w:p w14:paraId="5DD91327" w14:textId="5F62C7BC" w:rsidR="002C56B4" w:rsidRPr="002C56B4" w:rsidRDefault="00F65669" w:rsidP="002C56B4">
      <w:pPr>
        <w:pStyle w:val="ListeParagraf"/>
        <w:numPr>
          <w:ilvl w:val="0"/>
          <w:numId w:val="27"/>
        </w:numPr>
      </w:pPr>
      <w:r w:rsidRPr="00F65669">
        <w:t>Turizm çeşitliliğinin artırılarak dört mevsim turizmin geliştirilmesi önerisi</w:t>
      </w:r>
      <w:r w:rsidR="0039134E">
        <w:t>,</w:t>
      </w:r>
    </w:p>
    <w:p w14:paraId="7150C8AF" w14:textId="5017A82B" w:rsidR="166C7207" w:rsidRDefault="166C7207" w:rsidP="166C7207">
      <w:pPr>
        <w:pStyle w:val="ListeParagraf"/>
        <w:numPr>
          <w:ilvl w:val="0"/>
          <w:numId w:val="27"/>
        </w:numPr>
      </w:pPr>
      <w:r>
        <w:lastRenderedPageBreak/>
        <w:t>Yoğun turizm dönemlerinde turist</w:t>
      </w:r>
      <w:r w:rsidR="00F61687">
        <w:t xml:space="preserve"> / ziyaretçi</w:t>
      </w:r>
      <w:r>
        <w:t xml:space="preserve"> baskısını yönetecek altyapı iyileştirmelerinin </w:t>
      </w:r>
      <w:r w:rsidR="7A6F5650">
        <w:t xml:space="preserve">ve alan geliştirme faaliyetlerinin </w:t>
      </w:r>
      <w:r>
        <w:t xml:space="preserve">hayata geçirilmesi ve bu konuda dijital </w:t>
      </w:r>
      <w:r w:rsidR="7A6F5650">
        <w:t xml:space="preserve">teknoloji </w:t>
      </w:r>
      <w:r w:rsidR="005D1247">
        <w:t>imkânlarından</w:t>
      </w:r>
      <w:r>
        <w:t xml:space="preserve"> yararlanılması</w:t>
      </w:r>
      <w:r w:rsidR="005D1247">
        <w:t>,</w:t>
      </w:r>
    </w:p>
    <w:p w14:paraId="6BC0A16F" w14:textId="0AC776C3" w:rsidR="00F65669" w:rsidRPr="00F65669" w:rsidRDefault="00F65669" w:rsidP="00F65669">
      <w:pPr>
        <w:pStyle w:val="ListeParagraf"/>
        <w:numPr>
          <w:ilvl w:val="0"/>
          <w:numId w:val="27"/>
        </w:numPr>
      </w:pPr>
      <w:r w:rsidRPr="00F65669">
        <w:t>Biyoçeşitliliği, endemik dokuyu ve çevreyi korumaya yönelik politikaların oluşturulması önerisi</w:t>
      </w:r>
      <w:r w:rsidR="0039134E">
        <w:t>,</w:t>
      </w:r>
    </w:p>
    <w:p w14:paraId="50853364" w14:textId="2E010491" w:rsidR="00321247" w:rsidRDefault="00F65669" w:rsidP="00F65669">
      <w:pPr>
        <w:pStyle w:val="ListeParagraf"/>
        <w:numPr>
          <w:ilvl w:val="0"/>
          <w:numId w:val="27"/>
        </w:numPr>
      </w:pPr>
      <w:r w:rsidRPr="00F65669">
        <w:t>Uludağ’ın marka değerinin artırılması önerisi</w:t>
      </w:r>
      <w:r w:rsidR="0039134E">
        <w:t>,</w:t>
      </w:r>
    </w:p>
    <w:p w14:paraId="3A30C729" w14:textId="04B0ABFA" w:rsidR="00E967EB" w:rsidRPr="00F65669" w:rsidRDefault="00E967EB" w:rsidP="00E967EB">
      <w:pPr>
        <w:pStyle w:val="ListeParagraf"/>
        <w:numPr>
          <w:ilvl w:val="0"/>
          <w:numId w:val="27"/>
        </w:numPr>
      </w:pPr>
      <w:r w:rsidRPr="00F65669">
        <w:t>Alanda afet ve acil durumlara hazırlık çalışmalarının ilgili kurum kuruluşlarla koordineli olarak yürütülmesi, akıllı çevre ve afet yönetimi sisteminin kurulması</w:t>
      </w:r>
      <w:r w:rsidR="0039134E">
        <w:t>.</w:t>
      </w:r>
    </w:p>
    <w:p w14:paraId="1DB69D7F" w14:textId="06471D47" w:rsidR="005963A6" w:rsidRPr="00C90065" w:rsidRDefault="005963A6" w:rsidP="00083B25">
      <w:pPr>
        <w:pStyle w:val="Balk2"/>
      </w:pPr>
      <w:bookmarkStart w:id="52" w:name="_Toc223100775"/>
      <w:r w:rsidRPr="00C90065">
        <w:t>Kuruluş İçi Analiz</w:t>
      </w:r>
      <w:bookmarkEnd w:id="52"/>
    </w:p>
    <w:p w14:paraId="01C4CF08" w14:textId="5E8F119E" w:rsidR="00890059" w:rsidRPr="008E0266" w:rsidRDefault="00890059" w:rsidP="00083B25">
      <w:pPr>
        <w:pStyle w:val="Balk3"/>
      </w:pPr>
      <w:bookmarkStart w:id="53" w:name="_Toc223100776"/>
      <w:r w:rsidRPr="008E0266">
        <w:t>İnsan Kaynakları</w:t>
      </w:r>
      <w:bookmarkEnd w:id="53"/>
    </w:p>
    <w:p w14:paraId="5CE824D2" w14:textId="3D444EA1" w:rsidR="003C7E23" w:rsidRPr="003C7E23" w:rsidRDefault="003C7E23" w:rsidP="003C7E23">
      <w:r>
        <w:t xml:space="preserve">Uludağ Alan Başkanlığının hizmetleri, 27/6/1989 tarihli ve 375 sayılı Kanun Hükmünde Kararnamenin ek 28 inci maddesine göre iş mevzuatı kapsamında istihdam edilen </w:t>
      </w:r>
      <w:r w:rsidR="00102A4F">
        <w:t xml:space="preserve">personel eliyle ya da </w:t>
      </w:r>
      <w:r>
        <w:t>375 sayılı Kanun Hükmünde Kararnamenin ek 25 inci maddesine göre geçici görevlendirme yapıla</w:t>
      </w:r>
      <w:r w:rsidR="00102A4F">
        <w:t xml:space="preserve">rak yürütülmekte olup </w:t>
      </w:r>
      <w:r w:rsidR="009C32A2">
        <w:t xml:space="preserve">Başkanlıkta bu yöntemlerle istihdam edilmiş </w:t>
      </w:r>
      <w:r w:rsidR="00102A4F">
        <w:t xml:space="preserve">toplam </w:t>
      </w:r>
      <w:r w:rsidR="001B4565">
        <w:t>3</w:t>
      </w:r>
      <w:r w:rsidR="005F321A">
        <w:t>4</w:t>
      </w:r>
      <w:r w:rsidR="001B4565">
        <w:t xml:space="preserve"> çalışan görev</w:t>
      </w:r>
      <w:r w:rsidR="00C80C74">
        <w:t xml:space="preserve"> almaktadır.</w:t>
      </w:r>
      <w:r>
        <w:t xml:space="preserve"> </w:t>
      </w:r>
      <w:r w:rsidR="009C32A2">
        <w:t>Bununla birlikte Başkanlığın b</w:t>
      </w:r>
      <w:r>
        <w:t>elli bir uzmanlık gerektiren iş ve hizmetler</w:t>
      </w:r>
      <w:r w:rsidR="009C32A2">
        <w:t xml:space="preserve"> için </w:t>
      </w:r>
      <w:r>
        <w:t>375 sayılı Kanun Hükmünde Kararnamenin ek 31 inci maddesine göre vekâlet veya istisna sözleşmesi ç</w:t>
      </w:r>
      <w:r w:rsidR="009C32A2">
        <w:t xml:space="preserve">erçevesinde istihdam yapabilme olanağı bulunmaktadır. </w:t>
      </w:r>
      <w:r w:rsidR="009C32A2" w:rsidRPr="0059665D">
        <w:t>Ancak henüz bu yöntemle bir istihdam yapılmamıştır.</w:t>
      </w:r>
    </w:p>
    <w:p w14:paraId="763C67CF" w14:textId="77777777" w:rsidR="00132E24" w:rsidRPr="00C90065" w:rsidRDefault="00132E24" w:rsidP="00132E24">
      <w:pPr>
        <w:pStyle w:val="Balk3"/>
      </w:pPr>
      <w:bookmarkStart w:id="54" w:name="_Toc223100777"/>
      <w:r w:rsidRPr="00C90065">
        <w:t xml:space="preserve">Kurumsal </w:t>
      </w:r>
      <w:r w:rsidRPr="04A7012A">
        <w:t xml:space="preserve">ve Organizasyonel </w:t>
      </w:r>
      <w:r w:rsidRPr="00C90065">
        <w:t>Yapı</w:t>
      </w:r>
      <w:bookmarkEnd w:id="54"/>
    </w:p>
    <w:p w14:paraId="06677739" w14:textId="77777777" w:rsidR="00132E24" w:rsidRPr="00C00FFB" w:rsidRDefault="00132E24" w:rsidP="00132E24">
      <w:r>
        <w:t>Uludağ Alan Başkanlığı, T.C. Kültür ve Turizm Bakanlığının ilgili kuruluşu statüsünde, kamu tüzel kişiliğinde, özel bütçeli bir idaredir. Başkanlık, mevzuatta sınırları belirtilen Uludağ Alanının, doğal sit alanları ve diğer korunan alanları ile birlikte jeolojik ve biyolojik varlıklar, su ve benzeri kaynak değerlerinin korunması, yaşatılması, geliştirilmesi, tanıtılması, planlanması, yönetilmesi ve denetlenmesi ile Uludağ Alanında yürütülen faaliyetlerin düzenlenmesini sağlamak üzere faaliyet göstermektedir.</w:t>
      </w:r>
    </w:p>
    <w:p w14:paraId="4A558579" w14:textId="61826CDB" w:rsidR="00132E24" w:rsidRDefault="00132E24" w:rsidP="00132E24">
      <w:pPr>
        <w:spacing w:before="120" w:after="120"/>
      </w:pPr>
      <w:r>
        <w:t>Uludağ Alan Başkanlığı başkanlık ve hizmet birimlerinden oluşmaktadır. Organizasyon yapısı “</w:t>
      </w:r>
      <w:r w:rsidRPr="00FA3E2B">
        <w:t>Uludağ Alan Başkanlığı Hizmet Birimleri</w:t>
      </w:r>
      <w:r>
        <w:t xml:space="preserve"> </w:t>
      </w:r>
      <w:r w:rsidRPr="00FA3E2B">
        <w:t>Çalışma</w:t>
      </w:r>
      <w:r>
        <w:t xml:space="preserve"> Usul ve Esasları Hakkında Yönetmeliğe” göre düzenlenmiş olup Başkanlık hizmet birimleri “Alan Planlama ve Uygulama Grup Başkanlığı” ve “Alan Yönetimi, Altyapı ve İdari Hizmetleri Grup Başkanlığı” olmak üzere iki grup başkanlığından oluşmaktadır (</w:t>
      </w:r>
      <w:r w:rsidRPr="00B32D65">
        <w:rPr>
          <w:b/>
        </w:rPr>
        <w:fldChar w:fldCharType="begin"/>
      </w:r>
      <w:r w:rsidRPr="004562FC">
        <w:rPr>
          <w:b/>
        </w:rPr>
        <w:instrText xml:space="preserve"> REF _Ref214263274 \h </w:instrText>
      </w:r>
      <w:r>
        <w:rPr>
          <w:b/>
        </w:rPr>
        <w:instrText xml:space="preserve"> \* MERGEFORMAT </w:instrText>
      </w:r>
      <w:r w:rsidRPr="00B32D65">
        <w:rPr>
          <w:b/>
        </w:rPr>
      </w:r>
      <w:r w:rsidRPr="00B32D65">
        <w:rPr>
          <w:b/>
        </w:rPr>
        <w:fldChar w:fldCharType="separate"/>
      </w:r>
      <w:r w:rsidR="00F327B5" w:rsidRPr="00F327B5">
        <w:rPr>
          <w:b/>
        </w:rPr>
        <w:t>Şekil</w:t>
      </w:r>
      <w:r w:rsidR="00F327B5">
        <w:t xml:space="preserve"> </w:t>
      </w:r>
      <w:r w:rsidR="00F327B5" w:rsidRPr="00F327B5">
        <w:rPr>
          <w:b/>
          <w:noProof/>
        </w:rPr>
        <w:t>8</w:t>
      </w:r>
      <w:r w:rsidRPr="00B32D65">
        <w:rPr>
          <w:b/>
        </w:rPr>
        <w:fldChar w:fldCharType="end"/>
      </w:r>
      <w:r>
        <w:t xml:space="preserve">). </w:t>
      </w:r>
    </w:p>
    <w:p w14:paraId="4DEE3C89" w14:textId="77777777" w:rsidR="00132E24" w:rsidRDefault="00132E24" w:rsidP="00132E24">
      <w:pPr>
        <w:pStyle w:val="ResimYazs"/>
      </w:pPr>
      <w:r>
        <w:rPr>
          <w:noProof/>
        </w:rPr>
        <w:lastRenderedPageBreak/>
        <mc:AlternateContent>
          <mc:Choice Requires="wps">
            <w:drawing>
              <wp:anchor distT="0" distB="0" distL="114300" distR="114300" simplePos="0" relativeHeight="251660294" behindDoc="0" locked="0" layoutInCell="1" allowOverlap="1" wp14:anchorId="18481F96" wp14:editId="21F0862D">
                <wp:simplePos x="0" y="0"/>
                <wp:positionH relativeFrom="margin">
                  <wp:posOffset>3937147</wp:posOffset>
                </wp:positionH>
                <wp:positionV relativeFrom="paragraph">
                  <wp:posOffset>35756</wp:posOffset>
                </wp:positionV>
                <wp:extent cx="1499191" cy="265814"/>
                <wp:effectExtent l="0" t="0" r="6350" b="1270"/>
                <wp:wrapNone/>
                <wp:docPr id="4" name="Rectangle 4"/>
                <wp:cNvGraphicFramePr/>
                <a:graphic xmlns:a="http://schemas.openxmlformats.org/drawingml/2006/main">
                  <a:graphicData uri="http://schemas.microsoft.com/office/word/2010/wordprocessingShape">
                    <wps:wsp>
                      <wps:cNvSpPr/>
                      <wps:spPr>
                        <a:xfrm>
                          <a:off x="0" y="0"/>
                          <a:ext cx="1499191" cy="265814"/>
                        </a:xfrm>
                        <a:prstGeom prst="rect">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AF5AB0E" w14:textId="77777777" w:rsidR="00054C8E" w:rsidRPr="008627BE" w:rsidRDefault="00054C8E" w:rsidP="00132E24">
                            <w:pPr>
                              <w:jc w:val="center"/>
                              <w:rPr>
                                <w:color w:val="000000" w:themeColor="text1"/>
                                <w:sz w:val="20"/>
                              </w:rPr>
                            </w:pPr>
                            <w:r w:rsidRPr="008627BE">
                              <w:rPr>
                                <w:color w:val="000000" w:themeColor="text1"/>
                                <w:sz w:val="20"/>
                              </w:rPr>
                              <w:t>Danışma Kurulu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481F96" id="Rectangle 4" o:spid="_x0000_s1030" style="position:absolute;left:0;text-align:left;margin-left:310pt;margin-top:2.8pt;width:118.05pt;height:20.95pt;z-index:25166029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" fillcolor="#00b0f0" stroked="f" strokeweight="1pt">
                <v:textbox>
                  <w:txbxContent>
                    <w:p w14:paraId="4AF5AB0E" w14:textId="77777777" w:rsidR="00054C8E" w:rsidRPr="008627BE" w:rsidRDefault="00054C8E" w:rsidP="00132E24">
                      <w:pPr>
                        <w:jc w:val="center"/>
                        <w:rPr>
                          <w:color w:val="000000" w:themeColor="text1"/>
                          <w:sz w:val="20"/>
                        </w:rPr>
                      </w:pPr>
                      <w:r w:rsidRPr="008627BE">
                        <w:rPr>
                          <w:color w:val="000000" w:themeColor="text1"/>
                          <w:sz w:val="20"/>
                        </w:rPr>
                        <w:t>Danışma Kurulu</w:t>
                      </w:r>
                    </w:p>
                  </w:txbxContent>
                </v:textbox>
                <w10:wrap anchorx="margin"/>
              </v:rect>
            </w:pict>
          </mc:Fallback>
        </mc:AlternateContent>
      </w:r>
      <w:r>
        <w:rPr>
          <w:noProof/>
        </w:rPr>
        <mc:AlternateContent>
          <mc:Choice Requires="wps">
            <w:drawing>
              <wp:anchor distT="0" distB="0" distL="114300" distR="114300" simplePos="0" relativeHeight="251661318" behindDoc="0" locked="0" layoutInCell="1" allowOverlap="1" wp14:anchorId="2358272B" wp14:editId="07E366A7">
                <wp:simplePos x="0" y="0"/>
                <wp:positionH relativeFrom="margin">
                  <wp:posOffset>268724</wp:posOffset>
                </wp:positionH>
                <wp:positionV relativeFrom="paragraph">
                  <wp:posOffset>110003</wp:posOffset>
                </wp:positionV>
                <wp:extent cx="1775637" cy="265430"/>
                <wp:effectExtent l="0" t="0" r="0" b="1270"/>
                <wp:wrapNone/>
                <wp:docPr id="5" name="Rectangle 5"/>
                <wp:cNvGraphicFramePr/>
                <a:graphic xmlns:a="http://schemas.openxmlformats.org/drawingml/2006/main">
                  <a:graphicData uri="http://schemas.microsoft.com/office/word/2010/wordprocessingShape">
                    <wps:wsp>
                      <wps:cNvSpPr/>
                      <wps:spPr>
                        <a:xfrm>
                          <a:off x="0" y="0"/>
                          <a:ext cx="1775637" cy="265430"/>
                        </a:xfrm>
                        <a:prstGeom prst="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DB00F01" w14:textId="77777777" w:rsidR="00054C8E" w:rsidRPr="007E6630" w:rsidRDefault="00054C8E" w:rsidP="00132E24">
                            <w:pPr>
                              <w:jc w:val="center"/>
                              <w:rPr>
                                <w:color w:val="000000" w:themeColor="text1"/>
                                <w:sz w:val="20"/>
                              </w:rPr>
                            </w:pPr>
                            <w:r w:rsidRPr="007E6630">
                              <w:rPr>
                                <w:color w:val="000000" w:themeColor="text1"/>
                                <w:sz w:val="20"/>
                              </w:rPr>
                              <w:t>Uludağ Alan Komisyonu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58272B" id="Rectangle 5" o:spid="_x0000_s1031" style="position:absolute;left:0;text-align:left;margin-left:21.15pt;margin-top:8.65pt;width:139.8pt;height:20.9pt;z-index:25166131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" fillcolor="#c00000" stroked="f" strokeweight="1pt">
                <v:textbox>
                  <w:txbxContent>
                    <w:p w14:paraId="4DB00F01" w14:textId="77777777" w:rsidR="00054C8E" w:rsidRPr="007E6630" w:rsidRDefault="00054C8E" w:rsidP="00132E24">
                      <w:pPr>
                        <w:jc w:val="center"/>
                        <w:rPr>
                          <w:color w:val="000000" w:themeColor="text1"/>
                          <w:sz w:val="20"/>
                        </w:rPr>
                      </w:pPr>
                      <w:r w:rsidRPr="007E6630">
                        <w:rPr>
                          <w:color w:val="000000" w:themeColor="text1"/>
                          <w:sz w:val="20"/>
                        </w:rPr>
                        <w:t>Uludağ Alan Komisyonu</w:t>
                      </w:r>
                    </w:p>
                  </w:txbxContent>
                </v:textbox>
                <w10:wrap anchorx="margin"/>
              </v:rect>
            </w:pict>
          </mc:Fallback>
        </mc:AlternateContent>
      </w:r>
      <w:r>
        <w:rPr>
          <w:noProof/>
        </w:rPr>
        <w:drawing>
          <wp:inline distT="0" distB="0" distL="0" distR="0" wp14:anchorId="39E5D9D4" wp14:editId="41E26698">
            <wp:extent cx="5767705" cy="2841088"/>
            <wp:effectExtent l="0" t="38100" r="4445" b="54610"/>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14:paraId="47953BD8" w14:textId="105C8BBB" w:rsidR="00132E24" w:rsidRDefault="00132E24" w:rsidP="00132E24">
      <w:pPr>
        <w:pStyle w:val="ResimYazs"/>
      </w:pPr>
      <w:bookmarkStart w:id="55" w:name="_Ref214263274"/>
      <w:bookmarkStart w:id="56" w:name="_Toc223100818"/>
      <w:r>
        <w:t xml:space="preserve">Şekil </w:t>
      </w:r>
      <w:r>
        <w:fldChar w:fldCharType="begin"/>
      </w:r>
      <w:r>
        <w:instrText>SEQ Şekil \* ARABIC</w:instrText>
      </w:r>
      <w:r>
        <w:fldChar w:fldCharType="separate"/>
      </w:r>
      <w:r w:rsidR="00F327B5">
        <w:rPr>
          <w:noProof/>
        </w:rPr>
        <w:t>8</w:t>
      </w:r>
      <w:r>
        <w:fldChar w:fldCharType="end"/>
      </w:r>
      <w:bookmarkEnd w:id="55"/>
      <w:r>
        <w:t xml:space="preserve">: </w:t>
      </w:r>
      <w:r w:rsidRPr="008E0266">
        <w:rPr>
          <w:b w:val="0"/>
        </w:rPr>
        <w:t>Uludağ Alan Başkanlığı Organizasyon Şeması</w:t>
      </w:r>
      <w:bookmarkEnd w:id="56"/>
      <w:r w:rsidRPr="008E0266">
        <w:t xml:space="preserve"> </w:t>
      </w:r>
    </w:p>
    <w:p w14:paraId="4325B2C6" w14:textId="77777777" w:rsidR="00132E24" w:rsidRPr="008E0266" w:rsidRDefault="00132E24" w:rsidP="00132E24">
      <w:pPr>
        <w:rPr>
          <w:b/>
          <w:iCs/>
        </w:rPr>
      </w:pPr>
      <w:r>
        <w:t>Organizasyon şemasından anlaşılacağı üzere Başkanlık o</w:t>
      </w:r>
      <w:r w:rsidRPr="007B461D">
        <w:t>rganizasyon</w:t>
      </w:r>
      <w:r>
        <w:t>un</w:t>
      </w:r>
      <w:r w:rsidRPr="007B461D">
        <w:t>da alan grup başkanlıklarına bağlı koordinatörlükler yapılandırılmıştır. Ancak</w:t>
      </w:r>
      <w:r>
        <w:t xml:space="preserve"> Başkanlık çalışan sayısı henüz hedeflenen sayısal değerine ulaşmadığı için bu </w:t>
      </w:r>
      <w:r w:rsidRPr="007B461D">
        <w:t>koordinatörlü</w:t>
      </w:r>
      <w:r>
        <w:t xml:space="preserve">klerin tamamı aktif değildir. Çalışan sayısının yeterli seviyeye gelmesi ile tüm koordinatörlükler faaliyetlerini sürdürebilecektir. </w:t>
      </w:r>
      <w:r w:rsidRPr="007B461D">
        <w:t>Bununla birlikte Başkanlığa bağlı olarak İç</w:t>
      </w:r>
      <w:r>
        <w:t xml:space="preserve"> Denetim birimi de organizasyon</w:t>
      </w:r>
      <w:r w:rsidRPr="007B461D">
        <w:t xml:space="preserve">da yer almaktadır. Uludağ Alan Başkanlığı çalışmaları çok paydaşlı yönetim anlayışını gerektirmekte olup bu kapsamda </w:t>
      </w:r>
      <w:r>
        <w:t xml:space="preserve">Başkanlığın </w:t>
      </w:r>
      <w:r w:rsidRPr="007B461D">
        <w:t xml:space="preserve">organizasyonunda, ilgili mevzuatlara dayalı olarak ve çalışma usulleri ile esasları </w:t>
      </w:r>
      <w:r>
        <w:t>“</w:t>
      </w:r>
      <w:r w:rsidRPr="007B461D">
        <w:t>Uludağ Alan Komisyonunun Kuruluşu, Görevleri, Çalışma Usul ve Esasları Hakkında Yönetmelikle</w:t>
      </w:r>
      <w:r>
        <w:t>”</w:t>
      </w:r>
      <w:r w:rsidRPr="007B461D">
        <w:t xml:space="preserve"> düzenlenmiş olan “Uludağ Alan Komisyonu” ile </w:t>
      </w:r>
      <w:r>
        <w:t>“</w:t>
      </w:r>
      <w:r w:rsidRPr="007B461D">
        <w:t>Uludağ Alan Başkanlığı Danışma Kurulu Yönetmeliği</w:t>
      </w:r>
      <w:r>
        <w:t>”</w:t>
      </w:r>
      <w:r w:rsidRPr="007B461D">
        <w:t xml:space="preserve"> kapsamında yapılanan “Danışma Kurulu” da yer almaktadır.</w:t>
      </w:r>
      <w:r>
        <w:t xml:space="preserve"> Başkanlık yapılanmasında Hukuk birimi yer almamakta olup uzmanlık gerektiren hukuki işlemlerde T.C. Kültür ve Turizm Bakanlığı tarafından belirlenen hukukçulardan görüş alınıyor olsa da Başkanlığın gerçekleştireceği işlemlerin ya da yasal süreçlerin hukuki boyutunun etkin ele alınabilmesi için Başkanlığa bağlı Hukuk birimi yapılanmasına ihtiyaç duyulmaktadır.</w:t>
      </w:r>
    </w:p>
    <w:p w14:paraId="32CE2211" w14:textId="5BD32FAE" w:rsidR="00E67828" w:rsidRPr="00C90065" w:rsidRDefault="00E67828" w:rsidP="00083B25">
      <w:pPr>
        <w:pStyle w:val="Balk4"/>
      </w:pPr>
      <w:r w:rsidRPr="04A7012A">
        <w:t>İnsan Kaynakları Yapısı</w:t>
      </w:r>
    </w:p>
    <w:p w14:paraId="7DAEEE19" w14:textId="5F4509A5" w:rsidR="00DF14FA" w:rsidRDefault="00CD14EC" w:rsidP="00CD14EC">
      <w:r>
        <w:t xml:space="preserve">Uludağ Alan Başkanlığı 2023 yılında 117 sayılı Kanun Hükmünde Kararname ile </w:t>
      </w:r>
      <w:r w:rsidR="002E5DA8">
        <w:t>faaliyetlerine başlamış</w:t>
      </w:r>
      <w:r>
        <w:t xml:space="preserve"> olup Başkanlığa</w:t>
      </w:r>
      <w:r w:rsidR="00A96FB8">
        <w:t xml:space="preserve"> </w:t>
      </w:r>
      <w:r w:rsidR="00A96FB8" w:rsidRPr="00A96FB8">
        <w:t>2 sayılı Genel Kadro ve Usulü Hakkında Cumhurbaşkanlığı Kararnamesinin 8 inci maddesi gereğince</w:t>
      </w:r>
      <w:r w:rsidR="00846054" w:rsidRPr="00A96FB8">
        <w:t xml:space="preserve"> </w:t>
      </w:r>
      <w:r w:rsidRPr="00A96FB8">
        <w:t xml:space="preserve">toplam </w:t>
      </w:r>
      <w:r w:rsidR="00A96FB8" w:rsidRPr="00A96FB8">
        <w:t>50</w:t>
      </w:r>
      <w:r w:rsidRPr="00A96FB8">
        <w:t xml:space="preserve"> </w:t>
      </w:r>
      <w:r w:rsidR="00A96FB8" w:rsidRPr="00A96FB8">
        <w:t>adet</w:t>
      </w:r>
      <w:r w:rsidRPr="00A96FB8">
        <w:t xml:space="preserve"> personel kadrosu tahsis edilmiştir.</w:t>
      </w:r>
      <w:r w:rsidR="00846054">
        <w:t xml:space="preserve"> </w:t>
      </w:r>
      <w:r>
        <w:t xml:space="preserve">Mevcut durumda bu personel kadrosunun </w:t>
      </w:r>
      <w:proofErr w:type="gramStart"/>
      <w:r w:rsidR="00B418C3">
        <w:t>%</w:t>
      </w:r>
      <w:r w:rsidR="007D0711">
        <w:t>56</w:t>
      </w:r>
      <w:proofErr w:type="gramEnd"/>
      <w:r w:rsidR="007D0711">
        <w:t>’sına</w:t>
      </w:r>
      <w:r w:rsidR="00B418C3">
        <w:t xml:space="preserve"> karşılık gelen </w:t>
      </w:r>
      <w:r w:rsidR="00D14D6D">
        <w:t>2</w:t>
      </w:r>
      <w:r w:rsidR="007D0711">
        <w:t>8</w:t>
      </w:r>
      <w:r>
        <w:t xml:space="preserve"> adedi </w:t>
      </w:r>
      <w:r w:rsidRPr="009F284F">
        <w:t>doldurulmuş</w:t>
      </w:r>
      <w:r>
        <w:t xml:space="preserve"> olup </w:t>
      </w:r>
      <w:r w:rsidR="007228E2">
        <w:t xml:space="preserve">Başkanlık </w:t>
      </w:r>
      <w:r>
        <w:t xml:space="preserve">henüz kendisine tahsis edilen kadro sayısına ulaşamamıştır. </w:t>
      </w:r>
      <w:r w:rsidR="00705CC1">
        <w:t>Başkanlıkta hâlihazırda</w:t>
      </w:r>
      <w:r w:rsidR="00B418C3">
        <w:t xml:space="preserve"> </w:t>
      </w:r>
      <w:r w:rsidR="00B418C3" w:rsidRPr="00564208">
        <w:t>görev alan çalışan sayısı</w:t>
      </w:r>
      <w:r w:rsidR="00DF14FA" w:rsidRPr="00564208">
        <w:t xml:space="preserve"> </w:t>
      </w:r>
      <w:r w:rsidR="00637FD3" w:rsidRPr="00564208">
        <w:t>3</w:t>
      </w:r>
      <w:r w:rsidR="00C84DB2" w:rsidRPr="00564208">
        <w:t xml:space="preserve">4’ </w:t>
      </w:r>
      <w:r w:rsidR="00637FD3" w:rsidRPr="00564208">
        <w:t>tür</w:t>
      </w:r>
      <w:r w:rsidR="00B418C3" w:rsidRPr="00564208">
        <w:t xml:space="preserve">; bu </w:t>
      </w:r>
      <w:r w:rsidR="009F284F" w:rsidRPr="00564208">
        <w:t xml:space="preserve">çalışanların </w:t>
      </w:r>
      <w:proofErr w:type="gramStart"/>
      <w:r w:rsidR="009F284F" w:rsidRPr="00564208">
        <w:t>%</w:t>
      </w:r>
      <w:r w:rsidR="00637FD3" w:rsidRPr="00564208">
        <w:t>1</w:t>
      </w:r>
      <w:r w:rsidR="00C84DB2" w:rsidRPr="00564208">
        <w:t>8</w:t>
      </w:r>
      <w:proofErr w:type="gramEnd"/>
      <w:r w:rsidR="00DF14FA" w:rsidRPr="00564208">
        <w:t>’</w:t>
      </w:r>
      <w:r w:rsidR="007D0711" w:rsidRPr="00564208">
        <w:t>in</w:t>
      </w:r>
      <w:r w:rsidR="00DF14FA" w:rsidRPr="00564208">
        <w:t xml:space="preserve">e denk gelen </w:t>
      </w:r>
      <w:r w:rsidR="00C84DB2" w:rsidRPr="00564208">
        <w:t>6</w:t>
      </w:r>
      <w:r w:rsidR="00DF14FA" w:rsidRPr="00564208">
        <w:t xml:space="preserve"> adedi </w:t>
      </w:r>
      <w:r w:rsidR="009F284F" w:rsidRPr="00564208">
        <w:t>geçici</w:t>
      </w:r>
      <w:r w:rsidR="009F284F">
        <w:t xml:space="preserve"> </w:t>
      </w:r>
      <w:r w:rsidR="009F284F">
        <w:lastRenderedPageBreak/>
        <w:t>görevli, %</w:t>
      </w:r>
      <w:r w:rsidR="00637FD3">
        <w:t>8</w:t>
      </w:r>
      <w:r w:rsidR="00C84DB2">
        <w:t>2</w:t>
      </w:r>
      <w:r w:rsidR="00637FD3">
        <w:t>’</w:t>
      </w:r>
      <w:r w:rsidR="007D0711">
        <w:t>ine</w:t>
      </w:r>
      <w:r w:rsidR="00DF14FA">
        <w:t xml:space="preserve"> denk gelen 2</w:t>
      </w:r>
      <w:r w:rsidR="007D0711">
        <w:t>8</w:t>
      </w:r>
      <w:r w:rsidR="00DF14FA">
        <w:t xml:space="preserve"> adedi</w:t>
      </w:r>
      <w:r w:rsidR="00637FD3">
        <w:t xml:space="preserve"> ise </w:t>
      </w:r>
      <w:r w:rsidR="00846054">
        <w:t xml:space="preserve">işçi </w:t>
      </w:r>
      <w:r w:rsidR="00846054" w:rsidRPr="00B418C3">
        <w:t>olarak Başkanlık bünyesinde görev almaktadır</w:t>
      </w:r>
      <w:r w:rsidR="008523AF" w:rsidRPr="00B418C3">
        <w:t xml:space="preserve"> (</w:t>
      </w:r>
      <w:r w:rsidR="00AF126F" w:rsidRPr="00AF126F">
        <w:rPr>
          <w:b/>
        </w:rPr>
        <w:fldChar w:fldCharType="begin"/>
      </w:r>
      <w:r w:rsidR="00AF126F" w:rsidRPr="00AF126F">
        <w:rPr>
          <w:b/>
        </w:rPr>
        <w:instrText xml:space="preserve"> REF _Ref214263586 \h </w:instrText>
      </w:r>
      <w:r w:rsidR="00AF126F">
        <w:rPr>
          <w:b/>
        </w:rPr>
        <w:instrText xml:space="preserve"> \* MERGEFORMAT </w:instrText>
      </w:r>
      <w:r w:rsidR="00AF126F" w:rsidRPr="00AF126F">
        <w:rPr>
          <w:b/>
        </w:rPr>
      </w:r>
      <w:r w:rsidR="00AF126F" w:rsidRPr="00AF126F">
        <w:rPr>
          <w:b/>
        </w:rPr>
        <w:fldChar w:fldCharType="separate"/>
      </w:r>
      <w:r w:rsidR="00F327B5" w:rsidRPr="00F327B5">
        <w:rPr>
          <w:b/>
        </w:rPr>
        <w:t xml:space="preserve">Şekil </w:t>
      </w:r>
      <w:r w:rsidR="00F327B5" w:rsidRPr="00F327B5">
        <w:rPr>
          <w:b/>
          <w:noProof/>
        </w:rPr>
        <w:t>9</w:t>
      </w:r>
      <w:r w:rsidR="00AF126F" w:rsidRPr="00AF126F">
        <w:rPr>
          <w:b/>
        </w:rPr>
        <w:fldChar w:fldCharType="end"/>
      </w:r>
      <w:r w:rsidR="008523AF" w:rsidRPr="00B418C3">
        <w:t>)</w:t>
      </w:r>
      <w:r w:rsidR="00846054" w:rsidRPr="00B418C3">
        <w:t xml:space="preserve">. </w:t>
      </w:r>
    </w:p>
    <w:p w14:paraId="4FD9085E" w14:textId="5131AE47" w:rsidR="00CD14EC" w:rsidRPr="00CD14EC" w:rsidRDefault="00D44541" w:rsidP="00CD14EC">
      <w:r w:rsidRPr="00B418C3">
        <w:t xml:space="preserve">Geçici görevlendirme ile Başkanlıkta </w:t>
      </w:r>
      <w:r w:rsidR="00D22F3E" w:rsidRPr="00B418C3">
        <w:t>görev alan</w:t>
      </w:r>
      <w:r w:rsidR="00B418C3" w:rsidRPr="00B418C3">
        <w:t xml:space="preserve"> </w:t>
      </w:r>
      <w:r w:rsidR="00564208">
        <w:t>6</w:t>
      </w:r>
      <w:r w:rsidR="00B418C3" w:rsidRPr="00B418C3">
        <w:t xml:space="preserve"> çalışanın</w:t>
      </w:r>
      <w:r w:rsidR="004F0D0A">
        <w:t xml:space="preserve"> 2</w:t>
      </w:r>
      <w:r w:rsidR="00564208">
        <w:t>’</w:t>
      </w:r>
      <w:r w:rsidR="004F0D0A">
        <w:t>si</w:t>
      </w:r>
      <w:r w:rsidR="00D528B0">
        <w:t xml:space="preserve"> Kapadokya Alan Başkanlığı</w:t>
      </w:r>
      <w:r w:rsidR="00D22F3E" w:rsidRPr="00B418C3">
        <w:t>ndan,</w:t>
      </w:r>
      <w:r w:rsidR="00564208">
        <w:t xml:space="preserve"> 2’</w:t>
      </w:r>
      <w:r w:rsidR="004F0D0A">
        <w:t>si Antalya İl Kültür ve Turizm İl Müdürlüğünden, 1</w:t>
      </w:r>
      <w:r w:rsidR="00564208">
        <w:t>’</w:t>
      </w:r>
      <w:r w:rsidR="004F0D0A">
        <w:t xml:space="preserve">i </w:t>
      </w:r>
      <w:r w:rsidR="00D22F3E" w:rsidRPr="00B418C3">
        <w:t>Osma</w:t>
      </w:r>
      <w:r w:rsidR="007D0711">
        <w:t>n</w:t>
      </w:r>
      <w:r w:rsidR="00D528B0">
        <w:t>gazi Belediye Başkanlığı</w:t>
      </w:r>
      <w:r w:rsidR="00D22F3E" w:rsidRPr="00B418C3">
        <w:t>ndan</w:t>
      </w:r>
      <w:r w:rsidR="00B418C3" w:rsidRPr="00B418C3">
        <w:t xml:space="preserve">, </w:t>
      </w:r>
      <w:r w:rsidR="004F0D0A">
        <w:t>1</w:t>
      </w:r>
      <w:r w:rsidR="00D528B0">
        <w:t>’i</w:t>
      </w:r>
      <w:r w:rsidR="00B418C3" w:rsidRPr="00B418C3">
        <w:t xml:space="preserve"> ise Burs</w:t>
      </w:r>
      <w:r w:rsidR="00D528B0">
        <w:t>a İl Kültür ve Turizm Müdürlüğü</w:t>
      </w:r>
      <w:r w:rsidR="00B418C3" w:rsidRPr="00B418C3">
        <w:t>ne ba</w:t>
      </w:r>
      <w:r w:rsidR="00D528B0">
        <w:t>ğlı Müze Müdürlüğü</w:t>
      </w:r>
      <w:r w:rsidR="00B418C3" w:rsidRPr="00B418C3">
        <w:t xml:space="preserve">nden </w:t>
      </w:r>
      <w:r w:rsidR="007D0711">
        <w:t xml:space="preserve">görevlendirmeyle çalışanlardır. </w:t>
      </w:r>
      <w:r w:rsidR="00DF14FA">
        <w:t xml:space="preserve">Sonuçlar değerlendirildiğinde </w:t>
      </w:r>
      <w:r w:rsidR="00CD14EC" w:rsidRPr="00B418C3">
        <w:t>Başkanlığın personel yapılanmasını henüz tamamla</w:t>
      </w:r>
      <w:r w:rsidR="00846054" w:rsidRPr="00B418C3">
        <w:t>yamadığı söylenebilir.</w:t>
      </w:r>
      <w:r w:rsidR="00846054">
        <w:t xml:space="preserve"> </w:t>
      </w:r>
    </w:p>
    <w:p w14:paraId="192EA375" w14:textId="25B82C35" w:rsidR="00846054" w:rsidRDefault="00637FD3" w:rsidP="00F73031">
      <w:pPr>
        <w:spacing w:after="160" w:line="259" w:lineRule="auto"/>
        <w:jc w:val="center"/>
      </w:pPr>
      <w:r>
        <w:rPr>
          <w:noProof/>
        </w:rPr>
        <w:drawing>
          <wp:inline distT="0" distB="0" distL="0" distR="0" wp14:anchorId="2584BABB" wp14:editId="4B5643F5">
            <wp:extent cx="5124450" cy="2105025"/>
            <wp:effectExtent l="0" t="0" r="0" b="952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34909D5D" w14:textId="1E1C177D" w:rsidR="00360D7E" w:rsidRDefault="00AF126F" w:rsidP="00AF126F">
      <w:pPr>
        <w:pStyle w:val="ResimYazs"/>
      </w:pPr>
      <w:bookmarkStart w:id="57" w:name="_Ref214263586"/>
      <w:bookmarkStart w:id="58" w:name="_Toc59541776"/>
      <w:bookmarkStart w:id="59" w:name="_Toc223100819"/>
      <w:r>
        <w:t xml:space="preserve">Şekil </w:t>
      </w:r>
      <w:r>
        <w:fldChar w:fldCharType="begin"/>
      </w:r>
      <w:r>
        <w:instrText>SEQ Şekil \* ARABIC</w:instrText>
      </w:r>
      <w:r>
        <w:fldChar w:fldCharType="separate"/>
      </w:r>
      <w:r w:rsidR="00F327B5">
        <w:rPr>
          <w:noProof/>
        </w:rPr>
        <w:t>9</w:t>
      </w:r>
      <w:r>
        <w:fldChar w:fldCharType="end"/>
      </w:r>
      <w:bookmarkEnd w:id="57"/>
      <w:r w:rsidR="00846054" w:rsidRPr="00121826">
        <w:t xml:space="preserve">: </w:t>
      </w:r>
      <w:r w:rsidR="00846054" w:rsidRPr="00AF126F">
        <w:rPr>
          <w:b w:val="0"/>
        </w:rPr>
        <w:t xml:space="preserve">İstihdam Şekline Göre </w:t>
      </w:r>
      <w:r w:rsidR="00453F0A" w:rsidRPr="00AF126F">
        <w:rPr>
          <w:b w:val="0"/>
        </w:rPr>
        <w:t>Çalışan</w:t>
      </w:r>
      <w:r w:rsidR="00846054" w:rsidRPr="00AF126F">
        <w:rPr>
          <w:b w:val="0"/>
        </w:rPr>
        <w:t xml:space="preserve"> Dağılımı</w:t>
      </w:r>
      <w:bookmarkEnd w:id="58"/>
      <w:bookmarkEnd w:id="59"/>
    </w:p>
    <w:p w14:paraId="690436B3" w14:textId="581C89D7" w:rsidR="00846054" w:rsidRDefault="00A57C21" w:rsidP="001B06D2">
      <w:pPr>
        <w:spacing w:before="120"/>
      </w:pPr>
      <w:r w:rsidRPr="00186AF5">
        <w:t>Uludağ Alan Başkanlığı</w:t>
      </w:r>
      <w:r w:rsidR="00593EDF" w:rsidRPr="00186AF5">
        <w:t xml:space="preserve"> </w:t>
      </w:r>
      <w:r w:rsidR="001B06D2">
        <w:t>m</w:t>
      </w:r>
      <w:r w:rsidR="00186AF5">
        <w:t>evcut çalışanların</w:t>
      </w:r>
      <w:r w:rsidR="001B06D2">
        <w:t>ın</w:t>
      </w:r>
      <w:r w:rsidR="00186AF5">
        <w:t xml:space="preserve"> </w:t>
      </w:r>
      <w:proofErr w:type="gramStart"/>
      <w:r w:rsidR="00186AF5">
        <w:t>%</w:t>
      </w:r>
      <w:r w:rsidR="0052087B">
        <w:t>59</w:t>
      </w:r>
      <w:proofErr w:type="gramEnd"/>
      <w:r w:rsidR="00186AF5">
        <w:t>’</w:t>
      </w:r>
      <w:r w:rsidR="0052087B">
        <w:t>u</w:t>
      </w:r>
      <w:r w:rsidR="00186AF5">
        <w:t xml:space="preserve"> genel idari hizmetlere, %</w:t>
      </w:r>
      <w:r w:rsidR="0052087B">
        <w:t>41</w:t>
      </w:r>
      <w:r w:rsidR="00425605">
        <w:t>’i</w:t>
      </w:r>
      <w:r w:rsidR="00186AF5">
        <w:t xml:space="preserve"> ise teknik hizmetlere yöne</w:t>
      </w:r>
      <w:r w:rsidR="00A655F0">
        <w:t xml:space="preserve">lik faaliyetleri yürütmek üzere </w:t>
      </w:r>
      <w:r w:rsidR="001B06D2">
        <w:t>istihdam edilmektedir</w:t>
      </w:r>
      <w:r w:rsidR="007228E2">
        <w:t xml:space="preserve"> (</w:t>
      </w:r>
      <w:r w:rsidR="00AF126F" w:rsidRPr="00AF126F">
        <w:rPr>
          <w:b/>
        </w:rPr>
        <w:fldChar w:fldCharType="begin"/>
      </w:r>
      <w:r w:rsidR="00AF126F" w:rsidRPr="00AF126F">
        <w:rPr>
          <w:b/>
        </w:rPr>
        <w:instrText xml:space="preserve"> REF _Ref214263610 \h </w:instrText>
      </w:r>
      <w:r w:rsidR="00AF126F">
        <w:rPr>
          <w:b/>
        </w:rPr>
        <w:instrText xml:space="preserve"> \* MERGEFORMAT </w:instrText>
      </w:r>
      <w:r w:rsidR="00AF126F" w:rsidRPr="00AF126F">
        <w:rPr>
          <w:b/>
        </w:rPr>
      </w:r>
      <w:r w:rsidR="00AF126F" w:rsidRPr="00AF126F">
        <w:rPr>
          <w:b/>
        </w:rPr>
        <w:fldChar w:fldCharType="separate"/>
      </w:r>
      <w:r w:rsidR="00F327B5" w:rsidRPr="00F327B5">
        <w:rPr>
          <w:b/>
        </w:rPr>
        <w:t xml:space="preserve">Şekil </w:t>
      </w:r>
      <w:r w:rsidR="00F327B5" w:rsidRPr="00F327B5">
        <w:rPr>
          <w:b/>
          <w:noProof/>
        </w:rPr>
        <w:t>10</w:t>
      </w:r>
      <w:r w:rsidR="00AF126F" w:rsidRPr="00AF126F">
        <w:rPr>
          <w:b/>
        </w:rPr>
        <w:fldChar w:fldCharType="end"/>
      </w:r>
      <w:r w:rsidR="007228E2">
        <w:t>)</w:t>
      </w:r>
      <w:r w:rsidR="00A655F0">
        <w:t xml:space="preserve">. </w:t>
      </w:r>
      <w:r w:rsidR="001B06D2">
        <w:t xml:space="preserve">Buna göre </w:t>
      </w:r>
      <w:r w:rsidR="0087220A">
        <w:t>çalışanların</w:t>
      </w:r>
      <w:r w:rsidR="001B06D2" w:rsidRPr="00186AF5">
        <w:t xml:space="preserve"> çoğunluğu</w:t>
      </w:r>
      <w:r w:rsidR="001B06D2">
        <w:t xml:space="preserve">nun </w:t>
      </w:r>
      <w:r w:rsidR="001B06D2" w:rsidRPr="00186AF5">
        <w:t>genel idari hizmetlere</w:t>
      </w:r>
      <w:r w:rsidR="001B06D2">
        <w:t xml:space="preserve"> </w:t>
      </w:r>
      <w:r w:rsidR="001B06D2" w:rsidRPr="00186AF5">
        <w:t>yönelik faa</w:t>
      </w:r>
      <w:r w:rsidR="001B06D2">
        <w:t xml:space="preserve">liyetleri yerine getirmek üzere istihdam edildiği söylenebilir. Mevzuatta Uludağ Alan Başkanlığından </w:t>
      </w:r>
      <w:r w:rsidR="003B5B64">
        <w:t xml:space="preserve">yetkisi </w:t>
      </w:r>
      <w:r w:rsidR="00887042">
        <w:t>dâhilindeki</w:t>
      </w:r>
      <w:r w:rsidR="003B5B64">
        <w:t xml:space="preserve"> sınırlar içinde</w:t>
      </w:r>
      <w:r w:rsidR="00C46C30">
        <w:t xml:space="preserve"> tabi kaynakları koruma</w:t>
      </w:r>
      <w:r w:rsidR="003B5B64">
        <w:t>sı</w:t>
      </w:r>
      <w:r w:rsidR="00C46C30">
        <w:t>, yaşatma</w:t>
      </w:r>
      <w:r w:rsidR="003B5B64">
        <w:t>sı</w:t>
      </w:r>
      <w:r w:rsidR="00C46C30">
        <w:t>, geliştirme</w:t>
      </w:r>
      <w:r w:rsidR="003B5B64">
        <w:t>si</w:t>
      </w:r>
      <w:r w:rsidR="00C46C30">
        <w:t>, tanıtma</w:t>
      </w:r>
      <w:r w:rsidR="003B5B64">
        <w:t>sı</w:t>
      </w:r>
      <w:r w:rsidR="00C46C30">
        <w:t>, planlama</w:t>
      </w:r>
      <w:r w:rsidR="003B5B64">
        <w:t>sı</w:t>
      </w:r>
      <w:r w:rsidR="00C46C30">
        <w:t>, yönetme</w:t>
      </w:r>
      <w:r w:rsidR="003B5B64">
        <w:t>si</w:t>
      </w:r>
      <w:r w:rsidR="00C46C30">
        <w:t xml:space="preserve"> ve denetleme</w:t>
      </w:r>
      <w:r w:rsidR="003B5B64">
        <w:t>si beklenmektedir. Ancak mevcut durumda bu</w:t>
      </w:r>
      <w:r w:rsidR="00C46C30">
        <w:t xml:space="preserve"> faaliyetl</w:t>
      </w:r>
      <w:r w:rsidR="003B5B64">
        <w:t xml:space="preserve">eri </w:t>
      </w:r>
      <w:r w:rsidR="00C46C30">
        <w:t>yerine getirebilmek için teknik yeterliliği uygun nitelikli çalışanlar</w:t>
      </w:r>
      <w:r w:rsidR="003B5B64">
        <w:t>ın</w:t>
      </w:r>
      <w:r w:rsidR="007228E2">
        <w:t xml:space="preserve"> idari hizmet çalışanlarına göre</w:t>
      </w:r>
      <w:r w:rsidR="003B5B64">
        <w:t xml:space="preserve"> nicelik olarak daha fazla olması gerekirken genel idari hizmet çalışanları ile teknik hizmet </w:t>
      </w:r>
      <w:r w:rsidR="00C46C30">
        <w:t>çalışanlar</w:t>
      </w:r>
      <w:r w:rsidR="003B5B64">
        <w:t>ı arası</w:t>
      </w:r>
      <w:r w:rsidR="00C46C30">
        <w:t>ndaki personel dağılımı</w:t>
      </w:r>
      <w:r w:rsidR="007C788B">
        <w:t xml:space="preserve"> bu dengeyi sağlayamamaktadır.</w:t>
      </w:r>
    </w:p>
    <w:p w14:paraId="49077CE0" w14:textId="4FE68C91" w:rsidR="00846054" w:rsidRDefault="00637FD3" w:rsidP="00F73031">
      <w:pPr>
        <w:pStyle w:val="TableParagraph"/>
        <w:jc w:val="center"/>
      </w:pPr>
      <w:r>
        <w:rPr>
          <w:noProof/>
          <w:lang w:eastAsia="tr-TR"/>
        </w:rPr>
        <w:drawing>
          <wp:inline distT="0" distB="0" distL="0" distR="0" wp14:anchorId="5AAB7C6D" wp14:editId="20EB2710">
            <wp:extent cx="5114925" cy="1876425"/>
            <wp:effectExtent l="0" t="0" r="9525" b="9525"/>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16E8B007" w14:textId="6DA2B4D0" w:rsidR="00846054" w:rsidRDefault="00AF126F" w:rsidP="00AF126F">
      <w:pPr>
        <w:pStyle w:val="ResimYazs"/>
      </w:pPr>
      <w:bookmarkStart w:id="60" w:name="_Ref214263610"/>
      <w:bookmarkStart w:id="61" w:name="_Toc223100820"/>
      <w:r>
        <w:t xml:space="preserve">Şekil </w:t>
      </w:r>
      <w:r>
        <w:fldChar w:fldCharType="begin"/>
      </w:r>
      <w:r>
        <w:instrText>SEQ Şekil \* ARABIC</w:instrText>
      </w:r>
      <w:r>
        <w:fldChar w:fldCharType="separate"/>
      </w:r>
      <w:r w:rsidR="00F327B5">
        <w:rPr>
          <w:noProof/>
        </w:rPr>
        <w:t>10</w:t>
      </w:r>
      <w:r>
        <w:fldChar w:fldCharType="end"/>
      </w:r>
      <w:bookmarkEnd w:id="60"/>
      <w:r w:rsidR="00846054" w:rsidRPr="00121826">
        <w:t xml:space="preserve">: </w:t>
      </w:r>
      <w:r w:rsidR="00A57C21" w:rsidRPr="00AF126F">
        <w:rPr>
          <w:b w:val="0"/>
        </w:rPr>
        <w:t>Birimlerine</w:t>
      </w:r>
      <w:r w:rsidR="00637FD3">
        <w:rPr>
          <w:b w:val="0"/>
        </w:rPr>
        <w:t xml:space="preserve"> (Genel/Teknik)</w:t>
      </w:r>
      <w:r w:rsidR="00A57C21" w:rsidRPr="00AF126F">
        <w:rPr>
          <w:b w:val="0"/>
        </w:rPr>
        <w:t xml:space="preserve"> </w:t>
      </w:r>
      <w:r w:rsidR="00846054" w:rsidRPr="00AF126F">
        <w:rPr>
          <w:b w:val="0"/>
        </w:rPr>
        <w:t xml:space="preserve">Göre </w:t>
      </w:r>
      <w:r w:rsidR="00453F0A" w:rsidRPr="00AF126F">
        <w:rPr>
          <w:b w:val="0"/>
        </w:rPr>
        <w:t>Çalışan</w:t>
      </w:r>
      <w:r w:rsidR="00846054" w:rsidRPr="00AF126F">
        <w:rPr>
          <w:b w:val="0"/>
        </w:rPr>
        <w:t xml:space="preserve"> Dağılımı</w:t>
      </w:r>
      <w:bookmarkEnd w:id="61"/>
    </w:p>
    <w:p w14:paraId="380DAD87" w14:textId="397EA9A0" w:rsidR="00C12ED7" w:rsidRPr="009C32A2" w:rsidRDefault="00C12ED7" w:rsidP="00F73031">
      <w:pPr>
        <w:pStyle w:val="TableParagraph"/>
      </w:pPr>
      <w:r w:rsidRPr="009C32A2">
        <w:lastRenderedPageBreak/>
        <w:t>Başkanlıkta,</w:t>
      </w:r>
      <w:r w:rsidR="00BB234C">
        <w:t xml:space="preserve"> iki alan grup başkanlığından</w:t>
      </w:r>
      <w:r w:rsidR="0087669E">
        <w:t xml:space="preserve"> biri olan</w:t>
      </w:r>
      <w:r w:rsidRPr="009C32A2">
        <w:t xml:space="preserve"> “Alan Yönetimi, Altyapı ve İ</w:t>
      </w:r>
      <w:r w:rsidR="00BB234C">
        <w:t>dari Hizmetler Grup Başkanlığına</w:t>
      </w:r>
      <w:r w:rsidRPr="009C32A2">
        <w:t xml:space="preserve">” </w:t>
      </w:r>
      <w:r w:rsidR="00AC2439" w:rsidRPr="009C32A2">
        <w:t xml:space="preserve">Alan </w:t>
      </w:r>
      <w:r w:rsidR="00AC2439">
        <w:t xml:space="preserve">Grup Başkanı </w:t>
      </w:r>
      <w:r w:rsidR="00BB234C">
        <w:t xml:space="preserve">olarak atanan kişi </w:t>
      </w:r>
      <w:r w:rsidR="00981C48" w:rsidRPr="009C32A2">
        <w:t xml:space="preserve">görevini </w:t>
      </w:r>
      <w:r w:rsidR="00C72EEC" w:rsidRPr="009C32A2">
        <w:t>vekâleten</w:t>
      </w:r>
      <w:r w:rsidRPr="009C32A2">
        <w:t xml:space="preserve"> yürütmektedir.</w:t>
      </w:r>
      <w:r w:rsidR="002E5DA8">
        <w:t xml:space="preserve"> Alan Grup B</w:t>
      </w:r>
      <w:r w:rsidR="00F51EFD">
        <w:t xml:space="preserve">aşkanı aynı zamanda </w:t>
      </w:r>
      <w:r w:rsidR="002E5DA8">
        <w:t>Kültür ve Turizm Başkanlığı</w:t>
      </w:r>
      <w:r w:rsidR="00F51EFD">
        <w:t xml:space="preserve">ndan geçici görevlendirme ile pozisyon </w:t>
      </w:r>
      <w:r w:rsidR="00AF126F">
        <w:t>gerekliliklerini yürütmektedir</w:t>
      </w:r>
      <w:r w:rsidR="00997802">
        <w:t xml:space="preserve"> (</w:t>
      </w:r>
      <w:r w:rsidR="00997802" w:rsidRPr="00997802">
        <w:rPr>
          <w:b/>
        </w:rPr>
        <w:fldChar w:fldCharType="begin"/>
      </w:r>
      <w:r w:rsidR="00997802" w:rsidRPr="00997802">
        <w:rPr>
          <w:b/>
        </w:rPr>
        <w:instrText xml:space="preserve"> REF _Ref214350023 \h  \* MERGEFORMAT </w:instrText>
      </w:r>
      <w:r w:rsidR="00997802" w:rsidRPr="00997802">
        <w:rPr>
          <w:b/>
        </w:rPr>
      </w:r>
      <w:r w:rsidR="00997802" w:rsidRPr="00997802">
        <w:rPr>
          <w:b/>
        </w:rPr>
        <w:fldChar w:fldCharType="separate"/>
      </w:r>
      <w:r w:rsidR="00F327B5" w:rsidRPr="00F327B5">
        <w:rPr>
          <w:b/>
        </w:rPr>
        <w:t xml:space="preserve">Şekil </w:t>
      </w:r>
      <w:r w:rsidR="00F327B5" w:rsidRPr="00F327B5">
        <w:rPr>
          <w:b/>
          <w:noProof/>
        </w:rPr>
        <w:t>11</w:t>
      </w:r>
      <w:r w:rsidR="00997802" w:rsidRPr="00997802">
        <w:rPr>
          <w:b/>
        </w:rPr>
        <w:fldChar w:fldCharType="end"/>
      </w:r>
      <w:r w:rsidR="00997802">
        <w:t>)</w:t>
      </w:r>
    </w:p>
    <w:p w14:paraId="1FD6769A" w14:textId="7DE97BC5" w:rsidR="00F25892" w:rsidRDefault="0052087B" w:rsidP="00F73031">
      <w:pPr>
        <w:pStyle w:val="TableParagraph"/>
        <w:jc w:val="center"/>
      </w:pPr>
      <w:r>
        <w:rPr>
          <w:noProof/>
          <w:lang w:eastAsia="tr-TR"/>
        </w:rPr>
        <w:drawing>
          <wp:inline distT="0" distB="0" distL="0" distR="0" wp14:anchorId="013E3D3D" wp14:editId="3513F7FE">
            <wp:extent cx="5446644" cy="3164619"/>
            <wp:effectExtent l="0" t="0" r="1905" b="17145"/>
            <wp:docPr id="11" name="Grafik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4B8C394D" w14:textId="70D65039" w:rsidR="00453F0A" w:rsidRDefault="00101D39" w:rsidP="00101D39">
      <w:pPr>
        <w:pStyle w:val="ResimYazs"/>
      </w:pPr>
      <w:bookmarkStart w:id="62" w:name="_Ref214350023"/>
      <w:bookmarkStart w:id="63" w:name="_Toc223100821"/>
      <w:r>
        <w:t xml:space="preserve">Şekil </w:t>
      </w:r>
      <w:r>
        <w:fldChar w:fldCharType="begin"/>
      </w:r>
      <w:r>
        <w:instrText>SEQ Şekil \* ARABIC</w:instrText>
      </w:r>
      <w:r>
        <w:fldChar w:fldCharType="separate"/>
      </w:r>
      <w:r w:rsidR="00F327B5">
        <w:rPr>
          <w:noProof/>
        </w:rPr>
        <w:t>11</w:t>
      </w:r>
      <w:r>
        <w:fldChar w:fldCharType="end"/>
      </w:r>
      <w:bookmarkEnd w:id="62"/>
      <w:r w:rsidR="00453F0A" w:rsidRPr="00121826">
        <w:t xml:space="preserve">: </w:t>
      </w:r>
      <w:proofErr w:type="spellStart"/>
      <w:r w:rsidR="59946CD0">
        <w:rPr>
          <w:b w:val="0"/>
        </w:rPr>
        <w:t>Ünvanlarına</w:t>
      </w:r>
      <w:proofErr w:type="spellEnd"/>
      <w:r w:rsidR="00453F0A" w:rsidRPr="00101D39">
        <w:rPr>
          <w:b w:val="0"/>
        </w:rPr>
        <w:t xml:space="preserve"> Göre Çalışanların Dağılımı</w:t>
      </w:r>
      <w:bookmarkEnd w:id="63"/>
    </w:p>
    <w:p w14:paraId="5ABAE0EB" w14:textId="17AA8831" w:rsidR="00453F0A" w:rsidRDefault="00101D39" w:rsidP="00F73031">
      <w:pPr>
        <w:pStyle w:val="TableParagraph"/>
      </w:pPr>
      <w:r w:rsidRPr="00101D39">
        <w:rPr>
          <w:b/>
        </w:rPr>
        <w:fldChar w:fldCharType="begin"/>
      </w:r>
      <w:r w:rsidRPr="00101D39">
        <w:rPr>
          <w:b/>
        </w:rPr>
        <w:instrText xml:space="preserve"> REF _Ref214263732 \h </w:instrText>
      </w:r>
      <w:r>
        <w:rPr>
          <w:b/>
        </w:rPr>
        <w:instrText xml:space="preserve"> \* MERGEFORMAT </w:instrText>
      </w:r>
      <w:r w:rsidRPr="00101D39">
        <w:rPr>
          <w:b/>
        </w:rPr>
      </w:r>
      <w:r w:rsidRPr="00101D39">
        <w:rPr>
          <w:b/>
        </w:rPr>
        <w:fldChar w:fldCharType="separate"/>
      </w:r>
      <w:r w:rsidR="00F327B5" w:rsidRPr="00F327B5">
        <w:rPr>
          <w:b/>
        </w:rPr>
        <w:t xml:space="preserve">Şekil </w:t>
      </w:r>
      <w:r w:rsidR="00F327B5" w:rsidRPr="00F327B5">
        <w:rPr>
          <w:b/>
          <w:noProof/>
        </w:rPr>
        <w:t>12</w:t>
      </w:r>
      <w:r w:rsidRPr="00101D39">
        <w:rPr>
          <w:b/>
        </w:rPr>
        <w:fldChar w:fldCharType="end"/>
      </w:r>
      <w:r w:rsidR="00C72EEC">
        <w:t xml:space="preserve"> ile sunulan grafikte</w:t>
      </w:r>
      <w:r w:rsidR="00E87AF7">
        <w:t xml:space="preserve"> çalışanların öğrenim durumlarına göre dağılımı yer almaktadır.</w:t>
      </w:r>
      <w:r>
        <w:t xml:space="preserve"> </w:t>
      </w:r>
      <w:r w:rsidR="00997802">
        <w:t xml:space="preserve">Şekilden </w:t>
      </w:r>
      <w:r w:rsidR="00E87AF7">
        <w:t>anl</w:t>
      </w:r>
      <w:r w:rsidR="00637FD3">
        <w:t xml:space="preserve">aşılacağı üzere çalışanların </w:t>
      </w:r>
      <w:proofErr w:type="gramStart"/>
      <w:r w:rsidR="00637FD3">
        <w:t>%6</w:t>
      </w:r>
      <w:r w:rsidR="0052087B">
        <w:t>2</w:t>
      </w:r>
      <w:proofErr w:type="gramEnd"/>
      <w:r w:rsidR="0052087B">
        <w:t>’si</w:t>
      </w:r>
      <w:r w:rsidR="00E87AF7">
        <w:t xml:space="preserve"> lisans mezunudur. Lisans mezunu olan çalışanların mezun olduğu </w:t>
      </w:r>
      <w:r w:rsidR="00EE5816">
        <w:t>bölümler Mimarlık, Şehir ve Bölge Planlama, Biyoloji, P</w:t>
      </w:r>
      <w:r w:rsidR="00D920AB">
        <w:t>e</w:t>
      </w:r>
      <w:r w:rsidR="009458BE">
        <w:t xml:space="preserve">yzaj Mimarlığı, Makine, İnşaat ve Harita Mühendislikleri, </w:t>
      </w:r>
      <w:r w:rsidR="00997802">
        <w:t xml:space="preserve">İktisat, </w:t>
      </w:r>
      <w:r w:rsidR="00EE5816">
        <w:t>İşletme, Maliye,</w:t>
      </w:r>
      <w:r w:rsidR="00BD0A96">
        <w:t xml:space="preserve"> Tarih,</w:t>
      </w:r>
      <w:r w:rsidR="00EE5816">
        <w:t xml:space="preserve"> Ekonometri, Muhasebe ve Finans Yönetimi</w:t>
      </w:r>
      <w:r w:rsidR="00C1033A">
        <w:t xml:space="preserve"> gibi Başkanlığın faaliyet alanları ile ilişkili bölümler</w:t>
      </w:r>
      <w:r w:rsidR="006C414A">
        <w:t>dir. Lisans altı öğrenim seviyes</w:t>
      </w:r>
      <w:r w:rsidR="00A52689">
        <w:t xml:space="preserve">ine sahip çalışanların oranı </w:t>
      </w:r>
      <w:proofErr w:type="gramStart"/>
      <w:r w:rsidR="00A52689">
        <w:t>%3</w:t>
      </w:r>
      <w:r w:rsidR="0052087B">
        <w:t>5</w:t>
      </w:r>
      <w:proofErr w:type="gramEnd"/>
      <w:r w:rsidR="006C414A">
        <w:t xml:space="preserve"> olup mevcut çalışanlarda </w:t>
      </w:r>
      <w:r w:rsidR="00C72EEC">
        <w:t>lisansüstü</w:t>
      </w:r>
      <w:r w:rsidR="00A52689">
        <w:t xml:space="preserve"> öğrenim seviyesine sahip </w:t>
      </w:r>
      <w:r w:rsidR="006C414A">
        <w:t xml:space="preserve">kişi sayısı 1’dir. </w:t>
      </w:r>
    </w:p>
    <w:p w14:paraId="3369CF25" w14:textId="35A6D8E4" w:rsidR="00E87AF7" w:rsidRDefault="00637FD3" w:rsidP="00D920AB">
      <w:pPr>
        <w:pStyle w:val="TableParagraph"/>
        <w:jc w:val="center"/>
      </w:pPr>
      <w:r>
        <w:rPr>
          <w:noProof/>
          <w:lang w:eastAsia="tr-TR"/>
        </w:rPr>
        <w:drawing>
          <wp:inline distT="0" distB="0" distL="0" distR="0" wp14:anchorId="5CDB6045" wp14:editId="1AB3E307">
            <wp:extent cx="4786685" cy="2226365"/>
            <wp:effectExtent l="0" t="0" r="13970" b="2540"/>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5F3C6FAF" w14:textId="3E80BDC0" w:rsidR="00F73031" w:rsidRDefault="00101D39" w:rsidP="00101D39">
      <w:pPr>
        <w:pStyle w:val="ResimYazs"/>
      </w:pPr>
      <w:bookmarkStart w:id="64" w:name="_Ref214263732"/>
      <w:bookmarkStart w:id="65" w:name="_Toc223100822"/>
      <w:r>
        <w:t xml:space="preserve">Şekil </w:t>
      </w:r>
      <w:r>
        <w:fldChar w:fldCharType="begin"/>
      </w:r>
      <w:r>
        <w:instrText>SEQ Şekil \* ARABIC</w:instrText>
      </w:r>
      <w:r>
        <w:fldChar w:fldCharType="separate"/>
      </w:r>
      <w:r w:rsidR="00F327B5">
        <w:rPr>
          <w:noProof/>
        </w:rPr>
        <w:t>12</w:t>
      </w:r>
      <w:r>
        <w:fldChar w:fldCharType="end"/>
      </w:r>
      <w:bookmarkEnd w:id="64"/>
      <w:r w:rsidR="00BB234C" w:rsidRPr="00121826">
        <w:t xml:space="preserve">: </w:t>
      </w:r>
      <w:r w:rsidR="00E87AF7" w:rsidRPr="00101D39">
        <w:rPr>
          <w:b w:val="0"/>
        </w:rPr>
        <w:t>Öğrenim Durumlarına Göre Çalışanların Dağılımı</w:t>
      </w:r>
      <w:bookmarkEnd w:id="65"/>
    </w:p>
    <w:p w14:paraId="7DE84206" w14:textId="3A1C18D5" w:rsidR="00B02D26" w:rsidRDefault="59946CD0" w:rsidP="00F73031">
      <w:pPr>
        <w:pStyle w:val="TableParagraph"/>
      </w:pPr>
      <w:r>
        <w:lastRenderedPageBreak/>
        <w:t>Başkanlıkta</w:t>
      </w:r>
      <w:r w:rsidR="00F00862">
        <w:t xml:space="preserve"> ç</w:t>
      </w:r>
      <w:r w:rsidR="00BD0A96">
        <w:t xml:space="preserve">alışanların </w:t>
      </w:r>
      <w:proofErr w:type="gramStart"/>
      <w:r w:rsidR="00BD0A96">
        <w:t>%5</w:t>
      </w:r>
      <w:r w:rsidR="00DF7BC0">
        <w:t>6</w:t>
      </w:r>
      <w:proofErr w:type="gramEnd"/>
      <w:r w:rsidR="00B02D26">
        <w:t>’</w:t>
      </w:r>
      <w:r w:rsidR="00DF7BC0">
        <w:t>sı</w:t>
      </w:r>
      <w:r w:rsidR="00DA75A4">
        <w:t xml:space="preserve"> erkeklerden, %4</w:t>
      </w:r>
      <w:r w:rsidR="00DF7BC0">
        <w:t>4</w:t>
      </w:r>
      <w:r w:rsidR="00B02D26">
        <w:t>’</w:t>
      </w:r>
      <w:r w:rsidR="00BD0A96">
        <w:t>i</w:t>
      </w:r>
      <w:r w:rsidR="00F00862">
        <w:t xml:space="preserve"> ise kadınlardan </w:t>
      </w:r>
      <w:r w:rsidR="00AC2439">
        <w:t>oluşmakta olup</w:t>
      </w:r>
      <w:r w:rsidR="093B5CC8">
        <w:t xml:space="preserve"> bu kapsamda</w:t>
      </w:r>
      <w:r w:rsidR="00F00862">
        <w:t xml:space="preserve"> dengeli bir dağılım olduğu söy</w:t>
      </w:r>
      <w:r w:rsidR="00DA75A4">
        <w:t xml:space="preserve">lenebilir. Bu dengeli dağılım </w:t>
      </w:r>
      <w:r w:rsidR="00F00862">
        <w:t xml:space="preserve">yöneticiler arasında da </w:t>
      </w:r>
      <w:r w:rsidR="00BD0A96">
        <w:t xml:space="preserve">söz konusudur. Çalışanların </w:t>
      </w:r>
      <w:proofErr w:type="gramStart"/>
      <w:r w:rsidR="00BD0A96">
        <w:t>%91</w:t>
      </w:r>
      <w:proofErr w:type="gramEnd"/>
      <w:r w:rsidR="00EE60FE">
        <w:t>’i</w:t>
      </w:r>
      <w:r w:rsidR="00F00862">
        <w:t xml:space="preserve"> 40 yaş altı çalışanlardan </w:t>
      </w:r>
      <w:r>
        <w:t>oluşmaktadır,</w:t>
      </w:r>
      <w:r w:rsidR="00F00862">
        <w:t xml:space="preserve"> tüm çalışanların yaş ortalaması 33’tür. Bu</w:t>
      </w:r>
      <w:r w:rsidR="00DA75A4">
        <w:t xml:space="preserve"> sonuçlara göre </w:t>
      </w:r>
      <w:r>
        <w:t>Başkanlık</w:t>
      </w:r>
      <w:r w:rsidR="00F73031">
        <w:t xml:space="preserve"> çalışanlarının genç </w:t>
      </w:r>
      <w:r w:rsidR="00FC74D5">
        <w:t xml:space="preserve">bir </w:t>
      </w:r>
      <w:r w:rsidR="00F73031">
        <w:t xml:space="preserve">kadrodan oluştuğu söylenebilir. </w:t>
      </w:r>
    </w:p>
    <w:p w14:paraId="622F314B" w14:textId="109628E8" w:rsidR="00C1033A" w:rsidRDefault="00BD0A96" w:rsidP="00F73031">
      <w:pPr>
        <w:pStyle w:val="TableParagraph"/>
        <w:jc w:val="center"/>
      </w:pPr>
      <w:r>
        <w:rPr>
          <w:noProof/>
          <w:lang w:eastAsia="tr-TR"/>
        </w:rPr>
        <w:drawing>
          <wp:inline distT="0" distB="0" distL="0" distR="0" wp14:anchorId="6BABF9AF" wp14:editId="7C201AB4">
            <wp:extent cx="5172075" cy="2276475"/>
            <wp:effectExtent l="0" t="0" r="9525" b="9525"/>
            <wp:docPr id="32"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00424E47" w14:textId="594E17AC" w:rsidR="00C1033A" w:rsidRPr="00101D39" w:rsidRDefault="00101D39" w:rsidP="00101D39">
      <w:pPr>
        <w:pStyle w:val="ResimYazs"/>
        <w:rPr>
          <w:b w:val="0"/>
        </w:rPr>
      </w:pPr>
      <w:bookmarkStart w:id="66" w:name="_Toc223100823"/>
      <w:r>
        <w:t xml:space="preserve">Şekil </w:t>
      </w:r>
      <w:r>
        <w:fldChar w:fldCharType="begin"/>
      </w:r>
      <w:r>
        <w:instrText>SEQ Şekil \* ARABIC</w:instrText>
      </w:r>
      <w:r>
        <w:fldChar w:fldCharType="separate"/>
      </w:r>
      <w:r w:rsidR="00F327B5">
        <w:rPr>
          <w:noProof/>
        </w:rPr>
        <w:t>13</w:t>
      </w:r>
      <w:r>
        <w:fldChar w:fldCharType="end"/>
      </w:r>
      <w:r w:rsidR="00C1033A" w:rsidRPr="00121826">
        <w:t xml:space="preserve">: </w:t>
      </w:r>
      <w:r w:rsidR="00B02D26" w:rsidRPr="00101D39">
        <w:rPr>
          <w:b w:val="0"/>
        </w:rPr>
        <w:t xml:space="preserve">Yaş Aralığı ve Cinsiyete Göre </w:t>
      </w:r>
      <w:r w:rsidR="00C1033A" w:rsidRPr="00101D39">
        <w:rPr>
          <w:b w:val="0"/>
        </w:rPr>
        <w:t>Çalışanların Dağılımı</w:t>
      </w:r>
      <w:r w:rsidR="00651130">
        <w:rPr>
          <w:b w:val="0"/>
        </w:rPr>
        <w:t>, 2026</w:t>
      </w:r>
      <w:bookmarkEnd w:id="66"/>
    </w:p>
    <w:p w14:paraId="043B2959" w14:textId="2D3832AC" w:rsidR="00C1033A" w:rsidRDefault="002E5DA0" w:rsidP="00F73031">
      <w:pPr>
        <w:pStyle w:val="TableParagraph"/>
      </w:pPr>
      <w:r>
        <w:t xml:space="preserve">Alan Başkanlığı 2023 yılında kurulmuştur, bu nedenle </w:t>
      </w:r>
      <w:r w:rsidR="59946CD0">
        <w:t>Başkanlıkta</w:t>
      </w:r>
      <w:r>
        <w:t xml:space="preserve"> çalışanların h</w:t>
      </w:r>
      <w:r w:rsidR="00752BE5">
        <w:t xml:space="preserve">izmet yılı en fazla iki yıldır. Mevcut çalışanların </w:t>
      </w:r>
      <w:r w:rsidR="59946CD0">
        <w:t>Başkanlıktaki</w:t>
      </w:r>
      <w:r w:rsidR="00752BE5">
        <w:t xml:space="preserve"> hizmet yıllarına göre dağılımı </w:t>
      </w:r>
      <w:r w:rsidR="00101D39" w:rsidRPr="00101D39">
        <w:rPr>
          <w:b/>
        </w:rPr>
        <w:fldChar w:fldCharType="begin"/>
      </w:r>
      <w:r w:rsidR="00101D39" w:rsidRPr="00101D39">
        <w:rPr>
          <w:b/>
        </w:rPr>
        <w:instrText xml:space="preserve"> REF _Ref214263825 \h </w:instrText>
      </w:r>
      <w:r w:rsidR="00101D39">
        <w:rPr>
          <w:b/>
        </w:rPr>
        <w:instrText xml:space="preserve"> \* MERGEFORMAT </w:instrText>
      </w:r>
      <w:r w:rsidR="00101D39" w:rsidRPr="00101D39">
        <w:rPr>
          <w:b/>
        </w:rPr>
      </w:r>
      <w:r w:rsidR="00101D39" w:rsidRPr="00101D39">
        <w:rPr>
          <w:b/>
        </w:rPr>
        <w:fldChar w:fldCharType="separate"/>
      </w:r>
      <w:r w:rsidR="00F327B5" w:rsidRPr="00F327B5">
        <w:rPr>
          <w:b/>
        </w:rPr>
        <w:t xml:space="preserve">Şekil </w:t>
      </w:r>
      <w:r w:rsidR="00F327B5" w:rsidRPr="00F327B5">
        <w:rPr>
          <w:b/>
          <w:noProof/>
        </w:rPr>
        <w:t>14</w:t>
      </w:r>
      <w:r w:rsidR="00101D39" w:rsidRPr="00101D39">
        <w:rPr>
          <w:b/>
        </w:rPr>
        <w:fldChar w:fldCharType="end"/>
      </w:r>
      <w:r w:rsidR="00C72EEC">
        <w:t xml:space="preserve"> ile sunulan grafikte</w:t>
      </w:r>
      <w:r w:rsidR="00752BE5">
        <w:t xml:space="preserve"> yer almaktadır.</w:t>
      </w:r>
      <w:r w:rsidR="00101D39">
        <w:t xml:space="preserve"> </w:t>
      </w:r>
      <w:r w:rsidR="00101D39" w:rsidRPr="00101D39">
        <w:rPr>
          <w:b/>
        </w:rPr>
        <w:fldChar w:fldCharType="begin"/>
      </w:r>
      <w:r w:rsidR="00101D39" w:rsidRPr="00101D39">
        <w:rPr>
          <w:b/>
        </w:rPr>
        <w:instrText xml:space="preserve"> REF _Ref214263843 \h </w:instrText>
      </w:r>
      <w:r w:rsidR="00101D39">
        <w:rPr>
          <w:b/>
        </w:rPr>
        <w:instrText xml:space="preserve"> \* MERGEFORMAT </w:instrText>
      </w:r>
      <w:r w:rsidR="00101D39" w:rsidRPr="00101D39">
        <w:rPr>
          <w:b/>
        </w:rPr>
      </w:r>
      <w:r w:rsidR="00101D39" w:rsidRPr="00101D39">
        <w:rPr>
          <w:b/>
        </w:rPr>
        <w:fldChar w:fldCharType="separate"/>
      </w:r>
      <w:r w:rsidR="00F327B5" w:rsidRPr="00F327B5">
        <w:rPr>
          <w:b/>
        </w:rPr>
        <w:t xml:space="preserve">Şekil </w:t>
      </w:r>
      <w:r w:rsidR="00F327B5" w:rsidRPr="00F327B5">
        <w:rPr>
          <w:b/>
          <w:noProof/>
        </w:rPr>
        <w:t>15</w:t>
      </w:r>
      <w:r w:rsidR="00101D39" w:rsidRPr="00101D39">
        <w:rPr>
          <w:b/>
        </w:rPr>
        <w:fldChar w:fldCharType="end"/>
      </w:r>
      <w:r w:rsidR="00C72EEC">
        <w:t xml:space="preserve"> ile sunulan grafikte</w:t>
      </w:r>
      <w:r w:rsidR="00FC74D5">
        <w:t xml:space="preserve"> ise </w:t>
      </w:r>
      <w:r w:rsidR="00752BE5">
        <w:t>kamu kurumu tarafından sayılan toplam hizmet yıllarına</w:t>
      </w:r>
      <w:r w:rsidR="00C7444A">
        <w:t xml:space="preserve"> göre çalışanların dağılımı yer almakta olup </w:t>
      </w:r>
      <w:r w:rsidR="00752BE5">
        <w:t>buradaki deneyimin daha yüksek olduğu</w:t>
      </w:r>
      <w:r w:rsidR="00C7444A">
        <w:t xml:space="preserve"> söylenebilir. Bu çalışanlar çoğunlukla </w:t>
      </w:r>
      <w:r w:rsidR="00752BE5">
        <w:t>geçici gö</w:t>
      </w:r>
      <w:r w:rsidR="00705CC1">
        <w:t>revlendirme ile Alan Başkanlığı</w:t>
      </w:r>
      <w:r w:rsidR="00752BE5">
        <w:t>nda görevlendiri</w:t>
      </w:r>
      <w:r w:rsidR="00C7444A">
        <w:t>len çalışanlardır. Alan Başkanlığı çalışanlarının hem yaşa göre hem de toplam hizmet süresine göre</w:t>
      </w:r>
      <w:r w:rsidR="00E21AD9">
        <w:t xml:space="preserve"> dağılımları genç ve deneyimi az çalışan profilini ortaya koymaktadır. Bu durum kurum kültürünün temelden inşasına katkı vermed</w:t>
      </w:r>
      <w:r w:rsidR="00095D8E">
        <w:t>e olumlu etki oluştururken</w:t>
      </w:r>
      <w:r w:rsidR="00FC74D5">
        <w:t xml:space="preserve"> iş ve işlemlerde</w:t>
      </w:r>
      <w:r w:rsidR="00095D8E">
        <w:t xml:space="preserve"> daha fazla </w:t>
      </w:r>
      <w:r w:rsidR="00E21AD9">
        <w:t>yönlendirme</w:t>
      </w:r>
      <w:r w:rsidR="00095D8E">
        <w:t xml:space="preserve">, rehberlik etme </w:t>
      </w:r>
      <w:r w:rsidR="00E21AD9">
        <w:t>ihtiyacı</w:t>
      </w:r>
      <w:r w:rsidR="00095D8E">
        <w:t xml:space="preserve"> ortaya çıkarabilir.</w:t>
      </w:r>
      <w:r w:rsidR="00887042">
        <w:t xml:space="preserve"> </w:t>
      </w:r>
    </w:p>
    <w:p w14:paraId="3177181E" w14:textId="05B19FC4" w:rsidR="00095D8E" w:rsidRDefault="00BD0A96" w:rsidP="00095D8E">
      <w:pPr>
        <w:pStyle w:val="TableParagraph"/>
        <w:jc w:val="center"/>
        <w:rPr>
          <w:b/>
        </w:rPr>
      </w:pPr>
      <w:r>
        <w:rPr>
          <w:noProof/>
          <w:lang w:eastAsia="tr-TR"/>
        </w:rPr>
        <w:drawing>
          <wp:inline distT="0" distB="0" distL="0" distR="0" wp14:anchorId="0A4ADEAD" wp14:editId="76635010">
            <wp:extent cx="4991100" cy="2209800"/>
            <wp:effectExtent l="0" t="0" r="0" b="0"/>
            <wp:docPr id="39" name="Chart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583C215D" w14:textId="6C566DB2" w:rsidR="00095D8E" w:rsidRDefault="00101D39" w:rsidP="00101D39">
      <w:pPr>
        <w:pStyle w:val="ResimYazs"/>
      </w:pPr>
      <w:bookmarkStart w:id="67" w:name="_Ref214263825"/>
      <w:bookmarkStart w:id="68" w:name="_Toc223100824"/>
      <w:r>
        <w:t xml:space="preserve">Şekil </w:t>
      </w:r>
      <w:r>
        <w:fldChar w:fldCharType="begin"/>
      </w:r>
      <w:r>
        <w:instrText>SEQ Şekil \* ARABIC</w:instrText>
      </w:r>
      <w:r>
        <w:fldChar w:fldCharType="separate"/>
      </w:r>
      <w:r w:rsidR="00F327B5">
        <w:rPr>
          <w:noProof/>
        </w:rPr>
        <w:t>14</w:t>
      </w:r>
      <w:r>
        <w:fldChar w:fldCharType="end"/>
      </w:r>
      <w:bookmarkEnd w:id="67"/>
      <w:r w:rsidR="00095D8E" w:rsidRPr="00121826">
        <w:t xml:space="preserve">: </w:t>
      </w:r>
      <w:r>
        <w:rPr>
          <w:b w:val="0"/>
        </w:rPr>
        <w:t>Alan Başkanlığı</w:t>
      </w:r>
      <w:r w:rsidR="00095D8E" w:rsidRPr="00101D39">
        <w:rPr>
          <w:b w:val="0"/>
        </w:rPr>
        <w:t>ndaki Hizmet Süresine Göre Çalışanların Dağılımı</w:t>
      </w:r>
      <w:bookmarkEnd w:id="68"/>
    </w:p>
    <w:p w14:paraId="26884B07" w14:textId="45BF7697" w:rsidR="00095D8E" w:rsidRDefault="00400D6D" w:rsidP="00095D8E">
      <w:pPr>
        <w:pStyle w:val="TableParagraph"/>
        <w:jc w:val="center"/>
      </w:pPr>
      <w:r>
        <w:rPr>
          <w:noProof/>
          <w:lang w:eastAsia="tr-TR"/>
        </w:rPr>
        <w:lastRenderedPageBreak/>
        <w:drawing>
          <wp:inline distT="0" distB="0" distL="0" distR="0" wp14:anchorId="5D35547F" wp14:editId="694FCB18">
            <wp:extent cx="4972050" cy="2171700"/>
            <wp:effectExtent l="0" t="0" r="0" b="0"/>
            <wp:docPr id="40" name="Chart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3412F627" w14:textId="61E10D82" w:rsidR="00095D8E" w:rsidRDefault="00101D39" w:rsidP="00101D39">
      <w:pPr>
        <w:pStyle w:val="ResimYazs"/>
      </w:pPr>
      <w:bookmarkStart w:id="69" w:name="_Ref214263843"/>
      <w:bookmarkStart w:id="70" w:name="_Toc223100825"/>
      <w:r>
        <w:t xml:space="preserve">Şekil </w:t>
      </w:r>
      <w:r>
        <w:fldChar w:fldCharType="begin"/>
      </w:r>
      <w:r>
        <w:instrText>SEQ Şekil \* ARABIC</w:instrText>
      </w:r>
      <w:r>
        <w:fldChar w:fldCharType="separate"/>
      </w:r>
      <w:r w:rsidR="00F327B5">
        <w:rPr>
          <w:noProof/>
        </w:rPr>
        <w:t>15</w:t>
      </w:r>
      <w:r>
        <w:fldChar w:fldCharType="end"/>
      </w:r>
      <w:bookmarkEnd w:id="69"/>
      <w:r w:rsidR="00095D8E" w:rsidRPr="00121826">
        <w:t>:</w:t>
      </w:r>
      <w:r w:rsidR="00095D8E">
        <w:t xml:space="preserve"> </w:t>
      </w:r>
      <w:r w:rsidR="00095D8E" w:rsidRPr="00101D39">
        <w:rPr>
          <w:b w:val="0"/>
        </w:rPr>
        <w:t>Toplam Hizmet Süresine Göre Çalışanların Dağılımı</w:t>
      </w:r>
      <w:bookmarkEnd w:id="70"/>
    </w:p>
    <w:p w14:paraId="2DAC223D" w14:textId="233EDCD9" w:rsidR="00E67828" w:rsidRDefault="00E67828" w:rsidP="00083B25">
      <w:pPr>
        <w:pStyle w:val="Balk4"/>
      </w:pPr>
      <w:r w:rsidRPr="00392CEC">
        <w:t>Yetkinlik Analizi</w:t>
      </w:r>
    </w:p>
    <w:p w14:paraId="3DAB377D" w14:textId="6A69474E" w:rsidR="00392CEC" w:rsidRPr="00392CEC" w:rsidRDefault="003C2BA2" w:rsidP="00392CEC">
      <w:r>
        <w:t>Başkanlık yetkinlik analizi değerlendirmeleri iç paydaş anketlerinden, dış paydaş çalıştayından ve insan kaynaklarına yönelik verilerin analizinden ortaya çıkan sonuçlara göre yapılmıştır. Başkanlık 2023 yılında faaliyetlerine başlamış olup 2 yı</w:t>
      </w:r>
      <w:r w:rsidR="00705CC1">
        <w:t>llık bir geçmişe sahiptir. Hâlihazırda</w:t>
      </w:r>
      <w:r>
        <w:t xml:space="preserve"> kendisine tahsis edilen kadro sayılarına ulaşamamıştır.</w:t>
      </w:r>
      <w:r w:rsidR="00AE3C9B">
        <w:t xml:space="preserve"> Çalışanların </w:t>
      </w:r>
      <w:proofErr w:type="gramStart"/>
      <w:r w:rsidR="00AE3C9B">
        <w:t>%63</w:t>
      </w:r>
      <w:proofErr w:type="gramEnd"/>
      <w:r w:rsidR="00AE3C9B">
        <w:t>’ü 5 yılın altında iş tecrübesine sahip olup deneyimli çalışanların çoğunluğu geçici görevlendirme ile Başkanlıkta istihdam edilenlerdir.</w:t>
      </w:r>
      <w:r w:rsidR="00DF6110">
        <w:t xml:space="preserve"> Dolayısıyla</w:t>
      </w:r>
      <w:r w:rsidR="005A14A6">
        <w:t xml:space="preserve"> </w:t>
      </w:r>
      <w:r w:rsidR="00DF6110">
        <w:t>Başkanlığın destek, yönetsel ve operasyonel süreçlerini henüz yapılandırma aşamasında olması ile çalışanların profesyonel yaşamlarının başlangıç döneminde bulunması, beraberinde bazı zorluklar getirmekle birlikte önemli fırsatlar da sunmaktadır.</w:t>
      </w:r>
      <w:r w:rsidR="005A14A6">
        <w:t xml:space="preserve"> Kurum kültürünün organik olarak inşa edilmesi, genç ve dinamik olmanın etkisi ile süreçlerin oturtulmasına hızlı adaptasyon </w:t>
      </w:r>
      <w:r w:rsidR="093B5CC8">
        <w:t>fırsat alanları olarak değerlendirilmektedir.</w:t>
      </w:r>
      <w:r w:rsidR="005A14A6">
        <w:t xml:space="preserve"> Çalışanların</w:t>
      </w:r>
      <w:r w:rsidR="166C7207">
        <w:t xml:space="preserve"> görece</w:t>
      </w:r>
      <w:r w:rsidR="005A14A6">
        <w:t xml:space="preserve"> deneyimsiz olması daha fazla yönetim, yönlendirme ve geri bildirim ihtiyacını ortaya çıkarmakta</w:t>
      </w:r>
      <w:r w:rsidR="166C7207">
        <w:t>,</w:t>
      </w:r>
      <w:r w:rsidR="005A14A6">
        <w:t xml:space="preserve"> bu</w:t>
      </w:r>
      <w:r w:rsidR="009E228C">
        <w:t xml:space="preserve"> </w:t>
      </w:r>
      <w:r w:rsidR="005A14A6">
        <w:t>da kaynak yükü oluşturmaktadır. Başkanlığın personel devir hızı yüksektir, bu durum hem mevzuattan kaynaklı özlük ha</w:t>
      </w:r>
      <w:r w:rsidR="009E228C">
        <w:t>klarının yetersiz olmasından hem de Başkanlıktaki görev tanımlarının net olmamasın</w:t>
      </w:r>
      <w:r w:rsidR="003D05BE">
        <w:t xml:space="preserve">dan dolayı </w:t>
      </w:r>
      <w:r w:rsidR="005A14A6">
        <w:t>kariyer belirsizliğinin oluşturduğu memnuni</w:t>
      </w:r>
      <w:r w:rsidR="003D05BE">
        <w:t xml:space="preserve">yetsizlikten </w:t>
      </w:r>
      <w:r w:rsidR="009E228C">
        <w:t xml:space="preserve">kaynaklanmaktadır. </w:t>
      </w:r>
      <w:r w:rsidR="00AE3C9B">
        <w:t xml:space="preserve">Başkanlığın görev alanlarına göre çalışanların yetkinlikleri değerlendirildiğinde teknik uzmanlığa sahip çalışan sayısında yetersizlik söz konusudur. </w:t>
      </w:r>
      <w:r w:rsidR="00421E75" w:rsidRPr="00421E75">
        <w:t xml:space="preserve">Bu nedenle Başkanlığın, teknik kapasitesini güçlendirecek nitelikli insan kaynağı istihdam etmesi gerekmektedir. Ayrıca dijitalleşmenin hızla </w:t>
      </w:r>
      <w:r w:rsidR="166C7207">
        <w:t>artması ile</w:t>
      </w:r>
      <w:r w:rsidR="00421E75" w:rsidRPr="00421E75">
        <w:t xml:space="preserve"> birlikte</w:t>
      </w:r>
      <w:r w:rsidR="166C7207">
        <w:t>;</w:t>
      </w:r>
      <w:r w:rsidR="00421E75" w:rsidRPr="00421E75">
        <w:t xml:space="preserve"> teknoloji kullanımına, işletimine ve bakım süreçlerine hâkim uzman personel </w:t>
      </w:r>
      <w:r w:rsidR="166C7207">
        <w:t xml:space="preserve">gereksinimi daha belirgin hale gelmekte; bu </w:t>
      </w:r>
      <w:r w:rsidR="00421E75" w:rsidRPr="00421E75">
        <w:t xml:space="preserve">da </w:t>
      </w:r>
      <w:r w:rsidR="166C7207">
        <w:t xml:space="preserve">Başkanlık için </w:t>
      </w:r>
      <w:r w:rsidR="00421E75" w:rsidRPr="00421E75">
        <w:t xml:space="preserve">önemli bir </w:t>
      </w:r>
      <w:r w:rsidR="166C7207">
        <w:t xml:space="preserve">kapasite geliştirme </w:t>
      </w:r>
      <w:r w:rsidR="7A6F5650">
        <w:t>ihtiyacı olarak ortaya çıkmaktadır.</w:t>
      </w:r>
      <w:r w:rsidR="00421E75">
        <w:t xml:space="preserve"> </w:t>
      </w:r>
      <w:r w:rsidR="009E228C">
        <w:t>Başkanlığın faaliyetlerinin hukuki süreçlerle ilişkisi yüksek olup Başkanlık bünyesinde bu konuda uzman hukukçu ihtiyacı söz konusudur. Stratejik planlama süreçlerinin planlanması, izlenmesi, raporlanması alanında deneyimli personele duyulan ihtiyaç ile tanıtım, basın ve yayın faaliyetlerini yürütecek uzman personele olan gereksinim, Başkanlığın öncelikli diğer yetkinlik ihtiyaçları arasında yer almaktadır</w:t>
      </w:r>
      <w:r w:rsidR="00372D42">
        <w:t>.</w:t>
      </w:r>
    </w:p>
    <w:p w14:paraId="76471ABA" w14:textId="4A6A64AB" w:rsidR="00890059" w:rsidRDefault="00890059" w:rsidP="00083B25">
      <w:pPr>
        <w:pStyle w:val="Balk3"/>
      </w:pPr>
      <w:bookmarkStart w:id="71" w:name="_Toc223100778"/>
      <w:r w:rsidRPr="00C90065">
        <w:lastRenderedPageBreak/>
        <w:t>Kurum Kültürü Analizi</w:t>
      </w:r>
      <w:bookmarkEnd w:id="71"/>
    </w:p>
    <w:p w14:paraId="353F06AE" w14:textId="77777777" w:rsidR="00F327B5" w:rsidRPr="00F327B5" w:rsidRDefault="00E50573" w:rsidP="00F327B5">
      <w:pPr>
        <w:rPr>
          <w:b/>
        </w:rPr>
      </w:pPr>
      <w:r>
        <w:t xml:space="preserve">İç paydaş anketi kapsamında çalışanların kurum kültürüne yönelik algıları ölçülmüştür. Elde edilen bulgular çerçevesinde </w:t>
      </w:r>
      <w:r w:rsidR="00E4385D" w:rsidRPr="001C41F3">
        <w:t xml:space="preserve">kurum kültürü ile ilgili </w:t>
      </w:r>
      <w:r>
        <w:t xml:space="preserve">paydaş </w:t>
      </w:r>
      <w:r w:rsidR="00E4385D" w:rsidRPr="001C41F3">
        <w:t>değerlendirmeleri</w:t>
      </w:r>
      <w:r w:rsidR="00431324">
        <w:t xml:space="preserve"> </w:t>
      </w:r>
      <w:r w:rsidR="00431324" w:rsidRPr="00431324">
        <w:rPr>
          <w:b/>
        </w:rPr>
        <w:fldChar w:fldCharType="begin"/>
      </w:r>
      <w:r w:rsidR="00431324" w:rsidRPr="00431324">
        <w:rPr>
          <w:b/>
        </w:rPr>
        <w:instrText xml:space="preserve"> REF _Ref214265534 \h </w:instrText>
      </w:r>
      <w:r w:rsidR="00431324">
        <w:rPr>
          <w:b/>
        </w:rPr>
        <w:instrText xml:space="preserve"> \* MERGEFORMAT </w:instrText>
      </w:r>
      <w:r w:rsidR="00431324" w:rsidRPr="00431324">
        <w:rPr>
          <w:b/>
        </w:rPr>
      </w:r>
      <w:r w:rsidR="00431324" w:rsidRPr="00431324">
        <w:rPr>
          <w:b/>
        </w:rPr>
        <w:fldChar w:fldCharType="separate"/>
      </w:r>
    </w:p>
    <w:p w14:paraId="1A386066" w14:textId="0C5F3506" w:rsidR="00E4385D" w:rsidRPr="00431324" w:rsidRDefault="00F327B5" w:rsidP="00E50573">
      <w:r w:rsidRPr="00F327B5">
        <w:rPr>
          <w:b/>
        </w:rPr>
        <w:t>Şekil</w:t>
      </w:r>
      <w:r w:rsidRPr="00F327B5">
        <w:rPr>
          <w:b/>
          <w:noProof/>
        </w:rPr>
        <w:t xml:space="preserve"> 16</w:t>
      </w:r>
      <w:r w:rsidR="00431324" w:rsidRPr="00431324">
        <w:rPr>
          <w:b/>
        </w:rPr>
        <w:fldChar w:fldCharType="end"/>
      </w:r>
      <w:r w:rsidR="00E4385D" w:rsidRPr="001C41F3">
        <w:t xml:space="preserve"> </w:t>
      </w:r>
      <w:r w:rsidR="00431324">
        <w:t>ile gösterilmektedir</w:t>
      </w:r>
      <w:r w:rsidR="00E4385D" w:rsidRPr="001C41F3">
        <w:t xml:space="preserve">. Analiz sonuçlarına göre; </w:t>
      </w:r>
    </w:p>
    <w:p w14:paraId="7FD6E7FE" w14:textId="1A6BACC1" w:rsidR="00E4385D" w:rsidRPr="001C41F3" w:rsidRDefault="00E4385D" w:rsidP="004741D9">
      <w:pPr>
        <w:pStyle w:val="ListeParagraf"/>
        <w:numPr>
          <w:ilvl w:val="0"/>
          <w:numId w:val="22"/>
        </w:numPr>
      </w:pPr>
      <w:r>
        <w:t>Kurum kültürüne yönelik t</w:t>
      </w:r>
      <w:r w:rsidRPr="001C41F3">
        <w:t xml:space="preserve">üm değerlendirmelerin genel ortalaması </w:t>
      </w:r>
      <w:proofErr w:type="gramStart"/>
      <w:r w:rsidRPr="001C41F3">
        <w:t>%74</w:t>
      </w:r>
      <w:proofErr w:type="gramEnd"/>
      <w:r w:rsidRPr="001C41F3">
        <w:t xml:space="preserve"> olup en yüksek oran %81 ile “Bilgi Paylaşımı ve İş Birliği” ile “İletişime Yatkınlık” başlıklarında gözlenmiştir. Bu başlıkları sırasıyla </w:t>
      </w:r>
      <w:proofErr w:type="gramStart"/>
      <w:r w:rsidRPr="001C41F3">
        <w:t>%79</w:t>
      </w:r>
      <w:proofErr w:type="gramEnd"/>
      <w:r w:rsidRPr="001C41F3">
        <w:t xml:space="preserve"> ile “Paydaş Odaklılık” ve %78 ile “Gelecek Odaklılık” izlemektedir. Buna karşılık, “Birlikte Karar Alma” ve “Çalışan Odaklılık” başlıkları </w:t>
      </w:r>
      <w:proofErr w:type="gramStart"/>
      <w:r w:rsidRPr="001C41F3">
        <w:t>%72</w:t>
      </w:r>
      <w:proofErr w:type="gramEnd"/>
      <w:r w:rsidRPr="001C41F3">
        <w:t xml:space="preserve"> ortalama ile genel ortalamanın biraz altında kalırken, “Değişime Açıklık” %69 ve “Performans Odaklılık” %55 ortalama ile kurum kültürü açısından </w:t>
      </w:r>
      <w:r>
        <w:t>iyileştirilmesi</w:t>
      </w:r>
      <w:r w:rsidRPr="001C41F3">
        <w:t xml:space="preserve"> gereken temel alanlar olarak öne çıkmaktadır.</w:t>
      </w:r>
    </w:p>
    <w:p w14:paraId="728EEB4A" w14:textId="77777777" w:rsidR="00E4385D" w:rsidRPr="001C41F3" w:rsidRDefault="00E4385D" w:rsidP="00E4385D">
      <w:r>
        <w:t>İç paydaşlara</w:t>
      </w:r>
      <w:r w:rsidRPr="001C41F3">
        <w:t xml:space="preserve"> yöneltilen ifadeler konu başlıkları özelinde incelendiğinde ise aşağıdaki detaylı sonuçlar elde edilmiştir:</w:t>
      </w:r>
    </w:p>
    <w:p w14:paraId="6FE56500" w14:textId="77777777" w:rsidR="00E4385D" w:rsidRPr="001C41F3" w:rsidRDefault="00E4385D" w:rsidP="004741D9">
      <w:pPr>
        <w:pStyle w:val="ListeParagraf"/>
        <w:numPr>
          <w:ilvl w:val="0"/>
          <w:numId w:val="18"/>
        </w:numPr>
      </w:pPr>
      <w:r w:rsidRPr="001C41F3">
        <w:t xml:space="preserve">Bilgi Paylaşımı ve İş Birliği ile ilgili değerlendirmelerde memnuniyet ortalaması </w:t>
      </w:r>
      <w:proofErr w:type="gramStart"/>
      <w:r w:rsidRPr="001C41F3">
        <w:t>%81</w:t>
      </w:r>
      <w:proofErr w:type="gramEnd"/>
      <w:r w:rsidRPr="001C41F3">
        <w:t xml:space="preserve">’dir. Takım çalışmasına yatkınlık, çalışanların iş birliğine açıklığı, iş birliği mekanizmalarının mevcudiyeti ve etkinliği, öğrenmeye ilişkin paylaşım mekanizmaları, yöneticilerin bilgi paylaşımına ve iş birliğine açıklığı ve bilgi paylaşımı mekanizmalarının mevcudiyeti konuları </w:t>
      </w:r>
      <w:r>
        <w:t xml:space="preserve">kategori </w:t>
      </w:r>
      <w:r w:rsidRPr="001C41F3">
        <w:t>ortalama</w:t>
      </w:r>
      <w:r>
        <w:t>sı</w:t>
      </w:r>
      <w:r w:rsidRPr="001C41F3">
        <w:t xml:space="preserve">nın üstünde değerlendirilirken; bilginin çalışanlara zamanında iletilmesi (%79), çalışanların bilgi paylaşımına açıklığı (%78) ve birimler arası iletişim (%74) konuları </w:t>
      </w:r>
      <w:r>
        <w:t>bu kategori</w:t>
      </w:r>
      <w:r w:rsidRPr="001C41F3">
        <w:t xml:space="preserve"> ortalama</w:t>
      </w:r>
      <w:r>
        <w:t>sı</w:t>
      </w:r>
      <w:r w:rsidRPr="001C41F3">
        <w:t>nın altında kalmıştır.</w:t>
      </w:r>
    </w:p>
    <w:p w14:paraId="4E60993A" w14:textId="77777777" w:rsidR="00E4385D" w:rsidRPr="001C41F3" w:rsidRDefault="00E4385D" w:rsidP="004741D9">
      <w:pPr>
        <w:pStyle w:val="ListeParagraf"/>
        <w:numPr>
          <w:ilvl w:val="0"/>
          <w:numId w:val="18"/>
        </w:numPr>
      </w:pPr>
      <w:r w:rsidRPr="001C41F3">
        <w:t xml:space="preserve">İletişime Yatkınlık ile ilgili değerlendirmelerde memnuniyet ortalaması </w:t>
      </w:r>
      <w:proofErr w:type="gramStart"/>
      <w:r w:rsidRPr="001C41F3">
        <w:t>%81</w:t>
      </w:r>
      <w:proofErr w:type="gramEnd"/>
      <w:r w:rsidRPr="001C41F3">
        <w:t>’dir. Çalışan – yönetici arasındaki iletişim kanallarının mevcudiyeti ve iletişim mekanizmalarının iş birliği ve katılımı desteklemesi konuları ortalamanın üstünde değerlendirilirken; kurum içi sağlıklı iletişim kanallarının mevcudiyeti (</w:t>
      </w:r>
      <w:proofErr w:type="gramStart"/>
      <w:r w:rsidRPr="001C41F3">
        <w:t>%78</w:t>
      </w:r>
      <w:proofErr w:type="gramEnd"/>
      <w:r w:rsidRPr="001C41F3">
        <w:t xml:space="preserve">) </w:t>
      </w:r>
      <w:r>
        <w:t>bu kategori</w:t>
      </w:r>
      <w:r w:rsidRPr="001C41F3">
        <w:t xml:space="preserve"> ortalama</w:t>
      </w:r>
      <w:r>
        <w:t>sı</w:t>
      </w:r>
      <w:r w:rsidRPr="001C41F3">
        <w:t>nın altında kalmıştır.</w:t>
      </w:r>
    </w:p>
    <w:p w14:paraId="6AE31305" w14:textId="77777777" w:rsidR="00E4385D" w:rsidRPr="001C41F3" w:rsidRDefault="00E4385D" w:rsidP="004741D9">
      <w:pPr>
        <w:pStyle w:val="ListeParagraf"/>
        <w:numPr>
          <w:ilvl w:val="0"/>
          <w:numId w:val="18"/>
        </w:numPr>
      </w:pPr>
      <w:r w:rsidRPr="001C41F3">
        <w:t xml:space="preserve">Paydaş Odaklılık ile ilgili değerlendirmelerde memnuniyet ortalaması </w:t>
      </w:r>
      <w:proofErr w:type="gramStart"/>
      <w:r w:rsidRPr="001C41F3">
        <w:t>%79</w:t>
      </w:r>
      <w:proofErr w:type="gramEnd"/>
      <w:r w:rsidRPr="001C41F3">
        <w:t>’dur. Paydaşların stratejik plan hakkında bilgilendirilmesi ve karar alma süreçlerine paydaş katılımı ortalamanın üstünde değerlendirilirken; paydaş yönetim stratejisinin mevcudiyeti (</w:t>
      </w:r>
      <w:proofErr w:type="gramStart"/>
      <w:r w:rsidRPr="001C41F3">
        <w:t>%77</w:t>
      </w:r>
      <w:proofErr w:type="gramEnd"/>
      <w:r w:rsidRPr="001C41F3">
        <w:t xml:space="preserve">) </w:t>
      </w:r>
      <w:r>
        <w:t>bu kategori</w:t>
      </w:r>
      <w:r w:rsidRPr="001C41F3">
        <w:t xml:space="preserve"> ortalama</w:t>
      </w:r>
      <w:r>
        <w:t>sı</w:t>
      </w:r>
      <w:r w:rsidRPr="001C41F3">
        <w:t>nın altında kalmıştır.</w:t>
      </w:r>
    </w:p>
    <w:p w14:paraId="245D9590" w14:textId="77777777" w:rsidR="00E4385D" w:rsidRPr="001C41F3" w:rsidRDefault="00E4385D" w:rsidP="004741D9">
      <w:pPr>
        <w:pStyle w:val="ListeParagraf"/>
        <w:numPr>
          <w:ilvl w:val="0"/>
          <w:numId w:val="18"/>
        </w:numPr>
      </w:pPr>
      <w:r w:rsidRPr="001C41F3">
        <w:t xml:space="preserve">Gelecek Odaklılık ile ilgili değerlendirmelerde memnuniyet ortalaması </w:t>
      </w:r>
      <w:proofErr w:type="gramStart"/>
      <w:r w:rsidRPr="001C41F3">
        <w:t>%78</w:t>
      </w:r>
      <w:proofErr w:type="gramEnd"/>
      <w:r w:rsidRPr="001C41F3">
        <w:t>’dir. Yönetimin stratejik planı sahiplenmesi ortalamanın üstünde değerlendirilirken; stratejilerin belirlenmesinde uluslararası gelişmelerin dikkate alınması (</w:t>
      </w:r>
      <w:proofErr w:type="gramStart"/>
      <w:r w:rsidRPr="001C41F3">
        <w:t>%77</w:t>
      </w:r>
      <w:proofErr w:type="gramEnd"/>
      <w:r w:rsidRPr="001C41F3">
        <w:t xml:space="preserve">) ve stratejilerin günlük işlerden öncelikli olması (%75) </w:t>
      </w:r>
      <w:r>
        <w:t>bu kategori</w:t>
      </w:r>
      <w:r w:rsidRPr="001C41F3">
        <w:t xml:space="preserve"> ortalama</w:t>
      </w:r>
      <w:r>
        <w:t>sı</w:t>
      </w:r>
      <w:r w:rsidRPr="001C41F3">
        <w:t>nın altında kalmıştır.</w:t>
      </w:r>
    </w:p>
    <w:p w14:paraId="353F7AC6" w14:textId="77777777" w:rsidR="00E4385D" w:rsidRPr="001C41F3" w:rsidRDefault="00E4385D" w:rsidP="004741D9">
      <w:pPr>
        <w:pStyle w:val="ListeParagraf"/>
        <w:numPr>
          <w:ilvl w:val="0"/>
          <w:numId w:val="18"/>
        </w:numPr>
      </w:pPr>
      <w:r w:rsidRPr="001C41F3">
        <w:lastRenderedPageBreak/>
        <w:t xml:space="preserve">Birlikte Karar Alma ile ilgili değerlendirmelerde memnuniyet ortalaması </w:t>
      </w:r>
      <w:proofErr w:type="gramStart"/>
      <w:r w:rsidRPr="001C41F3">
        <w:t>%73</w:t>
      </w:r>
      <w:proofErr w:type="gramEnd"/>
      <w:r w:rsidRPr="001C41F3">
        <w:t>’tür. Karar alma süreçlerinin yeterli bilgi ile desteklenmesi ve çalışanların karar alma süreçlerine katılımını sağlayan mekanizmaların mevcudiyeti ortalamanın üstünde değerlendirilirken; yönetimin çalışanların karar verme sürecine katılımını desteklemesi (</w:t>
      </w:r>
      <w:proofErr w:type="gramStart"/>
      <w:r w:rsidRPr="001C41F3">
        <w:t>%72</w:t>
      </w:r>
      <w:proofErr w:type="gramEnd"/>
      <w:r w:rsidRPr="001C41F3">
        <w:t xml:space="preserve">) ve çalışanların karar ve inisiyatif alabilmesi (%62) </w:t>
      </w:r>
      <w:r>
        <w:t>bu kategori</w:t>
      </w:r>
      <w:r w:rsidRPr="001C41F3">
        <w:t xml:space="preserve"> ortalama</w:t>
      </w:r>
      <w:r>
        <w:t>sı</w:t>
      </w:r>
      <w:r w:rsidRPr="001C41F3">
        <w:t>nın altında kalmıştır.</w:t>
      </w:r>
    </w:p>
    <w:p w14:paraId="5F55C004" w14:textId="77777777" w:rsidR="00E4385D" w:rsidRPr="001C41F3" w:rsidRDefault="00E4385D" w:rsidP="004741D9">
      <w:pPr>
        <w:pStyle w:val="ListeParagraf"/>
        <w:numPr>
          <w:ilvl w:val="0"/>
          <w:numId w:val="18"/>
        </w:numPr>
      </w:pPr>
      <w:r w:rsidRPr="001C41F3">
        <w:t xml:space="preserve">Çalışan Odaklılık ile ilgili değerlendirmelerde memnuniyet ortalaması </w:t>
      </w:r>
      <w:proofErr w:type="gramStart"/>
      <w:r w:rsidRPr="001C41F3">
        <w:t>%72</w:t>
      </w:r>
      <w:proofErr w:type="gramEnd"/>
      <w:r w:rsidRPr="001C41F3">
        <w:t>’dir. Çalışanların sürekli gelişiminin desteklenmesi ve yöneticilerin gelişimini sağlayan mekanizmaların mevcudiyeti ortalamanın üstünde değerlendirilirken; çalışanların motivasyonunu artırmaya yönelik mekanizmaların mevcudiyeti (</w:t>
      </w:r>
      <w:proofErr w:type="gramStart"/>
      <w:r w:rsidRPr="001C41F3">
        <w:t>%66</w:t>
      </w:r>
      <w:proofErr w:type="gramEnd"/>
      <w:r w:rsidRPr="001C41F3">
        <w:t xml:space="preserve">) ve etkinliği (%63) </w:t>
      </w:r>
      <w:r>
        <w:t>bu kategori</w:t>
      </w:r>
      <w:r w:rsidRPr="001C41F3">
        <w:t xml:space="preserve"> ortalama</w:t>
      </w:r>
      <w:r>
        <w:t>sı</w:t>
      </w:r>
      <w:r w:rsidRPr="001C41F3">
        <w:t>nın altında kalmıştır.</w:t>
      </w:r>
    </w:p>
    <w:p w14:paraId="77B43B3B" w14:textId="77777777" w:rsidR="00E4385D" w:rsidRPr="001C41F3" w:rsidRDefault="00E4385D" w:rsidP="004741D9">
      <w:pPr>
        <w:pStyle w:val="ListeParagraf"/>
        <w:numPr>
          <w:ilvl w:val="0"/>
          <w:numId w:val="18"/>
        </w:numPr>
      </w:pPr>
      <w:r w:rsidRPr="001C41F3">
        <w:t xml:space="preserve">Değişime Açıklık ile ilgili değerlendirmelerde memnuniyet ortalaması </w:t>
      </w:r>
      <w:proofErr w:type="gramStart"/>
      <w:r w:rsidRPr="001C41F3">
        <w:t>%69</w:t>
      </w:r>
      <w:proofErr w:type="gramEnd"/>
      <w:r w:rsidRPr="001C41F3">
        <w:t>’dur. Yeni fikirlerin ve görüşlerin desteklenmesi (</w:t>
      </w:r>
      <w:proofErr w:type="gramStart"/>
      <w:r w:rsidRPr="001C41F3">
        <w:t>%77</w:t>
      </w:r>
      <w:proofErr w:type="gramEnd"/>
      <w:r w:rsidRPr="001C41F3">
        <w:t xml:space="preserve">) ortalamanın üstünde değerlendirilirken; kurum mevzuatının değişime engel olması (%62) </w:t>
      </w:r>
      <w:r>
        <w:t>bu kategori</w:t>
      </w:r>
      <w:r w:rsidRPr="001C41F3">
        <w:t xml:space="preserve"> ortalama</w:t>
      </w:r>
      <w:r>
        <w:t>sı</w:t>
      </w:r>
      <w:r w:rsidRPr="001C41F3">
        <w:t>nın altında kalmıştır.</w:t>
      </w:r>
    </w:p>
    <w:p w14:paraId="35C20BD9" w14:textId="77777777" w:rsidR="003D7DDD" w:rsidRDefault="00E4385D" w:rsidP="004741D9">
      <w:pPr>
        <w:pStyle w:val="ListeParagraf"/>
        <w:numPr>
          <w:ilvl w:val="0"/>
          <w:numId w:val="18"/>
        </w:numPr>
      </w:pPr>
      <w:r w:rsidRPr="001C41F3">
        <w:t xml:space="preserve">Performans Odaklılık ile ilgili değerlendirmelerde memnuniyet ortalaması </w:t>
      </w:r>
      <w:proofErr w:type="gramStart"/>
      <w:r w:rsidRPr="001C41F3">
        <w:t>%55</w:t>
      </w:r>
      <w:proofErr w:type="gramEnd"/>
      <w:r w:rsidRPr="001C41F3">
        <w:t>’dir. Çalışanların stratejilere yönelik görev ve sorumluluklarının farkında olması ortalamanın üstünde değerlendirilirken; ödül sistemlerinin mevcudiyeti (</w:t>
      </w:r>
      <w:proofErr w:type="gramStart"/>
      <w:r w:rsidRPr="001C41F3">
        <w:t>%43</w:t>
      </w:r>
      <w:proofErr w:type="gramEnd"/>
      <w:r w:rsidRPr="001C41F3">
        <w:t xml:space="preserve">) ve etkinliği (%44), ceza sistemlerinin mevcudiyeti (%53) ve etkinliği (%48) </w:t>
      </w:r>
      <w:r>
        <w:t>bu kategori</w:t>
      </w:r>
      <w:r w:rsidRPr="001C41F3">
        <w:t xml:space="preserve"> ortalama</w:t>
      </w:r>
      <w:r>
        <w:t>sı</w:t>
      </w:r>
      <w:r w:rsidRPr="001C41F3">
        <w:t>nın altında kalmıştır.</w:t>
      </w:r>
    </w:p>
    <w:p w14:paraId="23900598" w14:textId="77777777" w:rsidR="003D7DDD" w:rsidRDefault="003D7DDD" w:rsidP="003D7DDD">
      <w:r>
        <w:t>Ana başlıklardan bağımsız olarak kurum kültürüne yönelik tüm ifadeler incelendiğinde en yüksek olumlu algıya sahip alanlar sırasıyla; “Çalışanlar takım çalışmasına yatkındır” (</w:t>
      </w:r>
      <w:proofErr w:type="gramStart"/>
      <w:r>
        <w:t>%87</w:t>
      </w:r>
      <w:proofErr w:type="gramEnd"/>
      <w:r>
        <w:t>), “Çalışanlar kurum stratejilerine yönelik görev ve sorumluluklarının farkındadır” (%85) ve “Çalışanlar iş birliğine açıktır” (%84) ifadeleridir.</w:t>
      </w:r>
    </w:p>
    <w:p w14:paraId="2187E0A4" w14:textId="77777777" w:rsidR="00636FE3" w:rsidRDefault="003D7DDD" w:rsidP="003D7DDD">
      <w:r>
        <w:t>Öte yandan, en düşük olumlu algıya sahip ifadeler ise “Ödül sistemleri mevcuttur” (</w:t>
      </w:r>
      <w:proofErr w:type="gramStart"/>
      <w:r>
        <w:t>%43</w:t>
      </w:r>
      <w:proofErr w:type="gramEnd"/>
      <w:r>
        <w:t xml:space="preserve">), “Ödül sistemleri etkili bir şekilde uygulanır” (%44) ve “Ceza sistemleri etkili bir şekilde uygulanır” (%48) olmuştur. </w:t>
      </w:r>
    </w:p>
    <w:p w14:paraId="58514835" w14:textId="4D506D8F" w:rsidR="00E4385D" w:rsidRPr="001C41F3" w:rsidRDefault="00E4385D" w:rsidP="003D7DDD">
      <w:pPr>
        <w:sectPr w:rsidR="00E4385D" w:rsidRPr="001C41F3" w:rsidSect="009D7771">
          <w:pgSz w:w="11906" w:h="16838"/>
          <w:pgMar w:top="1418" w:right="1418" w:bottom="1418" w:left="1418" w:header="568" w:footer="708" w:gutter="0"/>
          <w:cols w:space="708"/>
          <w:docGrid w:linePitch="360"/>
        </w:sectPr>
      </w:pPr>
      <w:r w:rsidRPr="001C41F3">
        <w:br w:type="page"/>
      </w:r>
    </w:p>
    <w:bookmarkStart w:id="72" w:name="_Ref211947377"/>
    <w:bookmarkStart w:id="73" w:name="_Toc212455133"/>
    <w:p w14:paraId="0A427952" w14:textId="25026062" w:rsidR="00BC35D6" w:rsidRDefault="004B7DE6" w:rsidP="00407347">
      <w:pPr>
        <w:pStyle w:val="ResimYazs"/>
        <w:ind w:left="360"/>
      </w:pPr>
      <w:r w:rsidRPr="00407347">
        <w:rPr>
          <w:noProof/>
        </w:rPr>
        <w:lastRenderedPageBreak/>
        <mc:AlternateContent>
          <mc:Choice Requires="wps">
            <w:drawing>
              <wp:anchor distT="0" distB="0" distL="114300" distR="114300" simplePos="0" relativeHeight="251678726" behindDoc="0" locked="0" layoutInCell="1" allowOverlap="1" wp14:anchorId="11D830F1" wp14:editId="6A5E7637">
                <wp:simplePos x="0" y="0"/>
                <wp:positionH relativeFrom="column">
                  <wp:posOffset>0</wp:posOffset>
                </wp:positionH>
                <wp:positionV relativeFrom="paragraph">
                  <wp:posOffset>5584825</wp:posOffset>
                </wp:positionV>
                <wp:extent cx="478155" cy="55880"/>
                <wp:effectExtent l="0" t="0" r="0" b="1270"/>
                <wp:wrapNone/>
                <wp:docPr id="38" name="Dikdörtgen 38"/>
                <wp:cNvGraphicFramePr/>
                <a:graphic xmlns:a="http://schemas.openxmlformats.org/drawingml/2006/main">
                  <a:graphicData uri="http://schemas.microsoft.com/office/word/2010/wordprocessingShape">
                    <wps:wsp>
                      <wps:cNvSpPr/>
                      <wps:spPr>
                        <a:xfrm>
                          <a:off x="0" y="0"/>
                          <a:ext cx="478155" cy="5588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8BBC27" id="Dikdörtgen 38" o:spid="_x0000_s1026" style="position:absolute;margin-left:0;margin-top:439.75pt;width:37.65pt;height:4.4pt;z-index:25167872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" fillcolor="#ed7d31 [3205]" stroked="f" strokeweight="1pt"/>
            </w:pict>
          </mc:Fallback>
        </mc:AlternateContent>
      </w:r>
      <w:r w:rsidRPr="00F45416">
        <w:rPr>
          <w:noProof/>
        </w:rPr>
        <mc:AlternateContent>
          <mc:Choice Requires="wps">
            <w:drawing>
              <wp:anchor distT="45720" distB="45720" distL="114300" distR="114300" simplePos="0" relativeHeight="251682822" behindDoc="0" locked="0" layoutInCell="1" allowOverlap="1" wp14:anchorId="07A49247" wp14:editId="234715CF">
                <wp:simplePos x="0" y="0"/>
                <wp:positionH relativeFrom="column">
                  <wp:posOffset>534155</wp:posOffset>
                </wp:positionH>
                <wp:positionV relativeFrom="paragraph">
                  <wp:posOffset>5520885</wp:posOffset>
                </wp:positionV>
                <wp:extent cx="2068830" cy="234950"/>
                <wp:effectExtent l="0" t="0" r="7620" b="0"/>
                <wp:wrapSquare wrapText="bothSides"/>
                <wp:docPr id="16"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8830" cy="234950"/>
                        </a:xfrm>
                        <a:prstGeom prst="rect">
                          <a:avLst/>
                        </a:prstGeom>
                        <a:solidFill>
                          <a:srgbClr val="FFFFFF"/>
                        </a:solidFill>
                        <a:ln w="9525">
                          <a:noFill/>
                          <a:miter lim="800000"/>
                          <a:headEnd/>
                          <a:tailEnd/>
                        </a:ln>
                      </wps:spPr>
                      <wps:txbx>
                        <w:txbxContent>
                          <w:p w14:paraId="62157F4E" w14:textId="3F7282EC" w:rsidR="00054C8E" w:rsidRPr="00A54992" w:rsidRDefault="00054C8E" w:rsidP="004B7DE6">
                            <w:pPr>
                              <w:rPr>
                                <w:sz w:val="16"/>
                              </w:rPr>
                            </w:pPr>
                            <w:r w:rsidRPr="00A54992">
                              <w:rPr>
                                <w:sz w:val="16"/>
                              </w:rPr>
                              <w:t>O</w:t>
                            </w:r>
                            <w:r>
                              <w:rPr>
                                <w:sz w:val="16"/>
                              </w:rPr>
                              <w:t>rtalamanın Altında</w:t>
                            </w:r>
                          </w:p>
                          <w:p w14:paraId="6DC1C9A5" w14:textId="77777777" w:rsidR="00054C8E" w:rsidRPr="00A54992" w:rsidRDefault="00054C8E" w:rsidP="004B7DE6">
                            <w:pPr>
                              <w:rPr>
                                <w:sz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A49247" id="_x0000_s1032" type="#_x0000_t202" style="position:absolute;left:0;text-align:left;margin-left:42.05pt;margin-top:434.7pt;width:162.9pt;height:18.5pt;z-index:25168282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" stroked="f">
                <v:textbox>
                  <w:txbxContent>
                    <w:p w14:paraId="62157F4E" w14:textId="3F7282EC" w:rsidR="00054C8E" w:rsidRPr="00A54992" w:rsidRDefault="00054C8E" w:rsidP="004B7DE6">
                      <w:pPr>
                        <w:rPr>
                          <w:sz w:val="16"/>
                        </w:rPr>
                      </w:pPr>
                      <w:r w:rsidRPr="00A54992">
                        <w:rPr>
                          <w:sz w:val="16"/>
                        </w:rPr>
                        <w:t>O</w:t>
                      </w:r>
                      <w:r>
                        <w:rPr>
                          <w:sz w:val="16"/>
                        </w:rPr>
                        <w:t>rtalamanın Altında</w:t>
                      </w:r>
                    </w:p>
                    <w:p w14:paraId="6DC1C9A5" w14:textId="77777777" w:rsidR="00054C8E" w:rsidRPr="00A54992" w:rsidRDefault="00054C8E" w:rsidP="004B7DE6">
                      <w:pPr>
                        <w:rPr>
                          <w:sz w:val="16"/>
                        </w:rPr>
                      </w:pPr>
                    </w:p>
                  </w:txbxContent>
                </v:textbox>
                <w10:wrap type="square"/>
              </v:shape>
            </w:pict>
          </mc:Fallback>
        </mc:AlternateContent>
      </w:r>
      <w:r w:rsidRPr="00F45416">
        <w:rPr>
          <w:noProof/>
        </w:rPr>
        <mc:AlternateContent>
          <mc:Choice Requires="wps">
            <w:drawing>
              <wp:anchor distT="45720" distB="45720" distL="114300" distR="114300" simplePos="0" relativeHeight="251680774" behindDoc="0" locked="0" layoutInCell="1" allowOverlap="1" wp14:anchorId="115EBA76" wp14:editId="3515C638">
                <wp:simplePos x="0" y="0"/>
                <wp:positionH relativeFrom="column">
                  <wp:posOffset>534155</wp:posOffset>
                </wp:positionH>
                <wp:positionV relativeFrom="paragraph">
                  <wp:posOffset>5295428</wp:posOffset>
                </wp:positionV>
                <wp:extent cx="2068830" cy="234950"/>
                <wp:effectExtent l="0" t="0" r="7620" b="0"/>
                <wp:wrapSquare wrapText="bothSides"/>
                <wp:docPr id="15"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8830" cy="234950"/>
                        </a:xfrm>
                        <a:prstGeom prst="rect">
                          <a:avLst/>
                        </a:prstGeom>
                        <a:solidFill>
                          <a:srgbClr val="FFFFFF"/>
                        </a:solidFill>
                        <a:ln w="9525">
                          <a:noFill/>
                          <a:miter lim="800000"/>
                          <a:headEnd/>
                          <a:tailEnd/>
                        </a:ln>
                      </wps:spPr>
                      <wps:txbx>
                        <w:txbxContent>
                          <w:p w14:paraId="52ECD92B" w14:textId="77777777" w:rsidR="00054C8E" w:rsidRPr="00A54992" w:rsidRDefault="00054C8E" w:rsidP="004B7DE6">
                            <w:pPr>
                              <w:rPr>
                                <w:sz w:val="16"/>
                              </w:rPr>
                            </w:pPr>
                            <w:r w:rsidRPr="00A54992">
                              <w:rPr>
                                <w:sz w:val="16"/>
                              </w:rPr>
                              <w:t>O</w:t>
                            </w:r>
                            <w:r>
                              <w:rPr>
                                <w:sz w:val="16"/>
                              </w:rPr>
                              <w:t>rtalamada ya da Ortalamanın Üstünde</w:t>
                            </w:r>
                          </w:p>
                          <w:p w14:paraId="63541F2F" w14:textId="77777777" w:rsidR="00054C8E" w:rsidRPr="00A54992" w:rsidRDefault="00054C8E" w:rsidP="004B7DE6">
                            <w:pPr>
                              <w:rPr>
                                <w:sz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5EBA76" id="_x0000_s1033" type="#_x0000_t202" style="position:absolute;left:0;text-align:left;margin-left:42.05pt;margin-top:416.95pt;width:162.9pt;height:18.5pt;z-index:25168077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" stroked="f">
                <v:textbox>
                  <w:txbxContent>
                    <w:p w14:paraId="52ECD92B" w14:textId="77777777" w:rsidR="00054C8E" w:rsidRPr="00A54992" w:rsidRDefault="00054C8E" w:rsidP="004B7DE6">
                      <w:pPr>
                        <w:rPr>
                          <w:sz w:val="16"/>
                        </w:rPr>
                      </w:pPr>
                      <w:r w:rsidRPr="00A54992">
                        <w:rPr>
                          <w:sz w:val="16"/>
                        </w:rPr>
                        <w:t>O</w:t>
                      </w:r>
                      <w:r>
                        <w:rPr>
                          <w:sz w:val="16"/>
                        </w:rPr>
                        <w:t>rtalamada ya da Ortalamanın Üstünde</w:t>
                      </w:r>
                    </w:p>
                    <w:p w14:paraId="63541F2F" w14:textId="77777777" w:rsidR="00054C8E" w:rsidRPr="00A54992" w:rsidRDefault="00054C8E" w:rsidP="004B7DE6">
                      <w:pPr>
                        <w:rPr>
                          <w:sz w:val="16"/>
                        </w:rPr>
                      </w:pPr>
                    </w:p>
                  </w:txbxContent>
                </v:textbox>
                <w10:wrap type="square"/>
              </v:shape>
            </w:pict>
          </mc:Fallback>
        </mc:AlternateContent>
      </w:r>
      <w:r w:rsidR="00407347" w:rsidRPr="00407347">
        <w:rPr>
          <w:noProof/>
        </w:rPr>
        <mc:AlternateContent>
          <mc:Choice Requires="wps">
            <w:drawing>
              <wp:anchor distT="0" distB="0" distL="114300" distR="114300" simplePos="0" relativeHeight="251677702" behindDoc="0" locked="0" layoutInCell="1" allowOverlap="1" wp14:anchorId="3B08C399" wp14:editId="65729119">
                <wp:simplePos x="0" y="0"/>
                <wp:positionH relativeFrom="column">
                  <wp:posOffset>0</wp:posOffset>
                </wp:positionH>
                <wp:positionV relativeFrom="paragraph">
                  <wp:posOffset>5362022</wp:posOffset>
                </wp:positionV>
                <wp:extent cx="478155" cy="55880"/>
                <wp:effectExtent l="0" t="0" r="0" b="1270"/>
                <wp:wrapNone/>
                <wp:docPr id="37" name="Dikdörtgen 37"/>
                <wp:cNvGraphicFramePr/>
                <a:graphic xmlns:a="http://schemas.openxmlformats.org/drawingml/2006/main">
                  <a:graphicData uri="http://schemas.microsoft.com/office/word/2010/wordprocessingShape">
                    <wps:wsp>
                      <wps:cNvSpPr/>
                      <wps:spPr>
                        <a:xfrm>
                          <a:off x="0" y="0"/>
                          <a:ext cx="478155" cy="55880"/>
                        </a:xfrm>
                        <a:prstGeom prst="rect">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861231" id="Dikdörtgen 37" o:spid="_x0000_s1026" style="position:absolute;margin-left:0;margin-top:422.2pt;width:37.65pt;height:4.4pt;z-index:25167770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" fillcolor="#70ad47 [3209]" stroked="f" strokeweight="1pt"/>
            </w:pict>
          </mc:Fallback>
        </mc:AlternateContent>
      </w:r>
      <w:r w:rsidR="00F2313F" w:rsidRPr="00F2313F">
        <w:rPr>
          <w:b w:val="0"/>
          <w:iCs w:val="0"/>
          <w:noProof/>
          <w:szCs w:val="22"/>
        </w:rPr>
        <mc:AlternateContent>
          <mc:Choice Requires="wps">
            <w:drawing>
              <wp:anchor distT="0" distB="0" distL="114300" distR="114300" simplePos="0" relativeHeight="251658246" behindDoc="0" locked="0" layoutInCell="1" allowOverlap="1" wp14:anchorId="38C9199D" wp14:editId="0D2ED490">
                <wp:simplePos x="0" y="0"/>
                <wp:positionH relativeFrom="column">
                  <wp:posOffset>3193806</wp:posOffset>
                </wp:positionH>
                <wp:positionV relativeFrom="paragraph">
                  <wp:posOffset>288290</wp:posOffset>
                </wp:positionV>
                <wp:extent cx="616766" cy="235072"/>
                <wp:effectExtent l="0" t="0" r="12065" b="12700"/>
                <wp:wrapNone/>
                <wp:docPr id="47" name="TextBox 12"/>
                <wp:cNvGraphicFramePr/>
                <a:graphic xmlns:a="http://schemas.openxmlformats.org/drawingml/2006/main">
                  <a:graphicData uri="http://schemas.microsoft.com/office/word/2010/wordprocessingShape">
                    <wps:wsp>
                      <wps:cNvSpPr txBox="1"/>
                      <wps:spPr>
                        <a:xfrm>
                          <a:off x="0" y="0"/>
                          <a:ext cx="616766" cy="235072"/>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41F3FCB0" w14:textId="13584ADD" w:rsidR="00054C8E" w:rsidRDefault="00054C8E" w:rsidP="00F2313F">
                            <w:pPr>
                              <w:pStyle w:val="NormalWeb"/>
                              <w:spacing w:before="0" w:beforeAutospacing="0" w:after="0" w:afterAutospacing="0"/>
                              <w:jc w:val="center"/>
                            </w:pPr>
                            <w:r>
                              <w:rPr>
                                <w:rFonts w:ascii="Arial" w:hAnsi="Arial" w:cs="Arial"/>
                                <w:b/>
                                <w:bCs/>
                                <w:color w:val="000000"/>
                                <w:sz w:val="22"/>
                                <w:szCs w:val="22"/>
                              </w:rPr>
                              <w:t>%81</w:t>
                            </w:r>
                          </w:p>
                        </w:txbxContent>
                      </wps:txbx>
                      <wps:bodyPr vertOverflow="clip" horzOverflow="clip" wrap="square" lIns="0" tIns="0" rIns="0" bIns="0" rtlCol="0" anchor="t"/>
                    </wps:wsp>
                  </a:graphicData>
                </a:graphic>
              </wp:anchor>
            </w:drawing>
          </mc:Choice>
          <mc:Fallback>
            <w:pict>
              <v:shape w14:anchorId="38C9199D" id="TextBox 12" o:spid="_x0000_s1034" type="#_x0000_t202" style="position:absolute;left:0;text-align:left;margin-left:251.5pt;margin-top:22.7pt;width:48.55pt;height:18.5pt;z-index:25165824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" filled="f" stroked="f">
                <v:textbox inset="0,0,0,0">
                  <w:txbxContent>
                    <w:p w14:paraId="41F3FCB0" w14:textId="13584ADD" w:rsidR="00054C8E" w:rsidRDefault="00054C8E" w:rsidP="00F2313F">
                      <w:pPr>
                        <w:pStyle w:val="NormalWeb"/>
                        <w:spacing w:before="0" w:beforeAutospacing="0" w:after="0" w:afterAutospacing="0"/>
                        <w:jc w:val="center"/>
                      </w:pPr>
                      <w:r>
                        <w:rPr>
                          <w:rFonts w:ascii="Arial" w:hAnsi="Arial" w:cs="Arial"/>
                          <w:b/>
                          <w:bCs/>
                          <w:color w:val="000000"/>
                          <w:sz w:val="22"/>
                          <w:szCs w:val="22"/>
                        </w:rPr>
                        <w:t>%81</w:t>
                      </w:r>
                    </w:p>
                  </w:txbxContent>
                </v:textbox>
              </v:shape>
            </w:pict>
          </mc:Fallback>
        </mc:AlternateContent>
      </w:r>
      <w:r w:rsidR="00F2313F">
        <w:rPr>
          <w:noProof/>
        </w:rPr>
        <mc:AlternateContent>
          <mc:Choice Requires="wps">
            <w:drawing>
              <wp:anchor distT="0" distB="0" distL="114300" distR="114300" simplePos="0" relativeHeight="251658245" behindDoc="0" locked="0" layoutInCell="1" allowOverlap="1" wp14:anchorId="4B4A97E3" wp14:editId="0E5D13B8">
                <wp:simplePos x="0" y="0"/>
                <wp:positionH relativeFrom="column">
                  <wp:posOffset>6668672</wp:posOffset>
                </wp:positionH>
                <wp:positionV relativeFrom="paragraph">
                  <wp:posOffset>189914</wp:posOffset>
                </wp:positionV>
                <wp:extent cx="12504" cy="2167988"/>
                <wp:effectExtent l="0" t="0" r="26035" b="22860"/>
                <wp:wrapNone/>
                <wp:docPr id="25" name="Straight Connector 11"/>
                <wp:cNvGraphicFramePr/>
                <a:graphic xmlns:a="http://schemas.openxmlformats.org/drawingml/2006/main">
                  <a:graphicData uri="http://schemas.microsoft.com/office/word/2010/wordprocessingShape">
                    <wps:wsp>
                      <wps:cNvCnPr/>
                      <wps:spPr>
                        <a:xfrm flipH="1">
                          <a:off x="0" y="0"/>
                          <a:ext cx="12504" cy="2167988"/>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0A56E5F" id="Straight Connector 11" o:spid="_x0000_s1026" style="position:absolute;flip:x;z-index:251658245;visibility:visible;mso-wrap-style:square;mso-wrap-distance-left:9pt;mso-wrap-distance-top:0;mso-wrap-distance-right:9pt;mso-wrap-distance-bottom:0;mso-position-horizontal:absolute;mso-position-horizontal-relative:text;mso-position-vertical:absolute;mso-position-vertical-relative:text" from="525.1pt,14.95pt" to="526.1pt,18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" strokecolor="#a5a5a5 [2092]" strokeweight=".5pt">
                <v:stroke joinstyle="miter"/>
              </v:line>
            </w:pict>
          </mc:Fallback>
        </mc:AlternateContent>
      </w:r>
      <w:r w:rsidR="00F2313F">
        <w:rPr>
          <w:noProof/>
        </w:rPr>
        <mc:AlternateContent>
          <mc:Choice Requires="wps">
            <w:drawing>
              <wp:anchor distT="0" distB="0" distL="114300" distR="114300" simplePos="0" relativeHeight="251658244" behindDoc="0" locked="0" layoutInCell="1" allowOverlap="1" wp14:anchorId="302E3B06" wp14:editId="6D46914D">
                <wp:simplePos x="0" y="0"/>
                <wp:positionH relativeFrom="column">
                  <wp:posOffset>5107158</wp:posOffset>
                </wp:positionH>
                <wp:positionV relativeFrom="paragraph">
                  <wp:posOffset>189913</wp:posOffset>
                </wp:positionV>
                <wp:extent cx="12504" cy="2167988"/>
                <wp:effectExtent l="0" t="0" r="26035" b="22860"/>
                <wp:wrapNone/>
                <wp:docPr id="24" name="Straight Connector 11"/>
                <wp:cNvGraphicFramePr/>
                <a:graphic xmlns:a="http://schemas.openxmlformats.org/drawingml/2006/main">
                  <a:graphicData uri="http://schemas.microsoft.com/office/word/2010/wordprocessingShape">
                    <wps:wsp>
                      <wps:cNvCnPr/>
                      <wps:spPr>
                        <a:xfrm flipH="1">
                          <a:off x="0" y="0"/>
                          <a:ext cx="12504" cy="2167988"/>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C5B8FC6" id="Straight Connector 11" o:spid="_x0000_s1026" style="position:absolute;flip:x;z-index:251658244;visibility:visible;mso-wrap-style:square;mso-wrap-distance-left:9pt;mso-wrap-distance-top:0;mso-wrap-distance-right:9pt;mso-wrap-distance-bottom:0;mso-position-horizontal:absolute;mso-position-horizontal-relative:text;mso-position-vertical:absolute;mso-position-vertical-relative:text" from="402.15pt,14.95pt" to="403.15pt,18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" strokecolor="#a5a5a5 [2092]" strokeweight=".5pt">
                <v:stroke joinstyle="miter"/>
              </v:line>
            </w:pict>
          </mc:Fallback>
        </mc:AlternateContent>
      </w:r>
      <w:r w:rsidR="00E50573">
        <w:rPr>
          <w:noProof/>
        </w:rPr>
        <w:drawing>
          <wp:anchor distT="0" distB="0" distL="114300" distR="114300" simplePos="0" relativeHeight="251658243" behindDoc="0" locked="0" layoutInCell="1" allowOverlap="1" wp14:anchorId="213B1B1A" wp14:editId="0E154A3B">
            <wp:simplePos x="0" y="0"/>
            <wp:positionH relativeFrom="column">
              <wp:posOffset>-267335</wp:posOffset>
            </wp:positionH>
            <wp:positionV relativeFrom="paragraph">
              <wp:posOffset>0</wp:posOffset>
            </wp:positionV>
            <wp:extent cx="9678035" cy="5281930"/>
            <wp:effectExtent l="0" t="0" r="18415" b="13970"/>
            <wp:wrapSquare wrapText="bothSides"/>
            <wp:docPr id="22" name="Grafik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14:sizeRelH relativeFrom="margin">
              <wp14:pctWidth>0</wp14:pctWidth>
            </wp14:sizeRelH>
            <wp14:sizeRelV relativeFrom="margin">
              <wp14:pctHeight>0</wp14:pctHeight>
            </wp14:sizeRelV>
          </wp:anchor>
        </w:drawing>
      </w:r>
      <w:bookmarkStart w:id="74" w:name="_Ref214265534"/>
    </w:p>
    <w:p w14:paraId="05E02D13" w14:textId="5775EFD5" w:rsidR="00E4385D" w:rsidRPr="00E50573" w:rsidRDefault="00E4385D" w:rsidP="00D6726E">
      <w:pPr>
        <w:pStyle w:val="ResimYazs"/>
        <w:ind w:left="360"/>
        <w:jc w:val="both"/>
        <w:sectPr w:rsidR="00E4385D" w:rsidRPr="00E50573" w:rsidSect="009D7771">
          <w:pgSz w:w="16838" w:h="11906" w:orient="landscape"/>
          <w:pgMar w:top="1418" w:right="1418" w:bottom="1418" w:left="1418" w:header="568" w:footer="708" w:gutter="0"/>
          <w:cols w:space="708"/>
          <w:docGrid w:linePitch="360"/>
        </w:sectPr>
      </w:pPr>
      <w:bookmarkStart w:id="75" w:name="_Toc223100826"/>
      <w:r w:rsidRPr="001C41F3">
        <w:t xml:space="preserve">Şekil </w:t>
      </w:r>
      <w:r>
        <w:fldChar w:fldCharType="begin"/>
      </w:r>
      <w:r>
        <w:instrText>SEQ Şekil \* ARABIC</w:instrText>
      </w:r>
      <w:r>
        <w:fldChar w:fldCharType="separate"/>
      </w:r>
      <w:r w:rsidR="00F327B5">
        <w:rPr>
          <w:noProof/>
        </w:rPr>
        <w:t>16</w:t>
      </w:r>
      <w:r>
        <w:fldChar w:fldCharType="end"/>
      </w:r>
      <w:bookmarkEnd w:id="72"/>
      <w:bookmarkEnd w:id="74"/>
      <w:r w:rsidR="002B419D">
        <w:t>:</w:t>
      </w:r>
      <w:r w:rsidRPr="001C41F3">
        <w:t xml:space="preserve"> </w:t>
      </w:r>
      <w:r w:rsidRPr="001C41F3">
        <w:rPr>
          <w:b w:val="0"/>
        </w:rPr>
        <w:t>İç Paydaş Anketi Kurum Kültürü Analiz</w:t>
      </w:r>
      <w:bookmarkEnd w:id="73"/>
      <w:r w:rsidR="007D087A">
        <w:rPr>
          <w:b w:val="0"/>
        </w:rPr>
        <w:t>i</w:t>
      </w:r>
      <w:bookmarkEnd w:id="75"/>
    </w:p>
    <w:p w14:paraId="20D953F3" w14:textId="30715A2D" w:rsidR="00890059" w:rsidRDefault="00890059" w:rsidP="00083B25">
      <w:pPr>
        <w:pStyle w:val="Balk3"/>
      </w:pPr>
      <w:bookmarkStart w:id="76" w:name="_Toc223100779"/>
      <w:r w:rsidRPr="00C90065">
        <w:lastRenderedPageBreak/>
        <w:t>Fiziki Kaynak Analizi</w:t>
      </w:r>
      <w:bookmarkEnd w:id="76"/>
    </w:p>
    <w:p w14:paraId="568FA748" w14:textId="3332FBEB" w:rsidR="00E96584" w:rsidRDefault="00902582" w:rsidP="005D08F4">
      <w:r>
        <w:t>Uludağ Alan Başkanlığı, Bursa ili Nilüfer ilçesi</w:t>
      </w:r>
      <w:r w:rsidR="00A55FF3">
        <w:t>nde</w:t>
      </w:r>
      <w:r w:rsidR="00E039F4">
        <w:t xml:space="preserve"> yer alan Efe </w:t>
      </w:r>
      <w:proofErr w:type="spellStart"/>
      <w:r w:rsidR="00E039F4">
        <w:t>Towers</w:t>
      </w:r>
      <w:proofErr w:type="spellEnd"/>
      <w:r w:rsidR="00E039F4">
        <w:t xml:space="preserve"> Plazanın 2. katında</w:t>
      </w:r>
      <w:r w:rsidR="00A55FF3">
        <w:t xml:space="preserve"> kiraladığı 550 m</w:t>
      </w:r>
      <w:r w:rsidR="00A55FF3" w:rsidRPr="00902582">
        <w:rPr>
          <w:vertAlign w:val="superscript"/>
        </w:rPr>
        <w:t>2</w:t>
      </w:r>
      <w:r w:rsidR="00A55FF3" w:rsidRPr="0036795F">
        <w:t>’</w:t>
      </w:r>
      <w:r w:rsidR="00A55FF3">
        <w:t>lik kapalı alan</w:t>
      </w:r>
      <w:r w:rsidR="00E039F4">
        <w:t>d</w:t>
      </w:r>
      <w:r w:rsidR="00A55FF3">
        <w:t>a</w:t>
      </w:r>
      <w:r w:rsidR="00E039F4">
        <w:t xml:space="preserve"> hizmet sunmaktadır</w:t>
      </w:r>
      <w:r w:rsidR="00A55FF3">
        <w:t>.</w:t>
      </w:r>
      <w:r w:rsidR="005A5A15">
        <w:t xml:space="preserve"> Hizmet binasında 53,3 m</w:t>
      </w:r>
      <w:r w:rsidR="005A5A15" w:rsidRPr="00902582">
        <w:rPr>
          <w:vertAlign w:val="superscript"/>
        </w:rPr>
        <w:t>2</w:t>
      </w:r>
      <w:r w:rsidR="0036795F" w:rsidRPr="0036795F">
        <w:t>’</w:t>
      </w:r>
      <w:r w:rsidR="005A5A15">
        <w:t>lik toplantı salonu</w:t>
      </w:r>
      <w:r w:rsidR="00E039F4">
        <w:t xml:space="preserve"> ile çalışma ofisleri</w:t>
      </w:r>
      <w:r w:rsidR="005A5A15">
        <w:t xml:space="preserve"> </w:t>
      </w:r>
      <w:r w:rsidR="00E96584">
        <w:t>yer almaktadır</w:t>
      </w:r>
      <w:r w:rsidR="00AB0890">
        <w:t xml:space="preserve"> </w:t>
      </w:r>
      <w:r w:rsidR="005A5A15">
        <w:t>(</w:t>
      </w:r>
      <w:r w:rsidR="00380AC8" w:rsidRPr="00380AC8">
        <w:rPr>
          <w:b/>
        </w:rPr>
        <w:fldChar w:fldCharType="begin"/>
      </w:r>
      <w:r w:rsidR="00380AC8" w:rsidRPr="00380AC8">
        <w:rPr>
          <w:b/>
        </w:rPr>
        <w:instrText xml:space="preserve"> REF _Ref214263886 \h </w:instrText>
      </w:r>
      <w:r w:rsidR="00380AC8">
        <w:rPr>
          <w:b/>
        </w:rPr>
        <w:instrText xml:space="preserve"> \* MERGEFORMAT </w:instrText>
      </w:r>
      <w:r w:rsidR="00380AC8" w:rsidRPr="00380AC8">
        <w:rPr>
          <w:b/>
        </w:rPr>
      </w:r>
      <w:r w:rsidR="00380AC8" w:rsidRPr="00380AC8">
        <w:rPr>
          <w:b/>
        </w:rPr>
        <w:fldChar w:fldCharType="separate"/>
      </w:r>
      <w:r w:rsidR="00F327B5" w:rsidRPr="00F327B5">
        <w:rPr>
          <w:b/>
        </w:rPr>
        <w:t xml:space="preserve">Tablo </w:t>
      </w:r>
      <w:r w:rsidR="00F327B5" w:rsidRPr="00F327B5">
        <w:rPr>
          <w:b/>
          <w:noProof/>
        </w:rPr>
        <w:t>7</w:t>
      </w:r>
      <w:r w:rsidR="00380AC8" w:rsidRPr="00380AC8">
        <w:rPr>
          <w:b/>
        </w:rPr>
        <w:fldChar w:fldCharType="end"/>
      </w:r>
      <w:r w:rsidR="005A5A15">
        <w:t>)</w:t>
      </w:r>
      <w:r w:rsidR="00A55FF3">
        <w:t>.</w:t>
      </w:r>
      <w:r w:rsidR="005A5A15">
        <w:t xml:space="preserve"> </w:t>
      </w:r>
    </w:p>
    <w:p w14:paraId="079D3715" w14:textId="454EA4D3" w:rsidR="005D08F4" w:rsidRPr="005D08F4" w:rsidRDefault="00E96584" w:rsidP="005D08F4">
      <w:r w:rsidRPr="00AB0890">
        <w:t>Uludağ Alan Başkanlığının hizmet sunduğu çalışma alanı ile Uludağ Alanı arasında yaklaşık 40 km kadar mesafe bulunmaktadır. Saha çalışmaları söz konusu olduğunda bu mesafe çalışanlar için</w:t>
      </w:r>
      <w:r w:rsidR="00AB0890" w:rsidRPr="00AB0890">
        <w:t xml:space="preserve"> alana</w:t>
      </w:r>
      <w:r w:rsidR="00154D2F" w:rsidRPr="00AB0890">
        <w:t xml:space="preserve"> hızlı </w:t>
      </w:r>
      <w:r w:rsidR="00AB0890" w:rsidRPr="00AB0890">
        <w:t>ve kolay erişimde operasyonel zorluk oluşturabilir</w:t>
      </w:r>
      <w:r w:rsidR="00154D2F" w:rsidRPr="00AB0890">
        <w:t xml:space="preserve">. </w:t>
      </w:r>
      <w:r w:rsidR="00887042" w:rsidRPr="00AB0890">
        <w:t>Hâlihazırda</w:t>
      </w:r>
      <w:r w:rsidR="00154D2F" w:rsidRPr="00AB0890">
        <w:t xml:space="preserve"> </w:t>
      </w:r>
      <w:r w:rsidR="005A5A15" w:rsidRPr="00AB0890">
        <w:t xml:space="preserve">Başkanlığın ikisi kiralık, ikisi </w:t>
      </w:r>
      <w:r w:rsidR="00361899" w:rsidRPr="00AB0890">
        <w:t>B</w:t>
      </w:r>
      <w:r w:rsidR="0036795F">
        <w:t xml:space="preserve">aşkanlık envanterine kayıtlı </w:t>
      </w:r>
      <w:r w:rsidR="005A5A15" w:rsidRPr="00AB0890">
        <w:t>olmak üzere toplam 4 aracı bulunmaktadır</w:t>
      </w:r>
      <w:r w:rsidR="00380AC8">
        <w:t xml:space="preserve"> (</w:t>
      </w:r>
      <w:r w:rsidR="00380AC8" w:rsidRPr="00380AC8">
        <w:rPr>
          <w:b/>
        </w:rPr>
        <w:fldChar w:fldCharType="begin"/>
      </w:r>
      <w:r w:rsidR="00380AC8" w:rsidRPr="00380AC8">
        <w:rPr>
          <w:b/>
        </w:rPr>
        <w:instrText xml:space="preserve"> REF _Ref214263896 \h  \* MERGEFORMAT </w:instrText>
      </w:r>
      <w:r w:rsidR="00380AC8" w:rsidRPr="00380AC8">
        <w:rPr>
          <w:b/>
        </w:rPr>
      </w:r>
      <w:r w:rsidR="00380AC8" w:rsidRPr="00380AC8">
        <w:rPr>
          <w:b/>
        </w:rPr>
        <w:fldChar w:fldCharType="separate"/>
      </w:r>
      <w:r w:rsidR="00F327B5" w:rsidRPr="00F327B5">
        <w:rPr>
          <w:b/>
        </w:rPr>
        <w:t xml:space="preserve">Tablo </w:t>
      </w:r>
      <w:r w:rsidR="00F327B5" w:rsidRPr="00F327B5">
        <w:rPr>
          <w:b/>
          <w:noProof/>
        </w:rPr>
        <w:t>8</w:t>
      </w:r>
      <w:r w:rsidR="00380AC8" w:rsidRPr="00380AC8">
        <w:rPr>
          <w:b/>
        </w:rPr>
        <w:fldChar w:fldCharType="end"/>
      </w:r>
      <w:r w:rsidR="00380AC8" w:rsidRPr="00380AC8">
        <w:t>).</w:t>
      </w:r>
    </w:p>
    <w:p w14:paraId="19777DD7" w14:textId="007C9872" w:rsidR="00F84C6A" w:rsidRPr="00D41EEE" w:rsidRDefault="009827B6" w:rsidP="009827B6">
      <w:pPr>
        <w:pStyle w:val="ResimYazs"/>
      </w:pPr>
      <w:bookmarkStart w:id="77" w:name="_Ref214263886"/>
      <w:bookmarkStart w:id="78" w:name="_Ref214263875"/>
      <w:bookmarkStart w:id="79" w:name="_Toc223100798"/>
      <w:r>
        <w:t xml:space="preserve">Tablo </w:t>
      </w:r>
      <w:r>
        <w:fldChar w:fldCharType="begin"/>
      </w:r>
      <w:r>
        <w:instrText>SEQ Tablo \* ARABIC</w:instrText>
      </w:r>
      <w:r>
        <w:fldChar w:fldCharType="separate"/>
      </w:r>
      <w:r w:rsidR="00F327B5">
        <w:rPr>
          <w:noProof/>
        </w:rPr>
        <w:t>7</w:t>
      </w:r>
      <w:r>
        <w:fldChar w:fldCharType="end"/>
      </w:r>
      <w:bookmarkEnd w:id="77"/>
      <w:r>
        <w:t xml:space="preserve">: </w:t>
      </w:r>
      <w:r w:rsidR="00F84C6A" w:rsidRPr="009827B6">
        <w:rPr>
          <w:b w:val="0"/>
        </w:rPr>
        <w:t>Fiziki Kaynaklara Ait Bilgiler</w:t>
      </w:r>
      <w:bookmarkEnd w:id="78"/>
      <w:bookmarkEnd w:id="79"/>
    </w:p>
    <w:tbl>
      <w:tblPr>
        <w:tblStyle w:val="ListeTablo3-Vurgu6"/>
        <w:tblW w:w="4010" w:type="pct"/>
        <w:jc w:val="center"/>
        <w:tblLook w:val="04A0" w:firstRow="1" w:lastRow="0" w:firstColumn="1" w:lastColumn="0" w:noHBand="0" w:noVBand="1"/>
      </w:tblPr>
      <w:tblGrid>
        <w:gridCol w:w="2923"/>
        <w:gridCol w:w="705"/>
        <w:gridCol w:w="1203"/>
        <w:gridCol w:w="2434"/>
      </w:tblGrid>
      <w:tr w:rsidR="00F84C6A" w:rsidRPr="005D08F4" w14:paraId="006E5070" w14:textId="77777777" w:rsidTr="00D6726E">
        <w:trPr>
          <w:cnfStyle w:val="100000000000" w:firstRow="1" w:lastRow="0" w:firstColumn="0" w:lastColumn="0" w:oddVBand="0" w:evenVBand="0" w:oddHBand="0" w:evenHBand="0" w:firstRowFirstColumn="0" w:firstRowLastColumn="0" w:lastRowFirstColumn="0" w:lastRowLastColumn="0"/>
          <w:trHeight w:val="367"/>
          <w:jc w:val="center"/>
        </w:trPr>
        <w:tc>
          <w:tcPr>
            <w:cnfStyle w:val="001000000100" w:firstRow="0" w:lastRow="0" w:firstColumn="1" w:lastColumn="0" w:oddVBand="0" w:evenVBand="0" w:oddHBand="0" w:evenHBand="0" w:firstRowFirstColumn="1" w:firstRowLastColumn="0" w:lastRowFirstColumn="0" w:lastRowLastColumn="0"/>
            <w:tcW w:w="2032" w:type="pct"/>
            <w:shd w:val="clear" w:color="auto" w:fill="4E8A68"/>
            <w:noWrap/>
            <w:vAlign w:val="center"/>
            <w:hideMark/>
          </w:tcPr>
          <w:p w14:paraId="48E355AB" w14:textId="77777777" w:rsidR="00F84C6A" w:rsidRPr="005D08F4" w:rsidRDefault="00F84C6A" w:rsidP="005D08F4">
            <w:pPr>
              <w:spacing w:after="0" w:line="240" w:lineRule="auto"/>
              <w:jc w:val="left"/>
              <w:rPr>
                <w:b w:val="0"/>
                <w:bCs w:val="0"/>
              </w:rPr>
            </w:pPr>
            <w:r w:rsidRPr="005D08F4">
              <w:t>Cinsi</w:t>
            </w:r>
          </w:p>
        </w:tc>
        <w:tc>
          <w:tcPr>
            <w:tcW w:w="425" w:type="pct"/>
            <w:shd w:val="clear" w:color="auto" w:fill="4E8A68"/>
            <w:vAlign w:val="center"/>
            <w:hideMark/>
          </w:tcPr>
          <w:p w14:paraId="545A6BF8" w14:textId="77777777" w:rsidR="00F84C6A" w:rsidRPr="005D08F4" w:rsidRDefault="00F84C6A" w:rsidP="005D08F4">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bCs w:val="0"/>
              </w:rPr>
            </w:pPr>
            <w:r w:rsidRPr="005D08F4">
              <w:t>Adet</w:t>
            </w:r>
          </w:p>
        </w:tc>
        <w:tc>
          <w:tcPr>
            <w:tcW w:w="848" w:type="pct"/>
            <w:shd w:val="clear" w:color="auto" w:fill="4E8A68"/>
            <w:vAlign w:val="center"/>
            <w:hideMark/>
          </w:tcPr>
          <w:p w14:paraId="2BECE3AF" w14:textId="66E75F2D" w:rsidR="00F84C6A" w:rsidRPr="005D08F4" w:rsidRDefault="00F84C6A" w:rsidP="005D08F4">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bCs w:val="0"/>
              </w:rPr>
            </w:pPr>
            <w:r w:rsidRPr="005D08F4">
              <w:t>Mülkiyet</w:t>
            </w:r>
          </w:p>
        </w:tc>
        <w:tc>
          <w:tcPr>
            <w:tcW w:w="1695" w:type="pct"/>
            <w:shd w:val="clear" w:color="auto" w:fill="4E8A68"/>
            <w:vAlign w:val="center"/>
            <w:hideMark/>
          </w:tcPr>
          <w:p w14:paraId="39E77B34" w14:textId="77777777" w:rsidR="00F84C6A" w:rsidRPr="005D08F4" w:rsidRDefault="00F84C6A" w:rsidP="005D08F4">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bCs w:val="0"/>
              </w:rPr>
            </w:pPr>
            <w:r w:rsidRPr="005D08F4">
              <w:t>Toplam Kapalı Alan (m</w:t>
            </w:r>
            <w:r w:rsidRPr="005D08F4">
              <w:rPr>
                <w:vertAlign w:val="superscript"/>
              </w:rPr>
              <w:t>2</w:t>
            </w:r>
            <w:r w:rsidRPr="005D08F4">
              <w:t>)</w:t>
            </w:r>
          </w:p>
        </w:tc>
      </w:tr>
      <w:tr w:rsidR="00F84C6A" w:rsidRPr="005D08F4" w14:paraId="3A5600E4" w14:textId="77777777" w:rsidTr="00D6726E">
        <w:trPr>
          <w:cnfStyle w:val="000000100000" w:firstRow="0" w:lastRow="0" w:firstColumn="0" w:lastColumn="0" w:oddVBand="0" w:evenVBand="0" w:oddHBand="1" w:evenHBand="0" w:firstRowFirstColumn="0" w:firstRowLastColumn="0" w:lastRowFirstColumn="0" w:lastRowLastColumn="0"/>
          <w:trHeight w:val="306"/>
          <w:jc w:val="center"/>
        </w:trPr>
        <w:tc>
          <w:tcPr>
            <w:cnfStyle w:val="001000000000" w:firstRow="0" w:lastRow="0" w:firstColumn="1" w:lastColumn="0" w:oddVBand="0" w:evenVBand="0" w:oddHBand="0" w:evenHBand="0" w:firstRowFirstColumn="0" w:firstRowLastColumn="0" w:lastRowFirstColumn="0" w:lastRowLastColumn="0"/>
            <w:tcW w:w="2032" w:type="pct"/>
            <w:noWrap/>
            <w:vAlign w:val="center"/>
            <w:hideMark/>
          </w:tcPr>
          <w:p w14:paraId="4BB02682" w14:textId="25311771" w:rsidR="00F84C6A" w:rsidRPr="005D08F4" w:rsidRDefault="00F84C6A" w:rsidP="005D08F4">
            <w:pPr>
              <w:spacing w:after="0" w:line="240" w:lineRule="auto"/>
              <w:jc w:val="left"/>
              <w:rPr>
                <w:b w:val="0"/>
                <w:bCs w:val="0"/>
                <w:sz w:val="20"/>
              </w:rPr>
            </w:pPr>
            <w:r w:rsidRPr="005D08F4">
              <w:rPr>
                <w:sz w:val="20"/>
              </w:rPr>
              <w:t xml:space="preserve">Hizmet </w:t>
            </w:r>
            <w:r w:rsidR="005D08F4" w:rsidRPr="005D08F4">
              <w:rPr>
                <w:sz w:val="20"/>
              </w:rPr>
              <w:t>B</w:t>
            </w:r>
            <w:r w:rsidRPr="005D08F4">
              <w:rPr>
                <w:sz w:val="20"/>
              </w:rPr>
              <w:t>inası</w:t>
            </w:r>
          </w:p>
        </w:tc>
        <w:tc>
          <w:tcPr>
            <w:tcW w:w="425" w:type="pct"/>
            <w:vAlign w:val="center"/>
            <w:hideMark/>
          </w:tcPr>
          <w:p w14:paraId="3FC238D5" w14:textId="2AFF5DAA" w:rsidR="00F84C6A" w:rsidRPr="005D08F4" w:rsidRDefault="00F84C6A" w:rsidP="005D08F4">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0"/>
              </w:rPr>
            </w:pPr>
            <w:r w:rsidRPr="005D08F4">
              <w:rPr>
                <w:sz w:val="20"/>
              </w:rPr>
              <w:t>1</w:t>
            </w:r>
          </w:p>
        </w:tc>
        <w:tc>
          <w:tcPr>
            <w:tcW w:w="848" w:type="pct"/>
            <w:vAlign w:val="center"/>
            <w:hideMark/>
          </w:tcPr>
          <w:p w14:paraId="190B1F3E" w14:textId="21B90871" w:rsidR="00F84C6A" w:rsidRPr="005D08F4" w:rsidRDefault="00F84C6A" w:rsidP="005D08F4">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0"/>
              </w:rPr>
            </w:pPr>
            <w:r w:rsidRPr="005D08F4">
              <w:rPr>
                <w:sz w:val="20"/>
              </w:rPr>
              <w:t>Kira</w:t>
            </w:r>
          </w:p>
        </w:tc>
        <w:tc>
          <w:tcPr>
            <w:tcW w:w="1695" w:type="pct"/>
            <w:vAlign w:val="center"/>
            <w:hideMark/>
          </w:tcPr>
          <w:p w14:paraId="5ABA5B86" w14:textId="5285AE0B" w:rsidR="00F84C6A" w:rsidRPr="005D08F4" w:rsidRDefault="00F84C6A" w:rsidP="005D08F4">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0"/>
              </w:rPr>
            </w:pPr>
            <w:r w:rsidRPr="005D08F4">
              <w:rPr>
                <w:rFonts w:eastAsia="Times New Roman"/>
                <w:color w:val="000000"/>
                <w:sz w:val="20"/>
                <w:szCs w:val="24"/>
              </w:rPr>
              <w:t>550</w:t>
            </w:r>
          </w:p>
        </w:tc>
      </w:tr>
      <w:tr w:rsidR="00F84C6A" w:rsidRPr="005D08F4" w14:paraId="47EB2945" w14:textId="77777777" w:rsidTr="00D6726E">
        <w:trPr>
          <w:trHeight w:val="306"/>
          <w:jc w:val="center"/>
        </w:trPr>
        <w:tc>
          <w:tcPr>
            <w:cnfStyle w:val="001000000000" w:firstRow="0" w:lastRow="0" w:firstColumn="1" w:lastColumn="0" w:oddVBand="0" w:evenVBand="0" w:oddHBand="0" w:evenHBand="0" w:firstRowFirstColumn="0" w:firstRowLastColumn="0" w:lastRowFirstColumn="0" w:lastRowLastColumn="0"/>
            <w:tcW w:w="2032" w:type="pct"/>
            <w:noWrap/>
            <w:vAlign w:val="center"/>
          </w:tcPr>
          <w:p w14:paraId="3ACD980C" w14:textId="26F27725" w:rsidR="00F84C6A" w:rsidRPr="005D08F4" w:rsidRDefault="005D08F4" w:rsidP="005D08F4">
            <w:pPr>
              <w:spacing w:after="0" w:line="240" w:lineRule="auto"/>
              <w:jc w:val="left"/>
              <w:rPr>
                <w:b w:val="0"/>
                <w:bCs w:val="0"/>
                <w:sz w:val="20"/>
              </w:rPr>
            </w:pPr>
            <w:r w:rsidRPr="005D08F4">
              <w:rPr>
                <w:sz w:val="20"/>
              </w:rPr>
              <w:t>Toplantı S</w:t>
            </w:r>
            <w:r w:rsidR="00F84C6A" w:rsidRPr="005D08F4">
              <w:rPr>
                <w:sz w:val="20"/>
              </w:rPr>
              <w:t>alonu</w:t>
            </w:r>
          </w:p>
        </w:tc>
        <w:tc>
          <w:tcPr>
            <w:tcW w:w="425" w:type="pct"/>
            <w:vAlign w:val="center"/>
          </w:tcPr>
          <w:p w14:paraId="7C4ECBFD" w14:textId="77777777" w:rsidR="00F84C6A" w:rsidRPr="005D08F4" w:rsidRDefault="00F84C6A" w:rsidP="005D08F4">
            <w:pPr>
              <w:spacing w:after="0" w:line="240" w:lineRule="auto"/>
              <w:jc w:val="center"/>
              <w:cnfStyle w:val="000000000000" w:firstRow="0" w:lastRow="0" w:firstColumn="0" w:lastColumn="0" w:oddVBand="0" w:evenVBand="0" w:oddHBand="0" w:evenHBand="0" w:firstRowFirstColumn="0" w:firstRowLastColumn="0" w:lastRowFirstColumn="0" w:lastRowLastColumn="0"/>
              <w:rPr>
                <w:bCs/>
                <w:sz w:val="20"/>
              </w:rPr>
            </w:pPr>
            <w:r w:rsidRPr="005D08F4">
              <w:rPr>
                <w:bCs/>
                <w:sz w:val="20"/>
              </w:rPr>
              <w:t>1</w:t>
            </w:r>
          </w:p>
        </w:tc>
        <w:tc>
          <w:tcPr>
            <w:tcW w:w="848" w:type="pct"/>
            <w:noWrap/>
            <w:vAlign w:val="center"/>
          </w:tcPr>
          <w:p w14:paraId="75F49B9F" w14:textId="77777777" w:rsidR="00F84C6A" w:rsidRPr="005D08F4" w:rsidRDefault="00F84C6A" w:rsidP="005D08F4">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rPr>
            </w:pPr>
            <w:r w:rsidRPr="005D08F4">
              <w:rPr>
                <w:sz w:val="20"/>
              </w:rPr>
              <w:t>Kira</w:t>
            </w:r>
          </w:p>
        </w:tc>
        <w:tc>
          <w:tcPr>
            <w:tcW w:w="1695" w:type="pct"/>
            <w:noWrap/>
            <w:vAlign w:val="center"/>
          </w:tcPr>
          <w:p w14:paraId="44032690" w14:textId="77777777" w:rsidR="00F84C6A" w:rsidRPr="005D08F4" w:rsidRDefault="00F84C6A" w:rsidP="005D08F4">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rPr>
            </w:pPr>
            <w:r w:rsidRPr="005D08F4">
              <w:rPr>
                <w:sz w:val="20"/>
              </w:rPr>
              <w:t>53,3</w:t>
            </w:r>
          </w:p>
        </w:tc>
      </w:tr>
    </w:tbl>
    <w:p w14:paraId="034CD994" w14:textId="19FC214D" w:rsidR="00F84C6A" w:rsidRDefault="00F84C6A" w:rsidP="005D08F4">
      <w:pPr>
        <w:pStyle w:val="ekil-Tablo"/>
        <w:spacing w:before="120"/>
        <w:rPr>
          <w:b w:val="0"/>
          <w:i w:val="0"/>
          <w:sz w:val="22"/>
        </w:rPr>
      </w:pPr>
      <w:bookmarkStart w:id="80" w:name="_Ref214263896"/>
      <w:bookmarkStart w:id="81" w:name="_Toc223100799"/>
      <w:r w:rsidRPr="00F735AD">
        <w:rPr>
          <w:i w:val="0"/>
          <w:sz w:val="22"/>
        </w:rPr>
        <w:t xml:space="preserve">Tablo </w:t>
      </w:r>
      <w:r w:rsidRPr="00F735AD">
        <w:rPr>
          <w:i w:val="0"/>
          <w:sz w:val="22"/>
        </w:rPr>
        <w:fldChar w:fldCharType="begin"/>
      </w:r>
      <w:r w:rsidRPr="00F735AD">
        <w:rPr>
          <w:i w:val="0"/>
          <w:sz w:val="22"/>
        </w:rPr>
        <w:instrText xml:space="preserve"> SEQ Tablo \* ARABIC </w:instrText>
      </w:r>
      <w:r w:rsidRPr="00F735AD">
        <w:rPr>
          <w:i w:val="0"/>
          <w:sz w:val="22"/>
        </w:rPr>
        <w:fldChar w:fldCharType="separate"/>
      </w:r>
      <w:r w:rsidR="00F327B5">
        <w:rPr>
          <w:i w:val="0"/>
          <w:noProof/>
          <w:sz w:val="22"/>
        </w:rPr>
        <w:t>8</w:t>
      </w:r>
      <w:r w:rsidRPr="00F735AD">
        <w:rPr>
          <w:i w:val="0"/>
          <w:sz w:val="22"/>
        </w:rPr>
        <w:fldChar w:fldCharType="end"/>
      </w:r>
      <w:bookmarkEnd w:id="80"/>
      <w:r w:rsidRPr="00F735AD">
        <w:rPr>
          <w:i w:val="0"/>
          <w:sz w:val="22"/>
        </w:rPr>
        <w:t>:</w:t>
      </w:r>
      <w:r w:rsidRPr="00D41EEE">
        <w:rPr>
          <w:sz w:val="22"/>
        </w:rPr>
        <w:t xml:space="preserve"> </w:t>
      </w:r>
      <w:r w:rsidRPr="00F735AD">
        <w:rPr>
          <w:b w:val="0"/>
          <w:i w:val="0"/>
          <w:sz w:val="22"/>
        </w:rPr>
        <w:t>Taşınırlara Ait Bilgiler</w:t>
      </w:r>
      <w:bookmarkEnd w:id="81"/>
    </w:p>
    <w:tbl>
      <w:tblPr>
        <w:tblStyle w:val="ListeTablo3-Vurgu6"/>
        <w:tblW w:w="7160" w:type="dxa"/>
        <w:jc w:val="center"/>
        <w:tblLook w:val="04A0" w:firstRow="1" w:lastRow="0" w:firstColumn="1" w:lastColumn="0" w:noHBand="0" w:noVBand="1"/>
      </w:tblPr>
      <w:tblGrid>
        <w:gridCol w:w="1380"/>
        <w:gridCol w:w="4600"/>
        <w:gridCol w:w="1180"/>
      </w:tblGrid>
      <w:tr w:rsidR="005D08F4" w:rsidRPr="005D08F4" w14:paraId="5609A34D" w14:textId="77777777" w:rsidTr="005D08F4">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100" w:firstRow="0" w:lastRow="0" w:firstColumn="1" w:lastColumn="0" w:oddVBand="0" w:evenVBand="0" w:oddHBand="0" w:evenHBand="0" w:firstRowFirstColumn="1" w:firstRowLastColumn="0" w:lastRowFirstColumn="0" w:lastRowLastColumn="0"/>
            <w:tcW w:w="1380" w:type="dxa"/>
            <w:shd w:val="clear" w:color="auto" w:fill="4E8A68"/>
            <w:vAlign w:val="center"/>
            <w:hideMark/>
          </w:tcPr>
          <w:p w14:paraId="406F5087" w14:textId="77777777" w:rsidR="005D08F4" w:rsidRPr="00B43081" w:rsidRDefault="005D08F4" w:rsidP="005D08F4">
            <w:pPr>
              <w:spacing w:after="0" w:line="240" w:lineRule="auto"/>
              <w:jc w:val="center"/>
              <w:rPr>
                <w:rFonts w:eastAsia="Times New Roman"/>
                <w:sz w:val="20"/>
                <w:szCs w:val="20"/>
              </w:rPr>
            </w:pPr>
            <w:r w:rsidRPr="00B43081">
              <w:rPr>
                <w:rFonts w:eastAsia="Times New Roman"/>
                <w:sz w:val="20"/>
                <w:szCs w:val="20"/>
              </w:rPr>
              <w:t>Cinsi</w:t>
            </w:r>
          </w:p>
        </w:tc>
        <w:tc>
          <w:tcPr>
            <w:tcW w:w="4600" w:type="dxa"/>
            <w:shd w:val="clear" w:color="auto" w:fill="4E8A68"/>
            <w:vAlign w:val="center"/>
            <w:hideMark/>
          </w:tcPr>
          <w:p w14:paraId="09712436" w14:textId="77777777" w:rsidR="005D08F4" w:rsidRPr="00B43081" w:rsidRDefault="005D08F4" w:rsidP="005D08F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sz w:val="20"/>
                <w:szCs w:val="20"/>
              </w:rPr>
            </w:pPr>
            <w:r w:rsidRPr="00B43081">
              <w:rPr>
                <w:rFonts w:eastAsia="Times New Roman"/>
                <w:sz w:val="20"/>
                <w:szCs w:val="20"/>
              </w:rPr>
              <w:t>Adı</w:t>
            </w:r>
          </w:p>
        </w:tc>
        <w:tc>
          <w:tcPr>
            <w:tcW w:w="1180" w:type="dxa"/>
            <w:shd w:val="clear" w:color="auto" w:fill="4E8A68"/>
            <w:vAlign w:val="center"/>
            <w:hideMark/>
          </w:tcPr>
          <w:p w14:paraId="5486E4F0" w14:textId="77777777" w:rsidR="005D08F4" w:rsidRPr="00B43081" w:rsidRDefault="005D08F4" w:rsidP="005D08F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sz w:val="20"/>
                <w:szCs w:val="20"/>
              </w:rPr>
            </w:pPr>
            <w:r w:rsidRPr="00B43081">
              <w:rPr>
                <w:rFonts w:eastAsia="Times New Roman"/>
                <w:sz w:val="20"/>
                <w:szCs w:val="20"/>
              </w:rPr>
              <w:t>Adet / Sayı</w:t>
            </w:r>
          </w:p>
        </w:tc>
      </w:tr>
      <w:tr w:rsidR="005D08F4" w:rsidRPr="005D08F4" w14:paraId="738680EC" w14:textId="77777777" w:rsidTr="003938B0">
        <w:trPr>
          <w:cnfStyle w:val="000000100000" w:firstRow="0" w:lastRow="0" w:firstColumn="0" w:lastColumn="0" w:oddVBand="0" w:evenVBand="0" w:oddHBand="1" w:evenHBand="0" w:firstRowFirstColumn="0" w:firstRowLastColumn="0" w:lastRowFirstColumn="0" w:lastRowLastColumn="0"/>
          <w:trHeight w:val="272"/>
          <w:jc w:val="center"/>
        </w:trPr>
        <w:tc>
          <w:tcPr>
            <w:cnfStyle w:val="001000000000" w:firstRow="0" w:lastRow="0" w:firstColumn="1" w:lastColumn="0" w:oddVBand="0" w:evenVBand="0" w:oddHBand="0" w:evenHBand="0" w:firstRowFirstColumn="0" w:firstRowLastColumn="0" w:lastRowFirstColumn="0" w:lastRowLastColumn="0"/>
            <w:tcW w:w="1380" w:type="dxa"/>
            <w:vMerge w:val="restart"/>
            <w:hideMark/>
          </w:tcPr>
          <w:p w14:paraId="4ACAB230" w14:textId="77777777" w:rsidR="005D08F4" w:rsidRPr="005D08F4" w:rsidRDefault="005D08F4" w:rsidP="005D08F4">
            <w:pPr>
              <w:spacing w:after="0" w:line="240" w:lineRule="auto"/>
              <w:jc w:val="center"/>
              <w:rPr>
                <w:rFonts w:eastAsia="Times New Roman"/>
                <w:color w:val="000000"/>
                <w:sz w:val="20"/>
                <w:szCs w:val="20"/>
              </w:rPr>
            </w:pPr>
            <w:r w:rsidRPr="005D08F4">
              <w:rPr>
                <w:rFonts w:eastAsia="Times New Roman"/>
                <w:color w:val="000000"/>
                <w:sz w:val="20"/>
                <w:szCs w:val="20"/>
              </w:rPr>
              <w:t>Taşınırlar</w:t>
            </w:r>
          </w:p>
        </w:tc>
        <w:tc>
          <w:tcPr>
            <w:tcW w:w="4600" w:type="dxa"/>
            <w:hideMark/>
          </w:tcPr>
          <w:p w14:paraId="5D22C6E2" w14:textId="047E9E7A" w:rsidR="005D08F4" w:rsidRPr="005D08F4" w:rsidRDefault="005D08F4" w:rsidP="005D08F4">
            <w:pPr>
              <w:spacing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bCs/>
                <w:color w:val="000000"/>
                <w:sz w:val="20"/>
                <w:szCs w:val="20"/>
              </w:rPr>
            </w:pPr>
            <w:r w:rsidRPr="005D08F4">
              <w:rPr>
                <w:rFonts w:eastAsia="Times New Roman"/>
                <w:bCs/>
                <w:color w:val="000000"/>
                <w:sz w:val="20"/>
                <w:szCs w:val="20"/>
              </w:rPr>
              <w:t>Masaüstü Bilgisayar</w:t>
            </w:r>
          </w:p>
        </w:tc>
        <w:tc>
          <w:tcPr>
            <w:tcW w:w="1180" w:type="dxa"/>
            <w:vAlign w:val="center"/>
            <w:hideMark/>
          </w:tcPr>
          <w:p w14:paraId="1A34B813" w14:textId="77777777" w:rsidR="005D08F4" w:rsidRPr="005D08F4" w:rsidRDefault="005D08F4" w:rsidP="005D08F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5D08F4">
              <w:rPr>
                <w:rFonts w:eastAsia="Times New Roman"/>
                <w:color w:val="000000"/>
                <w:sz w:val="20"/>
                <w:szCs w:val="20"/>
              </w:rPr>
              <w:t>50</w:t>
            </w:r>
          </w:p>
        </w:tc>
      </w:tr>
      <w:tr w:rsidR="005D08F4" w:rsidRPr="005D08F4" w14:paraId="23B63A5F" w14:textId="77777777" w:rsidTr="003938B0">
        <w:trPr>
          <w:trHeight w:val="272"/>
          <w:jc w:val="center"/>
        </w:trPr>
        <w:tc>
          <w:tcPr>
            <w:cnfStyle w:val="001000000000" w:firstRow="0" w:lastRow="0" w:firstColumn="1" w:lastColumn="0" w:oddVBand="0" w:evenVBand="0" w:oddHBand="0" w:evenHBand="0" w:firstRowFirstColumn="0" w:firstRowLastColumn="0" w:lastRowFirstColumn="0" w:lastRowLastColumn="0"/>
            <w:tcW w:w="1380" w:type="dxa"/>
            <w:vMerge/>
            <w:hideMark/>
          </w:tcPr>
          <w:p w14:paraId="0A0CDDA4" w14:textId="77777777" w:rsidR="005D08F4" w:rsidRPr="005D08F4" w:rsidRDefault="005D08F4" w:rsidP="005D08F4">
            <w:pPr>
              <w:spacing w:after="0" w:line="240" w:lineRule="auto"/>
              <w:jc w:val="left"/>
              <w:rPr>
                <w:rFonts w:eastAsia="Times New Roman"/>
                <w:color w:val="000000"/>
                <w:sz w:val="20"/>
                <w:szCs w:val="20"/>
              </w:rPr>
            </w:pPr>
          </w:p>
        </w:tc>
        <w:tc>
          <w:tcPr>
            <w:tcW w:w="4600" w:type="dxa"/>
            <w:hideMark/>
          </w:tcPr>
          <w:p w14:paraId="2A9F9274" w14:textId="5124501C" w:rsidR="005D08F4" w:rsidRPr="005D08F4" w:rsidRDefault="002A2F0C" w:rsidP="005D08F4">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bCs/>
                <w:color w:val="000000"/>
                <w:sz w:val="20"/>
                <w:szCs w:val="20"/>
              </w:rPr>
            </w:pPr>
            <w:r>
              <w:rPr>
                <w:rFonts w:eastAsia="Times New Roman"/>
                <w:bCs/>
                <w:color w:val="000000"/>
                <w:sz w:val="20"/>
                <w:szCs w:val="20"/>
              </w:rPr>
              <w:t>Dizüstü Bilgisayar</w:t>
            </w:r>
          </w:p>
        </w:tc>
        <w:tc>
          <w:tcPr>
            <w:tcW w:w="1180" w:type="dxa"/>
            <w:vAlign w:val="center"/>
            <w:hideMark/>
          </w:tcPr>
          <w:p w14:paraId="46C2369F" w14:textId="3C0F6744" w:rsidR="005D08F4" w:rsidRPr="005D08F4" w:rsidRDefault="0020395B" w:rsidP="005D08F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B45DFD">
              <w:rPr>
                <w:rFonts w:eastAsia="Times New Roman"/>
                <w:color w:val="000000"/>
                <w:sz w:val="20"/>
                <w:szCs w:val="20"/>
              </w:rPr>
              <w:t>6</w:t>
            </w:r>
          </w:p>
        </w:tc>
      </w:tr>
      <w:tr w:rsidR="005D08F4" w:rsidRPr="005D08F4" w14:paraId="5C517E8E" w14:textId="77777777" w:rsidTr="003938B0">
        <w:trPr>
          <w:cnfStyle w:val="000000100000" w:firstRow="0" w:lastRow="0" w:firstColumn="0" w:lastColumn="0" w:oddVBand="0" w:evenVBand="0" w:oddHBand="1" w:evenHBand="0" w:firstRowFirstColumn="0" w:firstRowLastColumn="0" w:lastRowFirstColumn="0" w:lastRowLastColumn="0"/>
          <w:trHeight w:val="272"/>
          <w:jc w:val="center"/>
        </w:trPr>
        <w:tc>
          <w:tcPr>
            <w:cnfStyle w:val="001000000000" w:firstRow="0" w:lastRow="0" w:firstColumn="1" w:lastColumn="0" w:oddVBand="0" w:evenVBand="0" w:oddHBand="0" w:evenHBand="0" w:firstRowFirstColumn="0" w:firstRowLastColumn="0" w:lastRowFirstColumn="0" w:lastRowLastColumn="0"/>
            <w:tcW w:w="1380" w:type="dxa"/>
            <w:vMerge/>
            <w:hideMark/>
          </w:tcPr>
          <w:p w14:paraId="20EA025D" w14:textId="77777777" w:rsidR="005D08F4" w:rsidRPr="005D08F4" w:rsidRDefault="005D08F4" w:rsidP="005D08F4">
            <w:pPr>
              <w:spacing w:after="0" w:line="240" w:lineRule="auto"/>
              <w:jc w:val="left"/>
              <w:rPr>
                <w:rFonts w:eastAsia="Times New Roman"/>
                <w:color w:val="000000"/>
                <w:sz w:val="20"/>
                <w:szCs w:val="20"/>
              </w:rPr>
            </w:pPr>
          </w:p>
        </w:tc>
        <w:tc>
          <w:tcPr>
            <w:tcW w:w="4600" w:type="dxa"/>
            <w:hideMark/>
          </w:tcPr>
          <w:p w14:paraId="4C6977EF" w14:textId="77777777" w:rsidR="005D08F4" w:rsidRPr="005D08F4" w:rsidRDefault="005D08F4" w:rsidP="005D08F4">
            <w:pPr>
              <w:spacing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bCs/>
                <w:color w:val="000000"/>
                <w:sz w:val="20"/>
                <w:szCs w:val="20"/>
              </w:rPr>
            </w:pPr>
            <w:r w:rsidRPr="005D08F4">
              <w:rPr>
                <w:rFonts w:eastAsia="Times New Roman"/>
                <w:bCs/>
                <w:color w:val="000000"/>
                <w:sz w:val="20"/>
                <w:szCs w:val="20"/>
              </w:rPr>
              <w:t>Yazıcı</w:t>
            </w:r>
          </w:p>
        </w:tc>
        <w:tc>
          <w:tcPr>
            <w:tcW w:w="1180" w:type="dxa"/>
            <w:vAlign w:val="center"/>
            <w:hideMark/>
          </w:tcPr>
          <w:p w14:paraId="052AF6FA" w14:textId="4372AFD4" w:rsidR="005D08F4" w:rsidRPr="005D08F4" w:rsidRDefault="00C86464" w:rsidP="005D08F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Pr>
                <w:rFonts w:eastAsia="Times New Roman"/>
                <w:color w:val="000000"/>
                <w:sz w:val="20"/>
                <w:szCs w:val="20"/>
              </w:rPr>
              <w:t>8</w:t>
            </w:r>
          </w:p>
        </w:tc>
      </w:tr>
      <w:tr w:rsidR="005D08F4" w:rsidRPr="005D08F4" w14:paraId="3E8DCAC7" w14:textId="77777777" w:rsidTr="003938B0">
        <w:trPr>
          <w:trHeight w:val="272"/>
          <w:jc w:val="center"/>
        </w:trPr>
        <w:tc>
          <w:tcPr>
            <w:cnfStyle w:val="001000000000" w:firstRow="0" w:lastRow="0" w:firstColumn="1" w:lastColumn="0" w:oddVBand="0" w:evenVBand="0" w:oddHBand="0" w:evenHBand="0" w:firstRowFirstColumn="0" w:firstRowLastColumn="0" w:lastRowFirstColumn="0" w:lastRowLastColumn="0"/>
            <w:tcW w:w="1380" w:type="dxa"/>
            <w:vMerge/>
            <w:hideMark/>
          </w:tcPr>
          <w:p w14:paraId="3D70EE18" w14:textId="77777777" w:rsidR="005D08F4" w:rsidRPr="005D08F4" w:rsidRDefault="005D08F4" w:rsidP="005D08F4">
            <w:pPr>
              <w:spacing w:after="0" w:line="240" w:lineRule="auto"/>
              <w:jc w:val="left"/>
              <w:rPr>
                <w:rFonts w:eastAsia="Times New Roman"/>
                <w:color w:val="000000"/>
                <w:sz w:val="20"/>
                <w:szCs w:val="20"/>
              </w:rPr>
            </w:pPr>
          </w:p>
        </w:tc>
        <w:tc>
          <w:tcPr>
            <w:tcW w:w="4600" w:type="dxa"/>
            <w:hideMark/>
          </w:tcPr>
          <w:p w14:paraId="306AE6C3" w14:textId="73943E55" w:rsidR="005D08F4" w:rsidRPr="005D08F4" w:rsidRDefault="005D08F4" w:rsidP="005D08F4">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bCs/>
                <w:color w:val="000000"/>
                <w:sz w:val="20"/>
                <w:szCs w:val="20"/>
              </w:rPr>
            </w:pPr>
            <w:r w:rsidRPr="005D08F4">
              <w:rPr>
                <w:rFonts w:eastAsia="Times New Roman"/>
                <w:bCs/>
                <w:color w:val="000000"/>
                <w:sz w:val="20"/>
                <w:szCs w:val="20"/>
              </w:rPr>
              <w:t>Barkod-Etiket Yazıcı</w:t>
            </w:r>
          </w:p>
        </w:tc>
        <w:tc>
          <w:tcPr>
            <w:tcW w:w="1180" w:type="dxa"/>
            <w:vAlign w:val="center"/>
            <w:hideMark/>
          </w:tcPr>
          <w:p w14:paraId="10238ABA" w14:textId="77777777" w:rsidR="005D08F4" w:rsidRPr="005D08F4" w:rsidRDefault="005D08F4" w:rsidP="005D08F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5D08F4">
              <w:rPr>
                <w:rFonts w:eastAsia="Times New Roman"/>
                <w:color w:val="000000"/>
                <w:sz w:val="20"/>
                <w:szCs w:val="20"/>
              </w:rPr>
              <w:t>1</w:t>
            </w:r>
          </w:p>
        </w:tc>
      </w:tr>
      <w:tr w:rsidR="005D08F4" w:rsidRPr="005D08F4" w14:paraId="7F90EA80" w14:textId="77777777" w:rsidTr="003938B0">
        <w:trPr>
          <w:cnfStyle w:val="000000100000" w:firstRow="0" w:lastRow="0" w:firstColumn="0" w:lastColumn="0" w:oddVBand="0" w:evenVBand="0" w:oddHBand="1" w:evenHBand="0" w:firstRowFirstColumn="0" w:firstRowLastColumn="0" w:lastRowFirstColumn="0" w:lastRowLastColumn="0"/>
          <w:trHeight w:val="272"/>
          <w:jc w:val="center"/>
        </w:trPr>
        <w:tc>
          <w:tcPr>
            <w:cnfStyle w:val="001000000000" w:firstRow="0" w:lastRow="0" w:firstColumn="1" w:lastColumn="0" w:oddVBand="0" w:evenVBand="0" w:oddHBand="0" w:evenHBand="0" w:firstRowFirstColumn="0" w:firstRowLastColumn="0" w:lastRowFirstColumn="0" w:lastRowLastColumn="0"/>
            <w:tcW w:w="1380" w:type="dxa"/>
            <w:vMerge/>
            <w:hideMark/>
          </w:tcPr>
          <w:p w14:paraId="60A8F986" w14:textId="77777777" w:rsidR="005D08F4" w:rsidRPr="005D08F4" w:rsidRDefault="005D08F4" w:rsidP="005D08F4">
            <w:pPr>
              <w:spacing w:after="0" w:line="240" w:lineRule="auto"/>
              <w:jc w:val="left"/>
              <w:rPr>
                <w:rFonts w:eastAsia="Times New Roman"/>
                <w:color w:val="000000"/>
                <w:sz w:val="20"/>
                <w:szCs w:val="20"/>
              </w:rPr>
            </w:pPr>
          </w:p>
        </w:tc>
        <w:tc>
          <w:tcPr>
            <w:tcW w:w="4600" w:type="dxa"/>
            <w:hideMark/>
          </w:tcPr>
          <w:p w14:paraId="4D798396" w14:textId="0220CE85" w:rsidR="005D08F4" w:rsidRPr="005D08F4" w:rsidRDefault="005D08F4" w:rsidP="005D08F4">
            <w:pPr>
              <w:spacing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bCs/>
                <w:color w:val="000000"/>
                <w:sz w:val="20"/>
                <w:szCs w:val="20"/>
              </w:rPr>
            </w:pPr>
            <w:r w:rsidRPr="005D08F4">
              <w:rPr>
                <w:rFonts w:eastAsia="Times New Roman"/>
                <w:bCs/>
                <w:color w:val="000000"/>
                <w:sz w:val="20"/>
                <w:szCs w:val="20"/>
              </w:rPr>
              <w:t>Telefon ve Hat Sayısı</w:t>
            </w:r>
          </w:p>
        </w:tc>
        <w:tc>
          <w:tcPr>
            <w:tcW w:w="1180" w:type="dxa"/>
            <w:vAlign w:val="center"/>
            <w:hideMark/>
          </w:tcPr>
          <w:p w14:paraId="49B9FFA3" w14:textId="77777777" w:rsidR="005D08F4" w:rsidRPr="005D08F4" w:rsidRDefault="005D08F4" w:rsidP="005D08F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5D08F4">
              <w:rPr>
                <w:rFonts w:eastAsia="Times New Roman"/>
                <w:color w:val="000000"/>
                <w:sz w:val="20"/>
                <w:szCs w:val="20"/>
              </w:rPr>
              <w:t>48</w:t>
            </w:r>
          </w:p>
        </w:tc>
      </w:tr>
      <w:tr w:rsidR="005D08F4" w:rsidRPr="005D08F4" w14:paraId="5456F249" w14:textId="77777777" w:rsidTr="003938B0">
        <w:trPr>
          <w:trHeight w:val="272"/>
          <w:jc w:val="center"/>
        </w:trPr>
        <w:tc>
          <w:tcPr>
            <w:cnfStyle w:val="001000000000" w:firstRow="0" w:lastRow="0" w:firstColumn="1" w:lastColumn="0" w:oddVBand="0" w:evenVBand="0" w:oddHBand="0" w:evenHBand="0" w:firstRowFirstColumn="0" w:firstRowLastColumn="0" w:lastRowFirstColumn="0" w:lastRowLastColumn="0"/>
            <w:tcW w:w="1380" w:type="dxa"/>
            <w:vMerge/>
            <w:hideMark/>
          </w:tcPr>
          <w:p w14:paraId="75812BFB" w14:textId="77777777" w:rsidR="005D08F4" w:rsidRPr="005D08F4" w:rsidRDefault="005D08F4" w:rsidP="005D08F4">
            <w:pPr>
              <w:spacing w:after="0" w:line="240" w:lineRule="auto"/>
              <w:jc w:val="left"/>
              <w:rPr>
                <w:rFonts w:eastAsia="Times New Roman"/>
                <w:color w:val="000000"/>
                <w:sz w:val="20"/>
                <w:szCs w:val="20"/>
              </w:rPr>
            </w:pPr>
          </w:p>
        </w:tc>
        <w:tc>
          <w:tcPr>
            <w:tcW w:w="4600" w:type="dxa"/>
            <w:hideMark/>
          </w:tcPr>
          <w:p w14:paraId="77812335" w14:textId="751CA411" w:rsidR="005D08F4" w:rsidRPr="005D08F4" w:rsidRDefault="005D08F4" w:rsidP="005D08F4">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bCs/>
                <w:color w:val="000000"/>
                <w:sz w:val="20"/>
                <w:szCs w:val="20"/>
              </w:rPr>
            </w:pPr>
            <w:r w:rsidRPr="005D08F4">
              <w:rPr>
                <w:rFonts w:eastAsia="Times New Roman"/>
                <w:bCs/>
                <w:color w:val="000000"/>
                <w:sz w:val="20"/>
                <w:szCs w:val="20"/>
              </w:rPr>
              <w:t>Tablet ve Aksesuarları</w:t>
            </w:r>
          </w:p>
        </w:tc>
        <w:tc>
          <w:tcPr>
            <w:tcW w:w="1180" w:type="dxa"/>
            <w:vAlign w:val="center"/>
            <w:hideMark/>
          </w:tcPr>
          <w:p w14:paraId="30309F2B" w14:textId="77777777" w:rsidR="005D08F4" w:rsidRPr="005D08F4" w:rsidRDefault="005D08F4" w:rsidP="005D08F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5D08F4">
              <w:rPr>
                <w:rFonts w:eastAsia="Times New Roman"/>
                <w:color w:val="000000"/>
                <w:sz w:val="20"/>
                <w:szCs w:val="20"/>
              </w:rPr>
              <w:t>2</w:t>
            </w:r>
          </w:p>
        </w:tc>
      </w:tr>
      <w:tr w:rsidR="005D08F4" w:rsidRPr="005D08F4" w14:paraId="5FBC444A" w14:textId="77777777" w:rsidTr="003938B0">
        <w:trPr>
          <w:cnfStyle w:val="000000100000" w:firstRow="0" w:lastRow="0" w:firstColumn="0" w:lastColumn="0" w:oddVBand="0" w:evenVBand="0" w:oddHBand="1" w:evenHBand="0" w:firstRowFirstColumn="0" w:firstRowLastColumn="0" w:lastRowFirstColumn="0" w:lastRowLastColumn="0"/>
          <w:trHeight w:val="272"/>
          <w:jc w:val="center"/>
        </w:trPr>
        <w:tc>
          <w:tcPr>
            <w:cnfStyle w:val="001000000000" w:firstRow="0" w:lastRow="0" w:firstColumn="1" w:lastColumn="0" w:oddVBand="0" w:evenVBand="0" w:oddHBand="0" w:evenHBand="0" w:firstRowFirstColumn="0" w:firstRowLastColumn="0" w:lastRowFirstColumn="0" w:lastRowLastColumn="0"/>
            <w:tcW w:w="1380" w:type="dxa"/>
            <w:vMerge/>
            <w:hideMark/>
          </w:tcPr>
          <w:p w14:paraId="2699C72B" w14:textId="77777777" w:rsidR="005D08F4" w:rsidRPr="005D08F4" w:rsidRDefault="005D08F4" w:rsidP="005D08F4">
            <w:pPr>
              <w:spacing w:after="0" w:line="240" w:lineRule="auto"/>
              <w:jc w:val="left"/>
              <w:rPr>
                <w:rFonts w:eastAsia="Times New Roman"/>
                <w:color w:val="000000"/>
                <w:sz w:val="20"/>
                <w:szCs w:val="20"/>
              </w:rPr>
            </w:pPr>
          </w:p>
        </w:tc>
        <w:tc>
          <w:tcPr>
            <w:tcW w:w="4600" w:type="dxa"/>
            <w:hideMark/>
          </w:tcPr>
          <w:p w14:paraId="747A7EA1" w14:textId="77777777" w:rsidR="005D08F4" w:rsidRPr="005D08F4" w:rsidRDefault="005D08F4" w:rsidP="005D08F4">
            <w:pPr>
              <w:spacing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bCs/>
                <w:color w:val="000000"/>
                <w:sz w:val="20"/>
                <w:szCs w:val="20"/>
              </w:rPr>
            </w:pPr>
            <w:r w:rsidRPr="005D08F4">
              <w:rPr>
                <w:rFonts w:eastAsia="Times New Roman"/>
                <w:bCs/>
                <w:color w:val="000000"/>
                <w:sz w:val="20"/>
                <w:szCs w:val="20"/>
              </w:rPr>
              <w:t xml:space="preserve">Televizyon </w:t>
            </w:r>
          </w:p>
        </w:tc>
        <w:tc>
          <w:tcPr>
            <w:tcW w:w="1180" w:type="dxa"/>
            <w:vAlign w:val="center"/>
            <w:hideMark/>
          </w:tcPr>
          <w:p w14:paraId="1A58E7AB" w14:textId="77777777" w:rsidR="005D08F4" w:rsidRPr="005D08F4" w:rsidRDefault="005D08F4" w:rsidP="005D08F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5D08F4">
              <w:rPr>
                <w:rFonts w:eastAsia="Times New Roman"/>
                <w:color w:val="000000"/>
                <w:sz w:val="20"/>
                <w:szCs w:val="20"/>
              </w:rPr>
              <w:t>4</w:t>
            </w:r>
          </w:p>
        </w:tc>
      </w:tr>
      <w:tr w:rsidR="005D08F4" w:rsidRPr="005D08F4" w14:paraId="7592E8A6" w14:textId="77777777" w:rsidTr="003938B0">
        <w:trPr>
          <w:trHeight w:val="272"/>
          <w:jc w:val="center"/>
        </w:trPr>
        <w:tc>
          <w:tcPr>
            <w:cnfStyle w:val="001000000000" w:firstRow="0" w:lastRow="0" w:firstColumn="1" w:lastColumn="0" w:oddVBand="0" w:evenVBand="0" w:oddHBand="0" w:evenHBand="0" w:firstRowFirstColumn="0" w:firstRowLastColumn="0" w:lastRowFirstColumn="0" w:lastRowLastColumn="0"/>
            <w:tcW w:w="1380" w:type="dxa"/>
            <w:vMerge/>
            <w:hideMark/>
          </w:tcPr>
          <w:p w14:paraId="5494BB6D" w14:textId="77777777" w:rsidR="005D08F4" w:rsidRPr="005D08F4" w:rsidRDefault="005D08F4" w:rsidP="005D08F4">
            <w:pPr>
              <w:spacing w:after="0" w:line="240" w:lineRule="auto"/>
              <w:jc w:val="left"/>
              <w:rPr>
                <w:rFonts w:eastAsia="Times New Roman"/>
                <w:color w:val="000000"/>
                <w:sz w:val="20"/>
                <w:szCs w:val="20"/>
              </w:rPr>
            </w:pPr>
          </w:p>
        </w:tc>
        <w:tc>
          <w:tcPr>
            <w:tcW w:w="4600" w:type="dxa"/>
            <w:hideMark/>
          </w:tcPr>
          <w:p w14:paraId="68E717B1" w14:textId="79E2562F" w:rsidR="005D08F4" w:rsidRPr="005D08F4" w:rsidRDefault="005D08F4" w:rsidP="005D08F4">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bCs/>
                <w:color w:val="000000"/>
                <w:sz w:val="20"/>
                <w:szCs w:val="20"/>
              </w:rPr>
            </w:pPr>
            <w:r w:rsidRPr="005D08F4">
              <w:rPr>
                <w:rFonts w:eastAsia="Times New Roman"/>
                <w:bCs/>
                <w:color w:val="000000"/>
                <w:sz w:val="20"/>
                <w:szCs w:val="20"/>
              </w:rPr>
              <w:t>Projeksiyon Cihazı</w:t>
            </w:r>
          </w:p>
        </w:tc>
        <w:tc>
          <w:tcPr>
            <w:tcW w:w="1180" w:type="dxa"/>
            <w:vAlign w:val="center"/>
            <w:hideMark/>
          </w:tcPr>
          <w:p w14:paraId="0484CC01" w14:textId="77777777" w:rsidR="005D08F4" w:rsidRPr="005D08F4" w:rsidRDefault="005D08F4" w:rsidP="005D08F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5D08F4">
              <w:rPr>
                <w:rFonts w:eastAsia="Times New Roman"/>
                <w:color w:val="000000"/>
                <w:sz w:val="20"/>
                <w:szCs w:val="20"/>
              </w:rPr>
              <w:t>1</w:t>
            </w:r>
          </w:p>
        </w:tc>
      </w:tr>
      <w:tr w:rsidR="005D08F4" w:rsidRPr="005D08F4" w14:paraId="5A914736" w14:textId="77777777" w:rsidTr="003938B0">
        <w:trPr>
          <w:cnfStyle w:val="000000100000" w:firstRow="0" w:lastRow="0" w:firstColumn="0" w:lastColumn="0" w:oddVBand="0" w:evenVBand="0" w:oddHBand="1" w:evenHBand="0" w:firstRowFirstColumn="0" w:firstRowLastColumn="0" w:lastRowFirstColumn="0" w:lastRowLastColumn="0"/>
          <w:trHeight w:val="272"/>
          <w:jc w:val="center"/>
        </w:trPr>
        <w:tc>
          <w:tcPr>
            <w:cnfStyle w:val="001000000000" w:firstRow="0" w:lastRow="0" w:firstColumn="1" w:lastColumn="0" w:oddVBand="0" w:evenVBand="0" w:oddHBand="0" w:evenHBand="0" w:firstRowFirstColumn="0" w:firstRowLastColumn="0" w:lastRowFirstColumn="0" w:lastRowLastColumn="0"/>
            <w:tcW w:w="1380" w:type="dxa"/>
            <w:vMerge/>
            <w:hideMark/>
          </w:tcPr>
          <w:p w14:paraId="1FF4218A" w14:textId="77777777" w:rsidR="005D08F4" w:rsidRPr="005D08F4" w:rsidRDefault="005D08F4" w:rsidP="005D08F4">
            <w:pPr>
              <w:spacing w:after="0" w:line="240" w:lineRule="auto"/>
              <w:jc w:val="left"/>
              <w:rPr>
                <w:rFonts w:eastAsia="Times New Roman"/>
                <w:color w:val="000000"/>
                <w:sz w:val="20"/>
                <w:szCs w:val="20"/>
              </w:rPr>
            </w:pPr>
          </w:p>
        </w:tc>
        <w:tc>
          <w:tcPr>
            <w:tcW w:w="4600" w:type="dxa"/>
            <w:hideMark/>
          </w:tcPr>
          <w:p w14:paraId="73B78113" w14:textId="651FD107" w:rsidR="005D08F4" w:rsidRPr="005D08F4" w:rsidRDefault="0036795F" w:rsidP="005D08F4">
            <w:pPr>
              <w:spacing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bCs/>
                <w:color w:val="000000"/>
                <w:sz w:val="20"/>
                <w:szCs w:val="20"/>
              </w:rPr>
            </w:pPr>
            <w:r w:rsidRPr="005D08F4">
              <w:rPr>
                <w:rFonts w:eastAsia="Times New Roman"/>
                <w:bCs/>
                <w:color w:val="000000"/>
                <w:sz w:val="20"/>
                <w:szCs w:val="20"/>
              </w:rPr>
              <w:t>Kâğıt</w:t>
            </w:r>
            <w:r w:rsidR="005D08F4" w:rsidRPr="005D08F4">
              <w:rPr>
                <w:rFonts w:eastAsia="Times New Roman"/>
                <w:bCs/>
                <w:color w:val="000000"/>
                <w:sz w:val="20"/>
                <w:szCs w:val="20"/>
              </w:rPr>
              <w:t xml:space="preserve"> İmha Makinesi</w:t>
            </w:r>
          </w:p>
        </w:tc>
        <w:tc>
          <w:tcPr>
            <w:tcW w:w="1180" w:type="dxa"/>
            <w:vAlign w:val="center"/>
            <w:hideMark/>
          </w:tcPr>
          <w:p w14:paraId="61DF9CDA" w14:textId="77777777" w:rsidR="005D08F4" w:rsidRPr="005D08F4" w:rsidRDefault="005D08F4" w:rsidP="005D08F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5D08F4">
              <w:rPr>
                <w:rFonts w:eastAsia="Times New Roman"/>
                <w:color w:val="000000"/>
                <w:sz w:val="20"/>
                <w:szCs w:val="20"/>
              </w:rPr>
              <w:t>1</w:t>
            </w:r>
          </w:p>
        </w:tc>
      </w:tr>
      <w:tr w:rsidR="005D08F4" w:rsidRPr="005D08F4" w14:paraId="2330FB45" w14:textId="77777777" w:rsidTr="003938B0">
        <w:trPr>
          <w:trHeight w:val="272"/>
          <w:jc w:val="center"/>
        </w:trPr>
        <w:tc>
          <w:tcPr>
            <w:cnfStyle w:val="001000000000" w:firstRow="0" w:lastRow="0" w:firstColumn="1" w:lastColumn="0" w:oddVBand="0" w:evenVBand="0" w:oddHBand="0" w:evenHBand="0" w:firstRowFirstColumn="0" w:firstRowLastColumn="0" w:lastRowFirstColumn="0" w:lastRowLastColumn="0"/>
            <w:tcW w:w="1380" w:type="dxa"/>
            <w:vMerge/>
            <w:hideMark/>
          </w:tcPr>
          <w:p w14:paraId="1265D1AA" w14:textId="77777777" w:rsidR="005D08F4" w:rsidRPr="005D08F4" w:rsidRDefault="005D08F4" w:rsidP="005D08F4">
            <w:pPr>
              <w:spacing w:after="0" w:line="240" w:lineRule="auto"/>
              <w:jc w:val="left"/>
              <w:rPr>
                <w:rFonts w:eastAsia="Times New Roman"/>
                <w:color w:val="000000"/>
                <w:sz w:val="20"/>
                <w:szCs w:val="20"/>
              </w:rPr>
            </w:pPr>
          </w:p>
        </w:tc>
        <w:tc>
          <w:tcPr>
            <w:tcW w:w="4600" w:type="dxa"/>
            <w:hideMark/>
          </w:tcPr>
          <w:p w14:paraId="67292193" w14:textId="0BA8B946" w:rsidR="005D08F4" w:rsidRPr="005D08F4" w:rsidRDefault="005D08F4" w:rsidP="005D08F4">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bCs/>
                <w:color w:val="000000"/>
                <w:sz w:val="20"/>
                <w:szCs w:val="20"/>
              </w:rPr>
            </w:pPr>
            <w:r w:rsidRPr="005D08F4">
              <w:rPr>
                <w:rFonts w:eastAsia="Times New Roman"/>
                <w:bCs/>
                <w:color w:val="000000"/>
                <w:sz w:val="20"/>
                <w:szCs w:val="20"/>
              </w:rPr>
              <w:t>Laminasyon Makinesi</w:t>
            </w:r>
          </w:p>
        </w:tc>
        <w:tc>
          <w:tcPr>
            <w:tcW w:w="1180" w:type="dxa"/>
            <w:vAlign w:val="center"/>
            <w:hideMark/>
          </w:tcPr>
          <w:p w14:paraId="2FF9F4CC" w14:textId="77777777" w:rsidR="005D08F4" w:rsidRPr="005D08F4" w:rsidRDefault="005D08F4" w:rsidP="005D08F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5D08F4">
              <w:rPr>
                <w:rFonts w:eastAsia="Times New Roman"/>
                <w:color w:val="000000"/>
                <w:sz w:val="20"/>
                <w:szCs w:val="20"/>
              </w:rPr>
              <w:t>1</w:t>
            </w:r>
          </w:p>
        </w:tc>
      </w:tr>
      <w:tr w:rsidR="005D08F4" w:rsidRPr="005D08F4" w14:paraId="3344E73E" w14:textId="77777777" w:rsidTr="003938B0">
        <w:trPr>
          <w:cnfStyle w:val="000000100000" w:firstRow="0" w:lastRow="0" w:firstColumn="0" w:lastColumn="0" w:oddVBand="0" w:evenVBand="0" w:oddHBand="1" w:evenHBand="0" w:firstRowFirstColumn="0" w:firstRowLastColumn="0" w:lastRowFirstColumn="0" w:lastRowLastColumn="0"/>
          <w:trHeight w:val="272"/>
          <w:jc w:val="center"/>
        </w:trPr>
        <w:tc>
          <w:tcPr>
            <w:cnfStyle w:val="001000000000" w:firstRow="0" w:lastRow="0" w:firstColumn="1" w:lastColumn="0" w:oddVBand="0" w:evenVBand="0" w:oddHBand="0" w:evenHBand="0" w:firstRowFirstColumn="0" w:firstRowLastColumn="0" w:lastRowFirstColumn="0" w:lastRowLastColumn="0"/>
            <w:tcW w:w="1380" w:type="dxa"/>
            <w:vMerge/>
            <w:hideMark/>
          </w:tcPr>
          <w:p w14:paraId="292452A5" w14:textId="77777777" w:rsidR="005D08F4" w:rsidRPr="005D08F4" w:rsidRDefault="005D08F4" w:rsidP="005D08F4">
            <w:pPr>
              <w:spacing w:after="0" w:line="240" w:lineRule="auto"/>
              <w:jc w:val="left"/>
              <w:rPr>
                <w:rFonts w:eastAsia="Times New Roman"/>
                <w:color w:val="000000"/>
                <w:sz w:val="20"/>
                <w:szCs w:val="20"/>
              </w:rPr>
            </w:pPr>
          </w:p>
        </w:tc>
        <w:tc>
          <w:tcPr>
            <w:tcW w:w="4600" w:type="dxa"/>
            <w:hideMark/>
          </w:tcPr>
          <w:p w14:paraId="71834FD7" w14:textId="239F1461" w:rsidR="005D08F4" w:rsidRPr="005D08F4" w:rsidRDefault="005D08F4" w:rsidP="005D08F4">
            <w:pPr>
              <w:spacing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bCs/>
                <w:color w:val="000000"/>
                <w:sz w:val="20"/>
                <w:szCs w:val="20"/>
              </w:rPr>
            </w:pPr>
            <w:r w:rsidRPr="005D08F4">
              <w:rPr>
                <w:rFonts w:eastAsia="Times New Roman"/>
                <w:bCs/>
                <w:color w:val="000000"/>
                <w:sz w:val="20"/>
                <w:szCs w:val="20"/>
              </w:rPr>
              <w:t>Cilt Makinesi</w:t>
            </w:r>
          </w:p>
        </w:tc>
        <w:tc>
          <w:tcPr>
            <w:tcW w:w="1180" w:type="dxa"/>
            <w:vAlign w:val="center"/>
            <w:hideMark/>
          </w:tcPr>
          <w:p w14:paraId="559AEB62" w14:textId="77777777" w:rsidR="005D08F4" w:rsidRPr="005D08F4" w:rsidRDefault="005D08F4" w:rsidP="005D08F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5D08F4">
              <w:rPr>
                <w:rFonts w:eastAsia="Times New Roman"/>
                <w:color w:val="000000"/>
                <w:sz w:val="20"/>
                <w:szCs w:val="20"/>
              </w:rPr>
              <w:t>1</w:t>
            </w:r>
          </w:p>
        </w:tc>
      </w:tr>
      <w:tr w:rsidR="005D08F4" w:rsidRPr="005D08F4" w14:paraId="29B0F3EC" w14:textId="77777777" w:rsidTr="003938B0">
        <w:trPr>
          <w:trHeight w:val="272"/>
          <w:jc w:val="center"/>
        </w:trPr>
        <w:tc>
          <w:tcPr>
            <w:cnfStyle w:val="001000000000" w:firstRow="0" w:lastRow="0" w:firstColumn="1" w:lastColumn="0" w:oddVBand="0" w:evenVBand="0" w:oddHBand="0" w:evenHBand="0" w:firstRowFirstColumn="0" w:firstRowLastColumn="0" w:lastRowFirstColumn="0" w:lastRowLastColumn="0"/>
            <w:tcW w:w="1380" w:type="dxa"/>
            <w:vMerge/>
            <w:hideMark/>
          </w:tcPr>
          <w:p w14:paraId="75680ACA" w14:textId="77777777" w:rsidR="005D08F4" w:rsidRPr="005D08F4" w:rsidRDefault="005D08F4" w:rsidP="005D08F4">
            <w:pPr>
              <w:spacing w:after="0" w:line="240" w:lineRule="auto"/>
              <w:jc w:val="left"/>
              <w:rPr>
                <w:rFonts w:eastAsia="Times New Roman"/>
                <w:color w:val="000000"/>
                <w:sz w:val="20"/>
                <w:szCs w:val="20"/>
              </w:rPr>
            </w:pPr>
          </w:p>
        </w:tc>
        <w:tc>
          <w:tcPr>
            <w:tcW w:w="4600" w:type="dxa"/>
            <w:hideMark/>
          </w:tcPr>
          <w:p w14:paraId="3372DC59" w14:textId="04999127" w:rsidR="005D08F4" w:rsidRPr="005D08F4" w:rsidRDefault="005D08F4" w:rsidP="005D08F4">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bCs/>
                <w:color w:val="000000"/>
                <w:sz w:val="20"/>
                <w:szCs w:val="20"/>
              </w:rPr>
            </w:pPr>
            <w:r w:rsidRPr="005D08F4">
              <w:rPr>
                <w:rFonts w:eastAsia="Times New Roman"/>
                <w:bCs/>
                <w:color w:val="000000"/>
                <w:sz w:val="20"/>
                <w:szCs w:val="20"/>
              </w:rPr>
              <w:t>Kesintisiz Güç Kaynağı</w:t>
            </w:r>
          </w:p>
        </w:tc>
        <w:tc>
          <w:tcPr>
            <w:tcW w:w="1180" w:type="dxa"/>
            <w:vAlign w:val="center"/>
            <w:hideMark/>
          </w:tcPr>
          <w:p w14:paraId="587C0AA3" w14:textId="77777777" w:rsidR="005D08F4" w:rsidRPr="005D08F4" w:rsidRDefault="005D08F4" w:rsidP="005D08F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5D08F4">
              <w:rPr>
                <w:rFonts w:eastAsia="Times New Roman"/>
                <w:color w:val="000000"/>
                <w:sz w:val="20"/>
                <w:szCs w:val="20"/>
              </w:rPr>
              <w:t>2</w:t>
            </w:r>
          </w:p>
        </w:tc>
      </w:tr>
      <w:tr w:rsidR="005D08F4" w:rsidRPr="005D08F4" w14:paraId="116131A3" w14:textId="77777777" w:rsidTr="003938B0">
        <w:trPr>
          <w:cnfStyle w:val="000000100000" w:firstRow="0" w:lastRow="0" w:firstColumn="0" w:lastColumn="0" w:oddVBand="0" w:evenVBand="0" w:oddHBand="1" w:evenHBand="0" w:firstRowFirstColumn="0" w:firstRowLastColumn="0" w:lastRowFirstColumn="0" w:lastRowLastColumn="0"/>
          <w:trHeight w:val="272"/>
          <w:jc w:val="center"/>
        </w:trPr>
        <w:tc>
          <w:tcPr>
            <w:cnfStyle w:val="001000000000" w:firstRow="0" w:lastRow="0" w:firstColumn="1" w:lastColumn="0" w:oddVBand="0" w:evenVBand="0" w:oddHBand="0" w:evenHBand="0" w:firstRowFirstColumn="0" w:firstRowLastColumn="0" w:lastRowFirstColumn="0" w:lastRowLastColumn="0"/>
            <w:tcW w:w="1380" w:type="dxa"/>
            <w:vMerge/>
            <w:hideMark/>
          </w:tcPr>
          <w:p w14:paraId="048A5D02" w14:textId="77777777" w:rsidR="005D08F4" w:rsidRPr="005D08F4" w:rsidRDefault="005D08F4" w:rsidP="005D08F4">
            <w:pPr>
              <w:spacing w:after="0" w:line="240" w:lineRule="auto"/>
              <w:jc w:val="left"/>
              <w:rPr>
                <w:rFonts w:eastAsia="Times New Roman"/>
                <w:color w:val="000000"/>
                <w:sz w:val="20"/>
                <w:szCs w:val="20"/>
              </w:rPr>
            </w:pPr>
          </w:p>
        </w:tc>
        <w:tc>
          <w:tcPr>
            <w:tcW w:w="4600" w:type="dxa"/>
            <w:hideMark/>
          </w:tcPr>
          <w:p w14:paraId="4B1ED903" w14:textId="5B049C0E" w:rsidR="005D08F4" w:rsidRPr="005D08F4" w:rsidRDefault="005D08F4" w:rsidP="005D08F4">
            <w:pPr>
              <w:spacing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bCs/>
                <w:color w:val="000000"/>
                <w:sz w:val="20"/>
                <w:szCs w:val="20"/>
              </w:rPr>
            </w:pPr>
            <w:proofErr w:type="gramStart"/>
            <w:r w:rsidRPr="005D08F4">
              <w:rPr>
                <w:rFonts w:eastAsia="Times New Roman"/>
                <w:bCs/>
                <w:color w:val="000000"/>
                <w:sz w:val="20"/>
                <w:szCs w:val="20"/>
              </w:rPr>
              <w:t>26u</w:t>
            </w:r>
            <w:proofErr w:type="gramEnd"/>
            <w:r w:rsidRPr="005D08F4">
              <w:rPr>
                <w:rFonts w:eastAsia="Times New Roman"/>
                <w:bCs/>
                <w:color w:val="000000"/>
                <w:sz w:val="20"/>
                <w:szCs w:val="20"/>
              </w:rPr>
              <w:t xml:space="preserve"> </w:t>
            </w:r>
            <w:proofErr w:type="spellStart"/>
            <w:r w:rsidRPr="005D08F4">
              <w:rPr>
                <w:rFonts w:eastAsia="Times New Roman"/>
                <w:bCs/>
                <w:color w:val="000000"/>
                <w:sz w:val="20"/>
                <w:szCs w:val="20"/>
              </w:rPr>
              <w:t>Slimline</w:t>
            </w:r>
            <w:proofErr w:type="spellEnd"/>
            <w:r w:rsidRPr="005D08F4">
              <w:rPr>
                <w:rFonts w:eastAsia="Times New Roman"/>
                <w:bCs/>
                <w:color w:val="000000"/>
                <w:sz w:val="20"/>
                <w:szCs w:val="20"/>
              </w:rPr>
              <w:t xml:space="preserve"> </w:t>
            </w:r>
            <w:proofErr w:type="spellStart"/>
            <w:r w:rsidRPr="005D08F4">
              <w:rPr>
                <w:rFonts w:eastAsia="Times New Roman"/>
                <w:bCs/>
                <w:color w:val="000000"/>
                <w:sz w:val="20"/>
                <w:szCs w:val="20"/>
              </w:rPr>
              <w:t>Cabinet</w:t>
            </w:r>
            <w:proofErr w:type="spellEnd"/>
          </w:p>
        </w:tc>
        <w:tc>
          <w:tcPr>
            <w:tcW w:w="1180" w:type="dxa"/>
            <w:vAlign w:val="center"/>
            <w:hideMark/>
          </w:tcPr>
          <w:p w14:paraId="79782646" w14:textId="77777777" w:rsidR="005D08F4" w:rsidRPr="005D08F4" w:rsidRDefault="005D08F4" w:rsidP="005D08F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5D08F4">
              <w:rPr>
                <w:rFonts w:eastAsia="Times New Roman"/>
                <w:color w:val="000000"/>
                <w:sz w:val="20"/>
                <w:szCs w:val="20"/>
              </w:rPr>
              <w:t>3</w:t>
            </w:r>
          </w:p>
        </w:tc>
      </w:tr>
      <w:tr w:rsidR="005D08F4" w:rsidRPr="005D08F4" w14:paraId="6F6D4EFD" w14:textId="77777777" w:rsidTr="003938B0">
        <w:trPr>
          <w:trHeight w:val="272"/>
          <w:jc w:val="center"/>
        </w:trPr>
        <w:tc>
          <w:tcPr>
            <w:cnfStyle w:val="001000000000" w:firstRow="0" w:lastRow="0" w:firstColumn="1" w:lastColumn="0" w:oddVBand="0" w:evenVBand="0" w:oddHBand="0" w:evenHBand="0" w:firstRowFirstColumn="0" w:firstRowLastColumn="0" w:lastRowFirstColumn="0" w:lastRowLastColumn="0"/>
            <w:tcW w:w="1380" w:type="dxa"/>
            <w:vMerge/>
            <w:hideMark/>
          </w:tcPr>
          <w:p w14:paraId="58B9E466" w14:textId="77777777" w:rsidR="005D08F4" w:rsidRPr="005D08F4" w:rsidRDefault="005D08F4" w:rsidP="005D08F4">
            <w:pPr>
              <w:spacing w:after="0" w:line="240" w:lineRule="auto"/>
              <w:jc w:val="left"/>
              <w:rPr>
                <w:rFonts w:eastAsia="Times New Roman"/>
                <w:color w:val="000000"/>
                <w:sz w:val="20"/>
                <w:szCs w:val="20"/>
              </w:rPr>
            </w:pPr>
          </w:p>
        </w:tc>
        <w:tc>
          <w:tcPr>
            <w:tcW w:w="4600" w:type="dxa"/>
            <w:hideMark/>
          </w:tcPr>
          <w:p w14:paraId="6E7C0102" w14:textId="62E7D848" w:rsidR="005D08F4" w:rsidRPr="005D08F4" w:rsidRDefault="005D08F4" w:rsidP="005D08F4">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bCs/>
                <w:color w:val="000000"/>
                <w:sz w:val="20"/>
                <w:szCs w:val="20"/>
              </w:rPr>
            </w:pPr>
            <w:r w:rsidRPr="005D08F4">
              <w:rPr>
                <w:rFonts w:eastAsia="Times New Roman"/>
                <w:bCs/>
                <w:color w:val="000000"/>
                <w:sz w:val="20"/>
                <w:szCs w:val="20"/>
              </w:rPr>
              <w:t>Diğer Kablolar (Data Kablosu)</w:t>
            </w:r>
          </w:p>
        </w:tc>
        <w:tc>
          <w:tcPr>
            <w:tcW w:w="1180" w:type="dxa"/>
            <w:vAlign w:val="center"/>
            <w:hideMark/>
          </w:tcPr>
          <w:p w14:paraId="263F8F68" w14:textId="77777777" w:rsidR="005D08F4" w:rsidRPr="005D08F4" w:rsidRDefault="005D08F4" w:rsidP="005D08F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5D08F4">
              <w:rPr>
                <w:rFonts w:eastAsia="Times New Roman"/>
                <w:color w:val="000000"/>
                <w:sz w:val="20"/>
                <w:szCs w:val="20"/>
              </w:rPr>
              <w:t>75</w:t>
            </w:r>
          </w:p>
        </w:tc>
      </w:tr>
      <w:tr w:rsidR="005D08F4" w:rsidRPr="005D08F4" w14:paraId="5E1360D4" w14:textId="77777777" w:rsidTr="003938B0">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1380" w:type="dxa"/>
            <w:vMerge/>
            <w:hideMark/>
          </w:tcPr>
          <w:p w14:paraId="4F7C2151" w14:textId="77777777" w:rsidR="005D08F4" w:rsidRPr="005D08F4" w:rsidRDefault="005D08F4" w:rsidP="005D08F4">
            <w:pPr>
              <w:spacing w:after="0" w:line="240" w:lineRule="auto"/>
              <w:jc w:val="left"/>
              <w:rPr>
                <w:rFonts w:eastAsia="Times New Roman"/>
                <w:color w:val="000000"/>
                <w:sz w:val="20"/>
                <w:szCs w:val="20"/>
              </w:rPr>
            </w:pPr>
          </w:p>
        </w:tc>
        <w:tc>
          <w:tcPr>
            <w:tcW w:w="4600" w:type="dxa"/>
            <w:hideMark/>
          </w:tcPr>
          <w:p w14:paraId="09AAAFC0" w14:textId="57CE19B7" w:rsidR="005D08F4" w:rsidRPr="005D08F4" w:rsidRDefault="005D08F4" w:rsidP="005D08F4">
            <w:pPr>
              <w:spacing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bCs/>
                <w:color w:val="000000"/>
                <w:sz w:val="20"/>
                <w:szCs w:val="20"/>
              </w:rPr>
            </w:pPr>
            <w:r w:rsidRPr="005D08F4">
              <w:rPr>
                <w:rFonts w:eastAsia="Times New Roman"/>
                <w:bCs/>
                <w:color w:val="000000"/>
                <w:sz w:val="20"/>
                <w:szCs w:val="20"/>
              </w:rPr>
              <w:t xml:space="preserve">Access </w:t>
            </w:r>
            <w:r>
              <w:rPr>
                <w:rFonts w:eastAsia="Times New Roman"/>
                <w:bCs/>
                <w:color w:val="000000"/>
                <w:sz w:val="20"/>
                <w:szCs w:val="20"/>
              </w:rPr>
              <w:t>Poi</w:t>
            </w:r>
            <w:r w:rsidRPr="005D08F4">
              <w:rPr>
                <w:rFonts w:eastAsia="Times New Roman"/>
                <w:bCs/>
                <w:color w:val="000000"/>
                <w:sz w:val="20"/>
                <w:szCs w:val="20"/>
              </w:rPr>
              <w:t xml:space="preserve">nt </w:t>
            </w:r>
          </w:p>
          <w:p w14:paraId="6816FF5C" w14:textId="7812F0BE" w:rsidR="005D08F4" w:rsidRPr="005D08F4" w:rsidRDefault="005D08F4" w:rsidP="005D08F4">
            <w:pPr>
              <w:spacing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bCs/>
                <w:color w:val="000000"/>
                <w:sz w:val="20"/>
                <w:szCs w:val="20"/>
              </w:rPr>
            </w:pPr>
            <w:r w:rsidRPr="005D08F4">
              <w:rPr>
                <w:rFonts w:eastAsia="Times New Roman"/>
                <w:bCs/>
                <w:color w:val="000000"/>
                <w:sz w:val="20"/>
                <w:szCs w:val="20"/>
              </w:rPr>
              <w:t>(İç Ortam Kablosuz Erişim Cihazı)</w:t>
            </w:r>
          </w:p>
        </w:tc>
        <w:tc>
          <w:tcPr>
            <w:tcW w:w="1180" w:type="dxa"/>
            <w:vAlign w:val="center"/>
            <w:hideMark/>
          </w:tcPr>
          <w:p w14:paraId="554F4B94" w14:textId="77777777" w:rsidR="005D08F4" w:rsidRPr="005D08F4" w:rsidRDefault="005D08F4" w:rsidP="005D08F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5D08F4">
              <w:rPr>
                <w:rFonts w:eastAsia="Times New Roman"/>
                <w:color w:val="000000"/>
                <w:sz w:val="20"/>
                <w:szCs w:val="20"/>
              </w:rPr>
              <w:t>3</w:t>
            </w:r>
          </w:p>
        </w:tc>
      </w:tr>
      <w:tr w:rsidR="005D08F4" w:rsidRPr="005D08F4" w14:paraId="683FC363" w14:textId="77777777" w:rsidTr="003938B0">
        <w:trPr>
          <w:trHeight w:val="255"/>
          <w:jc w:val="center"/>
        </w:trPr>
        <w:tc>
          <w:tcPr>
            <w:cnfStyle w:val="001000000000" w:firstRow="0" w:lastRow="0" w:firstColumn="1" w:lastColumn="0" w:oddVBand="0" w:evenVBand="0" w:oddHBand="0" w:evenHBand="0" w:firstRowFirstColumn="0" w:firstRowLastColumn="0" w:lastRowFirstColumn="0" w:lastRowLastColumn="0"/>
            <w:tcW w:w="1380" w:type="dxa"/>
            <w:vMerge/>
            <w:hideMark/>
          </w:tcPr>
          <w:p w14:paraId="28768CB8" w14:textId="77777777" w:rsidR="005D08F4" w:rsidRPr="005D08F4" w:rsidRDefault="005D08F4" w:rsidP="005D08F4">
            <w:pPr>
              <w:spacing w:after="0" w:line="240" w:lineRule="auto"/>
              <w:jc w:val="left"/>
              <w:rPr>
                <w:rFonts w:eastAsia="Times New Roman"/>
                <w:color w:val="000000"/>
                <w:sz w:val="20"/>
                <w:szCs w:val="20"/>
              </w:rPr>
            </w:pPr>
          </w:p>
        </w:tc>
        <w:tc>
          <w:tcPr>
            <w:tcW w:w="4600" w:type="dxa"/>
            <w:hideMark/>
          </w:tcPr>
          <w:p w14:paraId="6701314E" w14:textId="75498D57" w:rsidR="005D08F4" w:rsidRPr="005D08F4" w:rsidRDefault="005D08F4" w:rsidP="005D08F4">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bCs/>
                <w:color w:val="000000"/>
                <w:sz w:val="20"/>
                <w:szCs w:val="20"/>
              </w:rPr>
            </w:pPr>
            <w:r w:rsidRPr="005D08F4">
              <w:rPr>
                <w:rFonts w:eastAsia="Times New Roman"/>
                <w:bCs/>
                <w:color w:val="000000"/>
                <w:sz w:val="20"/>
                <w:szCs w:val="20"/>
              </w:rPr>
              <w:t>Switch (Kenar Anahtar)</w:t>
            </w:r>
          </w:p>
        </w:tc>
        <w:tc>
          <w:tcPr>
            <w:tcW w:w="1180" w:type="dxa"/>
            <w:vAlign w:val="center"/>
            <w:hideMark/>
          </w:tcPr>
          <w:p w14:paraId="33CD5B99" w14:textId="77777777" w:rsidR="005D08F4" w:rsidRPr="005D08F4" w:rsidRDefault="005D08F4" w:rsidP="005D08F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5D08F4">
              <w:rPr>
                <w:rFonts w:eastAsia="Times New Roman"/>
                <w:color w:val="000000"/>
                <w:sz w:val="20"/>
                <w:szCs w:val="20"/>
              </w:rPr>
              <w:t>4</w:t>
            </w:r>
          </w:p>
        </w:tc>
      </w:tr>
      <w:tr w:rsidR="005D08F4" w:rsidRPr="005D08F4" w14:paraId="7BA50116" w14:textId="77777777" w:rsidTr="003938B0">
        <w:trPr>
          <w:cnfStyle w:val="000000100000" w:firstRow="0" w:lastRow="0" w:firstColumn="0" w:lastColumn="0" w:oddVBand="0" w:evenVBand="0" w:oddHBand="1" w:evenHBand="0" w:firstRowFirstColumn="0" w:firstRowLastColumn="0" w:lastRowFirstColumn="0" w:lastRowLastColumn="0"/>
          <w:trHeight w:val="266"/>
          <w:jc w:val="center"/>
        </w:trPr>
        <w:tc>
          <w:tcPr>
            <w:cnfStyle w:val="001000000000" w:firstRow="0" w:lastRow="0" w:firstColumn="1" w:lastColumn="0" w:oddVBand="0" w:evenVBand="0" w:oddHBand="0" w:evenHBand="0" w:firstRowFirstColumn="0" w:firstRowLastColumn="0" w:lastRowFirstColumn="0" w:lastRowLastColumn="0"/>
            <w:tcW w:w="1380" w:type="dxa"/>
            <w:vMerge/>
            <w:hideMark/>
          </w:tcPr>
          <w:p w14:paraId="71379FC1" w14:textId="77777777" w:rsidR="005D08F4" w:rsidRPr="005D08F4" w:rsidRDefault="005D08F4" w:rsidP="005D08F4">
            <w:pPr>
              <w:spacing w:after="0" w:line="240" w:lineRule="auto"/>
              <w:jc w:val="left"/>
              <w:rPr>
                <w:rFonts w:eastAsia="Times New Roman"/>
                <w:color w:val="000000"/>
                <w:sz w:val="20"/>
                <w:szCs w:val="20"/>
              </w:rPr>
            </w:pPr>
          </w:p>
        </w:tc>
        <w:tc>
          <w:tcPr>
            <w:tcW w:w="4600" w:type="dxa"/>
            <w:hideMark/>
          </w:tcPr>
          <w:p w14:paraId="7DF89370" w14:textId="25587989" w:rsidR="005D08F4" w:rsidRPr="005D08F4" w:rsidRDefault="005D08F4" w:rsidP="005D08F4">
            <w:pPr>
              <w:spacing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bCs/>
                <w:color w:val="000000"/>
                <w:sz w:val="20"/>
                <w:szCs w:val="20"/>
              </w:rPr>
            </w:pPr>
            <w:proofErr w:type="spellStart"/>
            <w:r w:rsidRPr="005D08F4">
              <w:rPr>
                <w:rFonts w:eastAsia="Times New Roman"/>
                <w:bCs/>
                <w:color w:val="000000"/>
                <w:sz w:val="20"/>
                <w:szCs w:val="20"/>
              </w:rPr>
              <w:t>Router</w:t>
            </w:r>
            <w:proofErr w:type="spellEnd"/>
            <w:r w:rsidRPr="005D08F4">
              <w:rPr>
                <w:rFonts w:eastAsia="Times New Roman"/>
                <w:bCs/>
                <w:color w:val="000000"/>
                <w:sz w:val="20"/>
                <w:szCs w:val="20"/>
              </w:rPr>
              <w:t xml:space="preserve"> (Yönlendirici)</w:t>
            </w:r>
          </w:p>
        </w:tc>
        <w:tc>
          <w:tcPr>
            <w:tcW w:w="1180" w:type="dxa"/>
            <w:vAlign w:val="center"/>
            <w:hideMark/>
          </w:tcPr>
          <w:p w14:paraId="443D3848" w14:textId="77777777" w:rsidR="005D08F4" w:rsidRPr="005D08F4" w:rsidRDefault="005D08F4" w:rsidP="005D08F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5D08F4">
              <w:rPr>
                <w:rFonts w:eastAsia="Times New Roman"/>
                <w:color w:val="000000"/>
                <w:sz w:val="20"/>
                <w:szCs w:val="20"/>
              </w:rPr>
              <w:t>1</w:t>
            </w:r>
          </w:p>
        </w:tc>
      </w:tr>
      <w:tr w:rsidR="005D08F4" w:rsidRPr="005D08F4" w14:paraId="7A0FABC1" w14:textId="77777777" w:rsidTr="003938B0">
        <w:trPr>
          <w:trHeight w:val="266"/>
          <w:jc w:val="center"/>
        </w:trPr>
        <w:tc>
          <w:tcPr>
            <w:cnfStyle w:val="001000000000" w:firstRow="0" w:lastRow="0" w:firstColumn="1" w:lastColumn="0" w:oddVBand="0" w:evenVBand="0" w:oddHBand="0" w:evenHBand="0" w:firstRowFirstColumn="0" w:firstRowLastColumn="0" w:lastRowFirstColumn="0" w:lastRowLastColumn="0"/>
            <w:tcW w:w="1380" w:type="dxa"/>
            <w:vMerge/>
            <w:hideMark/>
          </w:tcPr>
          <w:p w14:paraId="0427AE85" w14:textId="77777777" w:rsidR="005D08F4" w:rsidRPr="005D08F4" w:rsidRDefault="005D08F4" w:rsidP="005D08F4">
            <w:pPr>
              <w:spacing w:after="0" w:line="240" w:lineRule="auto"/>
              <w:jc w:val="left"/>
              <w:rPr>
                <w:rFonts w:eastAsia="Times New Roman"/>
                <w:color w:val="000000"/>
                <w:sz w:val="20"/>
                <w:szCs w:val="20"/>
              </w:rPr>
            </w:pPr>
          </w:p>
        </w:tc>
        <w:tc>
          <w:tcPr>
            <w:tcW w:w="4600" w:type="dxa"/>
            <w:hideMark/>
          </w:tcPr>
          <w:p w14:paraId="015ECBCF" w14:textId="54991A4D" w:rsidR="005D08F4" w:rsidRPr="005D08F4" w:rsidRDefault="005D08F4" w:rsidP="005D08F4">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bCs/>
                <w:color w:val="000000"/>
                <w:sz w:val="20"/>
                <w:szCs w:val="20"/>
              </w:rPr>
            </w:pPr>
            <w:proofErr w:type="spellStart"/>
            <w:r w:rsidRPr="005D08F4">
              <w:rPr>
                <w:rFonts w:eastAsia="Times New Roman"/>
                <w:bCs/>
                <w:color w:val="000000"/>
                <w:sz w:val="20"/>
                <w:szCs w:val="20"/>
              </w:rPr>
              <w:t>Ip</w:t>
            </w:r>
            <w:proofErr w:type="spellEnd"/>
            <w:r w:rsidRPr="005D08F4">
              <w:rPr>
                <w:rFonts w:eastAsia="Times New Roman"/>
                <w:bCs/>
                <w:color w:val="000000"/>
                <w:sz w:val="20"/>
                <w:szCs w:val="20"/>
              </w:rPr>
              <w:t xml:space="preserve"> Kamera</w:t>
            </w:r>
          </w:p>
        </w:tc>
        <w:tc>
          <w:tcPr>
            <w:tcW w:w="1180" w:type="dxa"/>
            <w:vAlign w:val="center"/>
            <w:hideMark/>
          </w:tcPr>
          <w:p w14:paraId="2CBD6D1D" w14:textId="77777777" w:rsidR="005D08F4" w:rsidRPr="005D08F4" w:rsidRDefault="005D08F4" w:rsidP="005D08F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5D08F4">
              <w:rPr>
                <w:rFonts w:eastAsia="Times New Roman"/>
                <w:color w:val="000000"/>
                <w:sz w:val="20"/>
                <w:szCs w:val="20"/>
              </w:rPr>
              <w:t>5</w:t>
            </w:r>
          </w:p>
        </w:tc>
      </w:tr>
      <w:tr w:rsidR="005D08F4" w:rsidRPr="005D08F4" w14:paraId="424F3E6D" w14:textId="77777777" w:rsidTr="003938B0">
        <w:trPr>
          <w:cnfStyle w:val="000000100000" w:firstRow="0" w:lastRow="0" w:firstColumn="0" w:lastColumn="0" w:oddVBand="0" w:evenVBand="0" w:oddHBand="1" w:evenHBand="0" w:firstRowFirstColumn="0" w:firstRowLastColumn="0" w:lastRowFirstColumn="0" w:lastRowLastColumn="0"/>
          <w:trHeight w:val="266"/>
          <w:jc w:val="center"/>
        </w:trPr>
        <w:tc>
          <w:tcPr>
            <w:cnfStyle w:val="001000000000" w:firstRow="0" w:lastRow="0" w:firstColumn="1" w:lastColumn="0" w:oddVBand="0" w:evenVBand="0" w:oddHBand="0" w:evenHBand="0" w:firstRowFirstColumn="0" w:firstRowLastColumn="0" w:lastRowFirstColumn="0" w:lastRowLastColumn="0"/>
            <w:tcW w:w="1380" w:type="dxa"/>
            <w:vMerge/>
            <w:hideMark/>
          </w:tcPr>
          <w:p w14:paraId="463CF5A0" w14:textId="77777777" w:rsidR="005D08F4" w:rsidRPr="005D08F4" w:rsidRDefault="005D08F4" w:rsidP="005D08F4">
            <w:pPr>
              <w:spacing w:after="0" w:line="240" w:lineRule="auto"/>
              <w:jc w:val="left"/>
              <w:rPr>
                <w:rFonts w:eastAsia="Times New Roman"/>
                <w:color w:val="000000"/>
                <w:sz w:val="20"/>
                <w:szCs w:val="20"/>
              </w:rPr>
            </w:pPr>
          </w:p>
        </w:tc>
        <w:tc>
          <w:tcPr>
            <w:tcW w:w="4600" w:type="dxa"/>
            <w:hideMark/>
          </w:tcPr>
          <w:p w14:paraId="2BA7C994" w14:textId="6D9FAD08" w:rsidR="005D08F4" w:rsidRPr="005D08F4" w:rsidRDefault="005D08F4" w:rsidP="005D08F4">
            <w:pPr>
              <w:spacing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bCs/>
                <w:color w:val="000000"/>
                <w:sz w:val="20"/>
                <w:szCs w:val="20"/>
              </w:rPr>
            </w:pPr>
            <w:r w:rsidRPr="005D08F4">
              <w:rPr>
                <w:rFonts w:eastAsia="Times New Roman"/>
                <w:bCs/>
                <w:color w:val="000000"/>
                <w:sz w:val="20"/>
                <w:szCs w:val="20"/>
              </w:rPr>
              <w:t>El Dedektörü</w:t>
            </w:r>
          </w:p>
        </w:tc>
        <w:tc>
          <w:tcPr>
            <w:tcW w:w="1180" w:type="dxa"/>
            <w:vAlign w:val="center"/>
            <w:hideMark/>
          </w:tcPr>
          <w:p w14:paraId="5EECED0F" w14:textId="77777777" w:rsidR="005D08F4" w:rsidRPr="005D08F4" w:rsidRDefault="005D08F4" w:rsidP="005D08F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5D08F4">
              <w:rPr>
                <w:rFonts w:eastAsia="Times New Roman"/>
                <w:color w:val="000000"/>
                <w:sz w:val="20"/>
                <w:szCs w:val="20"/>
              </w:rPr>
              <w:t>4</w:t>
            </w:r>
          </w:p>
        </w:tc>
      </w:tr>
      <w:tr w:rsidR="005D08F4" w:rsidRPr="005D08F4" w14:paraId="30434CC3" w14:textId="77777777" w:rsidTr="003938B0">
        <w:trPr>
          <w:trHeight w:val="266"/>
          <w:jc w:val="center"/>
        </w:trPr>
        <w:tc>
          <w:tcPr>
            <w:cnfStyle w:val="001000000000" w:firstRow="0" w:lastRow="0" w:firstColumn="1" w:lastColumn="0" w:oddVBand="0" w:evenVBand="0" w:oddHBand="0" w:evenHBand="0" w:firstRowFirstColumn="0" w:firstRowLastColumn="0" w:lastRowFirstColumn="0" w:lastRowLastColumn="0"/>
            <w:tcW w:w="1380" w:type="dxa"/>
            <w:vMerge/>
            <w:hideMark/>
          </w:tcPr>
          <w:p w14:paraId="751ABD9A" w14:textId="77777777" w:rsidR="005D08F4" w:rsidRPr="005D08F4" w:rsidRDefault="005D08F4" w:rsidP="005D08F4">
            <w:pPr>
              <w:spacing w:after="0" w:line="240" w:lineRule="auto"/>
              <w:jc w:val="left"/>
              <w:rPr>
                <w:rFonts w:eastAsia="Times New Roman"/>
                <w:color w:val="000000"/>
                <w:sz w:val="20"/>
                <w:szCs w:val="20"/>
              </w:rPr>
            </w:pPr>
          </w:p>
        </w:tc>
        <w:tc>
          <w:tcPr>
            <w:tcW w:w="4600" w:type="dxa"/>
            <w:hideMark/>
          </w:tcPr>
          <w:p w14:paraId="1DE8AD44" w14:textId="77777777" w:rsidR="005D08F4" w:rsidRPr="005D08F4" w:rsidRDefault="005D08F4" w:rsidP="005D08F4">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bCs/>
                <w:color w:val="000000"/>
                <w:sz w:val="20"/>
                <w:szCs w:val="20"/>
              </w:rPr>
            </w:pPr>
            <w:proofErr w:type="spellStart"/>
            <w:r w:rsidRPr="005D08F4">
              <w:rPr>
                <w:rFonts w:eastAsia="Times New Roman"/>
                <w:bCs/>
                <w:color w:val="000000"/>
                <w:sz w:val="20"/>
                <w:szCs w:val="20"/>
              </w:rPr>
              <w:t>Drone</w:t>
            </w:r>
            <w:proofErr w:type="spellEnd"/>
          </w:p>
        </w:tc>
        <w:tc>
          <w:tcPr>
            <w:tcW w:w="1180" w:type="dxa"/>
            <w:vAlign w:val="center"/>
            <w:hideMark/>
          </w:tcPr>
          <w:p w14:paraId="024BC7F9" w14:textId="77777777" w:rsidR="005D08F4" w:rsidRPr="005D08F4" w:rsidRDefault="005D08F4" w:rsidP="005D08F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5D08F4">
              <w:rPr>
                <w:rFonts w:eastAsia="Times New Roman"/>
                <w:color w:val="000000"/>
                <w:sz w:val="20"/>
                <w:szCs w:val="20"/>
              </w:rPr>
              <w:t>1</w:t>
            </w:r>
          </w:p>
        </w:tc>
      </w:tr>
      <w:tr w:rsidR="005D08F4" w:rsidRPr="005D08F4" w14:paraId="57A27FB3" w14:textId="77777777" w:rsidTr="003938B0">
        <w:trPr>
          <w:cnfStyle w:val="000000100000" w:firstRow="0" w:lastRow="0" w:firstColumn="0" w:lastColumn="0" w:oddVBand="0" w:evenVBand="0" w:oddHBand="1" w:evenHBand="0" w:firstRowFirstColumn="0" w:firstRowLastColumn="0" w:lastRowFirstColumn="0" w:lastRowLastColumn="0"/>
          <w:trHeight w:val="266"/>
          <w:jc w:val="center"/>
        </w:trPr>
        <w:tc>
          <w:tcPr>
            <w:cnfStyle w:val="001000000000" w:firstRow="0" w:lastRow="0" w:firstColumn="1" w:lastColumn="0" w:oddVBand="0" w:evenVBand="0" w:oddHBand="0" w:evenHBand="0" w:firstRowFirstColumn="0" w:firstRowLastColumn="0" w:lastRowFirstColumn="0" w:lastRowLastColumn="0"/>
            <w:tcW w:w="1380" w:type="dxa"/>
            <w:vMerge/>
            <w:hideMark/>
          </w:tcPr>
          <w:p w14:paraId="20E49C40" w14:textId="77777777" w:rsidR="005D08F4" w:rsidRPr="005D08F4" w:rsidRDefault="005D08F4" w:rsidP="005D08F4">
            <w:pPr>
              <w:spacing w:after="0" w:line="240" w:lineRule="auto"/>
              <w:jc w:val="left"/>
              <w:rPr>
                <w:rFonts w:eastAsia="Times New Roman"/>
                <w:color w:val="000000"/>
                <w:sz w:val="20"/>
                <w:szCs w:val="20"/>
              </w:rPr>
            </w:pPr>
          </w:p>
        </w:tc>
        <w:tc>
          <w:tcPr>
            <w:tcW w:w="4600" w:type="dxa"/>
            <w:hideMark/>
          </w:tcPr>
          <w:p w14:paraId="7D4B11B2" w14:textId="4A5D6CFB" w:rsidR="005D08F4" w:rsidRPr="005D08F4" w:rsidRDefault="005D08F4" w:rsidP="005D08F4">
            <w:pPr>
              <w:spacing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bCs/>
                <w:color w:val="000000"/>
                <w:sz w:val="20"/>
                <w:szCs w:val="20"/>
              </w:rPr>
            </w:pPr>
            <w:r w:rsidRPr="005D08F4">
              <w:rPr>
                <w:rFonts w:eastAsia="Times New Roman"/>
                <w:bCs/>
                <w:color w:val="000000"/>
                <w:sz w:val="20"/>
                <w:szCs w:val="20"/>
              </w:rPr>
              <w:t>Profesyonel Hava Temizleme Cihazı</w:t>
            </w:r>
          </w:p>
        </w:tc>
        <w:tc>
          <w:tcPr>
            <w:tcW w:w="1180" w:type="dxa"/>
            <w:vAlign w:val="center"/>
            <w:hideMark/>
          </w:tcPr>
          <w:p w14:paraId="43F2E0AF" w14:textId="77777777" w:rsidR="005D08F4" w:rsidRPr="005D08F4" w:rsidRDefault="005D08F4" w:rsidP="005D08F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5D08F4">
              <w:rPr>
                <w:rFonts w:eastAsia="Times New Roman"/>
                <w:color w:val="000000"/>
                <w:sz w:val="20"/>
                <w:szCs w:val="20"/>
              </w:rPr>
              <w:t>1</w:t>
            </w:r>
          </w:p>
        </w:tc>
      </w:tr>
      <w:tr w:rsidR="005D08F4" w:rsidRPr="005D08F4" w14:paraId="59AE26C0" w14:textId="77777777" w:rsidTr="003938B0">
        <w:trPr>
          <w:trHeight w:val="266"/>
          <w:jc w:val="center"/>
        </w:trPr>
        <w:tc>
          <w:tcPr>
            <w:cnfStyle w:val="001000000000" w:firstRow="0" w:lastRow="0" w:firstColumn="1" w:lastColumn="0" w:oddVBand="0" w:evenVBand="0" w:oddHBand="0" w:evenHBand="0" w:firstRowFirstColumn="0" w:firstRowLastColumn="0" w:lastRowFirstColumn="0" w:lastRowLastColumn="0"/>
            <w:tcW w:w="1380" w:type="dxa"/>
            <w:vMerge/>
            <w:hideMark/>
          </w:tcPr>
          <w:p w14:paraId="1009E5F9" w14:textId="77777777" w:rsidR="005D08F4" w:rsidRPr="005D08F4" w:rsidRDefault="005D08F4" w:rsidP="005D08F4">
            <w:pPr>
              <w:spacing w:after="0" w:line="240" w:lineRule="auto"/>
              <w:jc w:val="left"/>
              <w:rPr>
                <w:rFonts w:eastAsia="Times New Roman"/>
                <w:color w:val="000000"/>
                <w:sz w:val="20"/>
                <w:szCs w:val="20"/>
              </w:rPr>
            </w:pPr>
          </w:p>
        </w:tc>
        <w:tc>
          <w:tcPr>
            <w:tcW w:w="4600" w:type="dxa"/>
            <w:hideMark/>
          </w:tcPr>
          <w:p w14:paraId="66C8432B" w14:textId="680EF6C6" w:rsidR="005D08F4" w:rsidRPr="005D08F4" w:rsidRDefault="005D08F4" w:rsidP="005D08F4">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bCs/>
                <w:color w:val="000000"/>
                <w:sz w:val="20"/>
                <w:szCs w:val="20"/>
              </w:rPr>
            </w:pPr>
            <w:r w:rsidRPr="005D08F4">
              <w:rPr>
                <w:rFonts w:eastAsia="Times New Roman"/>
                <w:bCs/>
                <w:color w:val="000000"/>
                <w:sz w:val="20"/>
                <w:szCs w:val="20"/>
              </w:rPr>
              <w:t>Bulaşık Makinesi</w:t>
            </w:r>
          </w:p>
        </w:tc>
        <w:tc>
          <w:tcPr>
            <w:tcW w:w="1180" w:type="dxa"/>
            <w:vAlign w:val="center"/>
            <w:hideMark/>
          </w:tcPr>
          <w:p w14:paraId="2BC5ADED" w14:textId="77777777" w:rsidR="005D08F4" w:rsidRPr="005D08F4" w:rsidRDefault="005D08F4" w:rsidP="005D08F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5D08F4">
              <w:rPr>
                <w:rFonts w:eastAsia="Times New Roman"/>
                <w:color w:val="000000"/>
                <w:sz w:val="20"/>
                <w:szCs w:val="20"/>
              </w:rPr>
              <w:t>1</w:t>
            </w:r>
          </w:p>
        </w:tc>
      </w:tr>
      <w:tr w:rsidR="005D08F4" w:rsidRPr="005D08F4" w14:paraId="2DF400EF" w14:textId="77777777" w:rsidTr="003938B0">
        <w:trPr>
          <w:cnfStyle w:val="000000100000" w:firstRow="0" w:lastRow="0" w:firstColumn="0" w:lastColumn="0" w:oddVBand="0" w:evenVBand="0" w:oddHBand="1" w:evenHBand="0" w:firstRowFirstColumn="0" w:firstRowLastColumn="0" w:lastRowFirstColumn="0" w:lastRowLastColumn="0"/>
          <w:trHeight w:val="266"/>
          <w:jc w:val="center"/>
        </w:trPr>
        <w:tc>
          <w:tcPr>
            <w:cnfStyle w:val="001000000000" w:firstRow="0" w:lastRow="0" w:firstColumn="1" w:lastColumn="0" w:oddVBand="0" w:evenVBand="0" w:oddHBand="0" w:evenHBand="0" w:firstRowFirstColumn="0" w:firstRowLastColumn="0" w:lastRowFirstColumn="0" w:lastRowLastColumn="0"/>
            <w:tcW w:w="1380" w:type="dxa"/>
            <w:vMerge/>
            <w:hideMark/>
          </w:tcPr>
          <w:p w14:paraId="091182CC" w14:textId="77777777" w:rsidR="005D08F4" w:rsidRPr="005D08F4" w:rsidRDefault="005D08F4" w:rsidP="005D08F4">
            <w:pPr>
              <w:spacing w:after="0" w:line="240" w:lineRule="auto"/>
              <w:jc w:val="left"/>
              <w:rPr>
                <w:rFonts w:eastAsia="Times New Roman"/>
                <w:color w:val="000000"/>
                <w:sz w:val="20"/>
                <w:szCs w:val="20"/>
              </w:rPr>
            </w:pPr>
          </w:p>
        </w:tc>
        <w:tc>
          <w:tcPr>
            <w:tcW w:w="4600" w:type="dxa"/>
            <w:hideMark/>
          </w:tcPr>
          <w:p w14:paraId="7FD386ED" w14:textId="77777777" w:rsidR="005D08F4" w:rsidRPr="005D08F4" w:rsidRDefault="005D08F4" w:rsidP="005D08F4">
            <w:pPr>
              <w:spacing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bCs/>
                <w:color w:val="000000"/>
                <w:sz w:val="20"/>
                <w:szCs w:val="20"/>
              </w:rPr>
            </w:pPr>
            <w:r w:rsidRPr="005D08F4">
              <w:rPr>
                <w:rFonts w:eastAsia="Times New Roman"/>
                <w:bCs/>
                <w:color w:val="000000"/>
                <w:sz w:val="20"/>
                <w:szCs w:val="20"/>
              </w:rPr>
              <w:t>Buzdolabı</w:t>
            </w:r>
          </w:p>
        </w:tc>
        <w:tc>
          <w:tcPr>
            <w:tcW w:w="1180" w:type="dxa"/>
            <w:vAlign w:val="center"/>
            <w:hideMark/>
          </w:tcPr>
          <w:p w14:paraId="70EC227D" w14:textId="77777777" w:rsidR="005D08F4" w:rsidRPr="005D08F4" w:rsidRDefault="005D08F4" w:rsidP="005D08F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5D08F4">
              <w:rPr>
                <w:rFonts w:eastAsia="Times New Roman"/>
                <w:color w:val="000000"/>
                <w:sz w:val="20"/>
                <w:szCs w:val="20"/>
              </w:rPr>
              <w:t>4</w:t>
            </w:r>
          </w:p>
        </w:tc>
      </w:tr>
      <w:tr w:rsidR="005D08F4" w:rsidRPr="005D08F4" w14:paraId="71503D4E" w14:textId="77777777" w:rsidTr="003938B0">
        <w:trPr>
          <w:trHeight w:val="266"/>
          <w:jc w:val="center"/>
        </w:trPr>
        <w:tc>
          <w:tcPr>
            <w:cnfStyle w:val="001000000000" w:firstRow="0" w:lastRow="0" w:firstColumn="1" w:lastColumn="0" w:oddVBand="0" w:evenVBand="0" w:oddHBand="0" w:evenHBand="0" w:firstRowFirstColumn="0" w:firstRowLastColumn="0" w:lastRowFirstColumn="0" w:lastRowLastColumn="0"/>
            <w:tcW w:w="1380" w:type="dxa"/>
            <w:vMerge/>
            <w:hideMark/>
          </w:tcPr>
          <w:p w14:paraId="04D49D7B" w14:textId="77777777" w:rsidR="005D08F4" w:rsidRPr="005D08F4" w:rsidRDefault="005D08F4" w:rsidP="005D08F4">
            <w:pPr>
              <w:spacing w:after="0" w:line="240" w:lineRule="auto"/>
              <w:jc w:val="left"/>
              <w:rPr>
                <w:rFonts w:eastAsia="Times New Roman"/>
                <w:color w:val="000000"/>
                <w:sz w:val="20"/>
                <w:szCs w:val="20"/>
              </w:rPr>
            </w:pPr>
          </w:p>
        </w:tc>
        <w:tc>
          <w:tcPr>
            <w:tcW w:w="4600" w:type="dxa"/>
            <w:hideMark/>
          </w:tcPr>
          <w:p w14:paraId="6BAA2430" w14:textId="17AE5514" w:rsidR="005D08F4" w:rsidRPr="005D08F4" w:rsidRDefault="005D08F4" w:rsidP="005D08F4">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bCs/>
                <w:color w:val="000000"/>
                <w:sz w:val="20"/>
                <w:szCs w:val="20"/>
              </w:rPr>
            </w:pPr>
            <w:r w:rsidRPr="005D08F4">
              <w:rPr>
                <w:rFonts w:eastAsia="Times New Roman"/>
                <w:bCs/>
                <w:color w:val="000000"/>
                <w:sz w:val="20"/>
                <w:szCs w:val="20"/>
              </w:rPr>
              <w:t>Çay Kazanı</w:t>
            </w:r>
          </w:p>
        </w:tc>
        <w:tc>
          <w:tcPr>
            <w:tcW w:w="1180" w:type="dxa"/>
            <w:vAlign w:val="center"/>
            <w:hideMark/>
          </w:tcPr>
          <w:p w14:paraId="793B4197" w14:textId="77777777" w:rsidR="005D08F4" w:rsidRPr="005D08F4" w:rsidRDefault="005D08F4" w:rsidP="005D08F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5D08F4">
              <w:rPr>
                <w:rFonts w:eastAsia="Times New Roman"/>
                <w:color w:val="000000"/>
                <w:sz w:val="20"/>
                <w:szCs w:val="20"/>
              </w:rPr>
              <w:t>1</w:t>
            </w:r>
          </w:p>
        </w:tc>
      </w:tr>
      <w:tr w:rsidR="005D08F4" w:rsidRPr="005D08F4" w14:paraId="4C795259" w14:textId="77777777" w:rsidTr="003938B0">
        <w:trPr>
          <w:cnfStyle w:val="000000100000" w:firstRow="0" w:lastRow="0" w:firstColumn="0" w:lastColumn="0" w:oddVBand="0" w:evenVBand="0" w:oddHBand="1" w:evenHBand="0" w:firstRowFirstColumn="0" w:firstRowLastColumn="0" w:lastRowFirstColumn="0" w:lastRowLastColumn="0"/>
          <w:trHeight w:val="272"/>
          <w:jc w:val="center"/>
        </w:trPr>
        <w:tc>
          <w:tcPr>
            <w:cnfStyle w:val="001000000000" w:firstRow="0" w:lastRow="0" w:firstColumn="1" w:lastColumn="0" w:oddVBand="0" w:evenVBand="0" w:oddHBand="0" w:evenHBand="0" w:firstRowFirstColumn="0" w:firstRowLastColumn="0" w:lastRowFirstColumn="0" w:lastRowLastColumn="0"/>
            <w:tcW w:w="1380" w:type="dxa"/>
            <w:vMerge w:val="restart"/>
            <w:hideMark/>
          </w:tcPr>
          <w:p w14:paraId="2E4CD87E" w14:textId="77777777" w:rsidR="005D08F4" w:rsidRPr="005D08F4" w:rsidRDefault="005D08F4" w:rsidP="005D08F4">
            <w:pPr>
              <w:spacing w:after="0" w:line="240" w:lineRule="auto"/>
              <w:jc w:val="center"/>
              <w:rPr>
                <w:rFonts w:eastAsia="Times New Roman"/>
                <w:color w:val="000000"/>
                <w:sz w:val="20"/>
                <w:szCs w:val="20"/>
              </w:rPr>
            </w:pPr>
            <w:r w:rsidRPr="005D08F4">
              <w:rPr>
                <w:rFonts w:eastAsia="Times New Roman"/>
                <w:color w:val="000000"/>
                <w:sz w:val="20"/>
                <w:szCs w:val="20"/>
              </w:rPr>
              <w:t>Araç / Taşıt</w:t>
            </w:r>
          </w:p>
        </w:tc>
        <w:tc>
          <w:tcPr>
            <w:tcW w:w="4600" w:type="dxa"/>
            <w:hideMark/>
          </w:tcPr>
          <w:p w14:paraId="551A16B0" w14:textId="7ED61011" w:rsidR="005D08F4" w:rsidRPr="005D08F4" w:rsidRDefault="005D08F4" w:rsidP="005D08F4">
            <w:pPr>
              <w:spacing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bCs/>
                <w:color w:val="000000"/>
                <w:sz w:val="20"/>
                <w:szCs w:val="20"/>
              </w:rPr>
            </w:pPr>
            <w:r w:rsidRPr="005D08F4">
              <w:rPr>
                <w:rFonts w:eastAsia="Times New Roman"/>
                <w:bCs/>
                <w:color w:val="000000"/>
                <w:sz w:val="20"/>
                <w:szCs w:val="20"/>
              </w:rPr>
              <w:t>Kiralık Taşıtlar-Binek</w:t>
            </w:r>
          </w:p>
        </w:tc>
        <w:tc>
          <w:tcPr>
            <w:tcW w:w="1180" w:type="dxa"/>
            <w:vAlign w:val="center"/>
            <w:hideMark/>
          </w:tcPr>
          <w:p w14:paraId="64E551A0" w14:textId="77777777" w:rsidR="005D08F4" w:rsidRPr="005D08F4" w:rsidRDefault="005D08F4" w:rsidP="005D08F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5D08F4">
              <w:rPr>
                <w:rFonts w:eastAsia="Times New Roman"/>
                <w:color w:val="000000"/>
                <w:sz w:val="20"/>
                <w:szCs w:val="20"/>
              </w:rPr>
              <w:t>1</w:t>
            </w:r>
          </w:p>
        </w:tc>
      </w:tr>
      <w:tr w:rsidR="005D08F4" w:rsidRPr="005D08F4" w14:paraId="1C98E6F6" w14:textId="77777777" w:rsidTr="003938B0">
        <w:trPr>
          <w:trHeight w:val="272"/>
          <w:jc w:val="center"/>
        </w:trPr>
        <w:tc>
          <w:tcPr>
            <w:cnfStyle w:val="001000000000" w:firstRow="0" w:lastRow="0" w:firstColumn="1" w:lastColumn="0" w:oddVBand="0" w:evenVBand="0" w:oddHBand="0" w:evenHBand="0" w:firstRowFirstColumn="0" w:firstRowLastColumn="0" w:lastRowFirstColumn="0" w:lastRowLastColumn="0"/>
            <w:tcW w:w="1380" w:type="dxa"/>
            <w:vMerge/>
            <w:hideMark/>
          </w:tcPr>
          <w:p w14:paraId="6558F766" w14:textId="77777777" w:rsidR="005D08F4" w:rsidRPr="005D08F4" w:rsidRDefault="005D08F4" w:rsidP="005D08F4">
            <w:pPr>
              <w:spacing w:after="0" w:line="240" w:lineRule="auto"/>
              <w:jc w:val="left"/>
              <w:rPr>
                <w:rFonts w:eastAsia="Times New Roman"/>
                <w:color w:val="000000"/>
                <w:sz w:val="20"/>
                <w:szCs w:val="20"/>
              </w:rPr>
            </w:pPr>
          </w:p>
        </w:tc>
        <w:tc>
          <w:tcPr>
            <w:tcW w:w="4600" w:type="dxa"/>
            <w:hideMark/>
          </w:tcPr>
          <w:p w14:paraId="2117E072" w14:textId="4EC2031B" w:rsidR="005D08F4" w:rsidRPr="005D08F4" w:rsidRDefault="005D08F4" w:rsidP="005D08F4">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bCs/>
                <w:color w:val="000000"/>
                <w:sz w:val="20"/>
                <w:szCs w:val="20"/>
              </w:rPr>
            </w:pPr>
            <w:r w:rsidRPr="005D08F4">
              <w:rPr>
                <w:rFonts w:eastAsia="Times New Roman"/>
                <w:bCs/>
                <w:color w:val="000000"/>
                <w:sz w:val="20"/>
                <w:szCs w:val="20"/>
              </w:rPr>
              <w:t>Kiralık Taşıtlar-Arazi</w:t>
            </w:r>
          </w:p>
        </w:tc>
        <w:tc>
          <w:tcPr>
            <w:tcW w:w="1180" w:type="dxa"/>
            <w:vAlign w:val="center"/>
            <w:hideMark/>
          </w:tcPr>
          <w:p w14:paraId="2C0A2778" w14:textId="77777777" w:rsidR="005D08F4" w:rsidRPr="005D08F4" w:rsidRDefault="005D08F4" w:rsidP="005D08F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5D08F4">
              <w:rPr>
                <w:rFonts w:eastAsia="Times New Roman"/>
                <w:color w:val="000000"/>
                <w:sz w:val="20"/>
                <w:szCs w:val="20"/>
              </w:rPr>
              <w:t>1</w:t>
            </w:r>
          </w:p>
        </w:tc>
      </w:tr>
      <w:tr w:rsidR="005D08F4" w:rsidRPr="005D08F4" w14:paraId="682C48DC" w14:textId="77777777" w:rsidTr="003938B0">
        <w:trPr>
          <w:cnfStyle w:val="000000100000" w:firstRow="0" w:lastRow="0" w:firstColumn="0" w:lastColumn="0" w:oddVBand="0" w:evenVBand="0" w:oddHBand="1" w:evenHBand="0" w:firstRowFirstColumn="0" w:firstRowLastColumn="0" w:lastRowFirstColumn="0" w:lastRowLastColumn="0"/>
          <w:trHeight w:val="272"/>
          <w:jc w:val="center"/>
        </w:trPr>
        <w:tc>
          <w:tcPr>
            <w:cnfStyle w:val="001000000000" w:firstRow="0" w:lastRow="0" w:firstColumn="1" w:lastColumn="0" w:oddVBand="0" w:evenVBand="0" w:oddHBand="0" w:evenHBand="0" w:firstRowFirstColumn="0" w:firstRowLastColumn="0" w:lastRowFirstColumn="0" w:lastRowLastColumn="0"/>
            <w:tcW w:w="1380" w:type="dxa"/>
            <w:vMerge/>
            <w:hideMark/>
          </w:tcPr>
          <w:p w14:paraId="30E11FF8" w14:textId="77777777" w:rsidR="005D08F4" w:rsidRPr="005D08F4" w:rsidRDefault="005D08F4" w:rsidP="005D08F4">
            <w:pPr>
              <w:spacing w:after="0" w:line="240" w:lineRule="auto"/>
              <w:jc w:val="left"/>
              <w:rPr>
                <w:rFonts w:eastAsia="Times New Roman"/>
                <w:color w:val="000000"/>
                <w:sz w:val="20"/>
                <w:szCs w:val="20"/>
              </w:rPr>
            </w:pPr>
          </w:p>
        </w:tc>
        <w:tc>
          <w:tcPr>
            <w:tcW w:w="4600" w:type="dxa"/>
            <w:hideMark/>
          </w:tcPr>
          <w:p w14:paraId="47943433" w14:textId="41878157" w:rsidR="005D08F4" w:rsidRPr="005D08F4" w:rsidRDefault="005D08F4" w:rsidP="005D08F4">
            <w:pPr>
              <w:spacing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bCs/>
                <w:color w:val="000000"/>
                <w:sz w:val="20"/>
                <w:szCs w:val="20"/>
              </w:rPr>
            </w:pPr>
            <w:r w:rsidRPr="005D08F4">
              <w:rPr>
                <w:rFonts w:eastAsia="Times New Roman"/>
                <w:bCs/>
                <w:color w:val="000000"/>
                <w:sz w:val="20"/>
                <w:szCs w:val="20"/>
              </w:rPr>
              <w:t>Kuruma Ait Taşıtlar-Binek</w:t>
            </w:r>
          </w:p>
        </w:tc>
        <w:tc>
          <w:tcPr>
            <w:tcW w:w="1180" w:type="dxa"/>
            <w:vAlign w:val="center"/>
            <w:hideMark/>
          </w:tcPr>
          <w:p w14:paraId="1BA370D4" w14:textId="77777777" w:rsidR="005D08F4" w:rsidRPr="005D08F4" w:rsidRDefault="005D08F4" w:rsidP="005D08F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5D08F4">
              <w:rPr>
                <w:rFonts w:eastAsia="Times New Roman"/>
                <w:color w:val="000000"/>
                <w:sz w:val="20"/>
                <w:szCs w:val="20"/>
              </w:rPr>
              <w:t>2</w:t>
            </w:r>
          </w:p>
        </w:tc>
      </w:tr>
    </w:tbl>
    <w:p w14:paraId="4C765DEE" w14:textId="02844388" w:rsidR="00890059" w:rsidRPr="00C90065" w:rsidRDefault="00890059" w:rsidP="00083B25">
      <w:pPr>
        <w:pStyle w:val="Balk3"/>
      </w:pPr>
      <w:bookmarkStart w:id="82" w:name="_Toc223100780"/>
      <w:r w:rsidRPr="00C90065">
        <w:lastRenderedPageBreak/>
        <w:t>Teknoloji ve Bilişim Altyapısı Analizi</w:t>
      </w:r>
      <w:bookmarkEnd w:id="82"/>
    </w:p>
    <w:p w14:paraId="4A7328BA" w14:textId="1018B9F9" w:rsidR="005B38E9" w:rsidRDefault="00E1791E" w:rsidP="005B38E9">
      <w:r>
        <w:t>Uludağ Alan Başkanl</w:t>
      </w:r>
      <w:r w:rsidR="00C55D40">
        <w:t>ığının bilgi teknolojileri alt</w:t>
      </w:r>
      <w:r>
        <w:t>yapısı T.C. Kültür ve Turizm Bakanlığına bağlı Bilgi Teknolojileri Genel Müdü</w:t>
      </w:r>
      <w:r w:rsidR="00C619FB">
        <w:t>rlüğü tara</w:t>
      </w:r>
      <w:r w:rsidR="0036795F">
        <w:t>fından sağlanmakta olup Bakanlığın</w:t>
      </w:r>
      <w:r w:rsidR="00C619FB">
        <w:t xml:space="preserve"> teknoloji altyapısından farklı</w:t>
      </w:r>
      <w:r w:rsidR="00F8550D">
        <w:t xml:space="preserve"> olarak kullanılan bir altyapı bulunmamaktadır. </w:t>
      </w:r>
      <w:r>
        <w:t xml:space="preserve">Alan Başkanlığı </w:t>
      </w:r>
      <w:r w:rsidRPr="00E1791E">
        <w:t>hizmetlerinin kesintisiz, hızlı ve güvenli sunulmasının sağlanması, mevcut sistem altyapısının dünya standartlarına uygun olarak yenilenmes</w:t>
      </w:r>
      <w:r w:rsidR="00237152">
        <w:t>i, veri güvenliğinin ve yedekle</w:t>
      </w:r>
      <w:r w:rsidRPr="00E1791E">
        <w:t>mesinin merkezden yönetimini sağlanmak için sistem altyapısını</w:t>
      </w:r>
      <w:r w:rsidR="0036795F">
        <w:t>n</w:t>
      </w:r>
      <w:r w:rsidRPr="00E1791E">
        <w:t xml:space="preserve"> güncelleştir</w:t>
      </w:r>
      <w:r w:rsidR="0036795F">
        <w:t>il</w:t>
      </w:r>
      <w:r w:rsidRPr="00E1791E">
        <w:t>me</w:t>
      </w:r>
      <w:r w:rsidR="0036795F">
        <w:t>si</w:t>
      </w:r>
      <w:r w:rsidRPr="00E1791E">
        <w:t>, iyileştir</w:t>
      </w:r>
      <w:r w:rsidR="0036795F">
        <w:t>il</w:t>
      </w:r>
      <w:r w:rsidRPr="00E1791E">
        <w:t>me</w:t>
      </w:r>
      <w:r w:rsidR="0036795F">
        <w:t>si</w:t>
      </w:r>
      <w:r w:rsidRPr="00E1791E">
        <w:t xml:space="preserve"> ve yenile</w:t>
      </w:r>
      <w:r w:rsidR="0036795F">
        <w:t>n</w:t>
      </w:r>
      <w:r w:rsidRPr="00E1791E">
        <w:t>me</w:t>
      </w:r>
      <w:r w:rsidR="0036795F">
        <w:t>si</w:t>
      </w:r>
      <w:r w:rsidRPr="00E1791E">
        <w:t xml:space="preserve"> çalışmaları </w:t>
      </w:r>
      <w:r w:rsidR="00237152">
        <w:t xml:space="preserve">T.C. Kültür ve Turizm Bakanlığına bağlı Bilgi Teknolojileri Genel Müdürlüğü tarafından </w:t>
      </w:r>
      <w:r w:rsidRPr="00E1791E">
        <w:t>koordine edil</w:t>
      </w:r>
      <w:r w:rsidR="00237152">
        <w:t xml:space="preserve">erek </w:t>
      </w:r>
      <w:r w:rsidR="00735062">
        <w:t xml:space="preserve">yürütülmektedir. Bu durum zaman zaman iş kesintilerine sebep olabilmektedir. Alan </w:t>
      </w:r>
      <w:r w:rsidR="00237152">
        <w:t>Başkanlığ</w:t>
      </w:r>
      <w:r w:rsidR="00735062">
        <w:t>ın</w:t>
      </w:r>
      <w:r w:rsidR="00237152">
        <w:t xml:space="preserve">a </w:t>
      </w:r>
      <w:r w:rsidRPr="00E1791E">
        <w:t>IP telefonlar bağlanmış, bakım ve yönetiminin sürdürülmesi kapsamında altyapı, sistem ve diğer gerekli çalışmalar tamamlanmıştır</w:t>
      </w:r>
      <w:r w:rsidR="00380AC8">
        <w:t xml:space="preserve"> (</w:t>
      </w:r>
      <w:r w:rsidR="00380AC8" w:rsidRPr="00380AC8">
        <w:rPr>
          <w:b/>
        </w:rPr>
        <w:fldChar w:fldCharType="begin"/>
      </w:r>
      <w:r w:rsidR="00380AC8" w:rsidRPr="00380AC8">
        <w:rPr>
          <w:b/>
        </w:rPr>
        <w:instrText xml:space="preserve"> REF _Ref214263958 \h </w:instrText>
      </w:r>
      <w:r w:rsidR="00380AC8">
        <w:rPr>
          <w:b/>
        </w:rPr>
        <w:instrText xml:space="preserve"> \* MERGEFORMAT </w:instrText>
      </w:r>
      <w:r w:rsidR="00380AC8" w:rsidRPr="00380AC8">
        <w:rPr>
          <w:b/>
        </w:rPr>
      </w:r>
      <w:r w:rsidR="00380AC8" w:rsidRPr="00380AC8">
        <w:rPr>
          <w:b/>
        </w:rPr>
        <w:fldChar w:fldCharType="separate"/>
      </w:r>
      <w:r w:rsidR="00F327B5" w:rsidRPr="00F327B5">
        <w:rPr>
          <w:b/>
        </w:rPr>
        <w:t xml:space="preserve">Tablo </w:t>
      </w:r>
      <w:r w:rsidR="00F327B5" w:rsidRPr="00F327B5">
        <w:rPr>
          <w:b/>
          <w:noProof/>
        </w:rPr>
        <w:t>9</w:t>
      </w:r>
      <w:r w:rsidR="00380AC8" w:rsidRPr="00380AC8">
        <w:rPr>
          <w:b/>
        </w:rPr>
        <w:fldChar w:fldCharType="end"/>
      </w:r>
      <w:r w:rsidR="00380AC8">
        <w:t>)</w:t>
      </w:r>
      <w:r w:rsidR="00735062">
        <w:t>.</w:t>
      </w:r>
      <w:r w:rsidR="00C82EF3">
        <w:t xml:space="preserve"> </w:t>
      </w:r>
    </w:p>
    <w:p w14:paraId="44305AB6" w14:textId="44838CC1" w:rsidR="00742A1D" w:rsidRPr="00D41EEE" w:rsidRDefault="009827B6" w:rsidP="009827B6">
      <w:pPr>
        <w:pStyle w:val="ResimYazs"/>
      </w:pPr>
      <w:bookmarkStart w:id="83" w:name="_Ref214263958"/>
      <w:bookmarkStart w:id="84" w:name="_Toc223100800"/>
      <w:r>
        <w:t xml:space="preserve">Tablo </w:t>
      </w:r>
      <w:r>
        <w:fldChar w:fldCharType="begin"/>
      </w:r>
      <w:r>
        <w:instrText>SEQ Tablo \* ARABIC</w:instrText>
      </w:r>
      <w:r>
        <w:fldChar w:fldCharType="separate"/>
      </w:r>
      <w:r w:rsidR="00F327B5">
        <w:rPr>
          <w:noProof/>
        </w:rPr>
        <w:t>9</w:t>
      </w:r>
      <w:r>
        <w:fldChar w:fldCharType="end"/>
      </w:r>
      <w:bookmarkEnd w:id="83"/>
      <w:r>
        <w:t xml:space="preserve">: </w:t>
      </w:r>
      <w:r w:rsidR="00D41EEE" w:rsidRPr="009827B6">
        <w:rPr>
          <w:b w:val="0"/>
        </w:rPr>
        <w:t xml:space="preserve">Uludağ Alan </w:t>
      </w:r>
      <w:r w:rsidR="04A7012A">
        <w:rPr>
          <w:b w:val="0"/>
        </w:rPr>
        <w:t>Başkanlığının</w:t>
      </w:r>
      <w:r w:rsidR="00D41EEE" w:rsidRPr="009827B6">
        <w:rPr>
          <w:b w:val="0"/>
        </w:rPr>
        <w:t xml:space="preserve"> Teknolojik Altyapısı</w:t>
      </w:r>
      <w:bookmarkEnd w:id="84"/>
    </w:p>
    <w:tbl>
      <w:tblPr>
        <w:tblStyle w:val="ListeTablo3-Vurgu6"/>
        <w:tblW w:w="5000" w:type="pct"/>
        <w:tblLook w:val="04A0" w:firstRow="1" w:lastRow="0" w:firstColumn="1" w:lastColumn="0" w:noHBand="0" w:noVBand="1"/>
      </w:tblPr>
      <w:tblGrid>
        <w:gridCol w:w="2136"/>
        <w:gridCol w:w="6922"/>
      </w:tblGrid>
      <w:tr w:rsidR="00D41EEE" w:rsidRPr="000A6D42" w14:paraId="4B65AA1C" w14:textId="77777777" w:rsidTr="0036795F">
        <w:trPr>
          <w:cnfStyle w:val="100000000000" w:firstRow="1" w:lastRow="0" w:firstColumn="0" w:lastColumn="0" w:oddVBand="0" w:evenVBand="0" w:oddHBand="0" w:evenHBand="0" w:firstRowFirstColumn="0" w:firstRowLastColumn="0" w:lastRowFirstColumn="0" w:lastRowLastColumn="0"/>
          <w:trHeight w:val="317"/>
          <w:tblHeader/>
        </w:trPr>
        <w:tc>
          <w:tcPr>
            <w:cnfStyle w:val="001000000100" w:firstRow="0" w:lastRow="0" w:firstColumn="1" w:lastColumn="0" w:oddVBand="0" w:evenVBand="0" w:oddHBand="0" w:evenHBand="0" w:firstRowFirstColumn="1" w:firstRowLastColumn="0" w:lastRowFirstColumn="0" w:lastRowLastColumn="0"/>
            <w:tcW w:w="1171" w:type="pct"/>
            <w:shd w:val="clear" w:color="auto" w:fill="4E8A68"/>
            <w:vAlign w:val="center"/>
          </w:tcPr>
          <w:p w14:paraId="24CA7EB5" w14:textId="517BA641" w:rsidR="00D41EEE" w:rsidRPr="00F730AA" w:rsidRDefault="00D41EEE" w:rsidP="0036795F">
            <w:pPr>
              <w:spacing w:after="0" w:line="240" w:lineRule="auto"/>
              <w:jc w:val="center"/>
            </w:pPr>
            <w:r w:rsidRPr="00F730AA">
              <w:t>Teknolojik Altyapı</w:t>
            </w:r>
          </w:p>
        </w:tc>
        <w:tc>
          <w:tcPr>
            <w:tcW w:w="3829" w:type="pct"/>
            <w:shd w:val="clear" w:color="auto" w:fill="4E8A68"/>
            <w:vAlign w:val="center"/>
          </w:tcPr>
          <w:p w14:paraId="076BBE06" w14:textId="77A95B2B" w:rsidR="00D41EEE" w:rsidRPr="00F730AA" w:rsidRDefault="00D41EEE" w:rsidP="0036795F">
            <w:pPr>
              <w:spacing w:after="0" w:line="240" w:lineRule="auto"/>
              <w:jc w:val="center"/>
              <w:cnfStyle w:val="100000000000" w:firstRow="1" w:lastRow="0" w:firstColumn="0" w:lastColumn="0" w:oddVBand="0" w:evenVBand="0" w:oddHBand="0" w:evenHBand="0" w:firstRowFirstColumn="0" w:firstRowLastColumn="0" w:lastRowFirstColumn="0" w:lastRowLastColumn="0"/>
            </w:pPr>
            <w:r w:rsidRPr="00F730AA">
              <w:t>Kullanım Amacı</w:t>
            </w:r>
          </w:p>
        </w:tc>
      </w:tr>
      <w:tr w:rsidR="005B38E9" w:rsidRPr="000A6D42" w14:paraId="0C5D6B15" w14:textId="77777777" w:rsidTr="0036795F">
        <w:trPr>
          <w:cnfStyle w:val="000000100000" w:firstRow="0" w:lastRow="0" w:firstColumn="0" w:lastColumn="0" w:oddVBand="0" w:evenVBand="0" w:oddHBand="1" w:evenHBand="0" w:firstRowFirstColumn="0" w:firstRowLastColumn="0" w:lastRowFirstColumn="0" w:lastRowLastColumn="0"/>
          <w:trHeight w:val="989"/>
        </w:trPr>
        <w:tc>
          <w:tcPr>
            <w:cnfStyle w:val="001000000000" w:firstRow="0" w:lastRow="0" w:firstColumn="1" w:lastColumn="0" w:oddVBand="0" w:evenVBand="0" w:oddHBand="0" w:evenHBand="0" w:firstRowFirstColumn="0" w:firstRowLastColumn="0" w:lastRowFirstColumn="0" w:lastRowLastColumn="0"/>
            <w:tcW w:w="1171" w:type="pct"/>
            <w:shd w:val="clear" w:color="auto" w:fill="C2DCCD"/>
            <w:vAlign w:val="center"/>
          </w:tcPr>
          <w:p w14:paraId="0F78A7E7" w14:textId="77777777" w:rsidR="005B38E9" w:rsidRPr="0036795F" w:rsidRDefault="005B38E9" w:rsidP="00D457E0">
            <w:pPr>
              <w:spacing w:after="0" w:line="300" w:lineRule="exact"/>
              <w:jc w:val="left"/>
              <w:rPr>
                <w:color w:val="F2F2F2" w:themeColor="background1" w:themeShade="F2"/>
              </w:rPr>
            </w:pPr>
            <w:r w:rsidRPr="0036795F">
              <w:t>Ağ Sistemleri</w:t>
            </w:r>
          </w:p>
        </w:tc>
        <w:tc>
          <w:tcPr>
            <w:tcW w:w="3829" w:type="pct"/>
          </w:tcPr>
          <w:p w14:paraId="6482E378" w14:textId="0C4463B2" w:rsidR="005B38E9" w:rsidRPr="00D809B1" w:rsidRDefault="005B38E9" w:rsidP="004D0C27">
            <w:pPr>
              <w:spacing w:before="60" w:after="60" w:line="320" w:lineRule="exact"/>
              <w:cnfStyle w:val="000000100000" w:firstRow="0" w:lastRow="0" w:firstColumn="0" w:lastColumn="0" w:oddVBand="0" w:evenVBand="0" w:oddHBand="1" w:evenHBand="0" w:firstRowFirstColumn="0" w:firstRowLastColumn="0" w:lastRowFirstColumn="0" w:lastRowLastColumn="0"/>
              <w:rPr>
                <w:rFonts w:eastAsia="Times New Roman"/>
              </w:rPr>
            </w:pPr>
            <w:r w:rsidRPr="00D809B1">
              <w:rPr>
                <w:rFonts w:eastAsia="Times New Roman"/>
              </w:rPr>
              <w:t>Depolama üniteleri için kullanılan yazılımlar güncellenmekte ve ağ tasarımları teknolojik gelişmelere göre revize edilmektedir.</w:t>
            </w:r>
            <w:r w:rsidR="005C5E29" w:rsidRPr="00D809B1">
              <w:rPr>
                <w:rFonts w:eastAsia="Times New Roman"/>
              </w:rPr>
              <w:t xml:space="preserve"> </w:t>
            </w:r>
            <w:r w:rsidRPr="00D809B1">
              <w:rPr>
                <w:rFonts w:eastAsia="Times New Roman"/>
              </w:rPr>
              <w:t>Başkanlık birimlerinde internet erişimi IPv4 dü</w:t>
            </w:r>
            <w:r w:rsidR="005C5E29" w:rsidRPr="00D809B1">
              <w:rPr>
                <w:rFonts w:eastAsia="Times New Roman"/>
              </w:rPr>
              <w:t xml:space="preserve">zeyinde gerçekleştirilmektedir. </w:t>
            </w:r>
            <w:r w:rsidRPr="00D809B1">
              <w:rPr>
                <w:rFonts w:eastAsia="Times New Roman"/>
              </w:rPr>
              <w:t>İn</w:t>
            </w:r>
            <w:r w:rsidR="0036795F">
              <w:rPr>
                <w:rFonts w:eastAsia="Times New Roman"/>
              </w:rPr>
              <w:t xml:space="preserve">ternet bant genişliği 100 </w:t>
            </w:r>
            <w:proofErr w:type="spellStart"/>
            <w:r w:rsidR="0036795F">
              <w:rPr>
                <w:rFonts w:eastAsia="Times New Roman"/>
              </w:rPr>
              <w:t>Mpbs’</w:t>
            </w:r>
            <w:r w:rsidRPr="00D809B1">
              <w:rPr>
                <w:rFonts w:eastAsia="Times New Roman"/>
              </w:rPr>
              <w:t>dir</w:t>
            </w:r>
            <w:proofErr w:type="spellEnd"/>
            <w:r w:rsidRPr="00D809B1">
              <w:rPr>
                <w:rFonts w:eastAsia="Times New Roman"/>
              </w:rPr>
              <w:t xml:space="preserve">. </w:t>
            </w:r>
          </w:p>
        </w:tc>
      </w:tr>
      <w:tr w:rsidR="005B38E9" w:rsidRPr="000A6D42" w14:paraId="7E29F7D9" w14:textId="77777777" w:rsidTr="0036795F">
        <w:trPr>
          <w:trHeight w:val="4256"/>
        </w:trPr>
        <w:tc>
          <w:tcPr>
            <w:cnfStyle w:val="001000000000" w:firstRow="0" w:lastRow="0" w:firstColumn="1" w:lastColumn="0" w:oddVBand="0" w:evenVBand="0" w:oddHBand="0" w:evenHBand="0" w:firstRowFirstColumn="0" w:firstRowLastColumn="0" w:lastRowFirstColumn="0" w:lastRowLastColumn="0"/>
            <w:tcW w:w="1171" w:type="pct"/>
            <w:shd w:val="clear" w:color="auto" w:fill="C2DCCD"/>
            <w:vAlign w:val="center"/>
          </w:tcPr>
          <w:p w14:paraId="76E1BB19" w14:textId="77777777" w:rsidR="005B38E9" w:rsidRPr="0036795F" w:rsidRDefault="005B38E9" w:rsidP="00D457E0">
            <w:pPr>
              <w:spacing w:after="0" w:line="300" w:lineRule="exact"/>
              <w:jc w:val="left"/>
              <w:rPr>
                <w:color w:val="000000" w:themeColor="text1"/>
              </w:rPr>
            </w:pPr>
            <w:r w:rsidRPr="0036795F">
              <w:t>Uludağ Alanı Kamera Sistemi</w:t>
            </w:r>
          </w:p>
        </w:tc>
        <w:tc>
          <w:tcPr>
            <w:tcW w:w="3829" w:type="pct"/>
          </w:tcPr>
          <w:p w14:paraId="4CD3B04F" w14:textId="07C21888" w:rsidR="005B38E9" w:rsidRPr="00D809B1" w:rsidRDefault="005B38E9" w:rsidP="004D0C27">
            <w:pPr>
              <w:spacing w:before="60" w:after="60" w:line="300" w:lineRule="exact"/>
              <w:cnfStyle w:val="000000000000" w:firstRow="0" w:lastRow="0" w:firstColumn="0" w:lastColumn="0" w:oddVBand="0" w:evenVBand="0" w:oddHBand="0" w:evenHBand="0" w:firstRowFirstColumn="0" w:firstRowLastColumn="0" w:lastRowFirstColumn="0" w:lastRowLastColumn="0"/>
              <w:rPr>
                <w:rFonts w:eastAsia="Times New Roman"/>
              </w:rPr>
            </w:pPr>
            <w:r w:rsidRPr="00D809B1">
              <w:rPr>
                <w:rFonts w:eastAsia="Times New Roman"/>
              </w:rPr>
              <w:t>Uludağ Alan Başkanlığı bünyesinde kurulan kamera sistemi, bölgedeki doğal yaşamın korunması, ziyaretçi güvenliğinin sağlanması ve çevresel olayların anlık takibi amacıyla kullanılmaktadır. Alanın farklı noktalarına yerleştirilen yüksek çözünürlüklü kameralar sayesinde hava koşulları, ziyaretçi yoğunluğu ve olası riskler anlık olarak izlenebilmekte, elde edilen veriler</w:t>
            </w:r>
            <w:r w:rsidR="005C5E29" w:rsidRPr="00D809B1">
              <w:rPr>
                <w:rFonts w:eastAsia="Times New Roman"/>
              </w:rPr>
              <w:t>le</w:t>
            </w:r>
            <w:r w:rsidRPr="00D809B1">
              <w:rPr>
                <w:rFonts w:eastAsia="Times New Roman"/>
              </w:rPr>
              <w:t xml:space="preserve"> bilgi sağla</w:t>
            </w:r>
            <w:r w:rsidR="005C5E29" w:rsidRPr="00D809B1">
              <w:rPr>
                <w:rFonts w:eastAsia="Times New Roman"/>
              </w:rPr>
              <w:t>n</w:t>
            </w:r>
            <w:r w:rsidRPr="00D809B1">
              <w:rPr>
                <w:rFonts w:eastAsia="Times New Roman"/>
              </w:rPr>
              <w:t>maktadır.</w:t>
            </w:r>
            <w:r w:rsidR="005B538A" w:rsidRPr="00D809B1">
              <w:rPr>
                <w:rFonts w:eastAsia="Times New Roman"/>
              </w:rPr>
              <w:t xml:space="preserve"> Uludağ Alanındaki kamera </w:t>
            </w:r>
            <w:r w:rsidR="46D02D3C" w:rsidRPr="46D02D3C">
              <w:rPr>
                <w:rFonts w:eastAsia="Times New Roman"/>
              </w:rPr>
              <w:t>sisteminde;</w:t>
            </w:r>
          </w:p>
          <w:p w14:paraId="701F94D9" w14:textId="77777777" w:rsidR="005B38E9" w:rsidRPr="00D809B1" w:rsidRDefault="005B38E9" w:rsidP="004741D9">
            <w:pPr>
              <w:pStyle w:val="ListeParagraf"/>
              <w:numPr>
                <w:ilvl w:val="0"/>
                <w:numId w:val="3"/>
              </w:numPr>
              <w:spacing w:before="60" w:after="60" w:line="240" w:lineRule="auto"/>
              <w:cnfStyle w:val="000000000000" w:firstRow="0" w:lastRow="0" w:firstColumn="0" w:lastColumn="0" w:oddVBand="0" w:evenVBand="0" w:oddHBand="0" w:evenHBand="0" w:firstRowFirstColumn="0" w:firstRowLastColumn="0" w:lastRowFirstColumn="0" w:lastRowLastColumn="0"/>
              <w:rPr>
                <w:rFonts w:eastAsia="Times New Roman" w:cs="Arial"/>
                <w:lang w:eastAsia="tr-TR"/>
              </w:rPr>
            </w:pPr>
            <w:r w:rsidRPr="00D809B1">
              <w:rPr>
                <w:rFonts w:eastAsia="Times New Roman" w:cs="Arial"/>
                <w:lang w:eastAsia="tr-TR"/>
              </w:rPr>
              <w:t xml:space="preserve">8 adet 2 </w:t>
            </w:r>
            <w:proofErr w:type="spellStart"/>
            <w:r w:rsidRPr="00D809B1">
              <w:rPr>
                <w:rFonts w:eastAsia="Times New Roman" w:cs="Arial"/>
                <w:lang w:eastAsia="tr-TR"/>
              </w:rPr>
              <w:t>mp</w:t>
            </w:r>
            <w:proofErr w:type="spellEnd"/>
            <w:r w:rsidRPr="00D809B1">
              <w:rPr>
                <w:rFonts w:eastAsia="Times New Roman" w:cs="Arial"/>
                <w:lang w:eastAsia="tr-TR"/>
              </w:rPr>
              <w:t xml:space="preserve"> motorize lensli </w:t>
            </w:r>
            <w:proofErr w:type="spellStart"/>
            <w:r w:rsidRPr="00D809B1">
              <w:rPr>
                <w:rFonts w:eastAsia="Times New Roman" w:cs="Arial"/>
                <w:lang w:eastAsia="tr-TR"/>
              </w:rPr>
              <w:t>bullet</w:t>
            </w:r>
            <w:proofErr w:type="spellEnd"/>
            <w:r w:rsidRPr="00D809B1">
              <w:rPr>
                <w:rFonts w:eastAsia="Times New Roman" w:cs="Arial"/>
                <w:lang w:eastAsia="tr-TR"/>
              </w:rPr>
              <w:t xml:space="preserve"> kamera</w:t>
            </w:r>
          </w:p>
          <w:p w14:paraId="069E33FC" w14:textId="77777777" w:rsidR="005B38E9" w:rsidRPr="00D809B1" w:rsidRDefault="005B38E9" w:rsidP="004741D9">
            <w:pPr>
              <w:pStyle w:val="ListeParagraf"/>
              <w:numPr>
                <w:ilvl w:val="0"/>
                <w:numId w:val="3"/>
              </w:numPr>
              <w:spacing w:before="60" w:after="60" w:line="240" w:lineRule="auto"/>
              <w:cnfStyle w:val="000000000000" w:firstRow="0" w:lastRow="0" w:firstColumn="0" w:lastColumn="0" w:oddVBand="0" w:evenVBand="0" w:oddHBand="0" w:evenHBand="0" w:firstRowFirstColumn="0" w:firstRowLastColumn="0" w:lastRowFirstColumn="0" w:lastRowLastColumn="0"/>
              <w:rPr>
                <w:rFonts w:eastAsia="Times New Roman" w:cs="Arial"/>
                <w:lang w:eastAsia="tr-TR"/>
              </w:rPr>
            </w:pPr>
            <w:r w:rsidRPr="00D809B1">
              <w:rPr>
                <w:rFonts w:eastAsia="Times New Roman" w:cs="Arial"/>
                <w:lang w:eastAsia="tr-TR"/>
              </w:rPr>
              <w:t>Merkezi saha yönetim sistemi</w:t>
            </w:r>
          </w:p>
          <w:p w14:paraId="7E3CF46E" w14:textId="77777777" w:rsidR="005B38E9" w:rsidRPr="00D809B1" w:rsidRDefault="005B38E9" w:rsidP="004741D9">
            <w:pPr>
              <w:pStyle w:val="ListeParagraf"/>
              <w:numPr>
                <w:ilvl w:val="0"/>
                <w:numId w:val="3"/>
              </w:numPr>
              <w:spacing w:before="60" w:after="60" w:line="240" w:lineRule="auto"/>
              <w:cnfStyle w:val="000000000000" w:firstRow="0" w:lastRow="0" w:firstColumn="0" w:lastColumn="0" w:oddVBand="0" w:evenVBand="0" w:oddHBand="0" w:evenHBand="0" w:firstRowFirstColumn="0" w:firstRowLastColumn="0" w:lastRowFirstColumn="0" w:lastRowLastColumn="0"/>
              <w:rPr>
                <w:rFonts w:eastAsia="Times New Roman" w:cs="Arial"/>
                <w:lang w:eastAsia="tr-TR"/>
              </w:rPr>
            </w:pPr>
            <w:r w:rsidRPr="00D809B1">
              <w:rPr>
                <w:rFonts w:eastAsia="Times New Roman" w:cs="Arial"/>
                <w:lang w:eastAsia="tr-TR"/>
              </w:rPr>
              <w:t xml:space="preserve">16 port </w:t>
            </w:r>
            <w:proofErr w:type="spellStart"/>
            <w:r w:rsidRPr="00D809B1">
              <w:rPr>
                <w:rFonts w:eastAsia="Times New Roman" w:cs="Arial"/>
                <w:lang w:eastAsia="tr-TR"/>
              </w:rPr>
              <w:t>switch</w:t>
            </w:r>
            <w:proofErr w:type="spellEnd"/>
            <w:r w:rsidRPr="00D809B1">
              <w:rPr>
                <w:rFonts w:eastAsia="Times New Roman" w:cs="Arial"/>
                <w:lang w:eastAsia="tr-TR"/>
              </w:rPr>
              <w:tab/>
              <w:t>1</w:t>
            </w:r>
          </w:p>
          <w:p w14:paraId="037A0E69" w14:textId="77777777" w:rsidR="005B38E9" w:rsidRPr="00D809B1" w:rsidRDefault="005B38E9" w:rsidP="004741D9">
            <w:pPr>
              <w:pStyle w:val="ListeParagraf"/>
              <w:numPr>
                <w:ilvl w:val="0"/>
                <w:numId w:val="3"/>
              </w:numPr>
              <w:spacing w:before="60" w:after="60" w:line="240" w:lineRule="auto"/>
              <w:cnfStyle w:val="000000000000" w:firstRow="0" w:lastRow="0" w:firstColumn="0" w:lastColumn="0" w:oddVBand="0" w:evenVBand="0" w:oddHBand="0" w:evenHBand="0" w:firstRowFirstColumn="0" w:firstRowLastColumn="0" w:lastRowFirstColumn="0" w:lastRowLastColumn="0"/>
              <w:rPr>
                <w:rFonts w:eastAsia="Times New Roman" w:cs="Arial"/>
                <w:lang w:eastAsia="tr-TR"/>
              </w:rPr>
            </w:pPr>
            <w:r w:rsidRPr="00D809B1">
              <w:rPr>
                <w:rFonts w:eastAsia="Times New Roman" w:cs="Arial"/>
                <w:lang w:eastAsia="tr-TR"/>
              </w:rPr>
              <w:t xml:space="preserve">3 Adet 8 </w:t>
            </w:r>
            <w:proofErr w:type="spellStart"/>
            <w:r w:rsidRPr="00D809B1">
              <w:rPr>
                <w:rFonts w:eastAsia="Times New Roman" w:cs="Arial"/>
                <w:lang w:eastAsia="tr-TR"/>
              </w:rPr>
              <w:t>mp</w:t>
            </w:r>
            <w:proofErr w:type="spellEnd"/>
            <w:r w:rsidRPr="00D809B1">
              <w:rPr>
                <w:rFonts w:eastAsia="Times New Roman" w:cs="Arial"/>
                <w:lang w:eastAsia="tr-TR"/>
              </w:rPr>
              <w:t xml:space="preserve"> kamera</w:t>
            </w:r>
          </w:p>
          <w:p w14:paraId="7C877BBA" w14:textId="77777777" w:rsidR="005B38E9" w:rsidRPr="00D809B1" w:rsidRDefault="005B38E9" w:rsidP="004741D9">
            <w:pPr>
              <w:pStyle w:val="ListeParagraf"/>
              <w:numPr>
                <w:ilvl w:val="0"/>
                <w:numId w:val="3"/>
              </w:numPr>
              <w:spacing w:before="60" w:after="60" w:line="240" w:lineRule="auto"/>
              <w:cnfStyle w:val="000000000000" w:firstRow="0" w:lastRow="0" w:firstColumn="0" w:lastColumn="0" w:oddVBand="0" w:evenVBand="0" w:oddHBand="0" w:evenHBand="0" w:firstRowFirstColumn="0" w:firstRowLastColumn="0" w:lastRowFirstColumn="0" w:lastRowLastColumn="0"/>
              <w:rPr>
                <w:rFonts w:eastAsia="Times New Roman" w:cs="Arial"/>
                <w:lang w:eastAsia="tr-TR"/>
              </w:rPr>
            </w:pPr>
            <w:r w:rsidRPr="00D809B1">
              <w:rPr>
                <w:rFonts w:eastAsia="Times New Roman" w:cs="Arial"/>
                <w:lang w:eastAsia="tr-TR"/>
              </w:rPr>
              <w:t xml:space="preserve">2 Adet 4 </w:t>
            </w:r>
            <w:proofErr w:type="spellStart"/>
            <w:r w:rsidRPr="00D809B1">
              <w:rPr>
                <w:rFonts w:eastAsia="Times New Roman" w:cs="Arial"/>
                <w:lang w:eastAsia="tr-TR"/>
              </w:rPr>
              <w:t>mp</w:t>
            </w:r>
            <w:proofErr w:type="spellEnd"/>
            <w:r w:rsidRPr="00D809B1">
              <w:rPr>
                <w:rFonts w:eastAsia="Times New Roman" w:cs="Arial"/>
                <w:lang w:eastAsia="tr-TR"/>
              </w:rPr>
              <w:t xml:space="preserve"> kamera</w:t>
            </w:r>
          </w:p>
          <w:p w14:paraId="74A28780" w14:textId="77777777" w:rsidR="005B38E9" w:rsidRPr="00D809B1" w:rsidRDefault="005B38E9" w:rsidP="004741D9">
            <w:pPr>
              <w:pStyle w:val="ListeParagraf"/>
              <w:numPr>
                <w:ilvl w:val="0"/>
                <w:numId w:val="3"/>
              </w:numPr>
              <w:spacing w:before="60" w:after="60" w:line="240" w:lineRule="auto"/>
              <w:cnfStyle w:val="000000000000" w:firstRow="0" w:lastRow="0" w:firstColumn="0" w:lastColumn="0" w:oddVBand="0" w:evenVBand="0" w:oddHBand="0" w:evenHBand="0" w:firstRowFirstColumn="0" w:firstRowLastColumn="0" w:lastRowFirstColumn="0" w:lastRowLastColumn="0"/>
              <w:rPr>
                <w:rFonts w:eastAsia="Times New Roman" w:cs="Arial"/>
                <w:lang w:eastAsia="tr-TR"/>
              </w:rPr>
            </w:pPr>
            <w:r w:rsidRPr="00D809B1">
              <w:rPr>
                <w:rFonts w:eastAsia="Times New Roman" w:cs="Arial"/>
                <w:lang w:eastAsia="tr-TR"/>
              </w:rPr>
              <w:t>Kamera kayıt cihazı</w:t>
            </w:r>
          </w:p>
          <w:p w14:paraId="1A35404C" w14:textId="77777777" w:rsidR="005B38E9" w:rsidRPr="00D809B1" w:rsidRDefault="005B38E9" w:rsidP="004741D9">
            <w:pPr>
              <w:pStyle w:val="ListeParagraf"/>
              <w:numPr>
                <w:ilvl w:val="0"/>
                <w:numId w:val="3"/>
              </w:numPr>
              <w:spacing w:before="60" w:after="60" w:line="240" w:lineRule="auto"/>
              <w:cnfStyle w:val="000000000000" w:firstRow="0" w:lastRow="0" w:firstColumn="0" w:lastColumn="0" w:oddVBand="0" w:evenVBand="0" w:oddHBand="0" w:evenHBand="0" w:firstRowFirstColumn="0" w:firstRowLastColumn="0" w:lastRowFirstColumn="0" w:lastRowLastColumn="0"/>
              <w:rPr>
                <w:rFonts w:eastAsia="Times New Roman" w:cs="Arial"/>
                <w:lang w:eastAsia="tr-TR"/>
              </w:rPr>
            </w:pPr>
            <w:proofErr w:type="gramStart"/>
            <w:r w:rsidRPr="00D809B1">
              <w:rPr>
                <w:rFonts w:eastAsia="Times New Roman" w:cs="Arial"/>
                <w:lang w:eastAsia="tr-TR"/>
              </w:rPr>
              <w:t>9u</w:t>
            </w:r>
            <w:proofErr w:type="gramEnd"/>
            <w:r w:rsidRPr="00D809B1">
              <w:rPr>
                <w:rFonts w:eastAsia="Times New Roman" w:cs="Arial"/>
                <w:lang w:eastAsia="tr-TR"/>
              </w:rPr>
              <w:t xml:space="preserve"> </w:t>
            </w:r>
            <w:proofErr w:type="spellStart"/>
            <w:r w:rsidRPr="00D809B1">
              <w:rPr>
                <w:rFonts w:eastAsia="Times New Roman" w:cs="Arial"/>
                <w:lang w:eastAsia="tr-TR"/>
              </w:rPr>
              <w:t>kabinet</w:t>
            </w:r>
            <w:proofErr w:type="spellEnd"/>
          </w:p>
          <w:p w14:paraId="2EBC0574" w14:textId="4C2469DC" w:rsidR="005B38E9" w:rsidRPr="00D809B1" w:rsidRDefault="005B38E9" w:rsidP="00D457E0">
            <w:pPr>
              <w:pStyle w:val="ListeParagraf"/>
              <w:numPr>
                <w:ilvl w:val="0"/>
                <w:numId w:val="3"/>
              </w:numPr>
              <w:spacing w:before="60" w:after="60" w:line="240" w:lineRule="auto"/>
              <w:cnfStyle w:val="000000000000" w:firstRow="0" w:lastRow="0" w:firstColumn="0" w:lastColumn="0" w:oddVBand="0" w:evenVBand="0" w:oddHBand="0" w:evenHBand="0" w:firstRowFirstColumn="0" w:firstRowLastColumn="0" w:lastRowFirstColumn="0" w:lastRowLastColumn="0"/>
              <w:rPr>
                <w:rFonts w:cs="Arial"/>
                <w:color w:val="000000" w:themeColor="text1"/>
              </w:rPr>
            </w:pPr>
            <w:r w:rsidRPr="00D457E0">
              <w:rPr>
                <w:rFonts w:eastAsia="Times New Roman" w:cs="Arial"/>
                <w:lang w:eastAsia="tr-TR"/>
              </w:rPr>
              <w:t>3</w:t>
            </w:r>
            <w:r w:rsidR="005C5E29" w:rsidRPr="00D457E0">
              <w:rPr>
                <w:rFonts w:eastAsia="Times New Roman" w:cs="Arial"/>
                <w:lang w:eastAsia="tr-TR"/>
              </w:rPr>
              <w:t xml:space="preserve"> </w:t>
            </w:r>
            <w:proofErr w:type="spellStart"/>
            <w:r w:rsidRPr="00D457E0">
              <w:rPr>
                <w:rFonts w:eastAsia="Times New Roman" w:cs="Arial"/>
                <w:lang w:eastAsia="tr-TR"/>
              </w:rPr>
              <w:t>kwa</w:t>
            </w:r>
            <w:proofErr w:type="spellEnd"/>
            <w:r w:rsidRPr="00D457E0">
              <w:rPr>
                <w:rFonts w:eastAsia="Times New Roman" w:cs="Arial"/>
                <w:lang w:eastAsia="tr-TR"/>
              </w:rPr>
              <w:t xml:space="preserve"> enerji kesintisiz güç kaynağı bulunmaktadır.</w:t>
            </w:r>
          </w:p>
        </w:tc>
      </w:tr>
      <w:tr w:rsidR="005B38E9" w:rsidRPr="000A6D42" w14:paraId="7A67CA22" w14:textId="77777777" w:rsidTr="00D457E0">
        <w:trPr>
          <w:cnfStyle w:val="000000100000" w:firstRow="0" w:lastRow="0" w:firstColumn="0" w:lastColumn="0" w:oddVBand="0" w:evenVBand="0" w:oddHBand="1" w:evenHBand="0" w:firstRowFirstColumn="0" w:firstRowLastColumn="0" w:lastRowFirstColumn="0" w:lastRowLastColumn="0"/>
          <w:trHeight w:val="748"/>
        </w:trPr>
        <w:tc>
          <w:tcPr>
            <w:cnfStyle w:val="001000000000" w:firstRow="0" w:lastRow="0" w:firstColumn="1" w:lastColumn="0" w:oddVBand="0" w:evenVBand="0" w:oddHBand="0" w:evenHBand="0" w:firstRowFirstColumn="0" w:firstRowLastColumn="0" w:lastRowFirstColumn="0" w:lastRowLastColumn="0"/>
            <w:tcW w:w="1171" w:type="pct"/>
            <w:shd w:val="clear" w:color="auto" w:fill="C2DCCD"/>
            <w:vAlign w:val="center"/>
          </w:tcPr>
          <w:p w14:paraId="50508C76" w14:textId="77777777" w:rsidR="005B38E9" w:rsidRPr="0036795F" w:rsidRDefault="005B38E9" w:rsidP="00D457E0">
            <w:pPr>
              <w:spacing w:after="0" w:line="300" w:lineRule="exact"/>
              <w:jc w:val="left"/>
            </w:pPr>
            <w:r w:rsidRPr="0036795F">
              <w:t>Maaş Otomasyon Hizmeti</w:t>
            </w:r>
          </w:p>
        </w:tc>
        <w:tc>
          <w:tcPr>
            <w:tcW w:w="3829" w:type="pct"/>
            <w:vAlign w:val="center"/>
          </w:tcPr>
          <w:p w14:paraId="3D297484" w14:textId="6356D781" w:rsidR="005B38E9" w:rsidRPr="00D809B1" w:rsidRDefault="005B38E9" w:rsidP="00F8550D">
            <w:pPr>
              <w:spacing w:before="60" w:after="60" w:line="300" w:lineRule="exact"/>
              <w:cnfStyle w:val="000000100000" w:firstRow="0" w:lastRow="0" w:firstColumn="0" w:lastColumn="0" w:oddVBand="0" w:evenVBand="0" w:oddHBand="1" w:evenHBand="0" w:firstRowFirstColumn="0" w:firstRowLastColumn="0" w:lastRowFirstColumn="0" w:lastRowLastColumn="0"/>
              <w:rPr>
                <w:rFonts w:eastAsia="Times New Roman"/>
              </w:rPr>
            </w:pPr>
            <w:r w:rsidRPr="00D809B1">
              <w:rPr>
                <w:rFonts w:eastAsia="Times New Roman"/>
              </w:rPr>
              <w:t xml:space="preserve">Uludağ Alan Başkanlığı tarafından kullanılan </w:t>
            </w:r>
            <w:r w:rsidR="00F8550D" w:rsidRPr="00D809B1">
              <w:rPr>
                <w:rFonts w:eastAsia="Times New Roman"/>
              </w:rPr>
              <w:t>uygulama</w:t>
            </w:r>
            <w:r w:rsidR="00D457E0">
              <w:rPr>
                <w:rFonts w:eastAsia="Times New Roman"/>
              </w:rPr>
              <w:t>,</w:t>
            </w:r>
            <w:r w:rsidR="00F8550D" w:rsidRPr="00D809B1">
              <w:rPr>
                <w:rFonts w:eastAsia="Times New Roman"/>
              </w:rPr>
              <w:t xml:space="preserve"> </w:t>
            </w:r>
            <w:r w:rsidR="005B538A" w:rsidRPr="00D809B1">
              <w:rPr>
                <w:rFonts w:eastAsia="Times New Roman"/>
              </w:rPr>
              <w:t>personel maaşları</w:t>
            </w:r>
            <w:r w:rsidR="00F8550D" w:rsidRPr="00D809B1">
              <w:rPr>
                <w:rFonts w:eastAsia="Times New Roman"/>
              </w:rPr>
              <w:t xml:space="preserve">nın </w:t>
            </w:r>
            <w:r w:rsidR="005B538A" w:rsidRPr="00D809B1">
              <w:rPr>
                <w:rFonts w:eastAsia="Times New Roman"/>
              </w:rPr>
              <w:t>bilgis</w:t>
            </w:r>
            <w:r w:rsidR="000E452C" w:rsidRPr="00D809B1">
              <w:rPr>
                <w:rFonts w:eastAsia="Times New Roman"/>
              </w:rPr>
              <w:t>a</w:t>
            </w:r>
            <w:r w:rsidR="005B538A" w:rsidRPr="00D809B1">
              <w:rPr>
                <w:rFonts w:eastAsia="Times New Roman"/>
              </w:rPr>
              <w:t>yar ortamında yapılmasına olanak sağlamakta olup diğer sistemlerle bütünleşik çalışmaktadır.</w:t>
            </w:r>
          </w:p>
        </w:tc>
      </w:tr>
      <w:tr w:rsidR="005B38E9" w:rsidRPr="000A6D42" w14:paraId="76F521B3" w14:textId="77777777" w:rsidTr="00D457E0">
        <w:trPr>
          <w:trHeight w:val="657"/>
        </w:trPr>
        <w:tc>
          <w:tcPr>
            <w:cnfStyle w:val="001000000000" w:firstRow="0" w:lastRow="0" w:firstColumn="1" w:lastColumn="0" w:oddVBand="0" w:evenVBand="0" w:oddHBand="0" w:evenHBand="0" w:firstRowFirstColumn="0" w:firstRowLastColumn="0" w:lastRowFirstColumn="0" w:lastRowLastColumn="0"/>
            <w:tcW w:w="1171" w:type="pct"/>
            <w:shd w:val="clear" w:color="auto" w:fill="C2DCCD"/>
            <w:vAlign w:val="center"/>
          </w:tcPr>
          <w:p w14:paraId="31F650B9" w14:textId="77777777" w:rsidR="00D457E0" w:rsidRDefault="005B38E9" w:rsidP="00D457E0">
            <w:pPr>
              <w:spacing w:after="0" w:line="300" w:lineRule="exact"/>
              <w:jc w:val="left"/>
            </w:pPr>
            <w:r w:rsidRPr="0036795F">
              <w:t xml:space="preserve">E- Bütçe </w:t>
            </w:r>
          </w:p>
          <w:p w14:paraId="7AC286EA" w14:textId="5F0A8752" w:rsidR="005B38E9" w:rsidRPr="0036795F" w:rsidRDefault="005B38E9" w:rsidP="00D457E0">
            <w:pPr>
              <w:spacing w:after="0" w:line="300" w:lineRule="exact"/>
              <w:jc w:val="left"/>
            </w:pPr>
            <w:r w:rsidRPr="0036795F">
              <w:t>Bütçe Yönetim Enformasyon Sistemi</w:t>
            </w:r>
          </w:p>
        </w:tc>
        <w:tc>
          <w:tcPr>
            <w:tcW w:w="3829" w:type="pct"/>
            <w:vAlign w:val="center"/>
          </w:tcPr>
          <w:p w14:paraId="1655DC67" w14:textId="0D6C32F1" w:rsidR="005B38E9" w:rsidRPr="00D809B1" w:rsidRDefault="005B38E9" w:rsidP="004D0C27">
            <w:pPr>
              <w:spacing w:before="60" w:after="60" w:line="300" w:lineRule="exact"/>
              <w:cnfStyle w:val="000000000000" w:firstRow="0" w:lastRow="0" w:firstColumn="0" w:lastColumn="0" w:oddVBand="0" w:evenVBand="0" w:oddHBand="0" w:evenHBand="0" w:firstRowFirstColumn="0" w:firstRowLastColumn="0" w:lastRowFirstColumn="0" w:lastRowLastColumn="0"/>
              <w:rPr>
                <w:rFonts w:eastAsia="Times New Roman"/>
              </w:rPr>
            </w:pPr>
            <w:r w:rsidRPr="00D809B1">
              <w:rPr>
                <w:rFonts w:eastAsia="Times New Roman"/>
              </w:rPr>
              <w:t>Cumhurbaşkanlığı Strateji ve Bütçe Başkanlığı tarafından hazırlanan Bütçe Yönetim Enformasyon Sistemi (e-Bütçe) kapsamında Başkanlığın gelir</w:t>
            </w:r>
            <w:r w:rsidR="00D457E0">
              <w:rPr>
                <w:rFonts w:eastAsia="Times New Roman"/>
              </w:rPr>
              <w:t xml:space="preserve"> </w:t>
            </w:r>
            <w:r w:rsidRPr="00D809B1">
              <w:rPr>
                <w:rFonts w:eastAsia="Times New Roman"/>
              </w:rPr>
              <w:t>/</w:t>
            </w:r>
            <w:r w:rsidR="00D457E0">
              <w:rPr>
                <w:rFonts w:eastAsia="Times New Roman"/>
              </w:rPr>
              <w:t xml:space="preserve"> </w:t>
            </w:r>
            <w:r w:rsidRPr="00D809B1">
              <w:rPr>
                <w:rFonts w:eastAsia="Times New Roman"/>
              </w:rPr>
              <w:t>gider bütçesinin kontrollü olarak yürütülmesi sağlanmaktadır.</w:t>
            </w:r>
          </w:p>
        </w:tc>
      </w:tr>
      <w:tr w:rsidR="005B38E9" w:rsidRPr="000A6D42" w14:paraId="5B2DF0D6" w14:textId="77777777" w:rsidTr="0036795F">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171" w:type="pct"/>
            <w:shd w:val="clear" w:color="auto" w:fill="C2DCCD"/>
            <w:vAlign w:val="center"/>
          </w:tcPr>
          <w:p w14:paraId="351AB867" w14:textId="77777777" w:rsidR="005B38E9" w:rsidRPr="0036795F" w:rsidRDefault="005B38E9" w:rsidP="00D457E0">
            <w:pPr>
              <w:spacing w:after="0" w:line="300" w:lineRule="exact"/>
              <w:jc w:val="left"/>
            </w:pPr>
            <w:r w:rsidRPr="0036795F">
              <w:lastRenderedPageBreak/>
              <w:t>Kamu Yatırımları Bilgi Sistemi (</w:t>
            </w:r>
            <w:proofErr w:type="spellStart"/>
            <w:r w:rsidRPr="0036795F">
              <w:t>KaYa</w:t>
            </w:r>
            <w:proofErr w:type="spellEnd"/>
            <w:r w:rsidRPr="0036795F">
              <w:t>)</w:t>
            </w:r>
          </w:p>
        </w:tc>
        <w:tc>
          <w:tcPr>
            <w:tcW w:w="3829" w:type="pct"/>
            <w:vAlign w:val="center"/>
          </w:tcPr>
          <w:p w14:paraId="5D21224E" w14:textId="77777777" w:rsidR="005B38E9" w:rsidRPr="00D809B1" w:rsidRDefault="005B38E9" w:rsidP="004D0C27">
            <w:pPr>
              <w:spacing w:before="60" w:after="60" w:line="300" w:lineRule="exact"/>
              <w:cnfStyle w:val="000000100000" w:firstRow="0" w:lastRow="0" w:firstColumn="0" w:lastColumn="0" w:oddVBand="0" w:evenVBand="0" w:oddHBand="1" w:evenHBand="0" w:firstRowFirstColumn="0" w:firstRowLastColumn="0" w:lastRowFirstColumn="0" w:lastRowLastColumn="0"/>
              <w:rPr>
                <w:rFonts w:eastAsia="Times New Roman"/>
              </w:rPr>
            </w:pPr>
            <w:r w:rsidRPr="00D809B1">
              <w:rPr>
                <w:rFonts w:eastAsia="Times New Roman"/>
              </w:rPr>
              <w:t>Cumhurbaşkanlığı Strateji ve Bütçe Başkanlığı tarafından hazırlanan Kamu Yatırımları Bilgi Sistemi (</w:t>
            </w:r>
            <w:proofErr w:type="spellStart"/>
            <w:r w:rsidRPr="00D809B1">
              <w:rPr>
                <w:rFonts w:eastAsia="Times New Roman"/>
              </w:rPr>
              <w:t>KaYa</w:t>
            </w:r>
            <w:proofErr w:type="spellEnd"/>
            <w:r w:rsidRPr="00D809B1">
              <w:rPr>
                <w:rFonts w:eastAsia="Times New Roman"/>
              </w:rPr>
              <w:t>) kapsamında Başkanlığın yatırım programının hazırlanması, kabulü ve uygulanmasına ilişkin iş ve işlemlerinin kontrollü olarak yürütülmesi sağlanmaktadır.</w:t>
            </w:r>
          </w:p>
        </w:tc>
      </w:tr>
      <w:tr w:rsidR="005B38E9" w:rsidRPr="000A6D42" w14:paraId="52CDCABF" w14:textId="77777777" w:rsidTr="0036795F">
        <w:trPr>
          <w:trHeight w:val="567"/>
        </w:trPr>
        <w:tc>
          <w:tcPr>
            <w:cnfStyle w:val="001000000000" w:firstRow="0" w:lastRow="0" w:firstColumn="1" w:lastColumn="0" w:oddVBand="0" w:evenVBand="0" w:oddHBand="0" w:evenHBand="0" w:firstRowFirstColumn="0" w:firstRowLastColumn="0" w:lastRowFirstColumn="0" w:lastRowLastColumn="0"/>
            <w:tcW w:w="1171" w:type="pct"/>
            <w:shd w:val="clear" w:color="auto" w:fill="C2DCCD"/>
            <w:vAlign w:val="center"/>
          </w:tcPr>
          <w:p w14:paraId="0C7D2E2B" w14:textId="77777777" w:rsidR="005B38E9" w:rsidRPr="0036795F" w:rsidRDefault="005B38E9" w:rsidP="00D457E0">
            <w:pPr>
              <w:spacing w:after="0" w:line="300" w:lineRule="exact"/>
              <w:jc w:val="left"/>
            </w:pPr>
            <w:r w:rsidRPr="0036795F">
              <w:t>Bütünleşik Kamu Mali Yönetim Bilişim Sistemi (BKMYBS)</w:t>
            </w:r>
          </w:p>
        </w:tc>
        <w:tc>
          <w:tcPr>
            <w:tcW w:w="3829" w:type="pct"/>
            <w:vAlign w:val="center"/>
          </w:tcPr>
          <w:p w14:paraId="3960D4BB" w14:textId="77777777" w:rsidR="005B38E9" w:rsidRPr="00D809B1" w:rsidRDefault="005B38E9" w:rsidP="004D0C27">
            <w:pPr>
              <w:spacing w:before="60" w:after="60" w:line="300" w:lineRule="exact"/>
              <w:cnfStyle w:val="000000000000" w:firstRow="0" w:lastRow="0" w:firstColumn="0" w:lastColumn="0" w:oddVBand="0" w:evenVBand="0" w:oddHBand="0" w:evenHBand="0" w:firstRowFirstColumn="0" w:firstRowLastColumn="0" w:lastRowFirstColumn="0" w:lastRowLastColumn="0"/>
              <w:rPr>
                <w:rFonts w:eastAsia="Times New Roman"/>
              </w:rPr>
            </w:pPr>
            <w:r w:rsidRPr="00D809B1">
              <w:rPr>
                <w:rFonts w:eastAsia="Times New Roman"/>
              </w:rPr>
              <w:t>5018 sayılı Kamu Mali Yönetimi ve Kontrol Kanunu gereğince Bütçe Kanunu hazırlıklarının başlatılmasından kesin hesabın TBMM’de kanunlaştırılmasına kadar geçen mali işlemlere ilişkin tüm muhasebe işlemlerinin yürütüldüğü elektronik sistemdir.</w:t>
            </w:r>
          </w:p>
        </w:tc>
      </w:tr>
      <w:tr w:rsidR="005B38E9" w:rsidRPr="000A6D42" w14:paraId="04C6BABF" w14:textId="77777777" w:rsidTr="0036795F">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171" w:type="pct"/>
            <w:shd w:val="clear" w:color="auto" w:fill="C2DCCD"/>
            <w:vAlign w:val="center"/>
          </w:tcPr>
          <w:p w14:paraId="3BE7DFCC" w14:textId="77777777" w:rsidR="005B38E9" w:rsidRPr="0036795F" w:rsidRDefault="005B38E9" w:rsidP="00D457E0">
            <w:pPr>
              <w:spacing w:after="0" w:line="300" w:lineRule="exact"/>
              <w:jc w:val="left"/>
            </w:pPr>
            <w:r w:rsidRPr="0036795F">
              <w:t>Mali Yönetim Sistemi (MYS)</w:t>
            </w:r>
          </w:p>
        </w:tc>
        <w:tc>
          <w:tcPr>
            <w:tcW w:w="3829" w:type="pct"/>
            <w:vAlign w:val="center"/>
          </w:tcPr>
          <w:p w14:paraId="498169DA" w14:textId="77777777" w:rsidR="005B38E9" w:rsidRPr="00D809B1" w:rsidRDefault="005B38E9" w:rsidP="004D0C27">
            <w:pPr>
              <w:spacing w:before="60" w:after="60" w:line="300" w:lineRule="exact"/>
              <w:cnfStyle w:val="000000100000" w:firstRow="0" w:lastRow="0" w:firstColumn="0" w:lastColumn="0" w:oddVBand="0" w:evenVBand="0" w:oddHBand="1" w:evenHBand="0" w:firstRowFirstColumn="0" w:firstRowLastColumn="0" w:lastRowFirstColumn="0" w:lastRowLastColumn="0"/>
              <w:rPr>
                <w:rFonts w:eastAsia="Times New Roman"/>
              </w:rPr>
            </w:pPr>
            <w:r w:rsidRPr="00D809B1">
              <w:rPr>
                <w:rFonts w:eastAsia="Times New Roman"/>
              </w:rPr>
              <w:t xml:space="preserve">Hazine ve Maliye Bakanlığı Muhasebat Genel Müdürlüğünün hazırlamış olduğu programda yolluk, ödeme emri belgesinin oluşturulması, harcama talimatı verilmesi gibi harcama işlemleri elektronik ortamda kontrollü olarak yürütülmektedir.  </w:t>
            </w:r>
          </w:p>
        </w:tc>
      </w:tr>
      <w:tr w:rsidR="005B38E9" w:rsidRPr="000A6D42" w14:paraId="13CA72FF" w14:textId="77777777" w:rsidTr="0036795F">
        <w:trPr>
          <w:trHeight w:val="567"/>
        </w:trPr>
        <w:tc>
          <w:tcPr>
            <w:cnfStyle w:val="001000000000" w:firstRow="0" w:lastRow="0" w:firstColumn="1" w:lastColumn="0" w:oddVBand="0" w:evenVBand="0" w:oddHBand="0" w:evenHBand="0" w:firstRowFirstColumn="0" w:firstRowLastColumn="0" w:lastRowFirstColumn="0" w:lastRowLastColumn="0"/>
            <w:tcW w:w="1171" w:type="pct"/>
            <w:shd w:val="clear" w:color="auto" w:fill="C2DCCD"/>
            <w:vAlign w:val="center"/>
          </w:tcPr>
          <w:p w14:paraId="56F6F01A" w14:textId="77777777" w:rsidR="005B38E9" w:rsidRPr="0036795F" w:rsidRDefault="005B38E9" w:rsidP="00D457E0">
            <w:pPr>
              <w:spacing w:after="0" w:line="300" w:lineRule="exact"/>
              <w:jc w:val="left"/>
            </w:pPr>
            <w:r w:rsidRPr="0036795F">
              <w:t>Cumhurbaşkanlığı Plan Program İzleme Değerlendirme Sistemi (CPPİDS)</w:t>
            </w:r>
          </w:p>
        </w:tc>
        <w:tc>
          <w:tcPr>
            <w:tcW w:w="3829" w:type="pct"/>
            <w:vAlign w:val="center"/>
          </w:tcPr>
          <w:p w14:paraId="5A65F08F" w14:textId="06A1F62A" w:rsidR="005B38E9" w:rsidRPr="00D809B1" w:rsidRDefault="005B38E9" w:rsidP="004D0C27">
            <w:pPr>
              <w:spacing w:before="60" w:after="60" w:line="300" w:lineRule="exact"/>
              <w:cnfStyle w:val="000000000000" w:firstRow="0" w:lastRow="0" w:firstColumn="0" w:lastColumn="0" w:oddVBand="0" w:evenVBand="0" w:oddHBand="0" w:evenHBand="0" w:firstRowFirstColumn="0" w:firstRowLastColumn="0" w:lastRowFirstColumn="0" w:lastRowLastColumn="0"/>
              <w:rPr>
                <w:rFonts w:eastAsia="Times New Roman"/>
              </w:rPr>
            </w:pPr>
            <w:r w:rsidRPr="00D809B1">
              <w:rPr>
                <w:rFonts w:eastAsia="Times New Roman"/>
              </w:rPr>
              <w:t>Kalkınma planı, Cumhurbaşkanlığı yıllık programı, yatırım programı ve bütçenin birbiriyle ilişkisi bu programa girilen veriler ile güçlendirilerek</w:t>
            </w:r>
            <w:r w:rsidR="005B538A" w:rsidRPr="00D809B1">
              <w:rPr>
                <w:rFonts w:eastAsia="Times New Roman"/>
              </w:rPr>
              <w:t xml:space="preserve"> </w:t>
            </w:r>
            <w:r w:rsidRPr="00D809B1">
              <w:rPr>
                <w:rFonts w:eastAsia="Times New Roman"/>
              </w:rPr>
              <w:t>Cumhurbaşkanlığı tarafından izlenmesi sağlanmaktadır.</w:t>
            </w:r>
          </w:p>
        </w:tc>
      </w:tr>
      <w:tr w:rsidR="005B38E9" w:rsidRPr="000A6D42" w14:paraId="47215591" w14:textId="77777777" w:rsidTr="0036795F">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171" w:type="pct"/>
            <w:shd w:val="clear" w:color="auto" w:fill="C2DCCD"/>
            <w:vAlign w:val="center"/>
          </w:tcPr>
          <w:p w14:paraId="58AA5A55" w14:textId="77777777" w:rsidR="005B38E9" w:rsidRPr="0036795F" w:rsidRDefault="005B38E9" w:rsidP="00D457E0">
            <w:pPr>
              <w:spacing w:after="0" w:line="300" w:lineRule="exact"/>
              <w:jc w:val="left"/>
            </w:pPr>
            <w:r w:rsidRPr="0036795F">
              <w:t>Taşınır Kayıt ve Yönetim Sistemi (TKYS)</w:t>
            </w:r>
          </w:p>
        </w:tc>
        <w:tc>
          <w:tcPr>
            <w:tcW w:w="3829" w:type="pct"/>
            <w:vAlign w:val="center"/>
          </w:tcPr>
          <w:p w14:paraId="1A58437A" w14:textId="77777777" w:rsidR="005B38E9" w:rsidRPr="00D809B1" w:rsidRDefault="005B38E9" w:rsidP="004D0C27">
            <w:pPr>
              <w:spacing w:before="60" w:after="60" w:line="300" w:lineRule="exact"/>
              <w:cnfStyle w:val="000000100000" w:firstRow="0" w:lastRow="0" w:firstColumn="0" w:lastColumn="0" w:oddVBand="0" w:evenVBand="0" w:oddHBand="1" w:evenHBand="0" w:firstRowFirstColumn="0" w:firstRowLastColumn="0" w:lastRowFirstColumn="0" w:lastRowLastColumn="0"/>
              <w:rPr>
                <w:rFonts w:eastAsia="Times New Roman"/>
              </w:rPr>
            </w:pPr>
            <w:r w:rsidRPr="00D809B1">
              <w:rPr>
                <w:rFonts w:eastAsia="Times New Roman"/>
              </w:rPr>
              <w:t>Hazine ve Maliye Bakanlığı Muhasebat Genel Müdürlüğünün hazırlamış olduğu programda taşınır malların yönetimi kapsamında malzeme kaydı, taşınır işlem fişi düzenlenmesi, stok kontrolü vb. işlemler yürütülmektedir.</w:t>
            </w:r>
          </w:p>
        </w:tc>
      </w:tr>
      <w:tr w:rsidR="005B38E9" w:rsidRPr="000A6D42" w14:paraId="0AAED117" w14:textId="77777777" w:rsidTr="0036795F">
        <w:trPr>
          <w:trHeight w:val="567"/>
        </w:trPr>
        <w:tc>
          <w:tcPr>
            <w:cnfStyle w:val="001000000000" w:firstRow="0" w:lastRow="0" w:firstColumn="1" w:lastColumn="0" w:oddVBand="0" w:evenVBand="0" w:oddHBand="0" w:evenHBand="0" w:firstRowFirstColumn="0" w:firstRowLastColumn="0" w:lastRowFirstColumn="0" w:lastRowLastColumn="0"/>
            <w:tcW w:w="1171" w:type="pct"/>
            <w:shd w:val="clear" w:color="auto" w:fill="C2DCCD"/>
            <w:vAlign w:val="center"/>
          </w:tcPr>
          <w:p w14:paraId="64DC88FF" w14:textId="77777777" w:rsidR="005B38E9" w:rsidRPr="0036795F" w:rsidRDefault="005B38E9" w:rsidP="00D457E0">
            <w:pPr>
              <w:spacing w:after="0" w:line="300" w:lineRule="exact"/>
              <w:jc w:val="left"/>
            </w:pPr>
            <w:r w:rsidRPr="0036795F">
              <w:t>Tek Hazine Kurumlar Hesabı (THKH)</w:t>
            </w:r>
          </w:p>
        </w:tc>
        <w:tc>
          <w:tcPr>
            <w:tcW w:w="3829" w:type="pct"/>
            <w:vAlign w:val="center"/>
          </w:tcPr>
          <w:p w14:paraId="7B8078FF" w14:textId="53FADECA" w:rsidR="005B38E9" w:rsidRPr="00D809B1" w:rsidRDefault="005B38E9" w:rsidP="004D0C27">
            <w:pPr>
              <w:spacing w:before="60" w:after="60" w:line="300" w:lineRule="exact"/>
              <w:cnfStyle w:val="000000000000" w:firstRow="0" w:lastRow="0" w:firstColumn="0" w:lastColumn="0" w:oddVBand="0" w:evenVBand="0" w:oddHBand="0" w:evenHBand="0" w:firstRowFirstColumn="0" w:firstRowLastColumn="0" w:lastRowFirstColumn="0" w:lastRowLastColumn="0"/>
              <w:rPr>
                <w:rFonts w:eastAsia="Times New Roman"/>
              </w:rPr>
            </w:pPr>
            <w:r w:rsidRPr="00D809B1">
              <w:rPr>
                <w:rFonts w:eastAsia="Times New Roman"/>
              </w:rPr>
              <w:t>Hazine ve Maliye Bakanlığı tarafından kam</w:t>
            </w:r>
            <w:r w:rsidR="007C6378" w:rsidRPr="00D809B1">
              <w:rPr>
                <w:rFonts w:eastAsia="Times New Roman"/>
              </w:rPr>
              <w:t xml:space="preserve">u hesaplarının konsolide olarak </w:t>
            </w:r>
            <w:r w:rsidRPr="00D809B1">
              <w:rPr>
                <w:rFonts w:eastAsia="Times New Roman"/>
              </w:rPr>
              <w:t>izlenebilmesine, ödeme ve tahsilat işlemlerinin merkezileştirilmesine ve bu sayede kamu nakdinin konsolide bir biçimde yönetilmesine imkân sağlayan bütünleştirilmiş elektronik sistem yapısıdır</w:t>
            </w:r>
            <w:r w:rsidR="004B0378" w:rsidRPr="00D809B1">
              <w:rPr>
                <w:rFonts w:eastAsia="Times New Roman"/>
              </w:rPr>
              <w:t>.</w:t>
            </w:r>
          </w:p>
        </w:tc>
      </w:tr>
      <w:tr w:rsidR="005B38E9" w:rsidRPr="000A6D42" w14:paraId="7D9C0DC5" w14:textId="77777777" w:rsidTr="0036795F">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171" w:type="pct"/>
            <w:shd w:val="clear" w:color="auto" w:fill="C2DCCD"/>
            <w:vAlign w:val="center"/>
          </w:tcPr>
          <w:p w14:paraId="6F981BF8" w14:textId="77777777" w:rsidR="005B38E9" w:rsidRPr="0036795F" w:rsidRDefault="005B38E9" w:rsidP="00D457E0">
            <w:pPr>
              <w:spacing w:after="0" w:line="300" w:lineRule="exact"/>
              <w:jc w:val="left"/>
            </w:pPr>
            <w:r w:rsidRPr="0036795F">
              <w:t>Birleşik Veri Aktarım Sistemi (BVAS)</w:t>
            </w:r>
          </w:p>
        </w:tc>
        <w:tc>
          <w:tcPr>
            <w:tcW w:w="3829" w:type="pct"/>
            <w:vAlign w:val="center"/>
          </w:tcPr>
          <w:p w14:paraId="3975F746" w14:textId="77777777" w:rsidR="005B38E9" w:rsidRPr="00D809B1" w:rsidRDefault="005B38E9" w:rsidP="004D0C27">
            <w:pPr>
              <w:spacing w:before="60" w:after="60" w:line="300" w:lineRule="exact"/>
              <w:cnfStyle w:val="000000100000" w:firstRow="0" w:lastRow="0" w:firstColumn="0" w:lastColumn="0" w:oddVBand="0" w:evenVBand="0" w:oddHBand="1" w:evenHBand="0" w:firstRowFirstColumn="0" w:firstRowLastColumn="0" w:lastRowFirstColumn="0" w:lastRowLastColumn="0"/>
              <w:rPr>
                <w:rFonts w:eastAsia="Times New Roman"/>
              </w:rPr>
            </w:pPr>
            <w:r w:rsidRPr="00D809B1">
              <w:rPr>
                <w:rFonts w:eastAsia="Times New Roman"/>
              </w:rPr>
              <w:t>Sayıştay Başkanlığı tarafından istenilen banka hesapları, taşınır mal yönetimi, bilanço, faaliyet sonuçları vb. verilerin (tablo, cetvel, belge ve bilgiler) kamu idarelerinin özelliklerine göre farklılaştırılarak yükleneceği elektronik sistemdir.</w:t>
            </w:r>
          </w:p>
        </w:tc>
      </w:tr>
      <w:tr w:rsidR="005B38E9" w:rsidRPr="000A6D42" w14:paraId="3D817286" w14:textId="77777777" w:rsidTr="0036795F">
        <w:trPr>
          <w:trHeight w:val="567"/>
        </w:trPr>
        <w:tc>
          <w:tcPr>
            <w:cnfStyle w:val="001000000000" w:firstRow="0" w:lastRow="0" w:firstColumn="1" w:lastColumn="0" w:oddVBand="0" w:evenVBand="0" w:oddHBand="0" w:evenHBand="0" w:firstRowFirstColumn="0" w:firstRowLastColumn="0" w:lastRowFirstColumn="0" w:lastRowLastColumn="0"/>
            <w:tcW w:w="1171" w:type="pct"/>
            <w:shd w:val="clear" w:color="auto" w:fill="C2DCCD"/>
            <w:vAlign w:val="center"/>
          </w:tcPr>
          <w:p w14:paraId="66C93A7F" w14:textId="77777777" w:rsidR="005B38E9" w:rsidRPr="0036795F" w:rsidRDefault="005B38E9" w:rsidP="00D457E0">
            <w:pPr>
              <w:spacing w:after="0" w:line="300" w:lineRule="exact"/>
              <w:jc w:val="left"/>
            </w:pPr>
            <w:proofErr w:type="spellStart"/>
            <w:r w:rsidRPr="0036795F">
              <w:t>Netcad</w:t>
            </w:r>
            <w:proofErr w:type="spellEnd"/>
          </w:p>
        </w:tc>
        <w:tc>
          <w:tcPr>
            <w:tcW w:w="3829" w:type="pct"/>
            <w:vAlign w:val="center"/>
          </w:tcPr>
          <w:p w14:paraId="50D604C2" w14:textId="4D26F71A" w:rsidR="005B38E9" w:rsidRPr="00D809B1" w:rsidRDefault="005B38E9" w:rsidP="004D0C27">
            <w:pPr>
              <w:spacing w:before="60" w:after="60" w:line="300" w:lineRule="exact"/>
              <w:cnfStyle w:val="000000000000" w:firstRow="0" w:lastRow="0" w:firstColumn="0" w:lastColumn="0" w:oddVBand="0" w:evenVBand="0" w:oddHBand="0" w:evenHBand="0" w:firstRowFirstColumn="0" w:firstRowLastColumn="0" w:lastRowFirstColumn="0" w:lastRowLastColumn="0"/>
              <w:rPr>
                <w:rFonts w:eastAsia="Times New Roman"/>
              </w:rPr>
            </w:pPr>
            <w:r w:rsidRPr="00D809B1">
              <w:rPr>
                <w:rFonts w:eastAsia="Times New Roman"/>
              </w:rPr>
              <w:t>Kamulaştırmadan toplulaştırmaya, kadastro işlemlerinden tüm imar uygulamalarına çözüm sunan yazılım</w:t>
            </w:r>
            <w:r w:rsidR="007C6378" w:rsidRPr="00D809B1">
              <w:rPr>
                <w:rFonts w:eastAsia="Times New Roman"/>
              </w:rPr>
              <w:t>,</w:t>
            </w:r>
            <w:r w:rsidRPr="00D809B1">
              <w:rPr>
                <w:rFonts w:eastAsia="Times New Roman"/>
              </w:rPr>
              <w:t xml:space="preserve"> Alan Planlama ve Uygulama Grup Başkanlığı tarafından sit alanlarının belirlenmesi, imar planlarının incelenmesi gibi iş ve işlemler için kullanılmaktadır.</w:t>
            </w:r>
          </w:p>
        </w:tc>
      </w:tr>
      <w:tr w:rsidR="005B38E9" w:rsidRPr="000A6D42" w14:paraId="36846582" w14:textId="77777777" w:rsidTr="0036795F">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171" w:type="pct"/>
            <w:shd w:val="clear" w:color="auto" w:fill="C2DCCD"/>
            <w:vAlign w:val="center"/>
          </w:tcPr>
          <w:p w14:paraId="7A00F67D" w14:textId="77777777" w:rsidR="005B38E9" w:rsidRPr="0036795F" w:rsidRDefault="005B38E9" w:rsidP="00D457E0">
            <w:pPr>
              <w:spacing w:after="0" w:line="300" w:lineRule="exact"/>
              <w:jc w:val="left"/>
            </w:pPr>
            <w:r w:rsidRPr="0036795F">
              <w:t>E- Posta Hizmetleri</w:t>
            </w:r>
          </w:p>
        </w:tc>
        <w:tc>
          <w:tcPr>
            <w:tcW w:w="3829" w:type="pct"/>
            <w:vAlign w:val="center"/>
          </w:tcPr>
          <w:p w14:paraId="11FD1E69" w14:textId="77777777" w:rsidR="005B38E9" w:rsidRPr="00D809B1" w:rsidRDefault="005B38E9" w:rsidP="004D0C27">
            <w:pPr>
              <w:spacing w:before="60" w:after="60" w:line="300" w:lineRule="exact"/>
              <w:cnfStyle w:val="000000100000" w:firstRow="0" w:lastRow="0" w:firstColumn="0" w:lastColumn="0" w:oddVBand="0" w:evenVBand="0" w:oddHBand="1" w:evenHBand="0" w:firstRowFirstColumn="0" w:firstRowLastColumn="0" w:lastRowFirstColumn="0" w:lastRowLastColumn="0"/>
              <w:rPr>
                <w:rFonts w:eastAsia="Times New Roman"/>
              </w:rPr>
            </w:pPr>
            <w:r w:rsidRPr="00D809B1">
              <w:rPr>
                <w:rFonts w:eastAsia="Times New Roman"/>
              </w:rPr>
              <w:t>Başkanlık bilgi güvenliğinin temini, kurumsal iş ve işlemlerin hızlandırılması amacıyla Bakanlığımıza ait kurumsal e-posta hizmeti kullanılmaktadır.</w:t>
            </w:r>
          </w:p>
        </w:tc>
      </w:tr>
      <w:tr w:rsidR="005B38E9" w:rsidRPr="000A6D42" w14:paraId="0AE68AB2" w14:textId="77777777" w:rsidTr="0036795F">
        <w:trPr>
          <w:trHeight w:val="567"/>
        </w:trPr>
        <w:tc>
          <w:tcPr>
            <w:cnfStyle w:val="001000000000" w:firstRow="0" w:lastRow="0" w:firstColumn="1" w:lastColumn="0" w:oddVBand="0" w:evenVBand="0" w:oddHBand="0" w:evenHBand="0" w:firstRowFirstColumn="0" w:firstRowLastColumn="0" w:lastRowFirstColumn="0" w:lastRowLastColumn="0"/>
            <w:tcW w:w="1171" w:type="pct"/>
            <w:shd w:val="clear" w:color="auto" w:fill="C2DCCD"/>
            <w:vAlign w:val="center"/>
          </w:tcPr>
          <w:p w14:paraId="1036EB05" w14:textId="77777777" w:rsidR="005B38E9" w:rsidRPr="0036795F" w:rsidRDefault="005B38E9" w:rsidP="00D457E0">
            <w:pPr>
              <w:spacing w:after="0" w:line="300" w:lineRule="exact"/>
              <w:jc w:val="left"/>
            </w:pPr>
            <w:r w:rsidRPr="0036795F">
              <w:t>Siber Güvenlik</w:t>
            </w:r>
          </w:p>
        </w:tc>
        <w:tc>
          <w:tcPr>
            <w:tcW w:w="3829" w:type="pct"/>
            <w:vAlign w:val="center"/>
          </w:tcPr>
          <w:p w14:paraId="25E2DA89" w14:textId="64548ADD" w:rsidR="005B38E9" w:rsidRPr="00D809B1" w:rsidRDefault="005B38E9" w:rsidP="004D0C27">
            <w:pPr>
              <w:spacing w:before="60" w:after="60" w:line="300" w:lineRule="exact"/>
              <w:cnfStyle w:val="000000000000" w:firstRow="0" w:lastRow="0" w:firstColumn="0" w:lastColumn="0" w:oddVBand="0" w:evenVBand="0" w:oddHBand="0" w:evenHBand="0" w:firstRowFirstColumn="0" w:firstRowLastColumn="0" w:lastRowFirstColumn="0" w:lastRowLastColumn="0"/>
              <w:rPr>
                <w:rFonts w:eastAsia="Times New Roman"/>
              </w:rPr>
            </w:pPr>
            <w:r w:rsidRPr="00D809B1">
              <w:rPr>
                <w:rFonts w:eastAsia="Times New Roman"/>
              </w:rPr>
              <w:t xml:space="preserve">Uludağ Alan Başkanlığında, </w:t>
            </w:r>
            <w:r w:rsidR="00D457E0">
              <w:rPr>
                <w:rFonts w:eastAsia="Times New Roman"/>
              </w:rPr>
              <w:t xml:space="preserve">Kültür ve Turizm Bakanlığı </w:t>
            </w:r>
            <w:r w:rsidRPr="00D809B1">
              <w:rPr>
                <w:rFonts w:eastAsia="Times New Roman"/>
              </w:rPr>
              <w:t>Bilgi Teknolojileri Genel Müdürlüğünce Bilgi Güvenliği Yönetim Sistemi kurulması ve sertifikasyon çalışmaları tamamlanmıştır.</w:t>
            </w:r>
          </w:p>
        </w:tc>
      </w:tr>
      <w:tr w:rsidR="005B38E9" w:rsidRPr="000A6D42" w14:paraId="211AB585" w14:textId="77777777" w:rsidTr="0036795F">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171" w:type="pct"/>
            <w:shd w:val="clear" w:color="auto" w:fill="C2DCCD"/>
            <w:vAlign w:val="center"/>
          </w:tcPr>
          <w:p w14:paraId="496388BC" w14:textId="77777777" w:rsidR="005B38E9" w:rsidRPr="0036795F" w:rsidRDefault="005B38E9" w:rsidP="00D457E0">
            <w:pPr>
              <w:spacing w:after="0" w:line="300" w:lineRule="exact"/>
              <w:jc w:val="left"/>
            </w:pPr>
            <w:r w:rsidRPr="0036795F">
              <w:t>Başkanlık Web Sitesi</w:t>
            </w:r>
          </w:p>
        </w:tc>
        <w:tc>
          <w:tcPr>
            <w:tcW w:w="3829" w:type="pct"/>
            <w:vAlign w:val="center"/>
          </w:tcPr>
          <w:p w14:paraId="0A81655F" w14:textId="6D2217CD" w:rsidR="005B38E9" w:rsidRPr="00D809B1" w:rsidRDefault="00D457E0" w:rsidP="00D457E0">
            <w:pPr>
              <w:spacing w:before="60" w:after="60" w:line="300" w:lineRule="exact"/>
              <w:cnfStyle w:val="000000100000" w:firstRow="0" w:lastRow="0" w:firstColumn="0" w:lastColumn="0" w:oddVBand="0" w:evenVBand="0" w:oddHBand="1" w:evenHBand="0" w:firstRowFirstColumn="0" w:firstRowLastColumn="0" w:lastRowFirstColumn="0" w:lastRowLastColumn="0"/>
              <w:rPr>
                <w:rFonts w:eastAsia="Times New Roman"/>
              </w:rPr>
            </w:pPr>
            <w:r>
              <w:rPr>
                <w:rFonts w:eastAsia="Times New Roman"/>
              </w:rPr>
              <w:t>Başkanlığın web sitesinin</w:t>
            </w:r>
            <w:r w:rsidR="005B38E9" w:rsidRPr="00D809B1">
              <w:rPr>
                <w:rFonts w:eastAsia="Times New Roman"/>
              </w:rPr>
              <w:t xml:space="preserve"> kurulumu tamamlanmış olup yenileme ve geliştirme çalışmaları devam etmektedir.</w:t>
            </w:r>
          </w:p>
        </w:tc>
      </w:tr>
      <w:tr w:rsidR="005B38E9" w:rsidRPr="000A6D42" w14:paraId="4C1E0B5A" w14:textId="77777777" w:rsidTr="0036795F">
        <w:trPr>
          <w:trHeight w:val="567"/>
        </w:trPr>
        <w:tc>
          <w:tcPr>
            <w:cnfStyle w:val="001000000000" w:firstRow="0" w:lastRow="0" w:firstColumn="1" w:lastColumn="0" w:oddVBand="0" w:evenVBand="0" w:oddHBand="0" w:evenHBand="0" w:firstRowFirstColumn="0" w:firstRowLastColumn="0" w:lastRowFirstColumn="0" w:lastRowLastColumn="0"/>
            <w:tcW w:w="1171" w:type="pct"/>
            <w:shd w:val="clear" w:color="auto" w:fill="C2DCCD"/>
            <w:vAlign w:val="center"/>
          </w:tcPr>
          <w:p w14:paraId="18B27826" w14:textId="77777777" w:rsidR="005B38E9" w:rsidRPr="0036795F" w:rsidRDefault="005B38E9" w:rsidP="00D457E0">
            <w:pPr>
              <w:spacing w:after="0" w:line="300" w:lineRule="exact"/>
              <w:jc w:val="left"/>
            </w:pPr>
            <w:r w:rsidRPr="0036795F">
              <w:lastRenderedPageBreak/>
              <w:t>İntranet Hizmeti</w:t>
            </w:r>
          </w:p>
        </w:tc>
        <w:tc>
          <w:tcPr>
            <w:tcW w:w="3829" w:type="pct"/>
            <w:vAlign w:val="center"/>
          </w:tcPr>
          <w:p w14:paraId="5DACE019" w14:textId="19C75F0A" w:rsidR="005B38E9" w:rsidRPr="00D809B1" w:rsidRDefault="00D457E0" w:rsidP="00D457E0">
            <w:pPr>
              <w:spacing w:before="60" w:after="60" w:line="300" w:lineRule="exact"/>
              <w:cnfStyle w:val="000000000000" w:firstRow="0" w:lastRow="0" w:firstColumn="0" w:lastColumn="0" w:oddVBand="0" w:evenVBand="0" w:oddHBand="0" w:evenHBand="0" w:firstRowFirstColumn="0" w:firstRowLastColumn="0" w:lastRowFirstColumn="0" w:lastRowLastColumn="0"/>
              <w:rPr>
                <w:rFonts w:eastAsia="Times New Roman"/>
              </w:rPr>
            </w:pPr>
            <w:r>
              <w:rPr>
                <w:rFonts w:eastAsia="Times New Roman"/>
              </w:rPr>
              <w:t>Kültür ve Turizm Bakanlığı</w:t>
            </w:r>
            <w:r w:rsidRPr="00D809B1">
              <w:rPr>
                <w:rFonts w:eastAsia="Times New Roman"/>
              </w:rPr>
              <w:t xml:space="preserve"> </w:t>
            </w:r>
            <w:r w:rsidR="005B38E9" w:rsidRPr="00D809B1">
              <w:rPr>
                <w:rFonts w:eastAsia="Times New Roman"/>
              </w:rPr>
              <w:t xml:space="preserve">Bilgi Teknolojileri Genel Müdürlüğünce hazırlanan </w:t>
            </w:r>
            <w:r w:rsidR="7A6F5650" w:rsidRPr="7A6F5650">
              <w:rPr>
                <w:rFonts w:eastAsia="Times New Roman"/>
              </w:rPr>
              <w:t>intranet sistemi</w:t>
            </w:r>
            <w:r w:rsidR="005B38E9" w:rsidRPr="00D809B1">
              <w:rPr>
                <w:rFonts w:eastAsia="Times New Roman"/>
              </w:rPr>
              <w:t xml:space="preserve"> kullanılmaktadır</w:t>
            </w:r>
            <w:r w:rsidR="004D0C27" w:rsidRPr="00D809B1">
              <w:rPr>
                <w:rFonts w:eastAsia="Times New Roman"/>
              </w:rPr>
              <w:t>.</w:t>
            </w:r>
          </w:p>
        </w:tc>
      </w:tr>
      <w:tr w:rsidR="7A6F5650" w14:paraId="23B75690" w14:textId="77777777" w:rsidTr="0036795F">
        <w:trPr>
          <w:cnfStyle w:val="000000100000" w:firstRow="0" w:lastRow="0" w:firstColumn="0" w:lastColumn="0" w:oddVBand="0" w:evenVBand="0" w:oddHBand="1"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2121" w:type="dxa"/>
            <w:shd w:val="clear" w:color="auto" w:fill="C2DCCD"/>
            <w:vAlign w:val="center"/>
          </w:tcPr>
          <w:p w14:paraId="2ECC2F4A" w14:textId="43BCA650" w:rsidR="7A6F5650" w:rsidRPr="0036795F" w:rsidRDefault="7A6F5650" w:rsidP="00D457E0">
            <w:pPr>
              <w:spacing w:after="0" w:line="300" w:lineRule="exact"/>
              <w:jc w:val="left"/>
              <w:rPr>
                <w:bCs w:val="0"/>
              </w:rPr>
            </w:pPr>
            <w:r w:rsidRPr="0036795F">
              <w:rPr>
                <w:bCs w:val="0"/>
              </w:rPr>
              <w:t>Elektronik B</w:t>
            </w:r>
            <w:r w:rsidR="00D457E0">
              <w:rPr>
                <w:bCs w:val="0"/>
              </w:rPr>
              <w:t>elge</w:t>
            </w:r>
            <w:r w:rsidRPr="0036795F">
              <w:rPr>
                <w:bCs w:val="0"/>
              </w:rPr>
              <w:t xml:space="preserve"> Yönetim Sistemi (EBYS) Hizmeti</w:t>
            </w:r>
          </w:p>
        </w:tc>
        <w:tc>
          <w:tcPr>
            <w:tcW w:w="6937" w:type="dxa"/>
            <w:vAlign w:val="center"/>
          </w:tcPr>
          <w:p w14:paraId="1466FE4B" w14:textId="798D9671" w:rsidR="7A6F5650" w:rsidRDefault="7A6F5650" w:rsidP="00D457E0">
            <w:pPr>
              <w:spacing w:before="60" w:after="60" w:line="300" w:lineRule="exact"/>
              <w:cnfStyle w:val="000000100000" w:firstRow="0" w:lastRow="0" w:firstColumn="0" w:lastColumn="0" w:oddVBand="0" w:evenVBand="0" w:oddHBand="1" w:evenHBand="0" w:firstRowFirstColumn="0" w:firstRowLastColumn="0" w:lastRowFirstColumn="0" w:lastRowLastColumn="0"/>
              <w:rPr>
                <w:rFonts w:eastAsia="Times New Roman"/>
              </w:rPr>
            </w:pPr>
            <w:r w:rsidRPr="7A6F5650">
              <w:rPr>
                <w:rFonts w:eastAsia="Times New Roman"/>
              </w:rPr>
              <w:t xml:space="preserve">Elektronik Belge Yönetim Sistemi, </w:t>
            </w:r>
            <w:r w:rsidR="00073010">
              <w:rPr>
                <w:rFonts w:eastAsia="Times New Roman"/>
              </w:rPr>
              <w:t>Kültür ve Turizm Bakanlığı</w:t>
            </w:r>
            <w:r w:rsidR="00073010" w:rsidRPr="00D809B1">
              <w:rPr>
                <w:rFonts w:eastAsia="Times New Roman"/>
              </w:rPr>
              <w:t xml:space="preserve"> </w:t>
            </w:r>
            <w:r w:rsidRPr="7A6F5650">
              <w:rPr>
                <w:rFonts w:eastAsia="Times New Roman"/>
              </w:rPr>
              <w:t>Bilgi Teknolojileri Genel Müdürlüğünün koordinasyonunda Başkanlık genelinde tüm evrak süreçlerinde kullanılmaktadır.</w:t>
            </w:r>
          </w:p>
        </w:tc>
      </w:tr>
      <w:tr w:rsidR="005B38E9" w:rsidRPr="000A6D42" w14:paraId="23148A18" w14:textId="77777777" w:rsidTr="0036795F">
        <w:trPr>
          <w:trHeight w:val="567"/>
        </w:trPr>
        <w:tc>
          <w:tcPr>
            <w:cnfStyle w:val="001000000000" w:firstRow="0" w:lastRow="0" w:firstColumn="1" w:lastColumn="0" w:oddVBand="0" w:evenVBand="0" w:oddHBand="0" w:evenHBand="0" w:firstRowFirstColumn="0" w:firstRowLastColumn="0" w:lastRowFirstColumn="0" w:lastRowLastColumn="0"/>
            <w:tcW w:w="1171" w:type="pct"/>
            <w:shd w:val="clear" w:color="auto" w:fill="C2DCCD"/>
            <w:vAlign w:val="center"/>
          </w:tcPr>
          <w:p w14:paraId="37A66798" w14:textId="77777777" w:rsidR="005B38E9" w:rsidRPr="0036795F" w:rsidRDefault="005B38E9" w:rsidP="00D457E0">
            <w:pPr>
              <w:spacing w:after="0" w:line="300" w:lineRule="exact"/>
              <w:jc w:val="left"/>
            </w:pPr>
            <w:r w:rsidRPr="0036795F">
              <w:t>Teknik Destek Hizmetleri</w:t>
            </w:r>
          </w:p>
        </w:tc>
        <w:tc>
          <w:tcPr>
            <w:tcW w:w="3829" w:type="pct"/>
            <w:vAlign w:val="center"/>
          </w:tcPr>
          <w:p w14:paraId="05E0FB47" w14:textId="77777777" w:rsidR="005B38E9" w:rsidRPr="00D809B1" w:rsidRDefault="005B38E9" w:rsidP="00D457E0">
            <w:pPr>
              <w:spacing w:before="60" w:after="60" w:line="300" w:lineRule="exact"/>
              <w:cnfStyle w:val="000000000000" w:firstRow="0" w:lastRow="0" w:firstColumn="0" w:lastColumn="0" w:oddVBand="0" w:evenVBand="0" w:oddHBand="0" w:evenHBand="0" w:firstRowFirstColumn="0" w:firstRowLastColumn="0" w:lastRowFirstColumn="0" w:lastRowLastColumn="0"/>
              <w:rPr>
                <w:rFonts w:eastAsia="Times New Roman"/>
              </w:rPr>
            </w:pPr>
            <w:r w:rsidRPr="00D809B1">
              <w:rPr>
                <w:rFonts w:eastAsia="Times New Roman"/>
              </w:rPr>
              <w:t>Uludağ Alan Başkanlığı hizmet binasında bulunan sunucu, bilgisayar, yazıcı, altyapı donanım ve internet kullanımında oluşan sıkıntı ve düzenlemeler ile ilgili rutin teknik destek, bakım, onarım işlemleri hizmet alım sözleşmesi kapsamında yapılmaktadır.</w:t>
            </w:r>
          </w:p>
        </w:tc>
      </w:tr>
      <w:tr w:rsidR="005B38E9" w:rsidRPr="000A6D42" w14:paraId="1D8CBD4B" w14:textId="77777777" w:rsidTr="0036795F">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171" w:type="pct"/>
            <w:shd w:val="clear" w:color="auto" w:fill="C2DCCD"/>
            <w:vAlign w:val="center"/>
          </w:tcPr>
          <w:p w14:paraId="66027024" w14:textId="77777777" w:rsidR="005B38E9" w:rsidRPr="0036795F" w:rsidRDefault="005B38E9" w:rsidP="00D457E0">
            <w:pPr>
              <w:spacing w:after="0" w:line="300" w:lineRule="exact"/>
              <w:jc w:val="left"/>
            </w:pPr>
            <w:r w:rsidRPr="0036795F">
              <w:t>Yazılım Geliştirme Hizmetleri</w:t>
            </w:r>
          </w:p>
        </w:tc>
        <w:tc>
          <w:tcPr>
            <w:tcW w:w="3829" w:type="pct"/>
            <w:vAlign w:val="center"/>
          </w:tcPr>
          <w:p w14:paraId="0695027A" w14:textId="77777777" w:rsidR="005B38E9" w:rsidRPr="00D809B1" w:rsidRDefault="005B38E9" w:rsidP="00D457E0">
            <w:pPr>
              <w:spacing w:before="60" w:after="60" w:line="300" w:lineRule="exact"/>
              <w:cnfStyle w:val="000000100000" w:firstRow="0" w:lastRow="0" w:firstColumn="0" w:lastColumn="0" w:oddVBand="0" w:evenVBand="0" w:oddHBand="1" w:evenHBand="0" w:firstRowFirstColumn="0" w:firstRowLastColumn="0" w:lastRowFirstColumn="0" w:lastRowLastColumn="0"/>
              <w:rPr>
                <w:rFonts w:eastAsia="Times New Roman"/>
              </w:rPr>
            </w:pPr>
            <w:r w:rsidRPr="00D809B1">
              <w:rPr>
                <w:rFonts w:eastAsia="Times New Roman"/>
              </w:rPr>
              <w:t>Başkanlık bünyesinde Ağ Network Sistemi, Kamera İzleme-Güvenlik Yazılımı ve Personel Maaş Otomasyon Sistemi aktif olarak kullanılmaktadır.</w:t>
            </w:r>
          </w:p>
        </w:tc>
      </w:tr>
      <w:tr w:rsidR="005B38E9" w:rsidRPr="000A6D42" w14:paraId="08E77CDD" w14:textId="77777777" w:rsidTr="0036795F">
        <w:trPr>
          <w:trHeight w:val="567"/>
        </w:trPr>
        <w:tc>
          <w:tcPr>
            <w:cnfStyle w:val="001000000000" w:firstRow="0" w:lastRow="0" w:firstColumn="1" w:lastColumn="0" w:oddVBand="0" w:evenVBand="0" w:oddHBand="0" w:evenHBand="0" w:firstRowFirstColumn="0" w:firstRowLastColumn="0" w:lastRowFirstColumn="0" w:lastRowLastColumn="0"/>
            <w:tcW w:w="1171" w:type="pct"/>
            <w:shd w:val="clear" w:color="auto" w:fill="C2DCCD"/>
            <w:vAlign w:val="center"/>
          </w:tcPr>
          <w:p w14:paraId="3B4697D9" w14:textId="77777777" w:rsidR="005B38E9" w:rsidRPr="0036795F" w:rsidRDefault="005B38E9" w:rsidP="00D457E0">
            <w:pPr>
              <w:spacing w:after="0" w:line="300" w:lineRule="exact"/>
              <w:jc w:val="left"/>
            </w:pPr>
            <w:r w:rsidRPr="0036795F">
              <w:t>HİTİT Kültür ve Turizm Sistemi</w:t>
            </w:r>
          </w:p>
        </w:tc>
        <w:tc>
          <w:tcPr>
            <w:tcW w:w="3829" w:type="pct"/>
            <w:vAlign w:val="center"/>
          </w:tcPr>
          <w:p w14:paraId="1E3C431D" w14:textId="5E69508B" w:rsidR="005B38E9" w:rsidRPr="00D809B1" w:rsidRDefault="00073010" w:rsidP="00D457E0">
            <w:pPr>
              <w:spacing w:before="60" w:after="60" w:line="300" w:lineRule="exact"/>
              <w:cnfStyle w:val="000000000000" w:firstRow="0" w:lastRow="0" w:firstColumn="0" w:lastColumn="0" w:oddVBand="0" w:evenVBand="0" w:oddHBand="0" w:evenHBand="0" w:firstRowFirstColumn="0" w:firstRowLastColumn="0" w:lastRowFirstColumn="0" w:lastRowLastColumn="0"/>
              <w:rPr>
                <w:rFonts w:eastAsia="Times New Roman"/>
              </w:rPr>
            </w:pPr>
            <w:r>
              <w:rPr>
                <w:rFonts w:eastAsia="Times New Roman"/>
              </w:rPr>
              <w:t>Kültür istatistikleri, makro g</w:t>
            </w:r>
            <w:r w:rsidR="005B38E9" w:rsidRPr="00D809B1">
              <w:rPr>
                <w:rFonts w:eastAsia="Times New Roman"/>
              </w:rPr>
              <w:t>östergeler, Tasarr</w:t>
            </w:r>
            <w:r>
              <w:rPr>
                <w:rFonts w:eastAsia="Times New Roman"/>
              </w:rPr>
              <w:t>uf Tedbirleri Bilgi Sistemi ve insan k</w:t>
            </w:r>
            <w:r w:rsidR="005B38E9" w:rsidRPr="00D809B1">
              <w:rPr>
                <w:rFonts w:eastAsia="Times New Roman"/>
              </w:rPr>
              <w:t>aynaklarına dair verilerin toplandığı uygulamadır.</w:t>
            </w:r>
          </w:p>
        </w:tc>
      </w:tr>
      <w:tr w:rsidR="005B38E9" w:rsidRPr="000A6D42" w14:paraId="795D989C" w14:textId="77777777" w:rsidTr="0036795F">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171" w:type="pct"/>
            <w:shd w:val="clear" w:color="auto" w:fill="C2DCCD"/>
            <w:vAlign w:val="center"/>
          </w:tcPr>
          <w:p w14:paraId="33ADEF25" w14:textId="77777777" w:rsidR="005B38E9" w:rsidRPr="0036795F" w:rsidRDefault="005B38E9" w:rsidP="00D457E0">
            <w:pPr>
              <w:spacing w:after="0" w:line="300" w:lineRule="exact"/>
              <w:jc w:val="left"/>
            </w:pPr>
            <w:r w:rsidRPr="0036795F">
              <w:t>Hazine ve Maliye Bakanlığı Tasarruf Tedbirleri Bilgi Sistemi</w:t>
            </w:r>
          </w:p>
        </w:tc>
        <w:tc>
          <w:tcPr>
            <w:tcW w:w="3829" w:type="pct"/>
            <w:vAlign w:val="center"/>
          </w:tcPr>
          <w:p w14:paraId="32BC3582" w14:textId="7B09455F" w:rsidR="005B38E9" w:rsidRPr="00D809B1" w:rsidRDefault="005B38E9" w:rsidP="00D457E0">
            <w:pPr>
              <w:spacing w:before="60" w:after="60" w:line="300" w:lineRule="exact"/>
              <w:cnfStyle w:val="000000100000" w:firstRow="0" w:lastRow="0" w:firstColumn="0" w:lastColumn="0" w:oddVBand="0" w:evenVBand="0" w:oddHBand="1" w:evenHBand="0" w:firstRowFirstColumn="0" w:firstRowLastColumn="0" w:lastRowFirstColumn="0" w:lastRowLastColumn="0"/>
              <w:rPr>
                <w:rFonts w:eastAsia="Times New Roman"/>
              </w:rPr>
            </w:pPr>
            <w:r w:rsidRPr="00D809B1">
              <w:rPr>
                <w:rFonts w:eastAsia="Times New Roman"/>
              </w:rPr>
              <w:t xml:space="preserve">Kamuda tasarruf tedbirlerinin uygulanması süreçlerinin bütünleşik bir anlayışla ekonomiklik, etkinlik ve etkililik esaslarına göre izlenmesi ve değerlendirilmesini amaçlayan kamu idarelerinin </w:t>
            </w:r>
            <w:r w:rsidR="6F91981B" w:rsidRPr="6F91981B">
              <w:rPr>
                <w:rFonts w:eastAsia="Times New Roman"/>
              </w:rPr>
              <w:t>tasarruf</w:t>
            </w:r>
            <w:r w:rsidRPr="00D809B1">
              <w:rPr>
                <w:rFonts w:eastAsia="Times New Roman"/>
              </w:rPr>
              <w:t xml:space="preserve"> sağlayıcı faaliyetlerinin takip edilmesi için tasarlanan sistemdir.</w:t>
            </w:r>
          </w:p>
        </w:tc>
      </w:tr>
    </w:tbl>
    <w:p w14:paraId="73FE4654" w14:textId="1D149A8B" w:rsidR="00890059" w:rsidRPr="00C90065" w:rsidRDefault="00890059" w:rsidP="00083B25">
      <w:pPr>
        <w:pStyle w:val="Balk3"/>
      </w:pPr>
      <w:bookmarkStart w:id="85" w:name="_Toc223100781"/>
      <w:r w:rsidRPr="00C90065">
        <w:t>Mali Kaynak Analizi</w:t>
      </w:r>
      <w:bookmarkEnd w:id="85"/>
    </w:p>
    <w:p w14:paraId="117E28A0" w14:textId="043EFE57" w:rsidR="00B6645E" w:rsidRDefault="00D01DE7" w:rsidP="002A3D52">
      <w:pPr>
        <w:rPr>
          <w:color w:val="000000"/>
        </w:rPr>
      </w:pPr>
      <w:r w:rsidRPr="6F91981B">
        <w:rPr>
          <w:color w:val="000000" w:themeColor="text1"/>
        </w:rPr>
        <w:t>Uludağ Alan Başkanlığı</w:t>
      </w:r>
      <w:r w:rsidR="00E67F20" w:rsidRPr="6F91981B">
        <w:rPr>
          <w:color w:val="000000" w:themeColor="text1"/>
        </w:rPr>
        <w:t>,</w:t>
      </w:r>
      <w:r w:rsidRPr="6F91981B">
        <w:rPr>
          <w:color w:val="000000" w:themeColor="text1"/>
        </w:rPr>
        <w:t xml:space="preserve"> </w:t>
      </w:r>
      <w:r w:rsidR="00E67F20" w:rsidRPr="6F91981B">
        <w:rPr>
          <w:color w:val="000000" w:themeColor="text1"/>
        </w:rPr>
        <w:t xml:space="preserve">7432 sayılı Kanun ve 117 sayılı Cumhurbaşkanlığı Kararnamesine göre </w:t>
      </w:r>
      <w:r w:rsidRPr="6F91981B">
        <w:rPr>
          <w:color w:val="000000" w:themeColor="text1"/>
        </w:rPr>
        <w:t xml:space="preserve">verilen görevleri yürütmek üzere, kamu tüzel kişiliğini haiz, Bakanlık ile ilgili ve merkezi Uludağ Alanı sınırları içerisinde bulunan </w:t>
      </w:r>
      <w:r w:rsidR="00E67F20" w:rsidRPr="6F91981B">
        <w:rPr>
          <w:color w:val="000000" w:themeColor="text1"/>
        </w:rPr>
        <w:t>özel bütçeli bir Başkanlık olarak kurulmuştur. 7432 sayılı Uludağ Alanı Hakkında Kanun</w:t>
      </w:r>
      <w:r w:rsidR="00B6645E" w:rsidRPr="6F91981B">
        <w:rPr>
          <w:color w:val="000000" w:themeColor="text1"/>
        </w:rPr>
        <w:t>un 7.</w:t>
      </w:r>
      <w:r w:rsidR="6F91981B" w:rsidRPr="6F91981B">
        <w:rPr>
          <w:color w:val="000000" w:themeColor="text1"/>
        </w:rPr>
        <w:t xml:space="preserve"> </w:t>
      </w:r>
      <w:r w:rsidR="00B6645E" w:rsidRPr="6F91981B">
        <w:rPr>
          <w:color w:val="000000" w:themeColor="text1"/>
        </w:rPr>
        <w:t xml:space="preserve">maddesinde </w:t>
      </w:r>
      <w:r w:rsidR="00E67F20" w:rsidRPr="6F91981B">
        <w:rPr>
          <w:color w:val="000000" w:themeColor="text1"/>
        </w:rPr>
        <w:t xml:space="preserve">Başkanlığın gelirleri ve giderleri </w:t>
      </w:r>
      <w:r w:rsidR="000A7200" w:rsidRPr="6F91981B">
        <w:rPr>
          <w:color w:val="000000" w:themeColor="text1"/>
        </w:rPr>
        <w:t xml:space="preserve">tanımlanmıştır. </w:t>
      </w:r>
    </w:p>
    <w:p w14:paraId="40D7B209" w14:textId="5B849B26" w:rsidR="00D01DE7" w:rsidRPr="006E398F" w:rsidRDefault="002A3D52" w:rsidP="004741D9">
      <w:pPr>
        <w:pStyle w:val="ListeParagraf"/>
        <w:numPr>
          <w:ilvl w:val="0"/>
          <w:numId w:val="4"/>
        </w:numPr>
        <w:ind w:left="284" w:hanging="284"/>
        <w:rPr>
          <w:rFonts w:cs="Arial"/>
          <w:i/>
        </w:rPr>
      </w:pPr>
      <w:r w:rsidRPr="006E398F">
        <w:rPr>
          <w:rFonts w:cs="Arial"/>
          <w:i/>
        </w:rPr>
        <w:t>Başkanlığın gelirleri a</w:t>
      </w:r>
      <w:r w:rsidR="00FA6006" w:rsidRPr="006E398F">
        <w:rPr>
          <w:rFonts w:cs="Arial"/>
          <w:i/>
        </w:rPr>
        <w:t>şağıdakilerden</w:t>
      </w:r>
      <w:r w:rsidRPr="006E398F">
        <w:rPr>
          <w:rFonts w:cs="Arial"/>
          <w:i/>
        </w:rPr>
        <w:t xml:space="preserve"> oluşmaktadır</w:t>
      </w:r>
      <w:r w:rsidR="00D01DE7" w:rsidRPr="006E398F">
        <w:rPr>
          <w:rFonts w:cs="Arial"/>
          <w:i/>
        </w:rPr>
        <w:t>:</w:t>
      </w:r>
    </w:p>
    <w:p w14:paraId="2DD5CA14" w14:textId="43C60CC0" w:rsidR="00D01DE7" w:rsidRPr="00D01DE7" w:rsidRDefault="00D01DE7" w:rsidP="004741D9">
      <w:pPr>
        <w:pStyle w:val="NormalWeb"/>
        <w:numPr>
          <w:ilvl w:val="0"/>
          <w:numId w:val="5"/>
        </w:numPr>
        <w:shd w:val="clear" w:color="auto" w:fill="FFFFFF"/>
        <w:spacing w:before="0" w:beforeAutospacing="0" w:after="0" w:afterAutospacing="0" w:line="345" w:lineRule="atLeast"/>
        <w:jc w:val="both"/>
        <w:rPr>
          <w:rFonts w:ascii="Arial" w:eastAsia="Arial" w:hAnsi="Arial" w:cs="Arial"/>
          <w:sz w:val="22"/>
          <w:szCs w:val="22"/>
        </w:rPr>
      </w:pPr>
      <w:r w:rsidRPr="00D01DE7">
        <w:rPr>
          <w:rFonts w:ascii="Arial" w:eastAsia="Arial" w:hAnsi="Arial" w:cs="Arial"/>
          <w:sz w:val="22"/>
          <w:szCs w:val="22"/>
        </w:rPr>
        <w:t>Genel bütçeden yapılacak Hazine yardımları</w:t>
      </w:r>
      <w:r w:rsidR="00B6645E">
        <w:rPr>
          <w:rFonts w:ascii="Arial" w:eastAsia="Arial" w:hAnsi="Arial" w:cs="Arial"/>
          <w:sz w:val="22"/>
          <w:szCs w:val="22"/>
        </w:rPr>
        <w:t>,</w:t>
      </w:r>
    </w:p>
    <w:p w14:paraId="7DB62DB0" w14:textId="55943DB2" w:rsidR="00D01DE7" w:rsidRPr="00D01DE7" w:rsidRDefault="00D01DE7" w:rsidP="6F91981B">
      <w:pPr>
        <w:pStyle w:val="NormalWeb"/>
        <w:numPr>
          <w:ilvl w:val="0"/>
          <w:numId w:val="5"/>
        </w:numPr>
        <w:shd w:val="clear" w:color="auto" w:fill="FFFFFF" w:themeFill="background1"/>
        <w:spacing w:before="0" w:beforeAutospacing="0" w:after="0" w:afterAutospacing="0" w:line="345" w:lineRule="atLeast"/>
        <w:jc w:val="both"/>
        <w:rPr>
          <w:rFonts w:ascii="Arial" w:eastAsia="Arial" w:hAnsi="Arial" w:cs="Arial"/>
          <w:sz w:val="22"/>
          <w:szCs w:val="22"/>
        </w:rPr>
      </w:pPr>
      <w:r w:rsidRPr="00D01DE7">
        <w:rPr>
          <w:rFonts w:ascii="Arial" w:eastAsia="Arial" w:hAnsi="Arial" w:cs="Arial"/>
          <w:sz w:val="22"/>
          <w:szCs w:val="22"/>
        </w:rPr>
        <w:t>2634 sayılı Kanun kapsamında yatırımcılara tahsis edilen veya kiralanan taşınmazlardan elde edilen gelirler h</w:t>
      </w:r>
      <w:r w:rsidR="00C86117">
        <w:rPr>
          <w:rFonts w:ascii="Arial" w:eastAsia="Arial" w:hAnsi="Arial" w:cs="Arial"/>
          <w:sz w:val="22"/>
          <w:szCs w:val="22"/>
        </w:rPr>
        <w:t>â</w:t>
      </w:r>
      <w:r w:rsidRPr="00D01DE7">
        <w:rPr>
          <w:rFonts w:ascii="Arial" w:eastAsia="Arial" w:hAnsi="Arial" w:cs="Arial"/>
          <w:sz w:val="22"/>
          <w:szCs w:val="22"/>
        </w:rPr>
        <w:t>riç olmak üzere</w:t>
      </w:r>
      <w:r w:rsidR="6F91981B" w:rsidRPr="6F91981B">
        <w:rPr>
          <w:rFonts w:ascii="Arial" w:eastAsia="Arial" w:hAnsi="Arial" w:cs="Arial"/>
          <w:sz w:val="22"/>
          <w:szCs w:val="22"/>
        </w:rPr>
        <w:t>,</w:t>
      </w:r>
      <w:r w:rsidRPr="00D01DE7">
        <w:rPr>
          <w:rFonts w:ascii="Arial" w:eastAsia="Arial" w:hAnsi="Arial" w:cs="Arial"/>
          <w:sz w:val="22"/>
          <w:szCs w:val="22"/>
        </w:rPr>
        <w:t xml:space="preserve"> Uludağ Alanında bulunan Hazine ile kamu kurum ve kuruluşlarının özel mülkiyetindeki taşınmazlar ile Devletin hüküm ve tasarrufu altındaki yerlerin satışı, trampası, kiraya verilmesi, işletilmesi, işlettirilmesi, ön izin verilmesi, irtifak hakkı kurulm</w:t>
      </w:r>
      <w:r w:rsidR="002A2F0C">
        <w:rPr>
          <w:rFonts w:ascii="Arial" w:eastAsia="Arial" w:hAnsi="Arial" w:cs="Arial"/>
          <w:sz w:val="22"/>
          <w:szCs w:val="22"/>
        </w:rPr>
        <w:t xml:space="preserve">ası, kullanma izni verilmesi ve </w:t>
      </w:r>
      <w:proofErr w:type="spellStart"/>
      <w:r w:rsidR="002A2F0C">
        <w:rPr>
          <w:rFonts w:ascii="Arial" w:eastAsia="Arial" w:hAnsi="Arial" w:cs="Arial"/>
          <w:sz w:val="22"/>
          <w:szCs w:val="22"/>
        </w:rPr>
        <w:t>ecrimisil</w:t>
      </w:r>
      <w:proofErr w:type="spellEnd"/>
      <w:r w:rsidR="002A2F0C">
        <w:rPr>
          <w:rFonts w:ascii="Arial" w:eastAsia="Arial" w:hAnsi="Arial" w:cs="Arial"/>
          <w:sz w:val="22"/>
          <w:szCs w:val="22"/>
        </w:rPr>
        <w:t xml:space="preserve"> </w:t>
      </w:r>
      <w:r w:rsidRPr="00D01DE7">
        <w:rPr>
          <w:rFonts w:ascii="Arial" w:eastAsia="Arial" w:hAnsi="Arial" w:cs="Arial"/>
          <w:sz w:val="22"/>
          <w:szCs w:val="22"/>
        </w:rPr>
        <w:t>işlemlerinden elde edilen gelirler</w:t>
      </w:r>
      <w:r w:rsidR="00B6645E">
        <w:rPr>
          <w:rFonts w:ascii="Arial" w:eastAsia="Arial" w:hAnsi="Arial" w:cs="Arial"/>
          <w:sz w:val="22"/>
          <w:szCs w:val="22"/>
        </w:rPr>
        <w:t>,</w:t>
      </w:r>
    </w:p>
    <w:p w14:paraId="5103C3A1" w14:textId="192DE6BB" w:rsidR="00D01DE7" w:rsidRPr="00D01DE7" w:rsidRDefault="00D01DE7" w:rsidP="004741D9">
      <w:pPr>
        <w:pStyle w:val="NormalWeb"/>
        <w:numPr>
          <w:ilvl w:val="0"/>
          <w:numId w:val="5"/>
        </w:numPr>
        <w:shd w:val="clear" w:color="auto" w:fill="FFFFFF"/>
        <w:spacing w:before="0" w:beforeAutospacing="0" w:after="0" w:afterAutospacing="0" w:line="345" w:lineRule="atLeast"/>
        <w:jc w:val="both"/>
        <w:rPr>
          <w:rFonts w:ascii="Arial" w:eastAsia="Arial" w:hAnsi="Arial" w:cs="Arial"/>
          <w:sz w:val="22"/>
          <w:szCs w:val="22"/>
        </w:rPr>
      </w:pPr>
      <w:r w:rsidRPr="00D01DE7">
        <w:rPr>
          <w:rFonts w:ascii="Arial" w:eastAsia="Arial" w:hAnsi="Arial" w:cs="Arial"/>
          <w:sz w:val="22"/>
          <w:szCs w:val="22"/>
        </w:rPr>
        <w:t>Marka ve patent gelirleri</w:t>
      </w:r>
      <w:r w:rsidR="00B6645E">
        <w:rPr>
          <w:rFonts w:ascii="Arial" w:eastAsia="Arial" w:hAnsi="Arial" w:cs="Arial"/>
          <w:sz w:val="22"/>
          <w:szCs w:val="22"/>
        </w:rPr>
        <w:t>,</w:t>
      </w:r>
    </w:p>
    <w:p w14:paraId="1874D9B9" w14:textId="50E31834" w:rsidR="00D01DE7" w:rsidRPr="00D01DE7" w:rsidRDefault="00D01DE7" w:rsidP="004741D9">
      <w:pPr>
        <w:pStyle w:val="NormalWeb"/>
        <w:numPr>
          <w:ilvl w:val="0"/>
          <w:numId w:val="5"/>
        </w:numPr>
        <w:shd w:val="clear" w:color="auto" w:fill="FFFFFF"/>
        <w:spacing w:before="0" w:beforeAutospacing="0" w:after="0" w:afterAutospacing="0" w:line="345" w:lineRule="atLeast"/>
        <w:jc w:val="both"/>
        <w:rPr>
          <w:rFonts w:ascii="Arial" w:eastAsia="Arial" w:hAnsi="Arial" w:cs="Arial"/>
          <w:sz w:val="22"/>
          <w:szCs w:val="22"/>
        </w:rPr>
      </w:pPr>
      <w:r w:rsidRPr="00D01DE7">
        <w:rPr>
          <w:rFonts w:ascii="Arial" w:eastAsia="Arial" w:hAnsi="Arial" w:cs="Arial"/>
          <w:sz w:val="22"/>
          <w:szCs w:val="22"/>
        </w:rPr>
        <w:t>Başkanlığa yapılacak başvurular ve Başkanlıkça sunulacak hizmetler karşılığı alınacak ücretler</w:t>
      </w:r>
      <w:r w:rsidR="00B6645E">
        <w:rPr>
          <w:rFonts w:ascii="Arial" w:eastAsia="Arial" w:hAnsi="Arial" w:cs="Arial"/>
          <w:sz w:val="22"/>
          <w:szCs w:val="22"/>
        </w:rPr>
        <w:t>,</w:t>
      </w:r>
    </w:p>
    <w:p w14:paraId="55D146B4" w14:textId="2502F71D" w:rsidR="00D01DE7" w:rsidRPr="00D01DE7" w:rsidRDefault="00D01DE7" w:rsidP="004741D9">
      <w:pPr>
        <w:pStyle w:val="NormalWeb"/>
        <w:numPr>
          <w:ilvl w:val="0"/>
          <w:numId w:val="5"/>
        </w:numPr>
        <w:shd w:val="clear" w:color="auto" w:fill="FFFFFF"/>
        <w:spacing w:before="0" w:beforeAutospacing="0" w:after="0" w:afterAutospacing="0" w:line="345" w:lineRule="atLeast"/>
        <w:jc w:val="both"/>
        <w:rPr>
          <w:rFonts w:ascii="Arial" w:eastAsia="Arial" w:hAnsi="Arial" w:cs="Arial"/>
          <w:sz w:val="22"/>
          <w:szCs w:val="22"/>
        </w:rPr>
      </w:pPr>
      <w:r w:rsidRPr="00D01DE7">
        <w:rPr>
          <w:rFonts w:ascii="Arial" w:eastAsia="Arial" w:hAnsi="Arial" w:cs="Arial"/>
          <w:sz w:val="22"/>
          <w:szCs w:val="22"/>
        </w:rPr>
        <w:t>Her türlü tanıtım, basım ve yayın gelirleri ile fikrî mülkiyet haklarından kaynaklı gelirler</w:t>
      </w:r>
      <w:r w:rsidR="00B6645E">
        <w:rPr>
          <w:rFonts w:ascii="Arial" w:eastAsia="Arial" w:hAnsi="Arial" w:cs="Arial"/>
          <w:sz w:val="22"/>
          <w:szCs w:val="22"/>
        </w:rPr>
        <w:t>,</w:t>
      </w:r>
    </w:p>
    <w:p w14:paraId="58923F94" w14:textId="439D7FD2" w:rsidR="00D01DE7" w:rsidRPr="00D01DE7" w:rsidRDefault="00D01DE7" w:rsidP="004741D9">
      <w:pPr>
        <w:pStyle w:val="NormalWeb"/>
        <w:numPr>
          <w:ilvl w:val="0"/>
          <w:numId w:val="5"/>
        </w:numPr>
        <w:shd w:val="clear" w:color="auto" w:fill="FFFFFF"/>
        <w:spacing w:before="0" w:beforeAutospacing="0" w:after="0" w:afterAutospacing="0" w:line="345" w:lineRule="atLeast"/>
        <w:jc w:val="both"/>
        <w:rPr>
          <w:rFonts w:ascii="Arial" w:eastAsia="Arial" w:hAnsi="Arial" w:cs="Arial"/>
          <w:sz w:val="22"/>
          <w:szCs w:val="22"/>
        </w:rPr>
      </w:pPr>
      <w:r w:rsidRPr="00D01DE7">
        <w:rPr>
          <w:rFonts w:ascii="Arial" w:eastAsia="Arial" w:hAnsi="Arial" w:cs="Arial"/>
          <w:sz w:val="22"/>
          <w:szCs w:val="22"/>
        </w:rPr>
        <w:t>Uludağ Alanındaki işletme ve faaliyet gelirleri</w:t>
      </w:r>
      <w:r w:rsidR="00B6645E">
        <w:rPr>
          <w:rFonts w:ascii="Arial" w:eastAsia="Arial" w:hAnsi="Arial" w:cs="Arial"/>
          <w:sz w:val="22"/>
          <w:szCs w:val="22"/>
        </w:rPr>
        <w:t>,</w:t>
      </w:r>
    </w:p>
    <w:p w14:paraId="7D9E08F2" w14:textId="020C515B" w:rsidR="00D01DE7" w:rsidRPr="00D01DE7" w:rsidRDefault="00D01DE7" w:rsidP="004741D9">
      <w:pPr>
        <w:pStyle w:val="NormalWeb"/>
        <w:numPr>
          <w:ilvl w:val="0"/>
          <w:numId w:val="5"/>
        </w:numPr>
        <w:shd w:val="clear" w:color="auto" w:fill="FFFFFF"/>
        <w:spacing w:before="0" w:beforeAutospacing="0" w:after="0" w:afterAutospacing="0" w:line="345" w:lineRule="atLeast"/>
        <w:jc w:val="both"/>
        <w:rPr>
          <w:rFonts w:ascii="Arial" w:eastAsia="Arial" w:hAnsi="Arial" w:cs="Arial"/>
          <w:sz w:val="22"/>
          <w:szCs w:val="22"/>
        </w:rPr>
      </w:pPr>
      <w:r w:rsidRPr="00D01DE7">
        <w:rPr>
          <w:rFonts w:ascii="Arial" w:eastAsia="Arial" w:hAnsi="Arial" w:cs="Arial"/>
          <w:sz w:val="22"/>
          <w:szCs w:val="22"/>
        </w:rPr>
        <w:t>Başkanlıkça verilecek idari para cezalarından elde edilecek gelirlerin yarısı</w:t>
      </w:r>
      <w:r w:rsidR="00B6645E">
        <w:rPr>
          <w:rFonts w:ascii="Arial" w:eastAsia="Arial" w:hAnsi="Arial" w:cs="Arial"/>
          <w:sz w:val="22"/>
          <w:szCs w:val="22"/>
        </w:rPr>
        <w:t>,</w:t>
      </w:r>
    </w:p>
    <w:p w14:paraId="32CA399B" w14:textId="331883ED" w:rsidR="00D01DE7" w:rsidRPr="00D01DE7" w:rsidRDefault="002A2F0C" w:rsidP="004741D9">
      <w:pPr>
        <w:pStyle w:val="NormalWeb"/>
        <w:numPr>
          <w:ilvl w:val="0"/>
          <w:numId w:val="5"/>
        </w:numPr>
        <w:shd w:val="clear" w:color="auto" w:fill="FFFFFF"/>
        <w:spacing w:before="0" w:beforeAutospacing="0" w:after="0" w:afterAutospacing="0" w:line="345" w:lineRule="atLeast"/>
        <w:jc w:val="both"/>
        <w:rPr>
          <w:rFonts w:ascii="Arial" w:eastAsia="Arial" w:hAnsi="Arial" w:cs="Arial"/>
          <w:sz w:val="22"/>
          <w:szCs w:val="22"/>
        </w:rPr>
      </w:pPr>
      <w:r>
        <w:rPr>
          <w:rFonts w:ascii="Arial" w:eastAsia="Arial" w:hAnsi="Arial" w:cs="Arial"/>
          <w:sz w:val="22"/>
          <w:szCs w:val="22"/>
        </w:rPr>
        <w:lastRenderedPageBreak/>
        <w:t xml:space="preserve">Yardım ve bağışlar ile sponsorluk </w:t>
      </w:r>
      <w:r w:rsidR="00D01DE7" w:rsidRPr="00D01DE7">
        <w:rPr>
          <w:rFonts w:ascii="Arial" w:eastAsia="Arial" w:hAnsi="Arial" w:cs="Arial"/>
          <w:sz w:val="22"/>
          <w:szCs w:val="22"/>
        </w:rPr>
        <w:t>gelirleri</w:t>
      </w:r>
      <w:r w:rsidR="00B6645E">
        <w:rPr>
          <w:rFonts w:ascii="Arial" w:eastAsia="Arial" w:hAnsi="Arial" w:cs="Arial"/>
          <w:sz w:val="22"/>
          <w:szCs w:val="22"/>
        </w:rPr>
        <w:t>,</w:t>
      </w:r>
    </w:p>
    <w:p w14:paraId="4B50C243" w14:textId="77777777" w:rsidR="002A3D52" w:rsidRPr="002A3D52" w:rsidRDefault="00D01DE7" w:rsidP="004741D9">
      <w:pPr>
        <w:pStyle w:val="NormalWeb"/>
        <w:numPr>
          <w:ilvl w:val="0"/>
          <w:numId w:val="5"/>
        </w:numPr>
        <w:shd w:val="clear" w:color="auto" w:fill="FFFFFF"/>
        <w:spacing w:before="0" w:beforeAutospacing="0" w:after="0" w:afterAutospacing="0" w:line="345" w:lineRule="atLeast"/>
        <w:jc w:val="both"/>
        <w:rPr>
          <w:rFonts w:ascii="Arial" w:eastAsia="Arial" w:hAnsi="Arial" w:cs="Arial"/>
          <w:color w:val="000000"/>
          <w:sz w:val="22"/>
          <w:szCs w:val="22"/>
        </w:rPr>
      </w:pPr>
      <w:r w:rsidRPr="00D01DE7">
        <w:rPr>
          <w:rFonts w:ascii="Arial" w:eastAsia="Arial" w:hAnsi="Arial" w:cs="Arial"/>
          <w:sz w:val="22"/>
          <w:szCs w:val="22"/>
        </w:rPr>
        <w:t>Başkanlık gelirlerinin değerlendirilmesinden elde edilen gelirler</w:t>
      </w:r>
      <w:r w:rsidR="002A3D52">
        <w:rPr>
          <w:rFonts w:ascii="Arial" w:eastAsia="Arial" w:hAnsi="Arial" w:cs="Arial"/>
          <w:sz w:val="22"/>
          <w:szCs w:val="22"/>
        </w:rPr>
        <w:t>,</w:t>
      </w:r>
    </w:p>
    <w:p w14:paraId="030AAA9F" w14:textId="4185F690" w:rsidR="00D01DE7" w:rsidRPr="002A3D52" w:rsidRDefault="00D01DE7" w:rsidP="004741D9">
      <w:pPr>
        <w:pStyle w:val="NormalWeb"/>
        <w:numPr>
          <w:ilvl w:val="0"/>
          <w:numId w:val="5"/>
        </w:numPr>
        <w:shd w:val="clear" w:color="auto" w:fill="FFFFFF"/>
        <w:spacing w:before="0" w:beforeAutospacing="0" w:after="200" w:afterAutospacing="0" w:line="345" w:lineRule="atLeast"/>
        <w:ind w:left="714" w:hanging="357"/>
        <w:jc w:val="both"/>
        <w:rPr>
          <w:rFonts w:ascii="Arial" w:eastAsia="Arial" w:hAnsi="Arial" w:cs="Arial"/>
          <w:color w:val="000000"/>
          <w:sz w:val="22"/>
          <w:szCs w:val="22"/>
        </w:rPr>
      </w:pPr>
      <w:r w:rsidRPr="002A3D52">
        <w:rPr>
          <w:rFonts w:ascii="Arial" w:eastAsia="Arial" w:hAnsi="Arial" w:cs="Arial"/>
          <w:color w:val="000000"/>
          <w:sz w:val="22"/>
          <w:szCs w:val="22"/>
        </w:rPr>
        <w:t>Diğer gelirler</w:t>
      </w:r>
      <w:r w:rsidR="002A3D52" w:rsidRPr="002A3D52">
        <w:rPr>
          <w:rFonts w:ascii="Arial" w:eastAsia="Arial" w:hAnsi="Arial" w:cs="Arial"/>
          <w:color w:val="000000"/>
          <w:sz w:val="22"/>
          <w:szCs w:val="22"/>
        </w:rPr>
        <w:t>.</w:t>
      </w:r>
    </w:p>
    <w:p w14:paraId="4B405693" w14:textId="17227750" w:rsidR="00D01DE7" w:rsidRPr="006E398F" w:rsidRDefault="002A3D52" w:rsidP="004741D9">
      <w:pPr>
        <w:pStyle w:val="ListeParagraf"/>
        <w:numPr>
          <w:ilvl w:val="0"/>
          <w:numId w:val="4"/>
        </w:numPr>
        <w:ind w:left="284" w:hanging="284"/>
        <w:rPr>
          <w:rFonts w:cs="Arial"/>
          <w:i/>
        </w:rPr>
      </w:pPr>
      <w:r w:rsidRPr="006E398F">
        <w:rPr>
          <w:rFonts w:cs="Arial"/>
          <w:i/>
        </w:rPr>
        <w:t xml:space="preserve">Başkanlığın giderleri </w:t>
      </w:r>
      <w:r w:rsidR="00FA6006" w:rsidRPr="006E398F">
        <w:rPr>
          <w:rFonts w:cs="Arial"/>
          <w:i/>
        </w:rPr>
        <w:t>aşağıdakilerden</w:t>
      </w:r>
      <w:r w:rsidRPr="006E398F">
        <w:rPr>
          <w:rFonts w:cs="Arial"/>
          <w:i/>
        </w:rPr>
        <w:t xml:space="preserve"> oluşmaktadır</w:t>
      </w:r>
      <w:r w:rsidR="00D01DE7" w:rsidRPr="006E398F">
        <w:rPr>
          <w:rFonts w:cs="Arial"/>
          <w:i/>
        </w:rPr>
        <w:t>:</w:t>
      </w:r>
    </w:p>
    <w:p w14:paraId="7E4623D0" w14:textId="6E21EAB7" w:rsidR="00D01DE7" w:rsidRPr="00D01DE7" w:rsidRDefault="002A2F0C" w:rsidP="004741D9">
      <w:pPr>
        <w:pStyle w:val="NormalWeb"/>
        <w:numPr>
          <w:ilvl w:val="0"/>
          <w:numId w:val="5"/>
        </w:numPr>
        <w:shd w:val="clear" w:color="auto" w:fill="FFFFFF"/>
        <w:spacing w:before="0" w:beforeAutospacing="0" w:after="0" w:afterAutospacing="0" w:line="345" w:lineRule="atLeast"/>
        <w:jc w:val="both"/>
        <w:rPr>
          <w:rFonts w:ascii="Arial" w:eastAsia="Arial" w:hAnsi="Arial" w:cs="Arial"/>
          <w:sz w:val="22"/>
          <w:szCs w:val="22"/>
        </w:rPr>
      </w:pPr>
      <w:r>
        <w:rPr>
          <w:rFonts w:ascii="Arial" w:eastAsia="Arial" w:hAnsi="Arial" w:cs="Arial"/>
          <w:sz w:val="22"/>
          <w:szCs w:val="22"/>
        </w:rPr>
        <w:t xml:space="preserve">Uludağ Alanında etüt, </w:t>
      </w:r>
      <w:r w:rsidR="00D01DE7" w:rsidRPr="00D01DE7">
        <w:rPr>
          <w:rFonts w:ascii="Arial" w:eastAsia="Arial" w:hAnsi="Arial" w:cs="Arial"/>
          <w:sz w:val="22"/>
          <w:szCs w:val="22"/>
        </w:rPr>
        <w:t>envanter, planlama, proje çalışmaları, müşavirlik, deneti</w:t>
      </w:r>
      <w:r>
        <w:rPr>
          <w:rFonts w:ascii="Arial" w:eastAsia="Arial" w:hAnsi="Arial" w:cs="Arial"/>
          <w:sz w:val="22"/>
          <w:szCs w:val="22"/>
        </w:rPr>
        <w:t xml:space="preserve">m hizmetleri, jeolojik / jeoteknik </w:t>
      </w:r>
      <w:r w:rsidR="00D01DE7" w:rsidRPr="00D01DE7">
        <w:rPr>
          <w:rFonts w:ascii="Arial" w:eastAsia="Arial" w:hAnsi="Arial" w:cs="Arial"/>
          <w:sz w:val="22"/>
          <w:szCs w:val="22"/>
        </w:rPr>
        <w:t>etütlerin elde edilmesi, tabii kaynakların geliştirilmesi, düzenlenmesi, imar, ıslah ve çevre tanzimi, özel plan ve projelere göre yapılacak her türlü faaliyetlerin gerektirdiği harcamalar</w:t>
      </w:r>
      <w:r w:rsidR="002A3D52">
        <w:rPr>
          <w:rFonts w:ascii="Arial" w:eastAsia="Arial" w:hAnsi="Arial" w:cs="Arial"/>
          <w:sz w:val="22"/>
          <w:szCs w:val="22"/>
        </w:rPr>
        <w:t>,</w:t>
      </w:r>
    </w:p>
    <w:p w14:paraId="63D8CE4F" w14:textId="3902450B" w:rsidR="00D01DE7" w:rsidRPr="00D01DE7" w:rsidRDefault="00D01DE7" w:rsidP="004741D9">
      <w:pPr>
        <w:pStyle w:val="NormalWeb"/>
        <w:numPr>
          <w:ilvl w:val="0"/>
          <w:numId w:val="5"/>
        </w:numPr>
        <w:shd w:val="clear" w:color="auto" w:fill="FFFFFF"/>
        <w:spacing w:before="0" w:beforeAutospacing="0" w:after="0" w:afterAutospacing="0" w:line="345" w:lineRule="atLeast"/>
        <w:jc w:val="both"/>
        <w:rPr>
          <w:rFonts w:ascii="Arial" w:eastAsia="Arial" w:hAnsi="Arial" w:cs="Arial"/>
          <w:sz w:val="22"/>
          <w:szCs w:val="22"/>
        </w:rPr>
      </w:pPr>
      <w:r w:rsidRPr="00D01DE7">
        <w:rPr>
          <w:rFonts w:ascii="Arial" w:eastAsia="Arial" w:hAnsi="Arial" w:cs="Arial"/>
          <w:sz w:val="22"/>
          <w:szCs w:val="22"/>
        </w:rPr>
        <w:t>Uludağ Alanında, planları gereğince taşınmazların kamulaştırılması, üzerlerinde sınırlı ayni hak tesisi ve kiralanmasına ilişkin harcamalar</w:t>
      </w:r>
      <w:r w:rsidR="002A3D52">
        <w:rPr>
          <w:rFonts w:ascii="Arial" w:eastAsia="Arial" w:hAnsi="Arial" w:cs="Arial"/>
          <w:sz w:val="22"/>
          <w:szCs w:val="22"/>
        </w:rPr>
        <w:t>,</w:t>
      </w:r>
    </w:p>
    <w:p w14:paraId="0F6F8E56" w14:textId="4B19806A" w:rsidR="00D01DE7" w:rsidRPr="00D01DE7" w:rsidRDefault="00D01DE7" w:rsidP="004741D9">
      <w:pPr>
        <w:pStyle w:val="NormalWeb"/>
        <w:numPr>
          <w:ilvl w:val="0"/>
          <w:numId w:val="5"/>
        </w:numPr>
        <w:shd w:val="clear" w:color="auto" w:fill="FFFFFF"/>
        <w:spacing w:before="0" w:beforeAutospacing="0" w:after="0" w:afterAutospacing="0" w:line="345" w:lineRule="atLeast"/>
        <w:jc w:val="both"/>
        <w:rPr>
          <w:rFonts w:ascii="Arial" w:eastAsia="Arial" w:hAnsi="Arial" w:cs="Arial"/>
          <w:sz w:val="22"/>
          <w:szCs w:val="22"/>
        </w:rPr>
      </w:pPr>
      <w:r w:rsidRPr="00D01DE7">
        <w:rPr>
          <w:rFonts w:ascii="Arial" w:eastAsia="Arial" w:hAnsi="Arial" w:cs="Arial"/>
          <w:sz w:val="22"/>
          <w:szCs w:val="22"/>
        </w:rPr>
        <w:t>Uludağ Alanında yer alan işletme, sportif faaliyet, spor amaçlı organizasyon, tanıtma, altyapı, üstyapı, idare binası, sosyal binalar, ziyaretçi merkezi, tanıtma merkezi, saha sergileri ve bu tür faaliyetlerle ilgili her türlü harcamalar</w:t>
      </w:r>
      <w:r w:rsidR="002A3D52">
        <w:rPr>
          <w:rFonts w:ascii="Arial" w:eastAsia="Arial" w:hAnsi="Arial" w:cs="Arial"/>
          <w:sz w:val="22"/>
          <w:szCs w:val="22"/>
        </w:rPr>
        <w:t>,</w:t>
      </w:r>
    </w:p>
    <w:p w14:paraId="45B4205B" w14:textId="46E69E25" w:rsidR="00D01DE7" w:rsidRPr="00180396" w:rsidRDefault="00D01DE7" w:rsidP="00180396">
      <w:pPr>
        <w:pStyle w:val="NormalWeb"/>
        <w:numPr>
          <w:ilvl w:val="0"/>
          <w:numId w:val="5"/>
        </w:numPr>
        <w:shd w:val="clear" w:color="auto" w:fill="FFFFFF"/>
        <w:spacing w:before="0" w:beforeAutospacing="0" w:after="0" w:afterAutospacing="0" w:line="345" w:lineRule="atLeast"/>
        <w:jc w:val="both"/>
        <w:rPr>
          <w:rFonts w:ascii="Arial" w:eastAsia="Arial" w:hAnsi="Arial" w:cs="Arial"/>
          <w:sz w:val="22"/>
          <w:szCs w:val="22"/>
        </w:rPr>
      </w:pPr>
      <w:r w:rsidRPr="00D01DE7">
        <w:rPr>
          <w:rFonts w:ascii="Arial" w:eastAsia="Arial" w:hAnsi="Arial" w:cs="Arial"/>
          <w:sz w:val="22"/>
          <w:szCs w:val="22"/>
        </w:rPr>
        <w:t>Uludağ Alanı hizmetlerinin gere</w:t>
      </w:r>
      <w:r w:rsidR="00180396">
        <w:rPr>
          <w:rFonts w:ascii="Arial" w:eastAsia="Arial" w:hAnsi="Arial" w:cs="Arial"/>
          <w:sz w:val="22"/>
          <w:szCs w:val="22"/>
        </w:rPr>
        <w:t xml:space="preserve">ktirdiği her türlü araç, gereç, ekipman </w:t>
      </w:r>
      <w:r w:rsidRPr="00180396">
        <w:rPr>
          <w:rFonts w:ascii="Arial" w:eastAsia="Arial" w:hAnsi="Arial" w:cs="Arial"/>
          <w:sz w:val="22"/>
          <w:szCs w:val="22"/>
        </w:rPr>
        <w:t>ve benzeri taşınırların satın alınması, kiralanması, bakımı, onarımı ve işletilmesi ile ilgili harcamalar</w:t>
      </w:r>
      <w:r w:rsidR="002A3D52" w:rsidRPr="00180396">
        <w:rPr>
          <w:rFonts w:ascii="Arial" w:eastAsia="Arial" w:hAnsi="Arial" w:cs="Arial"/>
          <w:sz w:val="22"/>
          <w:szCs w:val="22"/>
        </w:rPr>
        <w:t>,</w:t>
      </w:r>
    </w:p>
    <w:p w14:paraId="2A4A15DB" w14:textId="7B434375" w:rsidR="00D01DE7" w:rsidRPr="00D01DE7" w:rsidRDefault="00D01DE7" w:rsidP="004741D9">
      <w:pPr>
        <w:pStyle w:val="NormalWeb"/>
        <w:numPr>
          <w:ilvl w:val="0"/>
          <w:numId w:val="5"/>
        </w:numPr>
        <w:shd w:val="clear" w:color="auto" w:fill="FFFFFF"/>
        <w:spacing w:before="0" w:beforeAutospacing="0" w:after="0" w:afterAutospacing="0" w:line="345" w:lineRule="atLeast"/>
        <w:jc w:val="both"/>
        <w:rPr>
          <w:rFonts w:ascii="Arial" w:eastAsia="Arial" w:hAnsi="Arial" w:cs="Arial"/>
          <w:sz w:val="22"/>
          <w:szCs w:val="22"/>
        </w:rPr>
      </w:pPr>
      <w:r w:rsidRPr="00D01DE7">
        <w:rPr>
          <w:rFonts w:ascii="Arial" w:eastAsia="Arial" w:hAnsi="Arial" w:cs="Arial"/>
          <w:sz w:val="22"/>
          <w:szCs w:val="22"/>
        </w:rPr>
        <w:t>Personel, istihdam, temsil ve ağırlama ile ilgili giderler</w:t>
      </w:r>
      <w:r w:rsidR="00FE44E0">
        <w:rPr>
          <w:rFonts w:ascii="Arial" w:eastAsia="Arial" w:hAnsi="Arial" w:cs="Arial"/>
          <w:sz w:val="22"/>
          <w:szCs w:val="22"/>
        </w:rPr>
        <w:t>,</w:t>
      </w:r>
    </w:p>
    <w:p w14:paraId="77354161" w14:textId="5D46CE12" w:rsidR="00D01DE7" w:rsidRPr="00D01DE7" w:rsidRDefault="00D01DE7" w:rsidP="004741D9">
      <w:pPr>
        <w:pStyle w:val="NormalWeb"/>
        <w:numPr>
          <w:ilvl w:val="0"/>
          <w:numId w:val="5"/>
        </w:numPr>
        <w:shd w:val="clear" w:color="auto" w:fill="FFFFFF"/>
        <w:spacing w:before="0" w:beforeAutospacing="0" w:after="0" w:afterAutospacing="0" w:line="345" w:lineRule="atLeast"/>
        <w:jc w:val="both"/>
        <w:rPr>
          <w:rFonts w:ascii="Arial" w:eastAsia="Arial" w:hAnsi="Arial" w:cs="Arial"/>
          <w:sz w:val="22"/>
          <w:szCs w:val="22"/>
        </w:rPr>
      </w:pPr>
      <w:r w:rsidRPr="00D01DE7">
        <w:rPr>
          <w:rFonts w:ascii="Arial" w:eastAsia="Arial" w:hAnsi="Arial" w:cs="Arial"/>
          <w:sz w:val="22"/>
          <w:szCs w:val="22"/>
        </w:rPr>
        <w:t>Komisyon üyelerine ait yolluk ve huzur hakkı giderleri</w:t>
      </w:r>
      <w:r w:rsidR="00FE44E0">
        <w:rPr>
          <w:rFonts w:ascii="Arial" w:eastAsia="Arial" w:hAnsi="Arial" w:cs="Arial"/>
          <w:sz w:val="22"/>
          <w:szCs w:val="22"/>
        </w:rPr>
        <w:t>,</w:t>
      </w:r>
    </w:p>
    <w:p w14:paraId="511A29BD" w14:textId="00E02FC3" w:rsidR="00D01DE7" w:rsidRPr="00D01DE7" w:rsidRDefault="00D01DE7" w:rsidP="004741D9">
      <w:pPr>
        <w:pStyle w:val="NormalWeb"/>
        <w:numPr>
          <w:ilvl w:val="0"/>
          <w:numId w:val="5"/>
        </w:numPr>
        <w:shd w:val="clear" w:color="auto" w:fill="FFFFFF"/>
        <w:spacing w:before="0" w:beforeAutospacing="0" w:after="0" w:afterAutospacing="0" w:line="345" w:lineRule="atLeast"/>
        <w:jc w:val="both"/>
        <w:rPr>
          <w:rFonts w:ascii="Arial" w:eastAsia="Arial" w:hAnsi="Arial" w:cs="Arial"/>
          <w:sz w:val="22"/>
          <w:szCs w:val="22"/>
        </w:rPr>
      </w:pPr>
      <w:r w:rsidRPr="00D01DE7">
        <w:rPr>
          <w:rFonts w:ascii="Arial" w:eastAsia="Arial" w:hAnsi="Arial" w:cs="Arial"/>
          <w:sz w:val="22"/>
          <w:szCs w:val="22"/>
        </w:rPr>
        <w:t>Demirbaş ve tüketim malzemeleri ile ilgili harcamalar</w:t>
      </w:r>
      <w:r w:rsidR="00FE44E0">
        <w:rPr>
          <w:rFonts w:ascii="Arial" w:eastAsia="Arial" w:hAnsi="Arial" w:cs="Arial"/>
          <w:sz w:val="22"/>
          <w:szCs w:val="22"/>
        </w:rPr>
        <w:t>,</w:t>
      </w:r>
    </w:p>
    <w:p w14:paraId="73C0091B" w14:textId="44031F7A" w:rsidR="00D01DE7" w:rsidRPr="00D01DE7" w:rsidRDefault="00D01DE7" w:rsidP="004741D9">
      <w:pPr>
        <w:pStyle w:val="NormalWeb"/>
        <w:numPr>
          <w:ilvl w:val="0"/>
          <w:numId w:val="5"/>
        </w:numPr>
        <w:shd w:val="clear" w:color="auto" w:fill="FFFFFF"/>
        <w:spacing w:before="0" w:beforeAutospacing="0" w:after="0" w:afterAutospacing="0" w:line="345" w:lineRule="atLeast"/>
        <w:jc w:val="both"/>
        <w:rPr>
          <w:rFonts w:ascii="Arial" w:eastAsia="Arial" w:hAnsi="Arial" w:cs="Arial"/>
          <w:sz w:val="22"/>
          <w:szCs w:val="22"/>
        </w:rPr>
      </w:pPr>
      <w:r w:rsidRPr="00D01DE7">
        <w:rPr>
          <w:rFonts w:ascii="Arial" w:eastAsia="Arial" w:hAnsi="Arial" w:cs="Arial"/>
          <w:sz w:val="22"/>
          <w:szCs w:val="22"/>
        </w:rPr>
        <w:t>Kültür ve turizm işletmeciliğine ait giderler</w:t>
      </w:r>
      <w:r w:rsidR="00FE44E0">
        <w:rPr>
          <w:rFonts w:ascii="Arial" w:eastAsia="Arial" w:hAnsi="Arial" w:cs="Arial"/>
          <w:sz w:val="22"/>
          <w:szCs w:val="22"/>
        </w:rPr>
        <w:t>,</w:t>
      </w:r>
    </w:p>
    <w:p w14:paraId="292A3BA8" w14:textId="014862DA" w:rsidR="00D01DE7" w:rsidRPr="00D01DE7" w:rsidRDefault="00D01DE7" w:rsidP="004741D9">
      <w:pPr>
        <w:pStyle w:val="NormalWeb"/>
        <w:numPr>
          <w:ilvl w:val="0"/>
          <w:numId w:val="5"/>
        </w:numPr>
        <w:shd w:val="clear" w:color="auto" w:fill="FFFFFF"/>
        <w:spacing w:before="0" w:beforeAutospacing="0" w:after="0" w:afterAutospacing="0" w:line="345" w:lineRule="atLeast"/>
        <w:jc w:val="both"/>
        <w:rPr>
          <w:rFonts w:ascii="Arial" w:eastAsia="Arial" w:hAnsi="Arial" w:cs="Arial"/>
          <w:sz w:val="22"/>
          <w:szCs w:val="22"/>
        </w:rPr>
      </w:pPr>
      <w:r w:rsidRPr="00D01DE7">
        <w:rPr>
          <w:rFonts w:ascii="Arial" w:eastAsia="Arial" w:hAnsi="Arial" w:cs="Arial"/>
          <w:sz w:val="22"/>
          <w:szCs w:val="22"/>
        </w:rPr>
        <w:t>Başkanlıkça tespit edilen aykırı uygulamaya konu yapı ve tesisleri yıkma ve yıktırma işlemleri dâhil aykırı uygulamaların giderilmesini sağlamaya yönelik işlemler ile ilgili giderler</w:t>
      </w:r>
      <w:r w:rsidR="00FE44E0">
        <w:rPr>
          <w:rFonts w:ascii="Arial" w:eastAsia="Arial" w:hAnsi="Arial" w:cs="Arial"/>
          <w:sz w:val="22"/>
          <w:szCs w:val="22"/>
        </w:rPr>
        <w:t>,</w:t>
      </w:r>
    </w:p>
    <w:p w14:paraId="543F76C5" w14:textId="3F3B43D3" w:rsidR="00D01DE7" w:rsidRPr="00D01DE7" w:rsidRDefault="00D01DE7" w:rsidP="004741D9">
      <w:pPr>
        <w:pStyle w:val="NormalWeb"/>
        <w:numPr>
          <w:ilvl w:val="0"/>
          <w:numId w:val="5"/>
        </w:numPr>
        <w:shd w:val="clear" w:color="auto" w:fill="FFFFFF"/>
        <w:spacing w:before="0" w:beforeAutospacing="0" w:after="0" w:afterAutospacing="0" w:line="345" w:lineRule="atLeast"/>
        <w:jc w:val="both"/>
        <w:rPr>
          <w:rFonts w:ascii="Arial" w:eastAsia="Arial" w:hAnsi="Arial" w:cs="Arial"/>
          <w:sz w:val="22"/>
          <w:szCs w:val="22"/>
        </w:rPr>
      </w:pPr>
      <w:r w:rsidRPr="00D01DE7">
        <w:rPr>
          <w:rFonts w:ascii="Arial" w:eastAsia="Arial" w:hAnsi="Arial" w:cs="Arial"/>
          <w:sz w:val="22"/>
          <w:szCs w:val="22"/>
        </w:rPr>
        <w:t>Başkanlığın görevleriyle ilgili diğer giderler</w:t>
      </w:r>
      <w:r w:rsidR="00FE44E0">
        <w:rPr>
          <w:rFonts w:ascii="Arial" w:eastAsia="Arial" w:hAnsi="Arial" w:cs="Arial"/>
          <w:sz w:val="22"/>
          <w:szCs w:val="22"/>
        </w:rPr>
        <w:t>.</w:t>
      </w:r>
    </w:p>
    <w:p w14:paraId="21BC3C22" w14:textId="6FEDE6F4" w:rsidR="00D01DE7" w:rsidRDefault="00FA6006" w:rsidP="001C58A4">
      <w:pPr>
        <w:pStyle w:val="NormalWeb"/>
        <w:shd w:val="clear" w:color="auto" w:fill="FFFFFF"/>
        <w:spacing w:before="200" w:beforeAutospacing="0" w:after="200" w:afterAutospacing="0" w:line="360" w:lineRule="auto"/>
        <w:jc w:val="both"/>
        <w:rPr>
          <w:rFonts w:ascii="Arial" w:eastAsia="Arial" w:hAnsi="Arial" w:cs="Arial"/>
          <w:sz w:val="22"/>
          <w:szCs w:val="22"/>
        </w:rPr>
      </w:pPr>
      <w:r w:rsidRPr="004E4544">
        <w:rPr>
          <w:rFonts w:ascii="Arial" w:eastAsia="Arial" w:hAnsi="Arial" w:cs="Arial"/>
          <w:sz w:val="22"/>
          <w:szCs w:val="22"/>
        </w:rPr>
        <w:t xml:space="preserve">Mevzuattan sağlanan yetki ile </w:t>
      </w:r>
      <w:r w:rsidR="00D01DE7" w:rsidRPr="004E4544">
        <w:rPr>
          <w:rFonts w:ascii="Arial" w:eastAsia="Arial" w:hAnsi="Arial" w:cs="Arial"/>
          <w:sz w:val="22"/>
          <w:szCs w:val="22"/>
        </w:rPr>
        <w:t>Başkanlığa yapılacak ücrete tabi başvurular ve Başkanlıkça sunulacak hizmetler karşılığı alınacak ücretlere ilişkin usul ve esaslar, ilgili kurumla</w:t>
      </w:r>
      <w:r w:rsidRPr="004E4544">
        <w:rPr>
          <w:rFonts w:ascii="Arial" w:eastAsia="Arial" w:hAnsi="Arial" w:cs="Arial"/>
          <w:sz w:val="22"/>
          <w:szCs w:val="22"/>
        </w:rPr>
        <w:t>rın görüşü alınarak Başkanlık tarafından yönetmelikle düzenlenmiştir.</w:t>
      </w:r>
    </w:p>
    <w:p w14:paraId="07E25630" w14:textId="5DCBEEE7" w:rsidR="00180396" w:rsidRDefault="00FE44E0" w:rsidP="00BB64E5">
      <w:pPr>
        <w:spacing w:after="120"/>
        <w:rPr>
          <w:color w:val="000000"/>
        </w:rPr>
      </w:pPr>
      <w:r w:rsidRPr="001C58A4">
        <w:rPr>
          <w:color w:val="000000"/>
        </w:rPr>
        <w:t>Alan Başkanlığının 2023-2024 yılları</w:t>
      </w:r>
      <w:r w:rsidR="001F6D18">
        <w:rPr>
          <w:color w:val="000000"/>
        </w:rPr>
        <w:t xml:space="preserve"> için ekonomik kodlarına göre gider değerleri ile gelirleri </w:t>
      </w:r>
      <w:r w:rsidR="00380AC8" w:rsidRPr="00380AC8">
        <w:rPr>
          <w:b/>
          <w:color w:val="000000"/>
        </w:rPr>
        <w:fldChar w:fldCharType="begin"/>
      </w:r>
      <w:r w:rsidR="00380AC8" w:rsidRPr="00380AC8">
        <w:rPr>
          <w:b/>
          <w:color w:val="000000"/>
        </w:rPr>
        <w:instrText xml:space="preserve"> REF _Ref214264024 \h </w:instrText>
      </w:r>
      <w:r w:rsidR="00380AC8">
        <w:rPr>
          <w:b/>
          <w:color w:val="000000"/>
        </w:rPr>
        <w:instrText xml:space="preserve"> \* MERGEFORMAT </w:instrText>
      </w:r>
      <w:r w:rsidR="00380AC8" w:rsidRPr="00380AC8">
        <w:rPr>
          <w:b/>
          <w:color w:val="000000"/>
        </w:rPr>
      </w:r>
      <w:r w:rsidR="00380AC8" w:rsidRPr="00380AC8">
        <w:rPr>
          <w:b/>
          <w:color w:val="000000"/>
        </w:rPr>
        <w:fldChar w:fldCharType="separate"/>
      </w:r>
      <w:r w:rsidR="00F327B5" w:rsidRPr="00F327B5">
        <w:rPr>
          <w:b/>
        </w:rPr>
        <w:t xml:space="preserve">Tablo </w:t>
      </w:r>
      <w:r w:rsidR="00F327B5" w:rsidRPr="00F327B5">
        <w:rPr>
          <w:b/>
          <w:noProof/>
        </w:rPr>
        <w:t>10</w:t>
      </w:r>
      <w:r w:rsidR="00380AC8" w:rsidRPr="00380AC8">
        <w:rPr>
          <w:b/>
          <w:color w:val="000000"/>
        </w:rPr>
        <w:fldChar w:fldCharType="end"/>
      </w:r>
      <w:r w:rsidR="00380AC8">
        <w:rPr>
          <w:color w:val="000000"/>
        </w:rPr>
        <w:t xml:space="preserve"> ile</w:t>
      </w:r>
      <w:r w:rsidRPr="001C58A4">
        <w:rPr>
          <w:color w:val="000000"/>
        </w:rPr>
        <w:t xml:space="preserve"> </w:t>
      </w:r>
      <w:r w:rsidR="00380AC8">
        <w:rPr>
          <w:color w:val="000000"/>
        </w:rPr>
        <w:t>sunulmuştur</w:t>
      </w:r>
      <w:r w:rsidRPr="001C58A4">
        <w:rPr>
          <w:color w:val="000000"/>
        </w:rPr>
        <w:t xml:space="preserve">. </w:t>
      </w:r>
      <w:r w:rsidR="00BF05B6">
        <w:rPr>
          <w:color w:val="000000"/>
        </w:rPr>
        <w:t>Alan Başkanlığı 2023 yılında faaliyetlerine başlamıştır. Bu nedenle 2023 yılındaki gelir ve gider değerleri ile 2024 yılındaki gelir ve giderlerinin kıyaslaması anlamlı olmayacaktır. 202</w:t>
      </w:r>
      <w:r w:rsidR="00EE2030">
        <w:rPr>
          <w:color w:val="000000"/>
        </w:rPr>
        <w:t>5</w:t>
      </w:r>
      <w:r w:rsidR="00BF05B6">
        <w:rPr>
          <w:color w:val="000000"/>
        </w:rPr>
        <w:t xml:space="preserve"> yılı gelir ve gider değerleri değerlendirildiğinde ise</w:t>
      </w:r>
      <w:r w:rsidR="008C4FB9">
        <w:rPr>
          <w:color w:val="000000"/>
        </w:rPr>
        <w:t xml:space="preserve"> </w:t>
      </w:r>
      <w:r w:rsidR="00BF05B6">
        <w:rPr>
          <w:color w:val="000000"/>
        </w:rPr>
        <w:t xml:space="preserve">Başkanlık bütçesinin </w:t>
      </w:r>
      <w:proofErr w:type="gramStart"/>
      <w:r w:rsidR="00BF05B6">
        <w:rPr>
          <w:color w:val="000000"/>
        </w:rPr>
        <w:t>%5</w:t>
      </w:r>
      <w:r w:rsidR="00EE2030">
        <w:rPr>
          <w:color w:val="000000"/>
        </w:rPr>
        <w:t>8,9</w:t>
      </w:r>
      <w:proofErr w:type="gramEnd"/>
      <w:r w:rsidR="00BF05B6">
        <w:rPr>
          <w:color w:val="000000"/>
        </w:rPr>
        <w:t>’</w:t>
      </w:r>
      <w:r w:rsidR="00EE2030">
        <w:rPr>
          <w:color w:val="000000"/>
        </w:rPr>
        <w:t>unun</w:t>
      </w:r>
      <w:r w:rsidR="00BF05B6">
        <w:rPr>
          <w:color w:val="000000"/>
        </w:rPr>
        <w:t xml:space="preserve"> özel bütçeden </w:t>
      </w:r>
      <w:r w:rsidR="00380AC8">
        <w:rPr>
          <w:color w:val="000000"/>
        </w:rPr>
        <w:t>geldiği görülmektedir (</w:t>
      </w:r>
      <w:r w:rsidR="00380AC8" w:rsidRPr="00380AC8">
        <w:rPr>
          <w:b/>
          <w:color w:val="000000"/>
        </w:rPr>
        <w:fldChar w:fldCharType="begin"/>
      </w:r>
      <w:r w:rsidR="00380AC8" w:rsidRPr="00380AC8">
        <w:rPr>
          <w:b/>
          <w:color w:val="000000"/>
        </w:rPr>
        <w:instrText xml:space="preserve"> REF _Ref214264024 \h </w:instrText>
      </w:r>
      <w:r w:rsidR="00380AC8">
        <w:rPr>
          <w:b/>
          <w:color w:val="000000"/>
        </w:rPr>
        <w:instrText xml:space="preserve"> \* MERGEFORMAT </w:instrText>
      </w:r>
      <w:r w:rsidR="00380AC8" w:rsidRPr="00380AC8">
        <w:rPr>
          <w:b/>
          <w:color w:val="000000"/>
        </w:rPr>
      </w:r>
      <w:r w:rsidR="00380AC8" w:rsidRPr="00380AC8">
        <w:rPr>
          <w:b/>
          <w:color w:val="000000"/>
        </w:rPr>
        <w:fldChar w:fldCharType="separate"/>
      </w:r>
      <w:r w:rsidR="00F327B5" w:rsidRPr="00F327B5">
        <w:rPr>
          <w:b/>
        </w:rPr>
        <w:t xml:space="preserve">Tablo </w:t>
      </w:r>
      <w:r w:rsidR="00F327B5" w:rsidRPr="00F327B5">
        <w:rPr>
          <w:b/>
          <w:noProof/>
        </w:rPr>
        <w:t>10</w:t>
      </w:r>
      <w:r w:rsidR="00380AC8" w:rsidRPr="00380AC8">
        <w:rPr>
          <w:b/>
          <w:color w:val="000000"/>
        </w:rPr>
        <w:fldChar w:fldCharType="end"/>
      </w:r>
      <w:r w:rsidR="00380AC8">
        <w:rPr>
          <w:color w:val="000000"/>
        </w:rPr>
        <w:t>)</w:t>
      </w:r>
      <w:r w:rsidR="00BF05B6">
        <w:rPr>
          <w:color w:val="000000"/>
        </w:rPr>
        <w:t xml:space="preserve">. </w:t>
      </w:r>
      <w:r w:rsidR="008C4FB9">
        <w:rPr>
          <w:color w:val="000000"/>
        </w:rPr>
        <w:t xml:space="preserve">“Alınan Bağış ve Yardımlar ile Özel Gelirler” ekonomik kodundan elde edilen gelirler toplam gelirin </w:t>
      </w:r>
      <w:proofErr w:type="gramStart"/>
      <w:r w:rsidR="008C4FB9">
        <w:rPr>
          <w:color w:val="000000"/>
        </w:rPr>
        <w:t>%1</w:t>
      </w:r>
      <w:r w:rsidR="00EE2030">
        <w:rPr>
          <w:color w:val="000000"/>
        </w:rPr>
        <w:t>4,8</w:t>
      </w:r>
      <w:proofErr w:type="gramEnd"/>
      <w:r w:rsidR="008C4FB9">
        <w:rPr>
          <w:color w:val="000000"/>
        </w:rPr>
        <w:t>’ini, “Diğer Gelirler”</w:t>
      </w:r>
      <w:r w:rsidR="0035550F">
        <w:rPr>
          <w:color w:val="000000"/>
        </w:rPr>
        <w:t xml:space="preserve"> ekonomik kodu</w:t>
      </w:r>
      <w:r w:rsidR="008C4FB9">
        <w:rPr>
          <w:color w:val="000000"/>
        </w:rPr>
        <w:t xml:space="preserve"> %</w:t>
      </w:r>
      <w:r w:rsidR="00EE2030">
        <w:rPr>
          <w:color w:val="000000"/>
        </w:rPr>
        <w:t>20,7</w:t>
      </w:r>
      <w:r w:rsidR="008C4FB9">
        <w:rPr>
          <w:color w:val="000000"/>
        </w:rPr>
        <w:t>’ini, “Teşebbüs ve Mülkiyet Gelirleri”</w:t>
      </w:r>
      <w:r w:rsidR="0035550F">
        <w:rPr>
          <w:color w:val="000000"/>
        </w:rPr>
        <w:t xml:space="preserve"> ekonomik kodu</w:t>
      </w:r>
      <w:r w:rsidR="008C4FB9">
        <w:rPr>
          <w:color w:val="000000"/>
        </w:rPr>
        <w:t xml:space="preserve"> ise %</w:t>
      </w:r>
      <w:r w:rsidR="00EE2030">
        <w:rPr>
          <w:color w:val="000000"/>
        </w:rPr>
        <w:t>5,6</w:t>
      </w:r>
      <w:r w:rsidR="008C4FB9">
        <w:rPr>
          <w:color w:val="000000"/>
        </w:rPr>
        <w:t>’</w:t>
      </w:r>
      <w:r w:rsidR="00EE2030">
        <w:rPr>
          <w:color w:val="000000"/>
        </w:rPr>
        <w:t>sını</w:t>
      </w:r>
      <w:r w:rsidR="008C4FB9">
        <w:rPr>
          <w:color w:val="000000"/>
        </w:rPr>
        <w:t xml:space="preserve"> oluşturmaktadır. </w:t>
      </w:r>
      <w:r w:rsidR="0035550F">
        <w:rPr>
          <w:color w:val="000000"/>
        </w:rPr>
        <w:t>B</w:t>
      </w:r>
      <w:r w:rsidR="00AE1172">
        <w:rPr>
          <w:color w:val="000000"/>
        </w:rPr>
        <w:t xml:space="preserve">aşkanlık giderlerinin çoğunluğunu oluşturan </w:t>
      </w:r>
      <w:proofErr w:type="gramStart"/>
      <w:r w:rsidR="00AE1172">
        <w:rPr>
          <w:color w:val="000000"/>
        </w:rPr>
        <w:t>%5</w:t>
      </w:r>
      <w:r w:rsidR="00545F23">
        <w:rPr>
          <w:color w:val="000000"/>
        </w:rPr>
        <w:t>9</w:t>
      </w:r>
      <w:r w:rsidR="00EE2030">
        <w:rPr>
          <w:color w:val="000000"/>
        </w:rPr>
        <w:t>,9</w:t>
      </w:r>
      <w:proofErr w:type="gramEnd"/>
      <w:r w:rsidR="00EE2030">
        <w:rPr>
          <w:color w:val="000000"/>
        </w:rPr>
        <w:t>’lu</w:t>
      </w:r>
      <w:r w:rsidR="00AE1172">
        <w:rPr>
          <w:color w:val="000000"/>
        </w:rPr>
        <w:t xml:space="preserve">k kısım personel </w:t>
      </w:r>
      <w:r w:rsidR="007D0359">
        <w:rPr>
          <w:color w:val="000000"/>
        </w:rPr>
        <w:t xml:space="preserve">ve SGK devlet primi </w:t>
      </w:r>
      <w:r w:rsidR="00AE1172">
        <w:rPr>
          <w:color w:val="000000"/>
        </w:rPr>
        <w:t>giderlerinden oluşmaktadır. Geriye kalan kısmın</w:t>
      </w:r>
      <w:r w:rsidR="0060204C">
        <w:rPr>
          <w:color w:val="000000"/>
        </w:rPr>
        <w:t>,</w:t>
      </w:r>
      <w:r w:rsidR="00AE1172">
        <w:rPr>
          <w:color w:val="000000"/>
        </w:rPr>
        <w:t xml:space="preserve"> </w:t>
      </w:r>
      <w:proofErr w:type="gramStart"/>
      <w:r w:rsidR="00AE1172">
        <w:rPr>
          <w:color w:val="000000"/>
        </w:rPr>
        <w:t>%</w:t>
      </w:r>
      <w:r w:rsidR="00EE2030">
        <w:rPr>
          <w:color w:val="000000"/>
        </w:rPr>
        <w:t>11,6</w:t>
      </w:r>
      <w:proofErr w:type="gramEnd"/>
      <w:r w:rsidR="00AE1172">
        <w:rPr>
          <w:color w:val="000000"/>
        </w:rPr>
        <w:t>’sını “Sermaye Giderleri”, %</w:t>
      </w:r>
      <w:r w:rsidR="00EE2030">
        <w:rPr>
          <w:color w:val="000000"/>
        </w:rPr>
        <w:t>31,</w:t>
      </w:r>
      <w:r w:rsidR="00AE1172">
        <w:rPr>
          <w:color w:val="000000"/>
        </w:rPr>
        <w:t xml:space="preserve">4’ünü ise “Mal ve Hizmet Alım Giderleri” oluşturmaktadır. </w:t>
      </w:r>
    </w:p>
    <w:p w14:paraId="2F9E6DBA" w14:textId="77777777" w:rsidR="00180396" w:rsidRDefault="00180396">
      <w:pPr>
        <w:spacing w:after="160" w:line="259" w:lineRule="auto"/>
        <w:jc w:val="left"/>
        <w:rPr>
          <w:color w:val="000000"/>
        </w:rPr>
      </w:pPr>
      <w:r>
        <w:rPr>
          <w:color w:val="000000"/>
        </w:rPr>
        <w:br w:type="page"/>
      </w:r>
    </w:p>
    <w:p w14:paraId="1D8F08D7" w14:textId="0D18CEB4" w:rsidR="006B62E9" w:rsidRDefault="009827B6" w:rsidP="009827B6">
      <w:pPr>
        <w:pStyle w:val="ResimYazs"/>
        <w:rPr>
          <w:szCs w:val="22"/>
        </w:rPr>
      </w:pPr>
      <w:bookmarkStart w:id="86" w:name="_Ref214264024"/>
      <w:bookmarkStart w:id="87" w:name="_Toc223100801"/>
      <w:r>
        <w:lastRenderedPageBreak/>
        <w:t xml:space="preserve">Tablo </w:t>
      </w:r>
      <w:r>
        <w:fldChar w:fldCharType="begin"/>
      </w:r>
      <w:r>
        <w:instrText>SEQ Tablo \* ARABIC</w:instrText>
      </w:r>
      <w:r>
        <w:fldChar w:fldCharType="separate"/>
      </w:r>
      <w:r w:rsidR="00F327B5">
        <w:rPr>
          <w:noProof/>
        </w:rPr>
        <w:t>10</w:t>
      </w:r>
      <w:r>
        <w:fldChar w:fldCharType="end"/>
      </w:r>
      <w:bookmarkEnd w:id="86"/>
      <w:r>
        <w:t xml:space="preserve">: </w:t>
      </w:r>
      <w:r w:rsidR="00EB5D50" w:rsidRPr="009827B6">
        <w:rPr>
          <w:b w:val="0"/>
          <w:szCs w:val="22"/>
        </w:rPr>
        <w:t>Yıllara Göre Gelir</w:t>
      </w:r>
      <w:r w:rsidR="006B1BE9" w:rsidRPr="009827B6">
        <w:rPr>
          <w:b w:val="0"/>
          <w:szCs w:val="22"/>
        </w:rPr>
        <w:t>ler ve</w:t>
      </w:r>
      <w:r w:rsidR="00EB5D50" w:rsidRPr="009827B6">
        <w:rPr>
          <w:b w:val="0"/>
          <w:szCs w:val="22"/>
        </w:rPr>
        <w:t xml:space="preserve"> Gider</w:t>
      </w:r>
      <w:r w:rsidR="006B1BE9" w:rsidRPr="009827B6">
        <w:rPr>
          <w:b w:val="0"/>
          <w:szCs w:val="22"/>
        </w:rPr>
        <w:t>ler</w:t>
      </w:r>
      <w:r w:rsidR="004D759F">
        <w:rPr>
          <w:b w:val="0"/>
          <w:szCs w:val="22"/>
        </w:rPr>
        <w:t xml:space="preserve"> (TL)</w:t>
      </w:r>
      <w:bookmarkEnd w:id="87"/>
    </w:p>
    <w:tbl>
      <w:tblPr>
        <w:tblStyle w:val="KlavuzuTablo4-Vurgu6"/>
        <w:tblW w:w="9068" w:type="dxa"/>
        <w:jc w:val="center"/>
        <w:tblLook w:val="06A0" w:firstRow="1" w:lastRow="0" w:firstColumn="1" w:lastColumn="0" w:noHBand="1" w:noVBand="1"/>
      </w:tblPr>
      <w:tblGrid>
        <w:gridCol w:w="4576"/>
        <w:gridCol w:w="1375"/>
        <w:gridCol w:w="1621"/>
        <w:gridCol w:w="1496"/>
      </w:tblGrid>
      <w:tr w:rsidR="00EE2030" w:rsidRPr="00D46490" w14:paraId="52B0FBC1" w14:textId="38EB02A5" w:rsidTr="00EE2030">
        <w:trPr>
          <w:cnfStyle w:val="100000000000" w:firstRow="1" w:lastRow="0" w:firstColumn="0" w:lastColumn="0" w:oddVBand="0" w:evenVBand="0" w:oddHBand="0"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4576" w:type="dxa"/>
            <w:shd w:val="clear" w:color="auto" w:fill="4E8A68"/>
            <w:vAlign w:val="center"/>
          </w:tcPr>
          <w:p w14:paraId="3FC3266B" w14:textId="77777777" w:rsidR="00EE2030" w:rsidRPr="00643107" w:rsidRDefault="00EE2030" w:rsidP="00EE2030">
            <w:pPr>
              <w:spacing w:after="0"/>
              <w:jc w:val="left"/>
              <w:rPr>
                <w:sz w:val="20"/>
              </w:rPr>
            </w:pPr>
            <w:r w:rsidRPr="00643107">
              <w:rPr>
                <w:sz w:val="20"/>
              </w:rPr>
              <w:t>KAYNAKLAR</w:t>
            </w:r>
          </w:p>
        </w:tc>
        <w:tc>
          <w:tcPr>
            <w:tcW w:w="1375" w:type="dxa"/>
            <w:shd w:val="clear" w:color="auto" w:fill="4E8A68"/>
            <w:vAlign w:val="center"/>
          </w:tcPr>
          <w:p w14:paraId="3CA5A9D1" w14:textId="4ED6E213" w:rsidR="00EE2030" w:rsidRPr="00643107" w:rsidRDefault="00EE2030" w:rsidP="00EE2030">
            <w:pPr>
              <w:spacing w:after="0"/>
              <w:jc w:val="right"/>
              <w:cnfStyle w:val="100000000000" w:firstRow="1" w:lastRow="0" w:firstColumn="0" w:lastColumn="0" w:oddVBand="0" w:evenVBand="0" w:oddHBand="0" w:evenHBand="0" w:firstRowFirstColumn="0" w:firstRowLastColumn="0" w:lastRowFirstColumn="0" w:lastRowLastColumn="0"/>
              <w:rPr>
                <w:b w:val="0"/>
                <w:sz w:val="20"/>
              </w:rPr>
            </w:pPr>
            <w:r w:rsidRPr="00643107">
              <w:rPr>
                <w:sz w:val="20"/>
              </w:rPr>
              <w:t>2023</w:t>
            </w:r>
          </w:p>
        </w:tc>
        <w:tc>
          <w:tcPr>
            <w:tcW w:w="1621" w:type="dxa"/>
            <w:shd w:val="clear" w:color="auto" w:fill="4E8A68"/>
            <w:vAlign w:val="center"/>
          </w:tcPr>
          <w:p w14:paraId="3A7093B0" w14:textId="7F1CB9B4" w:rsidR="00EE2030" w:rsidRPr="00643107" w:rsidRDefault="00EE2030" w:rsidP="00EE2030">
            <w:pPr>
              <w:spacing w:after="0"/>
              <w:jc w:val="right"/>
              <w:cnfStyle w:val="100000000000" w:firstRow="1" w:lastRow="0" w:firstColumn="0" w:lastColumn="0" w:oddVBand="0" w:evenVBand="0" w:oddHBand="0" w:evenHBand="0" w:firstRowFirstColumn="0" w:firstRowLastColumn="0" w:lastRowFirstColumn="0" w:lastRowLastColumn="0"/>
              <w:rPr>
                <w:b w:val="0"/>
                <w:sz w:val="20"/>
              </w:rPr>
            </w:pPr>
            <w:r w:rsidRPr="00643107">
              <w:rPr>
                <w:sz w:val="20"/>
              </w:rPr>
              <w:t>2024</w:t>
            </w:r>
          </w:p>
        </w:tc>
        <w:tc>
          <w:tcPr>
            <w:tcW w:w="1496" w:type="dxa"/>
            <w:shd w:val="clear" w:color="auto" w:fill="4E8A68"/>
          </w:tcPr>
          <w:p w14:paraId="38EF5868" w14:textId="4ADE2999" w:rsidR="00EE2030" w:rsidRPr="00643107" w:rsidRDefault="00EE2030" w:rsidP="00EE2030">
            <w:pPr>
              <w:spacing w:after="0"/>
              <w:jc w:val="right"/>
              <w:cnfStyle w:val="100000000000" w:firstRow="1" w:lastRow="0" w:firstColumn="0" w:lastColumn="0" w:oddVBand="0" w:evenVBand="0" w:oddHBand="0" w:evenHBand="0" w:firstRowFirstColumn="0" w:firstRowLastColumn="0" w:lastRowFirstColumn="0" w:lastRowLastColumn="0"/>
              <w:rPr>
                <w:sz w:val="20"/>
              </w:rPr>
            </w:pPr>
            <w:r>
              <w:rPr>
                <w:sz w:val="20"/>
              </w:rPr>
              <w:t>2025</w:t>
            </w:r>
          </w:p>
        </w:tc>
      </w:tr>
      <w:tr w:rsidR="00EE2030" w:rsidRPr="00D46490" w14:paraId="3FAE5A6D" w14:textId="3BEC5475" w:rsidTr="000C4390">
        <w:trPr>
          <w:trHeight w:val="227"/>
          <w:jc w:val="center"/>
        </w:trPr>
        <w:tc>
          <w:tcPr>
            <w:cnfStyle w:val="001000000000" w:firstRow="0" w:lastRow="0" w:firstColumn="1" w:lastColumn="0" w:oddVBand="0" w:evenVBand="0" w:oddHBand="0" w:evenHBand="0" w:firstRowFirstColumn="0" w:firstRowLastColumn="0" w:lastRowFirstColumn="0" w:lastRowLastColumn="0"/>
            <w:tcW w:w="4576" w:type="dxa"/>
            <w:shd w:val="clear" w:color="auto" w:fill="C2DCCD"/>
          </w:tcPr>
          <w:p w14:paraId="6AB6FB3E" w14:textId="7CE83584" w:rsidR="00EE2030" w:rsidRPr="00643107" w:rsidRDefault="00EE2030" w:rsidP="00EE2030">
            <w:pPr>
              <w:spacing w:after="0" w:line="240" w:lineRule="auto"/>
              <w:jc w:val="right"/>
              <w:rPr>
                <w:sz w:val="20"/>
              </w:rPr>
            </w:pPr>
            <w:r w:rsidRPr="00643107">
              <w:rPr>
                <w:sz w:val="20"/>
              </w:rPr>
              <w:t>Giderler</w:t>
            </w:r>
          </w:p>
        </w:tc>
        <w:tc>
          <w:tcPr>
            <w:tcW w:w="1375" w:type="dxa"/>
            <w:shd w:val="clear" w:color="auto" w:fill="C2DCCD"/>
            <w:vAlign w:val="center"/>
          </w:tcPr>
          <w:p w14:paraId="08D17B74" w14:textId="0344A5F0" w:rsidR="00EE2030" w:rsidRPr="00643107" w:rsidRDefault="00EE2030" w:rsidP="00EE2030">
            <w:pPr>
              <w:spacing w:after="0" w:line="240" w:lineRule="auto"/>
              <w:jc w:val="right"/>
              <w:cnfStyle w:val="000000000000" w:firstRow="0" w:lastRow="0" w:firstColumn="0" w:lastColumn="0" w:oddVBand="0" w:evenVBand="0" w:oddHBand="0" w:evenHBand="0" w:firstRowFirstColumn="0" w:firstRowLastColumn="0" w:lastRowFirstColumn="0" w:lastRowLastColumn="0"/>
              <w:rPr>
                <w:b/>
                <w:bCs/>
                <w:color w:val="000000"/>
                <w:sz w:val="20"/>
              </w:rPr>
            </w:pPr>
            <w:r w:rsidRPr="00643107">
              <w:rPr>
                <w:b/>
                <w:bCs/>
                <w:color w:val="000000"/>
                <w:sz w:val="20"/>
              </w:rPr>
              <w:t>7.268.000</w:t>
            </w:r>
          </w:p>
        </w:tc>
        <w:tc>
          <w:tcPr>
            <w:tcW w:w="1621" w:type="dxa"/>
            <w:shd w:val="clear" w:color="auto" w:fill="C2DCCD"/>
            <w:vAlign w:val="center"/>
          </w:tcPr>
          <w:p w14:paraId="6779C344" w14:textId="7F12C8DB" w:rsidR="00EE2030" w:rsidRPr="00643107" w:rsidRDefault="00EE2030" w:rsidP="00EE2030">
            <w:pPr>
              <w:spacing w:after="0" w:line="240" w:lineRule="auto"/>
              <w:jc w:val="right"/>
              <w:cnfStyle w:val="000000000000" w:firstRow="0" w:lastRow="0" w:firstColumn="0" w:lastColumn="0" w:oddVBand="0" w:evenVBand="0" w:oddHBand="0" w:evenHBand="0" w:firstRowFirstColumn="0" w:firstRowLastColumn="0" w:lastRowFirstColumn="0" w:lastRowLastColumn="0"/>
              <w:rPr>
                <w:b/>
                <w:sz w:val="20"/>
              </w:rPr>
            </w:pPr>
            <w:r w:rsidRPr="00643107">
              <w:rPr>
                <w:b/>
                <w:sz w:val="20"/>
              </w:rPr>
              <w:t>38.407.185,64</w:t>
            </w:r>
          </w:p>
        </w:tc>
        <w:tc>
          <w:tcPr>
            <w:tcW w:w="1496" w:type="dxa"/>
            <w:shd w:val="clear" w:color="auto" w:fill="C2DCCD"/>
            <w:vAlign w:val="center"/>
          </w:tcPr>
          <w:p w14:paraId="3C0DD97D" w14:textId="47EEC226" w:rsidR="00EE2030" w:rsidRPr="00643107" w:rsidRDefault="00EE2030" w:rsidP="000C4390">
            <w:pPr>
              <w:spacing w:after="0" w:line="240" w:lineRule="auto"/>
              <w:jc w:val="right"/>
              <w:cnfStyle w:val="000000000000" w:firstRow="0" w:lastRow="0" w:firstColumn="0" w:lastColumn="0" w:oddVBand="0" w:evenVBand="0" w:oddHBand="0" w:evenHBand="0" w:firstRowFirstColumn="0" w:firstRowLastColumn="0" w:lastRowFirstColumn="0" w:lastRowLastColumn="0"/>
              <w:rPr>
                <w:b/>
                <w:sz w:val="20"/>
              </w:rPr>
            </w:pPr>
            <w:r>
              <w:rPr>
                <w:b/>
                <w:sz w:val="20"/>
              </w:rPr>
              <w:t>44.634.529,01</w:t>
            </w:r>
          </w:p>
        </w:tc>
      </w:tr>
      <w:tr w:rsidR="00EE2030" w:rsidRPr="00D46490" w14:paraId="474D1D93" w14:textId="282807D4" w:rsidTr="000C4390">
        <w:trPr>
          <w:trHeight w:val="227"/>
          <w:jc w:val="center"/>
        </w:trPr>
        <w:tc>
          <w:tcPr>
            <w:cnfStyle w:val="001000000000" w:firstRow="0" w:lastRow="0" w:firstColumn="1" w:lastColumn="0" w:oddVBand="0" w:evenVBand="0" w:oddHBand="0" w:evenHBand="0" w:firstRowFirstColumn="0" w:firstRowLastColumn="0" w:lastRowFirstColumn="0" w:lastRowLastColumn="0"/>
            <w:tcW w:w="4576" w:type="dxa"/>
          </w:tcPr>
          <w:p w14:paraId="53E9CD34" w14:textId="1B868073" w:rsidR="00EE2030" w:rsidRPr="00643107" w:rsidRDefault="00EE2030" w:rsidP="00EE2030">
            <w:pPr>
              <w:spacing w:after="0" w:line="240" w:lineRule="auto"/>
              <w:jc w:val="right"/>
              <w:rPr>
                <w:b w:val="0"/>
                <w:i/>
                <w:sz w:val="20"/>
              </w:rPr>
            </w:pPr>
            <w:r w:rsidRPr="00643107">
              <w:rPr>
                <w:b w:val="0"/>
                <w:i/>
                <w:sz w:val="20"/>
              </w:rPr>
              <w:t>Personel Giderleri</w:t>
            </w:r>
          </w:p>
        </w:tc>
        <w:tc>
          <w:tcPr>
            <w:tcW w:w="1375" w:type="dxa"/>
            <w:vAlign w:val="center"/>
          </w:tcPr>
          <w:p w14:paraId="4B7221ED" w14:textId="2197F9CD" w:rsidR="00EE2030" w:rsidRPr="00643107" w:rsidRDefault="00EE2030" w:rsidP="00EE2030">
            <w:pPr>
              <w:spacing w:after="0" w:line="240" w:lineRule="auto"/>
              <w:jc w:val="right"/>
              <w:cnfStyle w:val="000000000000" w:firstRow="0" w:lastRow="0" w:firstColumn="0" w:lastColumn="0" w:oddVBand="0" w:evenVBand="0" w:oddHBand="0" w:evenHBand="0" w:firstRowFirstColumn="0" w:firstRowLastColumn="0" w:lastRowFirstColumn="0" w:lastRowLastColumn="0"/>
              <w:rPr>
                <w:sz w:val="20"/>
              </w:rPr>
            </w:pPr>
            <w:r w:rsidRPr="00643107">
              <w:rPr>
                <w:sz w:val="20"/>
              </w:rPr>
              <w:t>766.000</w:t>
            </w:r>
          </w:p>
        </w:tc>
        <w:tc>
          <w:tcPr>
            <w:tcW w:w="1621" w:type="dxa"/>
            <w:vAlign w:val="center"/>
          </w:tcPr>
          <w:p w14:paraId="748C595C" w14:textId="5C308AAE" w:rsidR="00EE2030" w:rsidRPr="00643107" w:rsidRDefault="00EE2030" w:rsidP="00EE2030">
            <w:pPr>
              <w:spacing w:after="0" w:line="240" w:lineRule="auto"/>
              <w:jc w:val="right"/>
              <w:cnfStyle w:val="000000000000" w:firstRow="0" w:lastRow="0" w:firstColumn="0" w:lastColumn="0" w:oddVBand="0" w:evenVBand="0" w:oddHBand="0" w:evenHBand="0" w:firstRowFirstColumn="0" w:firstRowLastColumn="0" w:lastRowFirstColumn="0" w:lastRowLastColumn="0"/>
              <w:rPr>
                <w:b/>
                <w:sz w:val="20"/>
              </w:rPr>
            </w:pPr>
            <w:r w:rsidRPr="00643107">
              <w:rPr>
                <w:sz w:val="20"/>
              </w:rPr>
              <w:t>15.747.625,75</w:t>
            </w:r>
          </w:p>
        </w:tc>
        <w:tc>
          <w:tcPr>
            <w:tcW w:w="1496" w:type="dxa"/>
            <w:vAlign w:val="center"/>
          </w:tcPr>
          <w:p w14:paraId="69ED8B82" w14:textId="2D9B1767" w:rsidR="00EE2030" w:rsidRPr="00643107" w:rsidRDefault="00EE2030" w:rsidP="000C4390">
            <w:pPr>
              <w:spacing w:after="0" w:line="240" w:lineRule="auto"/>
              <w:jc w:val="right"/>
              <w:cnfStyle w:val="000000000000" w:firstRow="0" w:lastRow="0" w:firstColumn="0" w:lastColumn="0" w:oddVBand="0" w:evenVBand="0" w:oddHBand="0" w:evenHBand="0" w:firstRowFirstColumn="0" w:firstRowLastColumn="0" w:lastRowFirstColumn="0" w:lastRowLastColumn="0"/>
              <w:rPr>
                <w:sz w:val="20"/>
              </w:rPr>
            </w:pPr>
            <w:r>
              <w:rPr>
                <w:sz w:val="20"/>
              </w:rPr>
              <w:t>21.942.742,57</w:t>
            </w:r>
          </w:p>
        </w:tc>
      </w:tr>
      <w:tr w:rsidR="00EE2030" w:rsidRPr="00D46490" w14:paraId="565534D8" w14:textId="6222C545" w:rsidTr="000C4390">
        <w:trPr>
          <w:trHeight w:val="227"/>
          <w:jc w:val="center"/>
        </w:trPr>
        <w:tc>
          <w:tcPr>
            <w:cnfStyle w:val="001000000000" w:firstRow="0" w:lastRow="0" w:firstColumn="1" w:lastColumn="0" w:oddVBand="0" w:evenVBand="0" w:oddHBand="0" w:evenHBand="0" w:firstRowFirstColumn="0" w:firstRowLastColumn="0" w:lastRowFirstColumn="0" w:lastRowLastColumn="0"/>
            <w:tcW w:w="4576" w:type="dxa"/>
          </w:tcPr>
          <w:p w14:paraId="54DB0310" w14:textId="77890B35" w:rsidR="00EE2030" w:rsidRPr="00643107" w:rsidRDefault="00EE2030" w:rsidP="00EE2030">
            <w:pPr>
              <w:spacing w:after="0" w:line="240" w:lineRule="auto"/>
              <w:jc w:val="right"/>
              <w:rPr>
                <w:b w:val="0"/>
                <w:i/>
                <w:sz w:val="20"/>
              </w:rPr>
            </w:pPr>
            <w:r w:rsidRPr="00643107">
              <w:rPr>
                <w:b w:val="0"/>
                <w:i/>
                <w:sz w:val="20"/>
              </w:rPr>
              <w:t>SGK Devlet Primi Giderleri</w:t>
            </w:r>
          </w:p>
        </w:tc>
        <w:tc>
          <w:tcPr>
            <w:tcW w:w="1375" w:type="dxa"/>
            <w:vAlign w:val="center"/>
          </w:tcPr>
          <w:p w14:paraId="71116F86" w14:textId="6A36945B" w:rsidR="00EE2030" w:rsidRPr="00643107" w:rsidRDefault="00EE2030" w:rsidP="00EE2030">
            <w:pPr>
              <w:spacing w:after="0" w:line="240" w:lineRule="auto"/>
              <w:jc w:val="right"/>
              <w:cnfStyle w:val="000000000000" w:firstRow="0" w:lastRow="0" w:firstColumn="0" w:lastColumn="0" w:oddVBand="0" w:evenVBand="0" w:oddHBand="0" w:evenHBand="0" w:firstRowFirstColumn="0" w:firstRowLastColumn="0" w:lastRowFirstColumn="0" w:lastRowLastColumn="0"/>
              <w:rPr>
                <w:sz w:val="20"/>
              </w:rPr>
            </w:pPr>
            <w:r w:rsidRPr="00643107">
              <w:rPr>
                <w:sz w:val="20"/>
              </w:rPr>
              <w:t>166.000</w:t>
            </w:r>
          </w:p>
        </w:tc>
        <w:tc>
          <w:tcPr>
            <w:tcW w:w="1621" w:type="dxa"/>
            <w:vAlign w:val="center"/>
          </w:tcPr>
          <w:p w14:paraId="44F06B67" w14:textId="5735E671" w:rsidR="00EE2030" w:rsidRPr="00643107" w:rsidRDefault="00EE2030" w:rsidP="00EE2030">
            <w:pPr>
              <w:spacing w:after="0" w:line="240" w:lineRule="auto"/>
              <w:jc w:val="right"/>
              <w:cnfStyle w:val="000000000000" w:firstRow="0" w:lastRow="0" w:firstColumn="0" w:lastColumn="0" w:oddVBand="0" w:evenVBand="0" w:oddHBand="0" w:evenHBand="0" w:firstRowFirstColumn="0" w:firstRowLastColumn="0" w:lastRowFirstColumn="0" w:lastRowLastColumn="0"/>
              <w:rPr>
                <w:sz w:val="20"/>
              </w:rPr>
            </w:pPr>
            <w:r w:rsidRPr="00643107">
              <w:rPr>
                <w:sz w:val="20"/>
              </w:rPr>
              <w:t>3.438.900,84</w:t>
            </w:r>
          </w:p>
        </w:tc>
        <w:tc>
          <w:tcPr>
            <w:tcW w:w="1496" w:type="dxa"/>
            <w:vAlign w:val="center"/>
          </w:tcPr>
          <w:p w14:paraId="08A91B80" w14:textId="31DD9DF7" w:rsidR="00EE2030" w:rsidRPr="00643107" w:rsidRDefault="00EE2030" w:rsidP="000C4390">
            <w:pPr>
              <w:spacing w:after="0" w:line="240" w:lineRule="auto"/>
              <w:jc w:val="right"/>
              <w:cnfStyle w:val="000000000000" w:firstRow="0" w:lastRow="0" w:firstColumn="0" w:lastColumn="0" w:oddVBand="0" w:evenVBand="0" w:oddHBand="0" w:evenHBand="0" w:firstRowFirstColumn="0" w:firstRowLastColumn="0" w:lastRowFirstColumn="0" w:lastRowLastColumn="0"/>
              <w:rPr>
                <w:sz w:val="20"/>
              </w:rPr>
            </w:pPr>
            <w:r>
              <w:rPr>
                <w:sz w:val="20"/>
              </w:rPr>
              <w:t>4.808.685,57</w:t>
            </w:r>
          </w:p>
        </w:tc>
      </w:tr>
      <w:tr w:rsidR="00EE2030" w:rsidRPr="00D46490" w14:paraId="7FA2A306" w14:textId="1B73452D" w:rsidTr="000C4390">
        <w:trPr>
          <w:trHeight w:val="227"/>
          <w:jc w:val="center"/>
        </w:trPr>
        <w:tc>
          <w:tcPr>
            <w:cnfStyle w:val="001000000000" w:firstRow="0" w:lastRow="0" w:firstColumn="1" w:lastColumn="0" w:oddVBand="0" w:evenVBand="0" w:oddHBand="0" w:evenHBand="0" w:firstRowFirstColumn="0" w:firstRowLastColumn="0" w:lastRowFirstColumn="0" w:lastRowLastColumn="0"/>
            <w:tcW w:w="4576" w:type="dxa"/>
          </w:tcPr>
          <w:p w14:paraId="3AB0EF4B" w14:textId="2AE1F12D" w:rsidR="00EE2030" w:rsidRPr="00643107" w:rsidRDefault="00EE2030" w:rsidP="00EE2030">
            <w:pPr>
              <w:spacing w:after="0" w:line="240" w:lineRule="auto"/>
              <w:jc w:val="right"/>
              <w:rPr>
                <w:b w:val="0"/>
                <w:i/>
                <w:sz w:val="20"/>
              </w:rPr>
            </w:pPr>
            <w:r w:rsidRPr="00643107">
              <w:rPr>
                <w:b w:val="0"/>
                <w:i/>
                <w:sz w:val="20"/>
              </w:rPr>
              <w:t>Mal ve Hizmet Alım Giderleri</w:t>
            </w:r>
          </w:p>
        </w:tc>
        <w:tc>
          <w:tcPr>
            <w:tcW w:w="1375" w:type="dxa"/>
            <w:vAlign w:val="center"/>
          </w:tcPr>
          <w:p w14:paraId="30D8D22F" w14:textId="1FE3F216" w:rsidR="00EE2030" w:rsidRPr="00643107" w:rsidRDefault="00EE2030" w:rsidP="00EE2030">
            <w:pPr>
              <w:spacing w:after="0" w:line="240" w:lineRule="auto"/>
              <w:jc w:val="right"/>
              <w:cnfStyle w:val="000000000000" w:firstRow="0" w:lastRow="0" w:firstColumn="0" w:lastColumn="0" w:oddVBand="0" w:evenVBand="0" w:oddHBand="0" w:evenHBand="0" w:firstRowFirstColumn="0" w:firstRowLastColumn="0" w:lastRowFirstColumn="0" w:lastRowLastColumn="0"/>
              <w:rPr>
                <w:sz w:val="20"/>
              </w:rPr>
            </w:pPr>
            <w:r w:rsidRPr="00643107">
              <w:rPr>
                <w:sz w:val="20"/>
              </w:rPr>
              <w:t>3.336.000</w:t>
            </w:r>
          </w:p>
        </w:tc>
        <w:tc>
          <w:tcPr>
            <w:tcW w:w="1621" w:type="dxa"/>
            <w:vAlign w:val="center"/>
          </w:tcPr>
          <w:p w14:paraId="090428EC" w14:textId="7EC27516" w:rsidR="00EE2030" w:rsidRPr="00643107" w:rsidRDefault="00EE2030" w:rsidP="00EE2030">
            <w:pPr>
              <w:spacing w:after="0" w:line="240" w:lineRule="auto"/>
              <w:jc w:val="right"/>
              <w:cnfStyle w:val="000000000000" w:firstRow="0" w:lastRow="0" w:firstColumn="0" w:lastColumn="0" w:oddVBand="0" w:evenVBand="0" w:oddHBand="0" w:evenHBand="0" w:firstRowFirstColumn="0" w:firstRowLastColumn="0" w:lastRowFirstColumn="0" w:lastRowLastColumn="0"/>
              <w:rPr>
                <w:sz w:val="20"/>
              </w:rPr>
            </w:pPr>
            <w:r w:rsidRPr="00643107">
              <w:rPr>
                <w:sz w:val="20"/>
              </w:rPr>
              <w:t>9.058.827,51</w:t>
            </w:r>
          </w:p>
        </w:tc>
        <w:tc>
          <w:tcPr>
            <w:tcW w:w="1496" w:type="dxa"/>
            <w:vAlign w:val="center"/>
          </w:tcPr>
          <w:p w14:paraId="794D163C" w14:textId="1E01D484" w:rsidR="00EE2030" w:rsidRPr="00643107" w:rsidRDefault="00EE2030" w:rsidP="000C4390">
            <w:pPr>
              <w:spacing w:after="0" w:line="240" w:lineRule="auto"/>
              <w:jc w:val="right"/>
              <w:cnfStyle w:val="000000000000" w:firstRow="0" w:lastRow="0" w:firstColumn="0" w:lastColumn="0" w:oddVBand="0" w:evenVBand="0" w:oddHBand="0" w:evenHBand="0" w:firstRowFirstColumn="0" w:firstRowLastColumn="0" w:lastRowFirstColumn="0" w:lastRowLastColumn="0"/>
              <w:rPr>
                <w:sz w:val="20"/>
              </w:rPr>
            </w:pPr>
            <w:r>
              <w:rPr>
                <w:sz w:val="20"/>
              </w:rPr>
              <w:t>13.996.289,27</w:t>
            </w:r>
          </w:p>
        </w:tc>
      </w:tr>
      <w:tr w:rsidR="00EE2030" w:rsidRPr="00D46490" w14:paraId="626AC31E" w14:textId="763B2CE8" w:rsidTr="000C4390">
        <w:trPr>
          <w:trHeight w:val="227"/>
          <w:jc w:val="center"/>
        </w:trPr>
        <w:tc>
          <w:tcPr>
            <w:cnfStyle w:val="001000000000" w:firstRow="0" w:lastRow="0" w:firstColumn="1" w:lastColumn="0" w:oddVBand="0" w:evenVBand="0" w:oddHBand="0" w:evenHBand="0" w:firstRowFirstColumn="0" w:firstRowLastColumn="0" w:lastRowFirstColumn="0" w:lastRowLastColumn="0"/>
            <w:tcW w:w="4576" w:type="dxa"/>
          </w:tcPr>
          <w:p w14:paraId="44EABE4A" w14:textId="4317AE98" w:rsidR="00EE2030" w:rsidRPr="00643107" w:rsidRDefault="00EE2030" w:rsidP="00EE2030">
            <w:pPr>
              <w:spacing w:after="0" w:line="240" w:lineRule="auto"/>
              <w:jc w:val="right"/>
              <w:rPr>
                <w:b w:val="0"/>
                <w:i/>
                <w:sz w:val="20"/>
              </w:rPr>
            </w:pPr>
            <w:r w:rsidRPr="00643107">
              <w:rPr>
                <w:b w:val="0"/>
                <w:i/>
                <w:sz w:val="20"/>
              </w:rPr>
              <w:t>Cari Transferler</w:t>
            </w:r>
          </w:p>
        </w:tc>
        <w:tc>
          <w:tcPr>
            <w:tcW w:w="1375" w:type="dxa"/>
            <w:vAlign w:val="center"/>
          </w:tcPr>
          <w:p w14:paraId="7C92EE8D" w14:textId="7BA0AC09" w:rsidR="00EE2030" w:rsidRPr="00643107" w:rsidRDefault="00EE2030" w:rsidP="00EE2030">
            <w:pPr>
              <w:spacing w:after="0" w:line="240" w:lineRule="auto"/>
              <w:jc w:val="right"/>
              <w:cnfStyle w:val="000000000000" w:firstRow="0" w:lastRow="0" w:firstColumn="0" w:lastColumn="0" w:oddVBand="0" w:evenVBand="0" w:oddHBand="0" w:evenHBand="0" w:firstRowFirstColumn="0" w:firstRowLastColumn="0" w:lastRowFirstColumn="0" w:lastRowLastColumn="0"/>
              <w:rPr>
                <w:sz w:val="20"/>
              </w:rPr>
            </w:pPr>
            <w:r w:rsidRPr="00643107">
              <w:rPr>
                <w:sz w:val="20"/>
              </w:rPr>
              <w:t>0</w:t>
            </w:r>
          </w:p>
        </w:tc>
        <w:tc>
          <w:tcPr>
            <w:tcW w:w="1621" w:type="dxa"/>
            <w:vAlign w:val="center"/>
          </w:tcPr>
          <w:p w14:paraId="2BD696FA" w14:textId="2E94FD13" w:rsidR="00EE2030" w:rsidRPr="00643107" w:rsidRDefault="00EE2030" w:rsidP="00EE2030">
            <w:pPr>
              <w:spacing w:after="0" w:line="240" w:lineRule="auto"/>
              <w:jc w:val="right"/>
              <w:cnfStyle w:val="000000000000" w:firstRow="0" w:lastRow="0" w:firstColumn="0" w:lastColumn="0" w:oddVBand="0" w:evenVBand="0" w:oddHBand="0" w:evenHBand="0" w:firstRowFirstColumn="0" w:firstRowLastColumn="0" w:lastRowFirstColumn="0" w:lastRowLastColumn="0"/>
              <w:rPr>
                <w:sz w:val="20"/>
              </w:rPr>
            </w:pPr>
            <w:r w:rsidRPr="00643107">
              <w:rPr>
                <w:sz w:val="20"/>
              </w:rPr>
              <w:t>0</w:t>
            </w:r>
          </w:p>
        </w:tc>
        <w:tc>
          <w:tcPr>
            <w:tcW w:w="1496" w:type="dxa"/>
            <w:vAlign w:val="center"/>
          </w:tcPr>
          <w:p w14:paraId="44C1F1EC" w14:textId="47427FE1" w:rsidR="00EE2030" w:rsidRPr="00643107" w:rsidRDefault="00EE2030" w:rsidP="000C4390">
            <w:pPr>
              <w:spacing w:after="0" w:line="240" w:lineRule="auto"/>
              <w:jc w:val="right"/>
              <w:cnfStyle w:val="000000000000" w:firstRow="0" w:lastRow="0" w:firstColumn="0" w:lastColumn="0" w:oddVBand="0" w:evenVBand="0" w:oddHBand="0" w:evenHBand="0" w:firstRowFirstColumn="0" w:firstRowLastColumn="0" w:lastRowFirstColumn="0" w:lastRowLastColumn="0"/>
              <w:rPr>
                <w:sz w:val="20"/>
              </w:rPr>
            </w:pPr>
            <w:r>
              <w:rPr>
                <w:sz w:val="20"/>
              </w:rPr>
              <w:t>0</w:t>
            </w:r>
          </w:p>
        </w:tc>
      </w:tr>
      <w:tr w:rsidR="00EE2030" w:rsidRPr="00D46490" w14:paraId="1B22F977" w14:textId="6B4C5DBD" w:rsidTr="000C4390">
        <w:trPr>
          <w:trHeight w:val="227"/>
          <w:jc w:val="center"/>
        </w:trPr>
        <w:tc>
          <w:tcPr>
            <w:cnfStyle w:val="001000000000" w:firstRow="0" w:lastRow="0" w:firstColumn="1" w:lastColumn="0" w:oddVBand="0" w:evenVBand="0" w:oddHBand="0" w:evenHBand="0" w:firstRowFirstColumn="0" w:firstRowLastColumn="0" w:lastRowFirstColumn="0" w:lastRowLastColumn="0"/>
            <w:tcW w:w="4576" w:type="dxa"/>
          </w:tcPr>
          <w:p w14:paraId="0DC057C9" w14:textId="4DF292A3" w:rsidR="00EE2030" w:rsidRPr="00643107" w:rsidRDefault="00EE2030" w:rsidP="00EE2030">
            <w:pPr>
              <w:spacing w:after="0" w:line="240" w:lineRule="auto"/>
              <w:jc w:val="right"/>
              <w:rPr>
                <w:b w:val="0"/>
                <w:i/>
                <w:sz w:val="20"/>
              </w:rPr>
            </w:pPr>
            <w:r w:rsidRPr="00643107">
              <w:rPr>
                <w:b w:val="0"/>
                <w:i/>
                <w:sz w:val="20"/>
              </w:rPr>
              <w:t>Sermaye Giderleri</w:t>
            </w:r>
          </w:p>
        </w:tc>
        <w:tc>
          <w:tcPr>
            <w:tcW w:w="1375" w:type="dxa"/>
            <w:vAlign w:val="center"/>
          </w:tcPr>
          <w:p w14:paraId="26F46CE6" w14:textId="01758B40" w:rsidR="00EE2030" w:rsidRPr="00643107" w:rsidRDefault="00EE2030" w:rsidP="00EE2030">
            <w:pPr>
              <w:spacing w:after="0" w:line="240" w:lineRule="auto"/>
              <w:jc w:val="right"/>
              <w:cnfStyle w:val="000000000000" w:firstRow="0" w:lastRow="0" w:firstColumn="0" w:lastColumn="0" w:oddVBand="0" w:evenVBand="0" w:oddHBand="0" w:evenHBand="0" w:firstRowFirstColumn="0" w:firstRowLastColumn="0" w:lastRowFirstColumn="0" w:lastRowLastColumn="0"/>
              <w:rPr>
                <w:sz w:val="20"/>
              </w:rPr>
            </w:pPr>
            <w:r w:rsidRPr="00643107">
              <w:rPr>
                <w:sz w:val="20"/>
              </w:rPr>
              <w:t>3.000.000</w:t>
            </w:r>
          </w:p>
        </w:tc>
        <w:tc>
          <w:tcPr>
            <w:tcW w:w="1621" w:type="dxa"/>
            <w:vAlign w:val="center"/>
          </w:tcPr>
          <w:p w14:paraId="0A0273D9" w14:textId="32D74035" w:rsidR="00EE2030" w:rsidRPr="00643107" w:rsidRDefault="00EE2030" w:rsidP="00EE2030">
            <w:pPr>
              <w:spacing w:after="0" w:line="240" w:lineRule="auto"/>
              <w:jc w:val="right"/>
              <w:cnfStyle w:val="000000000000" w:firstRow="0" w:lastRow="0" w:firstColumn="0" w:lastColumn="0" w:oddVBand="0" w:evenVBand="0" w:oddHBand="0" w:evenHBand="0" w:firstRowFirstColumn="0" w:firstRowLastColumn="0" w:lastRowFirstColumn="0" w:lastRowLastColumn="0"/>
              <w:rPr>
                <w:sz w:val="20"/>
              </w:rPr>
            </w:pPr>
            <w:r w:rsidRPr="00643107">
              <w:rPr>
                <w:sz w:val="20"/>
              </w:rPr>
              <w:t>10.161.831,54</w:t>
            </w:r>
          </w:p>
        </w:tc>
        <w:tc>
          <w:tcPr>
            <w:tcW w:w="1496" w:type="dxa"/>
            <w:vAlign w:val="center"/>
          </w:tcPr>
          <w:p w14:paraId="1D99B1DD" w14:textId="5D30AFDB" w:rsidR="00EE2030" w:rsidRPr="00643107" w:rsidRDefault="00EE2030" w:rsidP="000C4390">
            <w:pPr>
              <w:spacing w:after="0" w:line="240" w:lineRule="auto"/>
              <w:jc w:val="right"/>
              <w:cnfStyle w:val="000000000000" w:firstRow="0" w:lastRow="0" w:firstColumn="0" w:lastColumn="0" w:oddVBand="0" w:evenVBand="0" w:oddHBand="0" w:evenHBand="0" w:firstRowFirstColumn="0" w:firstRowLastColumn="0" w:lastRowFirstColumn="0" w:lastRowLastColumn="0"/>
              <w:rPr>
                <w:sz w:val="20"/>
              </w:rPr>
            </w:pPr>
            <w:r>
              <w:rPr>
                <w:sz w:val="20"/>
              </w:rPr>
              <w:t>5.195.594,76</w:t>
            </w:r>
          </w:p>
        </w:tc>
      </w:tr>
      <w:tr w:rsidR="00EE2030" w:rsidRPr="00D46490" w14:paraId="10DBA508" w14:textId="1BF8361C" w:rsidTr="000C4390">
        <w:trPr>
          <w:trHeight w:val="227"/>
          <w:jc w:val="center"/>
        </w:trPr>
        <w:tc>
          <w:tcPr>
            <w:cnfStyle w:val="001000000000" w:firstRow="0" w:lastRow="0" w:firstColumn="1" w:lastColumn="0" w:oddVBand="0" w:evenVBand="0" w:oddHBand="0" w:evenHBand="0" w:firstRowFirstColumn="0" w:firstRowLastColumn="0" w:lastRowFirstColumn="0" w:lastRowLastColumn="0"/>
            <w:tcW w:w="4576" w:type="dxa"/>
            <w:shd w:val="clear" w:color="auto" w:fill="C2DCCD"/>
          </w:tcPr>
          <w:p w14:paraId="1ECFE51C" w14:textId="5784A512" w:rsidR="00EE2030" w:rsidRPr="00643107" w:rsidRDefault="00EE2030" w:rsidP="00EE2030">
            <w:pPr>
              <w:spacing w:after="0" w:line="240" w:lineRule="auto"/>
              <w:jc w:val="right"/>
              <w:rPr>
                <w:sz w:val="20"/>
              </w:rPr>
            </w:pPr>
            <w:r w:rsidRPr="00643107">
              <w:rPr>
                <w:sz w:val="20"/>
              </w:rPr>
              <w:t>Gelirler</w:t>
            </w:r>
          </w:p>
        </w:tc>
        <w:tc>
          <w:tcPr>
            <w:tcW w:w="1375" w:type="dxa"/>
            <w:shd w:val="clear" w:color="auto" w:fill="C2DCCD"/>
            <w:vAlign w:val="center"/>
          </w:tcPr>
          <w:p w14:paraId="28953106" w14:textId="3F9446A6" w:rsidR="00EE2030" w:rsidRPr="00643107" w:rsidRDefault="00EE2030" w:rsidP="00EE2030">
            <w:pPr>
              <w:spacing w:after="0" w:line="240" w:lineRule="auto"/>
              <w:jc w:val="right"/>
              <w:cnfStyle w:val="000000000000" w:firstRow="0" w:lastRow="0" w:firstColumn="0" w:lastColumn="0" w:oddVBand="0" w:evenVBand="0" w:oddHBand="0" w:evenHBand="0" w:firstRowFirstColumn="0" w:firstRowLastColumn="0" w:lastRowFirstColumn="0" w:lastRowLastColumn="0"/>
              <w:rPr>
                <w:b/>
                <w:bCs/>
                <w:color w:val="000000"/>
                <w:sz w:val="20"/>
              </w:rPr>
            </w:pPr>
            <w:r w:rsidRPr="00643107">
              <w:rPr>
                <w:b/>
                <w:bCs/>
                <w:color w:val="000000"/>
                <w:sz w:val="20"/>
              </w:rPr>
              <w:t>9.203.180</w:t>
            </w:r>
          </w:p>
        </w:tc>
        <w:tc>
          <w:tcPr>
            <w:tcW w:w="1621" w:type="dxa"/>
            <w:shd w:val="clear" w:color="auto" w:fill="C2DCCD"/>
            <w:vAlign w:val="center"/>
          </w:tcPr>
          <w:p w14:paraId="7E868273" w14:textId="2665B999" w:rsidR="00EE2030" w:rsidRPr="00643107" w:rsidRDefault="00EE2030" w:rsidP="00EE2030">
            <w:pPr>
              <w:spacing w:after="0" w:line="240" w:lineRule="auto"/>
              <w:jc w:val="right"/>
              <w:cnfStyle w:val="000000000000" w:firstRow="0" w:lastRow="0" w:firstColumn="0" w:lastColumn="0" w:oddVBand="0" w:evenVBand="0" w:oddHBand="0" w:evenHBand="0" w:firstRowFirstColumn="0" w:firstRowLastColumn="0" w:lastRowFirstColumn="0" w:lastRowLastColumn="0"/>
              <w:rPr>
                <w:b/>
                <w:sz w:val="20"/>
              </w:rPr>
            </w:pPr>
            <w:r w:rsidRPr="00643107">
              <w:rPr>
                <w:b/>
                <w:sz w:val="20"/>
              </w:rPr>
              <w:t>110.068.215,27</w:t>
            </w:r>
          </w:p>
        </w:tc>
        <w:tc>
          <w:tcPr>
            <w:tcW w:w="1496" w:type="dxa"/>
            <w:shd w:val="clear" w:color="auto" w:fill="C2DCCD"/>
            <w:vAlign w:val="center"/>
          </w:tcPr>
          <w:p w14:paraId="0BF752F9" w14:textId="2FD74B96" w:rsidR="00EE2030" w:rsidRPr="00643107" w:rsidRDefault="00EE2030" w:rsidP="000C4390">
            <w:pPr>
              <w:spacing w:after="0" w:line="240" w:lineRule="auto"/>
              <w:jc w:val="right"/>
              <w:cnfStyle w:val="000000000000" w:firstRow="0" w:lastRow="0" w:firstColumn="0" w:lastColumn="0" w:oddVBand="0" w:evenVBand="0" w:oddHBand="0" w:evenHBand="0" w:firstRowFirstColumn="0" w:firstRowLastColumn="0" w:lastRowFirstColumn="0" w:lastRowLastColumn="0"/>
              <w:rPr>
                <w:b/>
                <w:sz w:val="20"/>
              </w:rPr>
            </w:pPr>
            <w:r>
              <w:rPr>
                <w:b/>
                <w:sz w:val="20"/>
              </w:rPr>
              <w:t xml:space="preserve">     </w:t>
            </w:r>
            <w:r w:rsidRPr="00844555">
              <w:rPr>
                <w:b/>
                <w:sz w:val="20"/>
              </w:rPr>
              <w:t>123.811.528</w:t>
            </w:r>
          </w:p>
        </w:tc>
      </w:tr>
      <w:tr w:rsidR="00EE2030" w:rsidRPr="00D46490" w14:paraId="6EC278F5" w14:textId="73493A7D" w:rsidTr="000C4390">
        <w:trPr>
          <w:trHeight w:val="227"/>
          <w:jc w:val="center"/>
        </w:trPr>
        <w:tc>
          <w:tcPr>
            <w:cnfStyle w:val="001000000000" w:firstRow="0" w:lastRow="0" w:firstColumn="1" w:lastColumn="0" w:oddVBand="0" w:evenVBand="0" w:oddHBand="0" w:evenHBand="0" w:firstRowFirstColumn="0" w:firstRowLastColumn="0" w:lastRowFirstColumn="0" w:lastRowLastColumn="0"/>
            <w:tcW w:w="4576" w:type="dxa"/>
          </w:tcPr>
          <w:p w14:paraId="42F7F270" w14:textId="2DBAAD34" w:rsidR="00EE2030" w:rsidRPr="00643107" w:rsidRDefault="00EE2030" w:rsidP="00EE2030">
            <w:pPr>
              <w:spacing w:after="0" w:line="240" w:lineRule="auto"/>
              <w:jc w:val="right"/>
              <w:rPr>
                <w:b w:val="0"/>
                <w:i/>
                <w:sz w:val="20"/>
              </w:rPr>
            </w:pPr>
            <w:r w:rsidRPr="00643107">
              <w:rPr>
                <w:b w:val="0"/>
                <w:i/>
                <w:sz w:val="20"/>
              </w:rPr>
              <w:t>Özel Bütçe</w:t>
            </w:r>
          </w:p>
        </w:tc>
        <w:tc>
          <w:tcPr>
            <w:tcW w:w="1375" w:type="dxa"/>
            <w:vAlign w:val="center"/>
          </w:tcPr>
          <w:p w14:paraId="3D1C8230" w14:textId="43CA870C" w:rsidR="00EE2030" w:rsidRPr="00643107" w:rsidRDefault="00EE2030" w:rsidP="00EE2030">
            <w:pPr>
              <w:spacing w:after="0" w:line="240" w:lineRule="auto"/>
              <w:jc w:val="right"/>
              <w:cnfStyle w:val="000000000000" w:firstRow="0" w:lastRow="0" w:firstColumn="0" w:lastColumn="0" w:oddVBand="0" w:evenVBand="0" w:oddHBand="0" w:evenHBand="0" w:firstRowFirstColumn="0" w:firstRowLastColumn="0" w:lastRowFirstColumn="0" w:lastRowLastColumn="0"/>
              <w:rPr>
                <w:sz w:val="20"/>
              </w:rPr>
            </w:pPr>
            <w:r w:rsidRPr="00643107">
              <w:rPr>
                <w:sz w:val="20"/>
              </w:rPr>
              <w:t>6.127.000</w:t>
            </w:r>
          </w:p>
        </w:tc>
        <w:tc>
          <w:tcPr>
            <w:tcW w:w="1621" w:type="dxa"/>
            <w:vAlign w:val="center"/>
          </w:tcPr>
          <w:p w14:paraId="09BB3A91" w14:textId="75E468FD" w:rsidR="00EE2030" w:rsidRPr="00643107" w:rsidRDefault="00EE2030" w:rsidP="00EE2030">
            <w:pPr>
              <w:spacing w:after="0" w:line="240" w:lineRule="auto"/>
              <w:jc w:val="right"/>
              <w:cnfStyle w:val="000000000000" w:firstRow="0" w:lastRow="0" w:firstColumn="0" w:lastColumn="0" w:oddVBand="0" w:evenVBand="0" w:oddHBand="0" w:evenHBand="0" w:firstRowFirstColumn="0" w:firstRowLastColumn="0" w:lastRowFirstColumn="0" w:lastRowLastColumn="0"/>
              <w:rPr>
                <w:sz w:val="20"/>
              </w:rPr>
            </w:pPr>
            <w:r w:rsidRPr="00643107">
              <w:rPr>
                <w:sz w:val="20"/>
              </w:rPr>
              <w:t>63.690.000,00</w:t>
            </w:r>
          </w:p>
        </w:tc>
        <w:tc>
          <w:tcPr>
            <w:tcW w:w="1496" w:type="dxa"/>
            <w:vAlign w:val="center"/>
          </w:tcPr>
          <w:p w14:paraId="13B2398F" w14:textId="717B89F6" w:rsidR="00EE2030" w:rsidRPr="00643107" w:rsidRDefault="00EE2030" w:rsidP="000C4390">
            <w:pPr>
              <w:spacing w:after="0" w:line="240" w:lineRule="auto"/>
              <w:jc w:val="right"/>
              <w:cnfStyle w:val="000000000000" w:firstRow="0" w:lastRow="0" w:firstColumn="0" w:lastColumn="0" w:oddVBand="0" w:evenVBand="0" w:oddHBand="0" w:evenHBand="0" w:firstRowFirstColumn="0" w:firstRowLastColumn="0" w:lastRowFirstColumn="0" w:lastRowLastColumn="0"/>
              <w:rPr>
                <w:sz w:val="20"/>
              </w:rPr>
            </w:pPr>
            <w:r w:rsidRPr="00EE2030">
              <w:rPr>
                <w:sz w:val="20"/>
              </w:rPr>
              <w:t>72.927.000,00</w:t>
            </w:r>
          </w:p>
        </w:tc>
      </w:tr>
      <w:tr w:rsidR="00EE2030" w:rsidRPr="00D46490" w14:paraId="3C635DD3" w14:textId="057E94A2" w:rsidTr="000C4390">
        <w:trPr>
          <w:trHeight w:val="227"/>
          <w:jc w:val="center"/>
        </w:trPr>
        <w:tc>
          <w:tcPr>
            <w:cnfStyle w:val="001000000000" w:firstRow="0" w:lastRow="0" w:firstColumn="1" w:lastColumn="0" w:oddVBand="0" w:evenVBand="0" w:oddHBand="0" w:evenHBand="0" w:firstRowFirstColumn="0" w:firstRowLastColumn="0" w:lastRowFirstColumn="0" w:lastRowLastColumn="0"/>
            <w:tcW w:w="4576" w:type="dxa"/>
          </w:tcPr>
          <w:p w14:paraId="7B396E6E" w14:textId="2F90B843" w:rsidR="00EE2030" w:rsidRPr="00643107" w:rsidRDefault="00EE2030" w:rsidP="00EE2030">
            <w:pPr>
              <w:spacing w:after="0" w:line="240" w:lineRule="auto"/>
              <w:jc w:val="right"/>
              <w:rPr>
                <w:b w:val="0"/>
                <w:i/>
                <w:sz w:val="20"/>
              </w:rPr>
            </w:pPr>
            <w:r w:rsidRPr="00643107">
              <w:rPr>
                <w:b w:val="0"/>
                <w:i/>
                <w:sz w:val="20"/>
              </w:rPr>
              <w:t>03.1.1.01 Teşebbüs ve Mülkiyet Gelirleri</w:t>
            </w:r>
          </w:p>
        </w:tc>
        <w:tc>
          <w:tcPr>
            <w:tcW w:w="1375" w:type="dxa"/>
            <w:vAlign w:val="center"/>
          </w:tcPr>
          <w:p w14:paraId="654E6DE4" w14:textId="4AE48AE2" w:rsidR="00EE2030" w:rsidRPr="00643107" w:rsidRDefault="00EE2030" w:rsidP="00EE2030">
            <w:pPr>
              <w:spacing w:after="0" w:line="240" w:lineRule="auto"/>
              <w:jc w:val="right"/>
              <w:cnfStyle w:val="000000000000" w:firstRow="0" w:lastRow="0" w:firstColumn="0" w:lastColumn="0" w:oddVBand="0" w:evenVBand="0" w:oddHBand="0" w:evenHBand="0" w:firstRowFirstColumn="0" w:firstRowLastColumn="0" w:lastRowFirstColumn="0" w:lastRowLastColumn="0"/>
              <w:rPr>
                <w:sz w:val="20"/>
              </w:rPr>
            </w:pPr>
            <w:r w:rsidRPr="00643107">
              <w:rPr>
                <w:sz w:val="20"/>
              </w:rPr>
              <w:t>0</w:t>
            </w:r>
          </w:p>
        </w:tc>
        <w:tc>
          <w:tcPr>
            <w:tcW w:w="1621" w:type="dxa"/>
            <w:vAlign w:val="center"/>
          </w:tcPr>
          <w:p w14:paraId="0CDAAE74" w14:textId="0F942131" w:rsidR="00EE2030" w:rsidRPr="00643107" w:rsidRDefault="00EE2030" w:rsidP="00EE2030">
            <w:pPr>
              <w:spacing w:after="0" w:line="240" w:lineRule="auto"/>
              <w:jc w:val="right"/>
              <w:cnfStyle w:val="000000000000" w:firstRow="0" w:lastRow="0" w:firstColumn="0" w:lastColumn="0" w:oddVBand="0" w:evenVBand="0" w:oddHBand="0" w:evenHBand="0" w:firstRowFirstColumn="0" w:firstRowLastColumn="0" w:lastRowFirstColumn="0" w:lastRowLastColumn="0"/>
              <w:rPr>
                <w:sz w:val="20"/>
              </w:rPr>
            </w:pPr>
            <w:r w:rsidRPr="00643107">
              <w:rPr>
                <w:sz w:val="20"/>
              </w:rPr>
              <w:t>10.262.877,95</w:t>
            </w:r>
          </w:p>
        </w:tc>
        <w:tc>
          <w:tcPr>
            <w:tcW w:w="1496" w:type="dxa"/>
            <w:vAlign w:val="center"/>
          </w:tcPr>
          <w:p w14:paraId="1B97AC50" w14:textId="2B68A5B8" w:rsidR="00EE2030" w:rsidRPr="00643107" w:rsidRDefault="00EE2030" w:rsidP="000C4390">
            <w:pPr>
              <w:spacing w:after="0" w:line="240" w:lineRule="auto"/>
              <w:jc w:val="right"/>
              <w:cnfStyle w:val="000000000000" w:firstRow="0" w:lastRow="0" w:firstColumn="0" w:lastColumn="0" w:oddVBand="0" w:evenVBand="0" w:oddHBand="0" w:evenHBand="0" w:firstRowFirstColumn="0" w:firstRowLastColumn="0" w:lastRowFirstColumn="0" w:lastRowLastColumn="0"/>
              <w:rPr>
                <w:sz w:val="20"/>
              </w:rPr>
            </w:pPr>
            <w:r>
              <w:rPr>
                <w:sz w:val="20"/>
              </w:rPr>
              <w:t>6.945.433,63</w:t>
            </w:r>
          </w:p>
        </w:tc>
      </w:tr>
      <w:tr w:rsidR="00EE2030" w:rsidRPr="00D46490" w14:paraId="7BC54C44" w14:textId="219B6D19" w:rsidTr="000C4390">
        <w:trPr>
          <w:trHeight w:val="227"/>
          <w:jc w:val="center"/>
        </w:trPr>
        <w:tc>
          <w:tcPr>
            <w:cnfStyle w:val="001000000000" w:firstRow="0" w:lastRow="0" w:firstColumn="1" w:lastColumn="0" w:oddVBand="0" w:evenVBand="0" w:oddHBand="0" w:evenHBand="0" w:firstRowFirstColumn="0" w:firstRowLastColumn="0" w:lastRowFirstColumn="0" w:lastRowLastColumn="0"/>
            <w:tcW w:w="4576" w:type="dxa"/>
          </w:tcPr>
          <w:p w14:paraId="50DF7DEE" w14:textId="6095FEF9" w:rsidR="00EE2030" w:rsidRPr="00643107" w:rsidRDefault="00EE2030" w:rsidP="00EE2030">
            <w:pPr>
              <w:spacing w:after="0" w:line="240" w:lineRule="auto"/>
              <w:jc w:val="right"/>
              <w:rPr>
                <w:b w:val="0"/>
                <w:i/>
                <w:sz w:val="20"/>
              </w:rPr>
            </w:pPr>
            <w:r w:rsidRPr="00643107">
              <w:rPr>
                <w:b w:val="0"/>
                <w:i/>
                <w:sz w:val="20"/>
              </w:rPr>
              <w:t xml:space="preserve">03.1.1.02 Alınan Bağış ve Yardımlar </w:t>
            </w:r>
            <w:proofErr w:type="gramStart"/>
            <w:r w:rsidRPr="00643107">
              <w:rPr>
                <w:b w:val="0"/>
                <w:i/>
                <w:sz w:val="20"/>
              </w:rPr>
              <w:t>İle</w:t>
            </w:r>
            <w:proofErr w:type="gramEnd"/>
            <w:r w:rsidRPr="00643107">
              <w:rPr>
                <w:b w:val="0"/>
                <w:i/>
                <w:sz w:val="20"/>
              </w:rPr>
              <w:t xml:space="preserve"> Özel Gelirler</w:t>
            </w:r>
          </w:p>
        </w:tc>
        <w:tc>
          <w:tcPr>
            <w:tcW w:w="1375" w:type="dxa"/>
            <w:vAlign w:val="center"/>
          </w:tcPr>
          <w:p w14:paraId="28EEEF66" w14:textId="0D315E06" w:rsidR="00EE2030" w:rsidRPr="00643107" w:rsidRDefault="00EE2030" w:rsidP="00EE2030">
            <w:pPr>
              <w:spacing w:after="0" w:line="240" w:lineRule="auto"/>
              <w:jc w:val="right"/>
              <w:cnfStyle w:val="000000000000" w:firstRow="0" w:lastRow="0" w:firstColumn="0" w:lastColumn="0" w:oddVBand="0" w:evenVBand="0" w:oddHBand="0" w:evenHBand="0" w:firstRowFirstColumn="0" w:firstRowLastColumn="0" w:lastRowFirstColumn="0" w:lastRowLastColumn="0"/>
              <w:rPr>
                <w:sz w:val="20"/>
              </w:rPr>
            </w:pPr>
            <w:r w:rsidRPr="00643107">
              <w:rPr>
                <w:sz w:val="20"/>
              </w:rPr>
              <w:t>0</w:t>
            </w:r>
          </w:p>
        </w:tc>
        <w:tc>
          <w:tcPr>
            <w:tcW w:w="1621" w:type="dxa"/>
            <w:vAlign w:val="center"/>
          </w:tcPr>
          <w:p w14:paraId="7162F105" w14:textId="5B239B3D" w:rsidR="00EE2030" w:rsidRPr="00643107" w:rsidRDefault="00EE2030" w:rsidP="00EE2030">
            <w:pPr>
              <w:spacing w:after="0" w:line="240" w:lineRule="auto"/>
              <w:jc w:val="right"/>
              <w:cnfStyle w:val="000000000000" w:firstRow="0" w:lastRow="0" w:firstColumn="0" w:lastColumn="0" w:oddVBand="0" w:evenVBand="0" w:oddHBand="0" w:evenHBand="0" w:firstRowFirstColumn="0" w:firstRowLastColumn="0" w:lastRowFirstColumn="0" w:lastRowLastColumn="0"/>
              <w:rPr>
                <w:sz w:val="20"/>
              </w:rPr>
            </w:pPr>
            <w:r w:rsidRPr="00643107">
              <w:rPr>
                <w:sz w:val="20"/>
              </w:rPr>
              <w:t>19.309.000,00</w:t>
            </w:r>
          </w:p>
        </w:tc>
        <w:tc>
          <w:tcPr>
            <w:tcW w:w="1496" w:type="dxa"/>
            <w:vAlign w:val="center"/>
          </w:tcPr>
          <w:p w14:paraId="16C40ADE" w14:textId="68AA475A" w:rsidR="00EE2030" w:rsidRPr="00643107" w:rsidRDefault="00EE2030" w:rsidP="000C4390">
            <w:pPr>
              <w:spacing w:after="0" w:line="240" w:lineRule="auto"/>
              <w:jc w:val="right"/>
              <w:cnfStyle w:val="000000000000" w:firstRow="0" w:lastRow="0" w:firstColumn="0" w:lastColumn="0" w:oddVBand="0" w:evenVBand="0" w:oddHBand="0" w:evenHBand="0" w:firstRowFirstColumn="0" w:firstRowLastColumn="0" w:lastRowFirstColumn="0" w:lastRowLastColumn="0"/>
              <w:rPr>
                <w:sz w:val="20"/>
              </w:rPr>
            </w:pPr>
            <w:r>
              <w:rPr>
                <w:sz w:val="20"/>
              </w:rPr>
              <w:t>18.309.300,00</w:t>
            </w:r>
          </w:p>
        </w:tc>
      </w:tr>
      <w:tr w:rsidR="00EE2030" w:rsidRPr="00D46490" w14:paraId="2611F4D2" w14:textId="5A57B2C7" w:rsidTr="000C4390">
        <w:trPr>
          <w:trHeight w:val="227"/>
          <w:jc w:val="center"/>
        </w:trPr>
        <w:tc>
          <w:tcPr>
            <w:cnfStyle w:val="001000000000" w:firstRow="0" w:lastRow="0" w:firstColumn="1" w:lastColumn="0" w:oddVBand="0" w:evenVBand="0" w:oddHBand="0" w:evenHBand="0" w:firstRowFirstColumn="0" w:firstRowLastColumn="0" w:lastRowFirstColumn="0" w:lastRowLastColumn="0"/>
            <w:tcW w:w="4576" w:type="dxa"/>
          </w:tcPr>
          <w:p w14:paraId="5435F22B" w14:textId="1816BC9B" w:rsidR="00EE2030" w:rsidRPr="00643107" w:rsidRDefault="00EE2030" w:rsidP="00EE2030">
            <w:pPr>
              <w:spacing w:after="0" w:line="240" w:lineRule="auto"/>
              <w:jc w:val="right"/>
              <w:rPr>
                <w:b w:val="0"/>
                <w:i/>
                <w:sz w:val="20"/>
              </w:rPr>
            </w:pPr>
            <w:r w:rsidRPr="00643107">
              <w:rPr>
                <w:b w:val="0"/>
                <w:i/>
                <w:sz w:val="20"/>
              </w:rPr>
              <w:t>05.9.1.99 Diğer Gelirler</w:t>
            </w:r>
          </w:p>
        </w:tc>
        <w:tc>
          <w:tcPr>
            <w:tcW w:w="1375" w:type="dxa"/>
            <w:vAlign w:val="center"/>
          </w:tcPr>
          <w:p w14:paraId="349833E3" w14:textId="51BC8F20" w:rsidR="00EE2030" w:rsidRPr="00643107" w:rsidRDefault="00EE2030" w:rsidP="00EE2030">
            <w:pPr>
              <w:spacing w:after="0" w:line="240" w:lineRule="auto"/>
              <w:jc w:val="right"/>
              <w:cnfStyle w:val="000000000000" w:firstRow="0" w:lastRow="0" w:firstColumn="0" w:lastColumn="0" w:oddVBand="0" w:evenVBand="0" w:oddHBand="0" w:evenHBand="0" w:firstRowFirstColumn="0" w:firstRowLastColumn="0" w:lastRowFirstColumn="0" w:lastRowLastColumn="0"/>
              <w:rPr>
                <w:sz w:val="20"/>
              </w:rPr>
            </w:pPr>
            <w:r w:rsidRPr="00643107">
              <w:rPr>
                <w:sz w:val="20"/>
              </w:rPr>
              <w:t>3.076.180</w:t>
            </w:r>
          </w:p>
        </w:tc>
        <w:tc>
          <w:tcPr>
            <w:tcW w:w="1621" w:type="dxa"/>
            <w:vAlign w:val="center"/>
          </w:tcPr>
          <w:p w14:paraId="4E0B6441" w14:textId="7124B219" w:rsidR="00EE2030" w:rsidRPr="00643107" w:rsidRDefault="00EE2030" w:rsidP="00EE2030">
            <w:pPr>
              <w:spacing w:after="0" w:line="240" w:lineRule="auto"/>
              <w:jc w:val="right"/>
              <w:cnfStyle w:val="000000000000" w:firstRow="0" w:lastRow="0" w:firstColumn="0" w:lastColumn="0" w:oddVBand="0" w:evenVBand="0" w:oddHBand="0" w:evenHBand="0" w:firstRowFirstColumn="0" w:firstRowLastColumn="0" w:lastRowFirstColumn="0" w:lastRowLastColumn="0"/>
              <w:rPr>
                <w:sz w:val="20"/>
              </w:rPr>
            </w:pPr>
            <w:r w:rsidRPr="00643107">
              <w:rPr>
                <w:sz w:val="20"/>
              </w:rPr>
              <w:t>16.806.337,32</w:t>
            </w:r>
          </w:p>
        </w:tc>
        <w:tc>
          <w:tcPr>
            <w:tcW w:w="1496" w:type="dxa"/>
            <w:vAlign w:val="center"/>
          </w:tcPr>
          <w:p w14:paraId="5E66F4DB" w14:textId="67803AC8" w:rsidR="00EE2030" w:rsidRPr="00643107" w:rsidRDefault="00EE2030" w:rsidP="000C4390">
            <w:pPr>
              <w:spacing w:after="0" w:line="240" w:lineRule="auto"/>
              <w:jc w:val="right"/>
              <w:cnfStyle w:val="000000000000" w:firstRow="0" w:lastRow="0" w:firstColumn="0" w:lastColumn="0" w:oddVBand="0" w:evenVBand="0" w:oddHBand="0" w:evenHBand="0" w:firstRowFirstColumn="0" w:firstRowLastColumn="0" w:lastRowFirstColumn="0" w:lastRowLastColumn="0"/>
              <w:rPr>
                <w:sz w:val="20"/>
              </w:rPr>
            </w:pPr>
            <w:r>
              <w:rPr>
                <w:sz w:val="20"/>
              </w:rPr>
              <w:t>25.629.794,25</w:t>
            </w:r>
          </w:p>
        </w:tc>
      </w:tr>
      <w:tr w:rsidR="00EE2030" w:rsidRPr="00D46490" w14:paraId="25895649" w14:textId="4DA96221" w:rsidTr="000C4390">
        <w:trPr>
          <w:trHeight w:val="373"/>
          <w:jc w:val="center"/>
        </w:trPr>
        <w:tc>
          <w:tcPr>
            <w:cnfStyle w:val="001000000000" w:firstRow="0" w:lastRow="0" w:firstColumn="1" w:lastColumn="0" w:oddVBand="0" w:evenVBand="0" w:oddHBand="0" w:evenHBand="0" w:firstRowFirstColumn="0" w:firstRowLastColumn="0" w:lastRowFirstColumn="0" w:lastRowLastColumn="0"/>
            <w:tcW w:w="4576" w:type="dxa"/>
            <w:shd w:val="clear" w:color="auto" w:fill="4E8A68"/>
            <w:vAlign w:val="center"/>
          </w:tcPr>
          <w:p w14:paraId="5556DF79" w14:textId="5ED0215D" w:rsidR="00EE2030" w:rsidRPr="004D759F" w:rsidRDefault="00EE2030" w:rsidP="00EE2030">
            <w:pPr>
              <w:spacing w:after="0" w:line="240" w:lineRule="auto"/>
              <w:jc w:val="right"/>
              <w:rPr>
                <w:b w:val="0"/>
                <w:color w:val="FFFFFF" w:themeColor="background1"/>
                <w:sz w:val="20"/>
              </w:rPr>
            </w:pPr>
            <w:r w:rsidRPr="004D759F">
              <w:rPr>
                <w:color w:val="FFFFFF" w:themeColor="background1"/>
                <w:sz w:val="20"/>
              </w:rPr>
              <w:t>Gelir-Gider Dengesi</w:t>
            </w:r>
          </w:p>
        </w:tc>
        <w:tc>
          <w:tcPr>
            <w:tcW w:w="1375" w:type="dxa"/>
            <w:shd w:val="clear" w:color="auto" w:fill="4E8A68"/>
            <w:vAlign w:val="center"/>
          </w:tcPr>
          <w:p w14:paraId="00C80E4F" w14:textId="30828219" w:rsidR="00EE2030" w:rsidRPr="004D759F" w:rsidRDefault="00EE2030" w:rsidP="00EE2030">
            <w:pPr>
              <w:spacing w:after="0" w:line="240" w:lineRule="auto"/>
              <w:jc w:val="right"/>
              <w:cnfStyle w:val="000000000000" w:firstRow="0" w:lastRow="0" w:firstColumn="0" w:lastColumn="0" w:oddVBand="0" w:evenVBand="0" w:oddHBand="0" w:evenHBand="0" w:firstRowFirstColumn="0" w:firstRowLastColumn="0" w:lastRowFirstColumn="0" w:lastRowLastColumn="0"/>
              <w:rPr>
                <w:b/>
                <w:bCs/>
                <w:color w:val="FFFFFF" w:themeColor="background1"/>
                <w:sz w:val="20"/>
              </w:rPr>
            </w:pPr>
            <w:r w:rsidRPr="004D759F">
              <w:rPr>
                <w:b/>
                <w:bCs/>
                <w:color w:val="FFFFFF" w:themeColor="background1"/>
                <w:sz w:val="20"/>
              </w:rPr>
              <w:t>1.935.180</w:t>
            </w:r>
          </w:p>
        </w:tc>
        <w:tc>
          <w:tcPr>
            <w:tcW w:w="1621" w:type="dxa"/>
            <w:shd w:val="clear" w:color="auto" w:fill="4E8A68"/>
            <w:vAlign w:val="center"/>
          </w:tcPr>
          <w:p w14:paraId="15D9AF03" w14:textId="32DC4563" w:rsidR="00EE2030" w:rsidRPr="004D759F" w:rsidRDefault="00EE2030" w:rsidP="00EE2030">
            <w:pPr>
              <w:spacing w:after="0" w:line="240" w:lineRule="auto"/>
              <w:jc w:val="right"/>
              <w:cnfStyle w:val="000000000000" w:firstRow="0" w:lastRow="0" w:firstColumn="0" w:lastColumn="0" w:oddVBand="0" w:evenVBand="0" w:oddHBand="0" w:evenHBand="0" w:firstRowFirstColumn="0" w:firstRowLastColumn="0" w:lastRowFirstColumn="0" w:lastRowLastColumn="0"/>
              <w:rPr>
                <w:b/>
                <w:color w:val="FFFFFF" w:themeColor="background1"/>
                <w:sz w:val="20"/>
              </w:rPr>
            </w:pPr>
            <w:r w:rsidRPr="004D759F">
              <w:rPr>
                <w:b/>
                <w:color w:val="FFFFFF" w:themeColor="background1"/>
                <w:sz w:val="20"/>
              </w:rPr>
              <w:t>71.661.029,63</w:t>
            </w:r>
          </w:p>
        </w:tc>
        <w:tc>
          <w:tcPr>
            <w:tcW w:w="1496" w:type="dxa"/>
            <w:shd w:val="clear" w:color="auto" w:fill="4E8A68"/>
            <w:vAlign w:val="center"/>
          </w:tcPr>
          <w:p w14:paraId="728FA560" w14:textId="3D5C0ADC" w:rsidR="00EE2030" w:rsidRPr="004D759F" w:rsidRDefault="00EE2030" w:rsidP="000C4390">
            <w:pPr>
              <w:spacing w:after="0" w:line="240" w:lineRule="auto"/>
              <w:jc w:val="right"/>
              <w:cnfStyle w:val="000000000000" w:firstRow="0" w:lastRow="0" w:firstColumn="0" w:lastColumn="0" w:oddVBand="0" w:evenVBand="0" w:oddHBand="0" w:evenHBand="0" w:firstRowFirstColumn="0" w:firstRowLastColumn="0" w:lastRowFirstColumn="0" w:lastRowLastColumn="0"/>
              <w:rPr>
                <w:b/>
                <w:color w:val="FFFFFF" w:themeColor="background1"/>
                <w:sz w:val="20"/>
              </w:rPr>
            </w:pPr>
            <w:r w:rsidRPr="00844555">
              <w:rPr>
                <w:b/>
                <w:color w:val="FFFFFF" w:themeColor="background1"/>
                <w:sz w:val="20"/>
              </w:rPr>
              <w:t>79.176.998,99</w:t>
            </w:r>
          </w:p>
        </w:tc>
      </w:tr>
    </w:tbl>
    <w:p w14:paraId="68A7845D" w14:textId="490EB7F9" w:rsidR="00FE44E0" w:rsidRPr="00FE44E0" w:rsidRDefault="00054DC4" w:rsidP="001146F6">
      <w:pPr>
        <w:spacing w:before="200"/>
        <w:rPr>
          <w:color w:val="000000"/>
        </w:rPr>
      </w:pPr>
      <w:r>
        <w:rPr>
          <w:color w:val="000000"/>
        </w:rPr>
        <w:t>Stratejik planda yer alan amaç, hedef ve performans göstergeleri ile stratejilerin gerçekçi belirlenmesi için Başkan</w:t>
      </w:r>
      <w:r w:rsidR="00B4047F">
        <w:rPr>
          <w:color w:val="000000"/>
        </w:rPr>
        <w:t xml:space="preserve">lığın bütçesi referans alınarak stratejik plan dönemi için </w:t>
      </w:r>
      <w:r w:rsidR="009A0DA2">
        <w:rPr>
          <w:color w:val="000000"/>
        </w:rPr>
        <w:t xml:space="preserve">tahmini </w:t>
      </w:r>
      <w:r w:rsidR="00093CE7">
        <w:rPr>
          <w:color w:val="000000"/>
        </w:rPr>
        <w:t>mali kaynakları</w:t>
      </w:r>
      <w:r>
        <w:rPr>
          <w:color w:val="000000"/>
        </w:rPr>
        <w:t xml:space="preserve"> </w:t>
      </w:r>
      <w:r w:rsidR="00380AC8" w:rsidRPr="00380AC8">
        <w:rPr>
          <w:b/>
          <w:color w:val="000000"/>
        </w:rPr>
        <w:fldChar w:fldCharType="begin"/>
      </w:r>
      <w:r w:rsidR="00380AC8" w:rsidRPr="00380AC8">
        <w:rPr>
          <w:b/>
          <w:color w:val="000000"/>
        </w:rPr>
        <w:instrText xml:space="preserve"> REF _Ref214264099 \h  \* MERGEFORMAT </w:instrText>
      </w:r>
      <w:r w:rsidR="00380AC8" w:rsidRPr="00380AC8">
        <w:rPr>
          <w:b/>
          <w:color w:val="000000"/>
        </w:rPr>
      </w:r>
      <w:r w:rsidR="00380AC8" w:rsidRPr="00380AC8">
        <w:rPr>
          <w:b/>
          <w:color w:val="000000"/>
        </w:rPr>
        <w:fldChar w:fldCharType="separate"/>
      </w:r>
      <w:r w:rsidR="00F327B5" w:rsidRPr="00F327B5">
        <w:rPr>
          <w:b/>
        </w:rPr>
        <w:t xml:space="preserve">Tablo </w:t>
      </w:r>
      <w:r w:rsidR="00F327B5" w:rsidRPr="00F327B5">
        <w:rPr>
          <w:b/>
          <w:noProof/>
        </w:rPr>
        <w:t>11</w:t>
      </w:r>
      <w:r w:rsidR="00380AC8" w:rsidRPr="00380AC8">
        <w:rPr>
          <w:b/>
          <w:color w:val="000000"/>
        </w:rPr>
        <w:fldChar w:fldCharType="end"/>
      </w:r>
      <w:r w:rsidR="00380AC8">
        <w:rPr>
          <w:b/>
          <w:color w:val="000000"/>
        </w:rPr>
        <w:t xml:space="preserve"> </w:t>
      </w:r>
      <w:r w:rsidR="00380AC8">
        <w:rPr>
          <w:color w:val="000000"/>
        </w:rPr>
        <w:t>ile</w:t>
      </w:r>
      <w:r w:rsidR="00FE44E0" w:rsidRPr="001C58A4">
        <w:rPr>
          <w:color w:val="000000"/>
        </w:rPr>
        <w:t xml:space="preserve"> </w:t>
      </w:r>
      <w:r w:rsidR="009A0DA2">
        <w:rPr>
          <w:color w:val="000000"/>
        </w:rPr>
        <w:t>verilmiştir</w:t>
      </w:r>
      <w:r w:rsidR="00FE44E0" w:rsidRPr="001C58A4">
        <w:rPr>
          <w:color w:val="000000"/>
        </w:rPr>
        <w:t>.</w:t>
      </w:r>
      <w:r w:rsidR="00B4047F">
        <w:rPr>
          <w:color w:val="000000"/>
        </w:rPr>
        <w:t xml:space="preserve"> </w:t>
      </w:r>
      <w:r w:rsidR="00380AC8">
        <w:rPr>
          <w:color w:val="000000"/>
        </w:rPr>
        <w:t>Bu tabloda</w:t>
      </w:r>
      <w:r w:rsidR="00B4047F">
        <w:rPr>
          <w:color w:val="000000"/>
        </w:rPr>
        <w:t xml:space="preserve"> </w:t>
      </w:r>
      <w:r>
        <w:rPr>
          <w:color w:val="000000"/>
        </w:rPr>
        <w:t>orta vadeli plandan yararlanılmış olup</w:t>
      </w:r>
      <w:r w:rsidR="009A0DA2">
        <w:rPr>
          <w:color w:val="000000"/>
        </w:rPr>
        <w:t xml:space="preserve"> orta vadeli planda yer almayan sonraki yıllar</w:t>
      </w:r>
      <w:r w:rsidR="00D643EB">
        <w:rPr>
          <w:color w:val="000000"/>
        </w:rPr>
        <w:t xml:space="preserve">a ait kaynaklar </w:t>
      </w:r>
      <w:r w:rsidR="009A0DA2">
        <w:rPr>
          <w:color w:val="000000"/>
        </w:rPr>
        <w:t xml:space="preserve">ile özel bütçe dışı kaynaklar tahmin edilmiştir. </w:t>
      </w:r>
      <w:r w:rsidR="0035550F">
        <w:rPr>
          <w:color w:val="000000"/>
        </w:rPr>
        <w:t>Başkanlık gelirleri Bakanlık tarafından kendisine tahsis edilmiş olan iki adet otelden ve kamu adına kiraya verilen otoparklardan sağlanmaktadır. Oteller</w:t>
      </w:r>
      <w:r w:rsidR="00E812BE">
        <w:rPr>
          <w:color w:val="000000"/>
        </w:rPr>
        <w:t>in tahsis süresi sona erdiğinde tahliye işlemi gerçekleştirilmekte ve oteller yeniden tahsise açılmaktadır. Yeniden tahsis yetkisi T.C. Kültür ve Turizm Bakanlığına</w:t>
      </w:r>
      <w:r w:rsidR="00154B6F">
        <w:rPr>
          <w:color w:val="000000"/>
        </w:rPr>
        <w:t xml:space="preserve"> ait olup oteller her dönem Başkanlığa tahsis edilmeyebilir ya da otellerden elde edilen gelirler Bakanlık talimatı ile Bakanlığa aktarılabilir. Bu durum Başkanlık gelirlerinin Bakanlık </w:t>
      </w:r>
      <w:r w:rsidR="004E4544">
        <w:rPr>
          <w:color w:val="000000"/>
        </w:rPr>
        <w:t>inisiyatifinde</w:t>
      </w:r>
      <w:r w:rsidR="00154B6F">
        <w:rPr>
          <w:color w:val="000000"/>
        </w:rPr>
        <w:t xml:space="preserve"> olmasın</w:t>
      </w:r>
      <w:r w:rsidR="00CA5CF2">
        <w:rPr>
          <w:color w:val="000000"/>
        </w:rPr>
        <w:t>a ve gelir dengesinin değişkenlik göstermesine neden olabilmektedir.</w:t>
      </w:r>
      <w:r w:rsidR="00380AC8">
        <w:rPr>
          <w:color w:val="000000"/>
        </w:rPr>
        <w:t xml:space="preserve"> </w:t>
      </w:r>
      <w:r w:rsidR="00C72EEC" w:rsidRPr="00C72EEC">
        <w:rPr>
          <w:color w:val="000000"/>
        </w:rPr>
        <w:t>Tablodaki</w:t>
      </w:r>
      <w:r w:rsidR="00643107">
        <w:rPr>
          <w:color w:val="000000"/>
        </w:rPr>
        <w:t xml:space="preserve"> gelir tahminleri bu durum değerlendirilerek gerçekleştirilmiştir</w:t>
      </w:r>
      <w:r w:rsidR="00C72EEC">
        <w:rPr>
          <w:color w:val="000000"/>
        </w:rPr>
        <w:t xml:space="preserve"> (</w:t>
      </w:r>
      <w:r w:rsidR="00C72EEC" w:rsidRPr="00C72EEC">
        <w:rPr>
          <w:b/>
          <w:color w:val="000000"/>
        </w:rPr>
        <w:fldChar w:fldCharType="begin"/>
      </w:r>
      <w:r w:rsidR="00C72EEC" w:rsidRPr="00C72EEC">
        <w:rPr>
          <w:b/>
          <w:color w:val="000000"/>
        </w:rPr>
        <w:instrText xml:space="preserve"> REF _Ref214264099 \h </w:instrText>
      </w:r>
      <w:r w:rsidR="00C72EEC">
        <w:rPr>
          <w:b/>
          <w:color w:val="000000"/>
        </w:rPr>
        <w:instrText xml:space="preserve"> \* MERGEFORMAT </w:instrText>
      </w:r>
      <w:r w:rsidR="00C72EEC" w:rsidRPr="00C72EEC">
        <w:rPr>
          <w:b/>
          <w:color w:val="000000"/>
        </w:rPr>
      </w:r>
      <w:r w:rsidR="00C72EEC" w:rsidRPr="00C72EEC">
        <w:rPr>
          <w:b/>
          <w:color w:val="000000"/>
        </w:rPr>
        <w:fldChar w:fldCharType="separate"/>
      </w:r>
      <w:r w:rsidR="00F327B5" w:rsidRPr="00F327B5">
        <w:rPr>
          <w:b/>
        </w:rPr>
        <w:t xml:space="preserve">Tablo </w:t>
      </w:r>
      <w:r w:rsidR="00F327B5" w:rsidRPr="00F327B5">
        <w:rPr>
          <w:b/>
          <w:noProof/>
        </w:rPr>
        <w:t>11</w:t>
      </w:r>
      <w:r w:rsidR="00C72EEC" w:rsidRPr="00C72EEC">
        <w:rPr>
          <w:b/>
          <w:color w:val="000000"/>
        </w:rPr>
        <w:fldChar w:fldCharType="end"/>
      </w:r>
      <w:r w:rsidR="00C72EEC">
        <w:rPr>
          <w:color w:val="000000"/>
        </w:rPr>
        <w:t>)</w:t>
      </w:r>
      <w:r w:rsidR="00643107">
        <w:rPr>
          <w:color w:val="000000"/>
        </w:rPr>
        <w:t>.</w:t>
      </w:r>
      <w:r w:rsidR="00CA5CF2">
        <w:rPr>
          <w:color w:val="000000"/>
        </w:rPr>
        <w:t xml:space="preserve"> </w:t>
      </w:r>
    </w:p>
    <w:p w14:paraId="6BB44D40" w14:textId="4425F920" w:rsidR="002A6DD9" w:rsidRPr="00D46490" w:rsidRDefault="009827B6" w:rsidP="009827B6">
      <w:pPr>
        <w:pStyle w:val="ResimYazs"/>
        <w:rPr>
          <w:szCs w:val="22"/>
        </w:rPr>
      </w:pPr>
      <w:bookmarkStart w:id="88" w:name="_Ref214264099"/>
      <w:bookmarkStart w:id="89" w:name="_Toc223100802"/>
      <w:r>
        <w:t xml:space="preserve">Tablo </w:t>
      </w:r>
      <w:r>
        <w:fldChar w:fldCharType="begin"/>
      </w:r>
      <w:r>
        <w:instrText>SEQ Tablo \* ARABIC</w:instrText>
      </w:r>
      <w:r>
        <w:fldChar w:fldCharType="separate"/>
      </w:r>
      <w:r w:rsidR="00F327B5">
        <w:rPr>
          <w:noProof/>
        </w:rPr>
        <w:t>11</w:t>
      </w:r>
      <w:r>
        <w:fldChar w:fldCharType="end"/>
      </w:r>
      <w:bookmarkEnd w:id="88"/>
      <w:r>
        <w:t xml:space="preserve">: </w:t>
      </w:r>
      <w:r w:rsidR="002A6DD9" w:rsidRPr="009827B6">
        <w:rPr>
          <w:b w:val="0"/>
          <w:szCs w:val="22"/>
        </w:rPr>
        <w:t>Tahmini Kaynaklar</w:t>
      </w:r>
      <w:r w:rsidR="004D759F">
        <w:rPr>
          <w:b w:val="0"/>
          <w:szCs w:val="22"/>
        </w:rPr>
        <w:t xml:space="preserve"> (TL)</w:t>
      </w:r>
      <w:bookmarkEnd w:id="89"/>
    </w:p>
    <w:tbl>
      <w:tblPr>
        <w:tblStyle w:val="KlavuzuTablo4-Vurgu6"/>
        <w:tblW w:w="9768" w:type="dxa"/>
        <w:jc w:val="center"/>
        <w:tblLayout w:type="fixed"/>
        <w:tblLook w:val="06A0" w:firstRow="1" w:lastRow="0" w:firstColumn="1" w:lastColumn="0" w:noHBand="1" w:noVBand="1"/>
      </w:tblPr>
      <w:tblGrid>
        <w:gridCol w:w="1483"/>
        <w:gridCol w:w="1401"/>
        <w:gridCol w:w="1401"/>
        <w:gridCol w:w="1329"/>
        <w:gridCol w:w="1329"/>
        <w:gridCol w:w="1329"/>
        <w:gridCol w:w="1496"/>
      </w:tblGrid>
      <w:tr w:rsidR="00D46490" w:rsidRPr="00D46490" w14:paraId="467CD7D4" w14:textId="77777777" w:rsidTr="00AA562D">
        <w:trPr>
          <w:cnfStyle w:val="100000000000" w:firstRow="1" w:lastRow="0" w:firstColumn="0" w:lastColumn="0" w:oddVBand="0" w:evenVBand="0" w:oddHBand="0"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1483" w:type="dxa"/>
            <w:shd w:val="clear" w:color="auto" w:fill="4E8A68"/>
            <w:vAlign w:val="center"/>
          </w:tcPr>
          <w:p w14:paraId="1EF91F49" w14:textId="77777777" w:rsidR="00D46490" w:rsidRPr="00643107" w:rsidRDefault="00D46490" w:rsidP="00AA562D">
            <w:pPr>
              <w:spacing w:after="0"/>
              <w:jc w:val="center"/>
              <w:rPr>
                <w:sz w:val="20"/>
                <w:szCs w:val="20"/>
              </w:rPr>
            </w:pPr>
            <w:r w:rsidRPr="00643107">
              <w:rPr>
                <w:sz w:val="20"/>
                <w:szCs w:val="20"/>
              </w:rPr>
              <w:t>KAYNAKLAR</w:t>
            </w:r>
          </w:p>
        </w:tc>
        <w:tc>
          <w:tcPr>
            <w:tcW w:w="1401" w:type="dxa"/>
            <w:shd w:val="clear" w:color="auto" w:fill="4E8A68"/>
            <w:vAlign w:val="center"/>
          </w:tcPr>
          <w:p w14:paraId="5631FEAC" w14:textId="5ECD90DD" w:rsidR="00D46490" w:rsidRPr="00643107" w:rsidRDefault="00D46490" w:rsidP="00AA562D">
            <w:pPr>
              <w:spacing w:after="0"/>
              <w:jc w:val="center"/>
              <w:cnfStyle w:val="100000000000" w:firstRow="1" w:lastRow="0" w:firstColumn="0" w:lastColumn="0" w:oddVBand="0" w:evenVBand="0" w:oddHBand="0" w:evenHBand="0" w:firstRowFirstColumn="0" w:firstRowLastColumn="0" w:lastRowFirstColumn="0" w:lastRowLastColumn="0"/>
              <w:rPr>
                <w:b w:val="0"/>
                <w:sz w:val="20"/>
                <w:szCs w:val="20"/>
              </w:rPr>
            </w:pPr>
            <w:r w:rsidRPr="00643107">
              <w:rPr>
                <w:sz w:val="20"/>
                <w:szCs w:val="20"/>
              </w:rPr>
              <w:t>2027</w:t>
            </w:r>
          </w:p>
        </w:tc>
        <w:tc>
          <w:tcPr>
            <w:tcW w:w="1401" w:type="dxa"/>
            <w:shd w:val="clear" w:color="auto" w:fill="4E8A68"/>
            <w:vAlign w:val="center"/>
          </w:tcPr>
          <w:p w14:paraId="5703ED71" w14:textId="72B35984" w:rsidR="00D46490" w:rsidRPr="00643107" w:rsidRDefault="00D46490" w:rsidP="00AA562D">
            <w:pPr>
              <w:spacing w:after="0"/>
              <w:jc w:val="center"/>
              <w:cnfStyle w:val="100000000000" w:firstRow="1" w:lastRow="0" w:firstColumn="0" w:lastColumn="0" w:oddVBand="0" w:evenVBand="0" w:oddHBand="0" w:evenHBand="0" w:firstRowFirstColumn="0" w:firstRowLastColumn="0" w:lastRowFirstColumn="0" w:lastRowLastColumn="0"/>
              <w:rPr>
                <w:b w:val="0"/>
                <w:sz w:val="20"/>
                <w:szCs w:val="20"/>
              </w:rPr>
            </w:pPr>
            <w:r w:rsidRPr="00643107">
              <w:rPr>
                <w:sz w:val="20"/>
                <w:szCs w:val="20"/>
              </w:rPr>
              <w:t>2028</w:t>
            </w:r>
          </w:p>
        </w:tc>
        <w:tc>
          <w:tcPr>
            <w:tcW w:w="1329" w:type="dxa"/>
            <w:shd w:val="clear" w:color="auto" w:fill="4E8A68"/>
            <w:vAlign w:val="center"/>
          </w:tcPr>
          <w:p w14:paraId="4CB8E38A" w14:textId="315CA2D9" w:rsidR="00D46490" w:rsidRPr="00643107" w:rsidRDefault="00D46490" w:rsidP="00AA562D">
            <w:pPr>
              <w:spacing w:after="0"/>
              <w:jc w:val="center"/>
              <w:cnfStyle w:val="100000000000" w:firstRow="1" w:lastRow="0" w:firstColumn="0" w:lastColumn="0" w:oddVBand="0" w:evenVBand="0" w:oddHBand="0" w:evenHBand="0" w:firstRowFirstColumn="0" w:firstRowLastColumn="0" w:lastRowFirstColumn="0" w:lastRowLastColumn="0"/>
              <w:rPr>
                <w:b w:val="0"/>
                <w:sz w:val="20"/>
                <w:szCs w:val="20"/>
              </w:rPr>
            </w:pPr>
            <w:r w:rsidRPr="00643107">
              <w:rPr>
                <w:sz w:val="20"/>
                <w:szCs w:val="20"/>
              </w:rPr>
              <w:t>2029</w:t>
            </w:r>
          </w:p>
        </w:tc>
        <w:tc>
          <w:tcPr>
            <w:tcW w:w="1329" w:type="dxa"/>
            <w:shd w:val="clear" w:color="auto" w:fill="4E8A68"/>
            <w:vAlign w:val="center"/>
          </w:tcPr>
          <w:p w14:paraId="6BFDF6A7" w14:textId="3A9A4845" w:rsidR="00D46490" w:rsidRPr="00643107" w:rsidRDefault="00D46490" w:rsidP="00AA562D">
            <w:pPr>
              <w:spacing w:after="0"/>
              <w:jc w:val="center"/>
              <w:cnfStyle w:val="100000000000" w:firstRow="1" w:lastRow="0" w:firstColumn="0" w:lastColumn="0" w:oddVBand="0" w:evenVBand="0" w:oddHBand="0" w:evenHBand="0" w:firstRowFirstColumn="0" w:firstRowLastColumn="0" w:lastRowFirstColumn="0" w:lastRowLastColumn="0"/>
              <w:rPr>
                <w:b w:val="0"/>
                <w:sz w:val="20"/>
                <w:szCs w:val="20"/>
              </w:rPr>
            </w:pPr>
            <w:r w:rsidRPr="00643107">
              <w:rPr>
                <w:sz w:val="20"/>
                <w:szCs w:val="20"/>
              </w:rPr>
              <w:t>2030</w:t>
            </w:r>
          </w:p>
        </w:tc>
        <w:tc>
          <w:tcPr>
            <w:tcW w:w="1329" w:type="dxa"/>
            <w:shd w:val="clear" w:color="auto" w:fill="4E8A68"/>
            <w:vAlign w:val="center"/>
          </w:tcPr>
          <w:p w14:paraId="08EC567D" w14:textId="02C7D355" w:rsidR="00D46490" w:rsidRPr="00643107" w:rsidRDefault="00D46490" w:rsidP="00AA562D">
            <w:pPr>
              <w:spacing w:after="0"/>
              <w:jc w:val="center"/>
              <w:cnfStyle w:val="100000000000" w:firstRow="1" w:lastRow="0" w:firstColumn="0" w:lastColumn="0" w:oddVBand="0" w:evenVBand="0" w:oddHBand="0" w:evenHBand="0" w:firstRowFirstColumn="0" w:firstRowLastColumn="0" w:lastRowFirstColumn="0" w:lastRowLastColumn="0"/>
              <w:rPr>
                <w:b w:val="0"/>
                <w:sz w:val="20"/>
                <w:szCs w:val="20"/>
              </w:rPr>
            </w:pPr>
            <w:r w:rsidRPr="00643107">
              <w:rPr>
                <w:sz w:val="20"/>
                <w:szCs w:val="20"/>
              </w:rPr>
              <w:t>2031</w:t>
            </w:r>
          </w:p>
        </w:tc>
        <w:tc>
          <w:tcPr>
            <w:tcW w:w="1496" w:type="dxa"/>
            <w:shd w:val="clear" w:color="auto" w:fill="4E8A68"/>
            <w:vAlign w:val="center"/>
          </w:tcPr>
          <w:p w14:paraId="6DBEA996" w14:textId="77777777" w:rsidR="00D46490" w:rsidRPr="00643107" w:rsidRDefault="00D46490" w:rsidP="00AA562D">
            <w:pPr>
              <w:spacing w:after="0"/>
              <w:jc w:val="center"/>
              <w:cnfStyle w:val="100000000000" w:firstRow="1" w:lastRow="0" w:firstColumn="0" w:lastColumn="0" w:oddVBand="0" w:evenVBand="0" w:oddHBand="0" w:evenHBand="0" w:firstRowFirstColumn="0" w:firstRowLastColumn="0" w:lastRowFirstColumn="0" w:lastRowLastColumn="0"/>
              <w:rPr>
                <w:b w:val="0"/>
                <w:sz w:val="20"/>
                <w:szCs w:val="20"/>
              </w:rPr>
            </w:pPr>
            <w:r w:rsidRPr="00643107">
              <w:rPr>
                <w:sz w:val="20"/>
                <w:szCs w:val="20"/>
              </w:rPr>
              <w:t>Toplam Kaynak</w:t>
            </w:r>
          </w:p>
        </w:tc>
      </w:tr>
      <w:tr w:rsidR="00C529CA" w:rsidRPr="00D46490" w14:paraId="0A3E7C30" w14:textId="77777777" w:rsidTr="004125DA">
        <w:trPr>
          <w:trHeight w:val="397"/>
          <w:jc w:val="center"/>
        </w:trPr>
        <w:tc>
          <w:tcPr>
            <w:cnfStyle w:val="001000000000" w:firstRow="0" w:lastRow="0" w:firstColumn="1" w:lastColumn="0" w:oddVBand="0" w:evenVBand="0" w:oddHBand="0" w:evenHBand="0" w:firstRowFirstColumn="0" w:firstRowLastColumn="0" w:lastRowFirstColumn="0" w:lastRowLastColumn="0"/>
            <w:tcW w:w="1483" w:type="dxa"/>
          </w:tcPr>
          <w:p w14:paraId="3E70AF11" w14:textId="51C33645" w:rsidR="00C529CA" w:rsidRPr="00643107" w:rsidRDefault="00C529CA" w:rsidP="00C529CA">
            <w:pPr>
              <w:spacing w:after="0"/>
              <w:jc w:val="left"/>
              <w:rPr>
                <w:sz w:val="20"/>
                <w:szCs w:val="20"/>
              </w:rPr>
            </w:pPr>
            <w:r w:rsidRPr="00643107">
              <w:rPr>
                <w:sz w:val="20"/>
                <w:szCs w:val="20"/>
              </w:rPr>
              <w:t>Özel Bütçe</w:t>
            </w:r>
            <w:r w:rsidR="00A45410">
              <w:rPr>
                <w:sz w:val="20"/>
                <w:szCs w:val="20"/>
              </w:rPr>
              <w:t xml:space="preserve"> </w:t>
            </w:r>
            <w:r w:rsidRPr="00643107">
              <w:rPr>
                <w:rStyle w:val="DipnotBavurusu"/>
                <w:sz w:val="20"/>
                <w:szCs w:val="20"/>
              </w:rPr>
              <w:footnoteReference w:id="2"/>
            </w:r>
          </w:p>
        </w:tc>
        <w:tc>
          <w:tcPr>
            <w:tcW w:w="1401" w:type="dxa"/>
            <w:vAlign w:val="center"/>
          </w:tcPr>
          <w:p w14:paraId="03F8EADB" w14:textId="529DE13B" w:rsidR="00C529CA" w:rsidRPr="00C529CA" w:rsidRDefault="00C529CA" w:rsidP="00C529CA">
            <w:pPr>
              <w:spacing w:after="0"/>
              <w:jc w:val="right"/>
              <w:cnfStyle w:val="000000000000" w:firstRow="0" w:lastRow="0" w:firstColumn="0" w:lastColumn="0" w:oddVBand="0" w:evenVBand="0" w:oddHBand="0" w:evenHBand="0" w:firstRowFirstColumn="0" w:firstRowLastColumn="0" w:lastRowFirstColumn="0" w:lastRowLastColumn="0"/>
              <w:rPr>
                <w:b/>
                <w:sz w:val="20"/>
                <w:szCs w:val="20"/>
              </w:rPr>
            </w:pPr>
            <w:r w:rsidRPr="00C529CA">
              <w:rPr>
                <w:b/>
                <w:sz w:val="20"/>
                <w:szCs w:val="20"/>
              </w:rPr>
              <w:t>129.883.000</w:t>
            </w:r>
            <w:r w:rsidR="00BB64E5">
              <w:rPr>
                <w:rStyle w:val="DipnotBavurusu"/>
                <w:b/>
                <w:sz w:val="20"/>
                <w:szCs w:val="20"/>
              </w:rPr>
              <w:footnoteReference w:id="3"/>
            </w:r>
          </w:p>
        </w:tc>
        <w:tc>
          <w:tcPr>
            <w:tcW w:w="1401" w:type="dxa"/>
            <w:vAlign w:val="center"/>
          </w:tcPr>
          <w:p w14:paraId="7F569890" w14:textId="082CC216" w:rsidR="00C529CA" w:rsidRPr="00C529CA" w:rsidRDefault="00C529CA" w:rsidP="00C529CA">
            <w:pPr>
              <w:spacing w:after="0"/>
              <w:jc w:val="right"/>
              <w:cnfStyle w:val="000000000000" w:firstRow="0" w:lastRow="0" w:firstColumn="0" w:lastColumn="0" w:oddVBand="0" w:evenVBand="0" w:oddHBand="0" w:evenHBand="0" w:firstRowFirstColumn="0" w:firstRowLastColumn="0" w:lastRowFirstColumn="0" w:lastRowLastColumn="0"/>
              <w:rPr>
                <w:b/>
                <w:sz w:val="20"/>
                <w:szCs w:val="20"/>
              </w:rPr>
            </w:pPr>
            <w:r w:rsidRPr="00C529CA">
              <w:rPr>
                <w:b/>
                <w:sz w:val="20"/>
                <w:szCs w:val="20"/>
              </w:rPr>
              <w:t>143.079.000</w:t>
            </w:r>
            <w:r w:rsidR="00BB64E5">
              <w:rPr>
                <w:rStyle w:val="DipnotBavurusu"/>
                <w:b/>
                <w:sz w:val="20"/>
                <w:szCs w:val="20"/>
              </w:rPr>
              <w:footnoteReference w:id="4"/>
            </w:r>
          </w:p>
        </w:tc>
        <w:tc>
          <w:tcPr>
            <w:tcW w:w="1329" w:type="dxa"/>
            <w:vAlign w:val="center"/>
          </w:tcPr>
          <w:p w14:paraId="3827D7AE" w14:textId="12C8CAED" w:rsidR="00C529CA" w:rsidRPr="00C529CA" w:rsidRDefault="00C529CA" w:rsidP="00C529CA">
            <w:pPr>
              <w:spacing w:after="0"/>
              <w:jc w:val="right"/>
              <w:cnfStyle w:val="000000000000" w:firstRow="0" w:lastRow="0" w:firstColumn="0" w:lastColumn="0" w:oddVBand="0" w:evenVBand="0" w:oddHBand="0" w:evenHBand="0" w:firstRowFirstColumn="0" w:firstRowLastColumn="0" w:lastRowFirstColumn="0" w:lastRowLastColumn="0"/>
              <w:rPr>
                <w:b/>
                <w:sz w:val="20"/>
                <w:szCs w:val="20"/>
              </w:rPr>
            </w:pPr>
            <w:r w:rsidRPr="00C529CA">
              <w:rPr>
                <w:b/>
                <w:sz w:val="20"/>
                <w:szCs w:val="20"/>
              </w:rPr>
              <w:t>186.002.700</w:t>
            </w:r>
          </w:p>
        </w:tc>
        <w:tc>
          <w:tcPr>
            <w:tcW w:w="1329" w:type="dxa"/>
            <w:vAlign w:val="center"/>
          </w:tcPr>
          <w:p w14:paraId="6B8A025A" w14:textId="5A2E64D1" w:rsidR="00C529CA" w:rsidRPr="00C529CA" w:rsidRDefault="00C529CA" w:rsidP="00C529CA">
            <w:pPr>
              <w:spacing w:after="0"/>
              <w:jc w:val="right"/>
              <w:cnfStyle w:val="000000000000" w:firstRow="0" w:lastRow="0" w:firstColumn="0" w:lastColumn="0" w:oddVBand="0" w:evenVBand="0" w:oddHBand="0" w:evenHBand="0" w:firstRowFirstColumn="0" w:firstRowLastColumn="0" w:lastRowFirstColumn="0" w:lastRowLastColumn="0"/>
              <w:rPr>
                <w:b/>
                <w:sz w:val="20"/>
                <w:szCs w:val="20"/>
              </w:rPr>
            </w:pPr>
            <w:r w:rsidRPr="00C529CA">
              <w:rPr>
                <w:b/>
                <w:sz w:val="20"/>
                <w:szCs w:val="20"/>
              </w:rPr>
              <w:t>223.203.240</w:t>
            </w:r>
          </w:p>
        </w:tc>
        <w:tc>
          <w:tcPr>
            <w:tcW w:w="1329" w:type="dxa"/>
          </w:tcPr>
          <w:p w14:paraId="2889363A" w14:textId="36FD0428" w:rsidR="00C529CA" w:rsidRPr="00C529CA" w:rsidRDefault="00C529CA" w:rsidP="00C529CA">
            <w:pPr>
              <w:spacing w:after="0"/>
              <w:jc w:val="right"/>
              <w:cnfStyle w:val="000000000000" w:firstRow="0" w:lastRow="0" w:firstColumn="0" w:lastColumn="0" w:oddVBand="0" w:evenVBand="0" w:oddHBand="0" w:evenHBand="0" w:firstRowFirstColumn="0" w:firstRowLastColumn="0" w:lastRowFirstColumn="0" w:lastRowLastColumn="0"/>
              <w:rPr>
                <w:b/>
                <w:sz w:val="20"/>
                <w:szCs w:val="20"/>
              </w:rPr>
            </w:pPr>
            <w:r w:rsidRPr="00C529CA">
              <w:rPr>
                <w:b/>
                <w:sz w:val="20"/>
                <w:szCs w:val="20"/>
              </w:rPr>
              <w:t>267.843.888</w:t>
            </w:r>
          </w:p>
        </w:tc>
        <w:tc>
          <w:tcPr>
            <w:tcW w:w="1496" w:type="dxa"/>
            <w:vAlign w:val="center"/>
          </w:tcPr>
          <w:p w14:paraId="32F2088B" w14:textId="31EAF65B" w:rsidR="00C529CA" w:rsidRPr="00643107" w:rsidRDefault="00C529CA" w:rsidP="004125DA">
            <w:pPr>
              <w:spacing w:after="0"/>
              <w:jc w:val="right"/>
              <w:cnfStyle w:val="000000000000" w:firstRow="0" w:lastRow="0" w:firstColumn="0" w:lastColumn="0" w:oddVBand="0" w:evenVBand="0" w:oddHBand="0" w:evenHBand="0" w:firstRowFirstColumn="0" w:firstRowLastColumn="0" w:lastRowFirstColumn="0" w:lastRowLastColumn="0"/>
              <w:rPr>
                <w:b/>
                <w:sz w:val="20"/>
                <w:szCs w:val="20"/>
              </w:rPr>
            </w:pPr>
            <w:r>
              <w:rPr>
                <w:b/>
                <w:color w:val="000000"/>
                <w:sz w:val="20"/>
                <w:szCs w:val="20"/>
              </w:rPr>
              <w:t>950.011.828</w:t>
            </w:r>
          </w:p>
        </w:tc>
      </w:tr>
      <w:tr w:rsidR="00E17D1A" w:rsidRPr="00D46490" w14:paraId="25809912" w14:textId="77777777" w:rsidTr="004125DA">
        <w:trPr>
          <w:trHeight w:val="397"/>
          <w:jc w:val="center"/>
        </w:trPr>
        <w:tc>
          <w:tcPr>
            <w:cnfStyle w:val="001000000000" w:firstRow="0" w:lastRow="0" w:firstColumn="1" w:lastColumn="0" w:oddVBand="0" w:evenVBand="0" w:oddHBand="0" w:evenHBand="0" w:firstRowFirstColumn="0" w:firstRowLastColumn="0" w:lastRowFirstColumn="0" w:lastRowLastColumn="0"/>
            <w:tcW w:w="1483" w:type="dxa"/>
          </w:tcPr>
          <w:p w14:paraId="1A2F000D" w14:textId="7D483EAC" w:rsidR="00E17D1A" w:rsidRPr="00643107" w:rsidRDefault="00524853" w:rsidP="00643107">
            <w:pPr>
              <w:spacing w:after="0"/>
              <w:jc w:val="left"/>
              <w:rPr>
                <w:b w:val="0"/>
                <w:sz w:val="20"/>
                <w:szCs w:val="20"/>
              </w:rPr>
            </w:pPr>
            <w:r w:rsidRPr="00643107">
              <w:rPr>
                <w:sz w:val="20"/>
                <w:szCs w:val="20"/>
              </w:rPr>
              <w:t>Diğer</w:t>
            </w:r>
            <w:r w:rsidR="00E17D1A" w:rsidRPr="00643107">
              <w:rPr>
                <w:rStyle w:val="DipnotBavurusu"/>
                <w:sz w:val="20"/>
                <w:szCs w:val="20"/>
              </w:rPr>
              <w:footnoteReference w:id="5"/>
            </w:r>
          </w:p>
        </w:tc>
        <w:tc>
          <w:tcPr>
            <w:tcW w:w="1401" w:type="dxa"/>
            <w:vAlign w:val="center"/>
          </w:tcPr>
          <w:p w14:paraId="1821B88F" w14:textId="77E21113" w:rsidR="00E17D1A" w:rsidRPr="00643107" w:rsidRDefault="00E17D1A" w:rsidP="00643107">
            <w:pPr>
              <w:spacing w:after="0"/>
              <w:jc w:val="right"/>
              <w:cnfStyle w:val="000000000000" w:firstRow="0" w:lastRow="0" w:firstColumn="0" w:lastColumn="0" w:oddVBand="0" w:evenVBand="0" w:oddHBand="0" w:evenHBand="0" w:firstRowFirstColumn="0" w:firstRowLastColumn="0" w:lastRowFirstColumn="0" w:lastRowLastColumn="0"/>
              <w:rPr>
                <w:sz w:val="20"/>
                <w:szCs w:val="20"/>
              </w:rPr>
            </w:pPr>
            <w:r w:rsidRPr="00643107">
              <w:rPr>
                <w:b/>
                <w:sz w:val="20"/>
                <w:szCs w:val="20"/>
              </w:rPr>
              <w:t>16.900.000</w:t>
            </w:r>
          </w:p>
        </w:tc>
        <w:tc>
          <w:tcPr>
            <w:tcW w:w="1401" w:type="dxa"/>
            <w:vAlign w:val="center"/>
          </w:tcPr>
          <w:p w14:paraId="60B20483" w14:textId="36B5FADE" w:rsidR="00E17D1A" w:rsidRPr="00643107" w:rsidRDefault="00E17D1A" w:rsidP="00643107">
            <w:pPr>
              <w:spacing w:after="0"/>
              <w:jc w:val="right"/>
              <w:cnfStyle w:val="000000000000" w:firstRow="0" w:lastRow="0" w:firstColumn="0" w:lastColumn="0" w:oddVBand="0" w:evenVBand="0" w:oddHBand="0" w:evenHBand="0" w:firstRowFirstColumn="0" w:firstRowLastColumn="0" w:lastRowFirstColumn="0" w:lastRowLastColumn="0"/>
              <w:rPr>
                <w:sz w:val="20"/>
                <w:szCs w:val="20"/>
              </w:rPr>
            </w:pPr>
            <w:r w:rsidRPr="00643107">
              <w:rPr>
                <w:b/>
                <w:sz w:val="20"/>
                <w:szCs w:val="20"/>
              </w:rPr>
              <w:t>21.970.000</w:t>
            </w:r>
          </w:p>
        </w:tc>
        <w:tc>
          <w:tcPr>
            <w:tcW w:w="1329" w:type="dxa"/>
            <w:vAlign w:val="center"/>
          </w:tcPr>
          <w:p w14:paraId="28640922" w14:textId="7E65DEF3" w:rsidR="00E17D1A" w:rsidRPr="00643107" w:rsidRDefault="00E17D1A" w:rsidP="00643107">
            <w:pPr>
              <w:spacing w:after="0"/>
              <w:jc w:val="right"/>
              <w:cnfStyle w:val="000000000000" w:firstRow="0" w:lastRow="0" w:firstColumn="0" w:lastColumn="0" w:oddVBand="0" w:evenVBand="0" w:oddHBand="0" w:evenHBand="0" w:firstRowFirstColumn="0" w:firstRowLastColumn="0" w:lastRowFirstColumn="0" w:lastRowLastColumn="0"/>
              <w:rPr>
                <w:sz w:val="20"/>
                <w:szCs w:val="20"/>
              </w:rPr>
            </w:pPr>
            <w:r w:rsidRPr="00643107">
              <w:rPr>
                <w:b/>
                <w:sz w:val="20"/>
                <w:szCs w:val="20"/>
              </w:rPr>
              <w:t>28.561.000</w:t>
            </w:r>
          </w:p>
        </w:tc>
        <w:tc>
          <w:tcPr>
            <w:tcW w:w="1329" w:type="dxa"/>
            <w:vAlign w:val="center"/>
          </w:tcPr>
          <w:p w14:paraId="20BF1447" w14:textId="25271B59" w:rsidR="00E17D1A" w:rsidRPr="00643107" w:rsidRDefault="00E17D1A" w:rsidP="00643107">
            <w:pPr>
              <w:spacing w:after="0"/>
              <w:jc w:val="right"/>
              <w:cnfStyle w:val="000000000000" w:firstRow="0" w:lastRow="0" w:firstColumn="0" w:lastColumn="0" w:oddVBand="0" w:evenVBand="0" w:oddHBand="0" w:evenHBand="0" w:firstRowFirstColumn="0" w:firstRowLastColumn="0" w:lastRowFirstColumn="0" w:lastRowLastColumn="0"/>
              <w:rPr>
                <w:sz w:val="20"/>
                <w:szCs w:val="20"/>
              </w:rPr>
            </w:pPr>
            <w:r w:rsidRPr="00643107">
              <w:rPr>
                <w:b/>
                <w:sz w:val="20"/>
                <w:szCs w:val="20"/>
              </w:rPr>
              <w:t>34.273.200</w:t>
            </w:r>
          </w:p>
        </w:tc>
        <w:tc>
          <w:tcPr>
            <w:tcW w:w="1329" w:type="dxa"/>
            <w:vAlign w:val="center"/>
          </w:tcPr>
          <w:p w14:paraId="5D79A0BD" w14:textId="6850DD9A" w:rsidR="00E17D1A" w:rsidRPr="00643107" w:rsidRDefault="00E17D1A" w:rsidP="00643107">
            <w:pPr>
              <w:spacing w:after="0"/>
              <w:jc w:val="right"/>
              <w:cnfStyle w:val="000000000000" w:firstRow="0" w:lastRow="0" w:firstColumn="0" w:lastColumn="0" w:oddVBand="0" w:evenVBand="0" w:oddHBand="0" w:evenHBand="0" w:firstRowFirstColumn="0" w:firstRowLastColumn="0" w:lastRowFirstColumn="0" w:lastRowLastColumn="0"/>
              <w:rPr>
                <w:sz w:val="20"/>
                <w:szCs w:val="20"/>
              </w:rPr>
            </w:pPr>
            <w:r w:rsidRPr="00643107">
              <w:rPr>
                <w:b/>
                <w:sz w:val="20"/>
                <w:szCs w:val="20"/>
              </w:rPr>
              <w:t>41.127.840</w:t>
            </w:r>
          </w:p>
        </w:tc>
        <w:tc>
          <w:tcPr>
            <w:tcW w:w="1496" w:type="dxa"/>
            <w:vAlign w:val="center"/>
          </w:tcPr>
          <w:p w14:paraId="1E184E4D" w14:textId="33360E85" w:rsidR="00E17D1A" w:rsidRPr="00643107" w:rsidRDefault="00E17D1A" w:rsidP="004125DA">
            <w:pPr>
              <w:spacing w:after="0"/>
              <w:jc w:val="right"/>
              <w:cnfStyle w:val="000000000000" w:firstRow="0" w:lastRow="0" w:firstColumn="0" w:lastColumn="0" w:oddVBand="0" w:evenVBand="0" w:oddHBand="0" w:evenHBand="0" w:firstRowFirstColumn="0" w:firstRowLastColumn="0" w:lastRowFirstColumn="0" w:lastRowLastColumn="0"/>
              <w:rPr>
                <w:b/>
                <w:sz w:val="20"/>
                <w:szCs w:val="20"/>
              </w:rPr>
            </w:pPr>
            <w:r w:rsidRPr="00643107">
              <w:rPr>
                <w:b/>
                <w:color w:val="000000"/>
                <w:sz w:val="20"/>
                <w:szCs w:val="20"/>
              </w:rPr>
              <w:t>142.832.040</w:t>
            </w:r>
          </w:p>
        </w:tc>
      </w:tr>
      <w:tr w:rsidR="00C529CA" w:rsidRPr="00D46490" w14:paraId="4CE87801" w14:textId="77777777" w:rsidTr="004125DA">
        <w:trPr>
          <w:trHeight w:val="397"/>
          <w:jc w:val="center"/>
        </w:trPr>
        <w:tc>
          <w:tcPr>
            <w:cnfStyle w:val="001000000000" w:firstRow="0" w:lastRow="0" w:firstColumn="1" w:lastColumn="0" w:oddVBand="0" w:evenVBand="0" w:oddHBand="0" w:evenHBand="0" w:firstRowFirstColumn="0" w:firstRowLastColumn="0" w:lastRowFirstColumn="0" w:lastRowLastColumn="0"/>
            <w:tcW w:w="1483" w:type="dxa"/>
          </w:tcPr>
          <w:p w14:paraId="320EA13A" w14:textId="77777777" w:rsidR="00C529CA" w:rsidRPr="00643107" w:rsidRDefault="00C529CA" w:rsidP="00C529CA">
            <w:pPr>
              <w:spacing w:after="0"/>
              <w:jc w:val="left"/>
              <w:rPr>
                <w:b w:val="0"/>
                <w:sz w:val="20"/>
                <w:szCs w:val="20"/>
              </w:rPr>
            </w:pPr>
            <w:r w:rsidRPr="00643107">
              <w:rPr>
                <w:sz w:val="20"/>
                <w:szCs w:val="20"/>
              </w:rPr>
              <w:t>TOPLAM</w:t>
            </w:r>
          </w:p>
        </w:tc>
        <w:tc>
          <w:tcPr>
            <w:tcW w:w="1401" w:type="dxa"/>
            <w:vAlign w:val="center"/>
          </w:tcPr>
          <w:p w14:paraId="764BFF97" w14:textId="5BC7A4F6" w:rsidR="00C529CA" w:rsidRPr="00643107" w:rsidRDefault="00C529CA" w:rsidP="00C529CA">
            <w:pPr>
              <w:spacing w:after="0"/>
              <w:jc w:val="right"/>
              <w:cnfStyle w:val="000000000000" w:firstRow="0" w:lastRow="0" w:firstColumn="0" w:lastColumn="0" w:oddVBand="0" w:evenVBand="0" w:oddHBand="0" w:evenHBand="0" w:firstRowFirstColumn="0" w:firstRowLastColumn="0" w:lastRowFirstColumn="0" w:lastRowLastColumn="0"/>
              <w:rPr>
                <w:b/>
                <w:sz w:val="20"/>
                <w:szCs w:val="20"/>
              </w:rPr>
            </w:pPr>
            <w:r>
              <w:rPr>
                <w:b/>
                <w:bCs/>
                <w:color w:val="000000"/>
                <w:sz w:val="20"/>
                <w:szCs w:val="20"/>
              </w:rPr>
              <w:t>146.783.000</w:t>
            </w:r>
          </w:p>
        </w:tc>
        <w:tc>
          <w:tcPr>
            <w:tcW w:w="1401" w:type="dxa"/>
            <w:vAlign w:val="center"/>
          </w:tcPr>
          <w:p w14:paraId="5C9935AC" w14:textId="2E5B53D5" w:rsidR="00C529CA" w:rsidRPr="00643107" w:rsidRDefault="00C529CA" w:rsidP="00C529CA">
            <w:pPr>
              <w:spacing w:after="0"/>
              <w:jc w:val="right"/>
              <w:cnfStyle w:val="000000000000" w:firstRow="0" w:lastRow="0" w:firstColumn="0" w:lastColumn="0" w:oddVBand="0" w:evenVBand="0" w:oddHBand="0" w:evenHBand="0" w:firstRowFirstColumn="0" w:firstRowLastColumn="0" w:lastRowFirstColumn="0" w:lastRowLastColumn="0"/>
              <w:rPr>
                <w:b/>
                <w:sz w:val="20"/>
                <w:szCs w:val="20"/>
              </w:rPr>
            </w:pPr>
            <w:r>
              <w:rPr>
                <w:b/>
                <w:bCs/>
                <w:color w:val="000000"/>
                <w:sz w:val="20"/>
                <w:szCs w:val="20"/>
              </w:rPr>
              <w:t>165.049.000</w:t>
            </w:r>
          </w:p>
        </w:tc>
        <w:tc>
          <w:tcPr>
            <w:tcW w:w="1329" w:type="dxa"/>
            <w:vAlign w:val="center"/>
          </w:tcPr>
          <w:p w14:paraId="7CACDE06" w14:textId="5A6D41BC" w:rsidR="00C529CA" w:rsidRPr="00643107" w:rsidRDefault="00C529CA" w:rsidP="00C529CA">
            <w:pPr>
              <w:spacing w:after="0"/>
              <w:jc w:val="right"/>
              <w:cnfStyle w:val="000000000000" w:firstRow="0" w:lastRow="0" w:firstColumn="0" w:lastColumn="0" w:oddVBand="0" w:evenVBand="0" w:oddHBand="0" w:evenHBand="0" w:firstRowFirstColumn="0" w:firstRowLastColumn="0" w:lastRowFirstColumn="0" w:lastRowLastColumn="0"/>
              <w:rPr>
                <w:b/>
                <w:sz w:val="20"/>
                <w:szCs w:val="20"/>
              </w:rPr>
            </w:pPr>
            <w:r>
              <w:rPr>
                <w:b/>
                <w:bCs/>
                <w:color w:val="000000"/>
                <w:sz w:val="20"/>
                <w:szCs w:val="20"/>
              </w:rPr>
              <w:t>214.563.700</w:t>
            </w:r>
          </w:p>
        </w:tc>
        <w:tc>
          <w:tcPr>
            <w:tcW w:w="1329" w:type="dxa"/>
            <w:vAlign w:val="center"/>
          </w:tcPr>
          <w:p w14:paraId="0ECE8485" w14:textId="3B3D0956" w:rsidR="00C529CA" w:rsidRPr="00643107" w:rsidRDefault="00C529CA" w:rsidP="00C529CA">
            <w:pPr>
              <w:spacing w:after="0"/>
              <w:jc w:val="right"/>
              <w:cnfStyle w:val="000000000000" w:firstRow="0" w:lastRow="0" w:firstColumn="0" w:lastColumn="0" w:oddVBand="0" w:evenVBand="0" w:oddHBand="0" w:evenHBand="0" w:firstRowFirstColumn="0" w:firstRowLastColumn="0" w:lastRowFirstColumn="0" w:lastRowLastColumn="0"/>
              <w:rPr>
                <w:b/>
                <w:sz w:val="20"/>
                <w:szCs w:val="20"/>
              </w:rPr>
            </w:pPr>
            <w:r>
              <w:rPr>
                <w:b/>
                <w:bCs/>
                <w:color w:val="000000"/>
                <w:sz w:val="20"/>
                <w:szCs w:val="20"/>
              </w:rPr>
              <w:t>257.476.440</w:t>
            </w:r>
          </w:p>
        </w:tc>
        <w:tc>
          <w:tcPr>
            <w:tcW w:w="1329" w:type="dxa"/>
            <w:vAlign w:val="center"/>
          </w:tcPr>
          <w:p w14:paraId="23BE8B01" w14:textId="10BD9DA5" w:rsidR="00C529CA" w:rsidRPr="00643107" w:rsidRDefault="00C529CA" w:rsidP="00C529CA">
            <w:pPr>
              <w:spacing w:after="0"/>
              <w:jc w:val="right"/>
              <w:cnfStyle w:val="000000000000" w:firstRow="0" w:lastRow="0" w:firstColumn="0" w:lastColumn="0" w:oddVBand="0" w:evenVBand="0" w:oddHBand="0" w:evenHBand="0" w:firstRowFirstColumn="0" w:firstRowLastColumn="0" w:lastRowFirstColumn="0" w:lastRowLastColumn="0"/>
              <w:rPr>
                <w:b/>
                <w:sz w:val="20"/>
                <w:szCs w:val="20"/>
              </w:rPr>
            </w:pPr>
            <w:r>
              <w:rPr>
                <w:b/>
                <w:bCs/>
                <w:color w:val="000000"/>
                <w:sz w:val="20"/>
                <w:szCs w:val="20"/>
              </w:rPr>
              <w:t>308.971.728</w:t>
            </w:r>
          </w:p>
        </w:tc>
        <w:tc>
          <w:tcPr>
            <w:tcW w:w="1496" w:type="dxa"/>
            <w:vAlign w:val="center"/>
          </w:tcPr>
          <w:p w14:paraId="5FE7710A" w14:textId="4E784CD5" w:rsidR="00C529CA" w:rsidRPr="00643107" w:rsidRDefault="00C529CA" w:rsidP="004125DA">
            <w:pPr>
              <w:spacing w:after="0"/>
              <w:jc w:val="right"/>
              <w:cnfStyle w:val="000000000000" w:firstRow="0" w:lastRow="0" w:firstColumn="0" w:lastColumn="0" w:oddVBand="0" w:evenVBand="0" w:oddHBand="0" w:evenHBand="0" w:firstRowFirstColumn="0" w:firstRowLastColumn="0" w:lastRowFirstColumn="0" w:lastRowLastColumn="0"/>
              <w:rPr>
                <w:b/>
                <w:sz w:val="20"/>
                <w:szCs w:val="20"/>
              </w:rPr>
            </w:pPr>
            <w:r>
              <w:rPr>
                <w:b/>
                <w:bCs/>
                <w:color w:val="000000"/>
                <w:sz w:val="20"/>
                <w:szCs w:val="20"/>
              </w:rPr>
              <w:t>1.092.843.868</w:t>
            </w:r>
          </w:p>
        </w:tc>
      </w:tr>
    </w:tbl>
    <w:p w14:paraId="6D4323F8" w14:textId="768D2228" w:rsidR="008538E6" w:rsidRDefault="008538E6">
      <w:pPr>
        <w:spacing w:after="160" w:line="259" w:lineRule="auto"/>
        <w:jc w:val="left"/>
        <w:sectPr w:rsidR="008538E6" w:rsidSect="009D7771">
          <w:pgSz w:w="11904" w:h="17338"/>
          <w:pgMar w:top="1418" w:right="1418" w:bottom="1418" w:left="1418" w:header="709" w:footer="709" w:gutter="0"/>
          <w:cols w:space="708"/>
          <w:docGrid w:linePitch="326"/>
        </w:sectPr>
      </w:pPr>
    </w:p>
    <w:p w14:paraId="7CDD00AB" w14:textId="0E7ADD6C" w:rsidR="005963A6" w:rsidRDefault="005963A6" w:rsidP="00083B25">
      <w:pPr>
        <w:pStyle w:val="Balk2"/>
      </w:pPr>
      <w:bookmarkStart w:id="90" w:name="_Toc223100782"/>
      <w:r w:rsidRPr="00C90065">
        <w:lastRenderedPageBreak/>
        <w:t>PESTLE Analizi</w:t>
      </w:r>
      <w:bookmarkEnd w:id="90"/>
    </w:p>
    <w:p w14:paraId="1A8D2891" w14:textId="2548A976" w:rsidR="00380AC8" w:rsidRPr="00380AC8" w:rsidRDefault="0015148A" w:rsidP="00380AC8">
      <w:r>
        <w:t>Uludağ Alan Başkanlığı</w:t>
      </w:r>
      <w:r w:rsidR="00D624B4">
        <w:t xml:space="preserve"> üzerinde etkili</w:t>
      </w:r>
      <w:r w:rsidRPr="0015148A">
        <w:t xml:space="preserve"> </w:t>
      </w:r>
      <w:r w:rsidR="001653E5">
        <w:t>olan</w:t>
      </w:r>
      <w:r w:rsidR="00180396">
        <w:t xml:space="preserve"> </w:t>
      </w:r>
      <w:r w:rsidR="001653E5">
        <w:t>/</w:t>
      </w:r>
      <w:r w:rsidR="00180396">
        <w:t xml:space="preserve"> </w:t>
      </w:r>
      <w:r w:rsidR="00D624B4">
        <w:t>olabilecek</w:t>
      </w:r>
      <w:r w:rsidR="00107A4D">
        <w:t xml:space="preserve"> </w:t>
      </w:r>
      <w:r w:rsidRPr="0015148A">
        <w:t xml:space="preserve">politik, ekonomik, sosyokültürel, teknolojik, yasal ve çevresel dış etkenler PESTLE yöntemiyle sistematik olarak değerlendirilmiştir. Bu analiz kapsamında söz konusu etkenler tespit edilerek, bunların </w:t>
      </w:r>
      <w:r>
        <w:t>Başkanlık</w:t>
      </w:r>
      <w:r w:rsidRPr="0015148A">
        <w:t xml:space="preserve"> için oluşturduğu potansiyel fırsatlar ve tehdit</w:t>
      </w:r>
      <w:r>
        <w:t>ler ile bu konuda Başkanlık tarafından yapılabilecek faaliyetler PESTLE matrisinde ortaya koy</w:t>
      </w:r>
      <w:r w:rsidRPr="0015148A">
        <w:t>ulmuştur</w:t>
      </w:r>
      <w:r>
        <w:t xml:space="preserve"> (</w:t>
      </w:r>
      <w:r w:rsidRPr="0015148A">
        <w:rPr>
          <w:b/>
        </w:rPr>
        <w:fldChar w:fldCharType="begin"/>
      </w:r>
      <w:r w:rsidRPr="0015148A">
        <w:rPr>
          <w:b/>
        </w:rPr>
        <w:instrText xml:space="preserve"> REF _Ref214264828 \h </w:instrText>
      </w:r>
      <w:r>
        <w:rPr>
          <w:b/>
        </w:rPr>
        <w:instrText xml:space="preserve"> \* MERGEFORMAT </w:instrText>
      </w:r>
      <w:r w:rsidRPr="0015148A">
        <w:rPr>
          <w:b/>
        </w:rPr>
      </w:r>
      <w:r w:rsidRPr="0015148A">
        <w:rPr>
          <w:b/>
        </w:rPr>
        <w:fldChar w:fldCharType="separate"/>
      </w:r>
      <w:r w:rsidR="00F327B5" w:rsidRPr="00F327B5">
        <w:rPr>
          <w:b/>
        </w:rPr>
        <w:t xml:space="preserve">Tablo </w:t>
      </w:r>
      <w:r w:rsidR="00F327B5" w:rsidRPr="00F327B5">
        <w:rPr>
          <w:b/>
          <w:noProof/>
        </w:rPr>
        <w:t>12</w:t>
      </w:r>
      <w:r w:rsidRPr="0015148A">
        <w:rPr>
          <w:b/>
        </w:rPr>
        <w:fldChar w:fldCharType="end"/>
      </w:r>
      <w:r>
        <w:t>)</w:t>
      </w:r>
      <w:r w:rsidR="00380AC8">
        <w:t xml:space="preserve">. </w:t>
      </w:r>
    </w:p>
    <w:p w14:paraId="1DA7A4DE" w14:textId="067A27A1" w:rsidR="00EC68C8" w:rsidRPr="00EC68C8" w:rsidRDefault="009827B6" w:rsidP="009827B6">
      <w:pPr>
        <w:pStyle w:val="ResimYazs"/>
      </w:pPr>
      <w:bookmarkStart w:id="91" w:name="_Ref214264828"/>
      <w:bookmarkStart w:id="92" w:name="_Toc223100803"/>
      <w:r>
        <w:t xml:space="preserve">Tablo </w:t>
      </w:r>
      <w:r>
        <w:fldChar w:fldCharType="begin"/>
      </w:r>
      <w:r>
        <w:instrText>SEQ Tablo \* ARABIC</w:instrText>
      </w:r>
      <w:r>
        <w:fldChar w:fldCharType="separate"/>
      </w:r>
      <w:r w:rsidR="00F327B5">
        <w:rPr>
          <w:noProof/>
        </w:rPr>
        <w:t>12</w:t>
      </w:r>
      <w:r>
        <w:fldChar w:fldCharType="end"/>
      </w:r>
      <w:bookmarkEnd w:id="91"/>
      <w:r>
        <w:t xml:space="preserve">: </w:t>
      </w:r>
      <w:r w:rsidR="00EC68C8" w:rsidRPr="009827B6">
        <w:rPr>
          <w:b w:val="0"/>
        </w:rPr>
        <w:t>PESTLE Analizi</w:t>
      </w:r>
      <w:bookmarkEnd w:id="92"/>
    </w:p>
    <w:tbl>
      <w:tblPr>
        <w:tblStyle w:val="KlavuzuTablo4-Vurgu6"/>
        <w:tblW w:w="5282" w:type="pct"/>
        <w:tblInd w:w="-289" w:type="dxa"/>
        <w:tblLayout w:type="fixed"/>
        <w:tblLook w:val="06A0" w:firstRow="1" w:lastRow="0" w:firstColumn="1" w:lastColumn="0" w:noHBand="1" w:noVBand="1"/>
      </w:tblPr>
      <w:tblGrid>
        <w:gridCol w:w="1277"/>
        <w:gridCol w:w="2976"/>
        <w:gridCol w:w="1702"/>
        <w:gridCol w:w="1984"/>
        <w:gridCol w:w="7370"/>
      </w:tblGrid>
      <w:tr w:rsidR="00B10F5E" w:rsidRPr="004F704F" w14:paraId="32E862CA" w14:textId="77777777" w:rsidTr="004F704F">
        <w:trPr>
          <w:cnfStyle w:val="100000000000" w:firstRow="1" w:lastRow="0" w:firstColumn="0" w:lastColumn="0" w:oddVBand="0" w:evenVBand="0" w:oddHBand="0" w:evenHBand="0" w:firstRowFirstColumn="0" w:firstRowLastColumn="0" w:lastRowFirstColumn="0" w:lastRowLastColumn="0"/>
          <w:trHeight w:val="209"/>
          <w:tblHeader/>
        </w:trPr>
        <w:tc>
          <w:tcPr>
            <w:cnfStyle w:val="001000000000" w:firstRow="0" w:lastRow="0" w:firstColumn="1" w:lastColumn="0" w:oddVBand="0" w:evenVBand="0" w:oddHBand="0" w:evenHBand="0" w:firstRowFirstColumn="0" w:firstRowLastColumn="0" w:lastRowFirstColumn="0" w:lastRowLastColumn="0"/>
            <w:tcW w:w="417" w:type="pct"/>
            <w:vMerge w:val="restart"/>
            <w:tcBorders>
              <w:right w:val="single" w:sz="4" w:space="0" w:color="A8D08D" w:themeColor="accent6" w:themeTint="99"/>
            </w:tcBorders>
            <w:shd w:val="clear" w:color="auto" w:fill="4E8A68"/>
            <w:vAlign w:val="center"/>
          </w:tcPr>
          <w:p w14:paraId="664A6C19" w14:textId="77777777" w:rsidR="00F56253" w:rsidRPr="004F704F" w:rsidRDefault="00F56253" w:rsidP="008D2EC7">
            <w:pPr>
              <w:spacing w:after="0" w:line="240" w:lineRule="auto"/>
              <w:contextualSpacing/>
              <w:jc w:val="center"/>
              <w:rPr>
                <w:sz w:val="16"/>
                <w:szCs w:val="16"/>
              </w:rPr>
            </w:pPr>
            <w:r w:rsidRPr="004F704F">
              <w:rPr>
                <w:sz w:val="16"/>
                <w:szCs w:val="16"/>
              </w:rPr>
              <w:t>ETKENLER</w:t>
            </w:r>
          </w:p>
        </w:tc>
        <w:tc>
          <w:tcPr>
            <w:tcW w:w="972" w:type="pct"/>
            <w:vMerge w:val="restart"/>
            <w:tcBorders>
              <w:left w:val="single" w:sz="4" w:space="0" w:color="A8D08D" w:themeColor="accent6" w:themeTint="99"/>
              <w:right w:val="single" w:sz="4" w:space="0" w:color="A8D08D" w:themeColor="accent6" w:themeTint="99"/>
            </w:tcBorders>
            <w:shd w:val="clear" w:color="auto" w:fill="4E8A68"/>
            <w:vAlign w:val="center"/>
          </w:tcPr>
          <w:p w14:paraId="5021E8B4" w14:textId="77777777" w:rsidR="00F56253" w:rsidRPr="004F704F" w:rsidRDefault="00F56253" w:rsidP="008D2EC7">
            <w:pPr>
              <w:spacing w:after="0" w:line="240" w:lineRule="auto"/>
              <w:contextualSpacing/>
              <w:jc w:val="center"/>
              <w:cnfStyle w:val="100000000000" w:firstRow="1" w:lastRow="0" w:firstColumn="0" w:lastColumn="0" w:oddVBand="0" w:evenVBand="0" w:oddHBand="0" w:evenHBand="0" w:firstRowFirstColumn="0" w:firstRowLastColumn="0" w:lastRowFirstColumn="0" w:lastRowLastColumn="0"/>
              <w:rPr>
                <w:sz w:val="16"/>
                <w:szCs w:val="16"/>
              </w:rPr>
            </w:pPr>
            <w:r w:rsidRPr="004F704F">
              <w:rPr>
                <w:sz w:val="16"/>
                <w:szCs w:val="16"/>
              </w:rPr>
              <w:t>Tespitler (Etkenler / Sorunlar)</w:t>
            </w:r>
          </w:p>
        </w:tc>
        <w:tc>
          <w:tcPr>
            <w:tcW w:w="1204" w:type="pct"/>
            <w:gridSpan w:val="2"/>
            <w:tcBorders>
              <w:left w:val="single" w:sz="4" w:space="0" w:color="A8D08D" w:themeColor="accent6" w:themeTint="99"/>
              <w:bottom w:val="single" w:sz="4" w:space="0" w:color="A8D08D" w:themeColor="accent6" w:themeTint="99"/>
              <w:right w:val="single" w:sz="4" w:space="0" w:color="A8D08D" w:themeColor="accent6" w:themeTint="99"/>
            </w:tcBorders>
            <w:shd w:val="clear" w:color="auto" w:fill="4E8A68"/>
            <w:vAlign w:val="center"/>
          </w:tcPr>
          <w:p w14:paraId="6B48294E" w14:textId="77777777" w:rsidR="00F56253" w:rsidRPr="004F704F" w:rsidRDefault="00F56253" w:rsidP="008D2EC7">
            <w:pPr>
              <w:spacing w:after="0" w:line="240" w:lineRule="auto"/>
              <w:contextualSpacing/>
              <w:jc w:val="center"/>
              <w:cnfStyle w:val="100000000000" w:firstRow="1" w:lastRow="0" w:firstColumn="0" w:lastColumn="0" w:oddVBand="0" w:evenVBand="0" w:oddHBand="0" w:evenHBand="0" w:firstRowFirstColumn="0" w:firstRowLastColumn="0" w:lastRowFirstColumn="0" w:lastRowLastColumn="0"/>
              <w:rPr>
                <w:sz w:val="16"/>
                <w:szCs w:val="16"/>
              </w:rPr>
            </w:pPr>
            <w:r w:rsidRPr="004F704F">
              <w:rPr>
                <w:sz w:val="16"/>
                <w:szCs w:val="16"/>
              </w:rPr>
              <w:t>İdareye Etkisi</w:t>
            </w:r>
          </w:p>
        </w:tc>
        <w:tc>
          <w:tcPr>
            <w:tcW w:w="2407" w:type="pct"/>
            <w:vMerge w:val="restart"/>
            <w:tcBorders>
              <w:left w:val="single" w:sz="4" w:space="0" w:color="A8D08D" w:themeColor="accent6" w:themeTint="99"/>
            </w:tcBorders>
            <w:shd w:val="clear" w:color="auto" w:fill="4E8A68"/>
            <w:vAlign w:val="center"/>
          </w:tcPr>
          <w:p w14:paraId="4A6579BD" w14:textId="77777777" w:rsidR="00F56253" w:rsidRPr="004F704F" w:rsidRDefault="00F56253" w:rsidP="008D2EC7">
            <w:pPr>
              <w:spacing w:after="0" w:line="240" w:lineRule="auto"/>
              <w:contextualSpacing/>
              <w:jc w:val="center"/>
              <w:cnfStyle w:val="100000000000" w:firstRow="1" w:lastRow="0" w:firstColumn="0" w:lastColumn="0" w:oddVBand="0" w:evenVBand="0" w:oddHBand="0" w:evenHBand="0" w:firstRowFirstColumn="0" w:firstRowLastColumn="0" w:lastRowFirstColumn="0" w:lastRowLastColumn="0"/>
              <w:rPr>
                <w:sz w:val="16"/>
                <w:szCs w:val="16"/>
              </w:rPr>
            </w:pPr>
            <w:r w:rsidRPr="004F704F">
              <w:rPr>
                <w:sz w:val="16"/>
                <w:szCs w:val="16"/>
              </w:rPr>
              <w:t>Ne Yapılmalı?</w:t>
            </w:r>
          </w:p>
        </w:tc>
      </w:tr>
      <w:tr w:rsidR="002007E6" w:rsidRPr="004F704F" w14:paraId="6DC5A128" w14:textId="77777777" w:rsidTr="004F704F">
        <w:trPr>
          <w:cnfStyle w:val="100000000000" w:firstRow="1" w:lastRow="0" w:firstColumn="0" w:lastColumn="0" w:oddVBand="0" w:evenVBand="0" w:oddHBand="0" w:evenHBand="0" w:firstRowFirstColumn="0" w:firstRowLastColumn="0" w:lastRowFirstColumn="0" w:lastRowLastColumn="0"/>
          <w:trHeight w:val="265"/>
          <w:tblHeader/>
        </w:trPr>
        <w:tc>
          <w:tcPr>
            <w:cnfStyle w:val="001000000000" w:firstRow="0" w:lastRow="0" w:firstColumn="1" w:lastColumn="0" w:oddVBand="0" w:evenVBand="0" w:oddHBand="0" w:evenHBand="0" w:firstRowFirstColumn="0" w:firstRowLastColumn="0" w:lastRowFirstColumn="0" w:lastRowLastColumn="0"/>
            <w:tcW w:w="417" w:type="pct"/>
            <w:vMerge/>
          </w:tcPr>
          <w:p w14:paraId="1822BC12" w14:textId="77777777" w:rsidR="00F56253" w:rsidRPr="004F704F" w:rsidRDefault="00F56253" w:rsidP="008D2EC7">
            <w:pPr>
              <w:spacing w:after="0" w:line="240" w:lineRule="auto"/>
              <w:contextualSpacing/>
              <w:jc w:val="center"/>
              <w:rPr>
                <w:b w:val="0"/>
                <w:sz w:val="16"/>
                <w:szCs w:val="16"/>
              </w:rPr>
            </w:pPr>
          </w:p>
        </w:tc>
        <w:tc>
          <w:tcPr>
            <w:tcW w:w="972" w:type="pct"/>
            <w:vMerge/>
          </w:tcPr>
          <w:p w14:paraId="0795CC78" w14:textId="77777777" w:rsidR="00F56253" w:rsidRPr="004F704F" w:rsidRDefault="00F56253" w:rsidP="008D2EC7">
            <w:pPr>
              <w:spacing w:after="0" w:line="240" w:lineRule="auto"/>
              <w:contextualSpacing/>
              <w:jc w:val="center"/>
              <w:cnfStyle w:val="100000000000" w:firstRow="1" w:lastRow="0" w:firstColumn="0" w:lastColumn="0" w:oddVBand="0" w:evenVBand="0" w:oddHBand="0" w:evenHBand="0" w:firstRowFirstColumn="0" w:firstRowLastColumn="0" w:lastRowFirstColumn="0" w:lastRowLastColumn="0"/>
              <w:rPr>
                <w:b w:val="0"/>
                <w:sz w:val="16"/>
                <w:szCs w:val="16"/>
              </w:rPr>
            </w:pPr>
          </w:p>
        </w:tc>
        <w:tc>
          <w:tcPr>
            <w:tcW w:w="556" w:type="pct"/>
            <w:tcBorders>
              <w:top w:val="single" w:sz="4" w:space="0" w:color="A8D08D" w:themeColor="accent6" w:themeTint="99"/>
              <w:left w:val="single" w:sz="4" w:space="0" w:color="A8D08D" w:themeColor="accent6" w:themeTint="99"/>
              <w:right w:val="single" w:sz="4" w:space="0" w:color="A8D08D" w:themeColor="accent6" w:themeTint="99"/>
            </w:tcBorders>
            <w:shd w:val="clear" w:color="auto" w:fill="4E8A68"/>
            <w:vAlign w:val="center"/>
          </w:tcPr>
          <w:p w14:paraId="42DE496B" w14:textId="77777777" w:rsidR="00F56253" w:rsidRPr="004F704F" w:rsidRDefault="00F56253" w:rsidP="008D2EC7">
            <w:pPr>
              <w:spacing w:after="0" w:line="240" w:lineRule="auto"/>
              <w:contextualSpacing/>
              <w:jc w:val="center"/>
              <w:cnfStyle w:val="100000000000" w:firstRow="1" w:lastRow="0" w:firstColumn="0" w:lastColumn="0" w:oddVBand="0" w:evenVBand="0" w:oddHBand="0" w:evenHBand="0" w:firstRowFirstColumn="0" w:firstRowLastColumn="0" w:lastRowFirstColumn="0" w:lastRowLastColumn="0"/>
              <w:rPr>
                <w:sz w:val="16"/>
                <w:szCs w:val="16"/>
              </w:rPr>
            </w:pPr>
            <w:r w:rsidRPr="004F704F">
              <w:rPr>
                <w:sz w:val="16"/>
                <w:szCs w:val="16"/>
              </w:rPr>
              <w:t>Fırsatlar</w:t>
            </w:r>
          </w:p>
        </w:tc>
        <w:tc>
          <w:tcPr>
            <w:tcW w:w="648" w:type="pct"/>
            <w:tcBorders>
              <w:top w:val="single" w:sz="4" w:space="0" w:color="A8D08D" w:themeColor="accent6" w:themeTint="99"/>
              <w:left w:val="single" w:sz="4" w:space="0" w:color="A8D08D" w:themeColor="accent6" w:themeTint="99"/>
              <w:right w:val="single" w:sz="4" w:space="0" w:color="A8D08D" w:themeColor="accent6" w:themeTint="99"/>
            </w:tcBorders>
            <w:shd w:val="clear" w:color="auto" w:fill="4E8A68"/>
            <w:vAlign w:val="center"/>
          </w:tcPr>
          <w:p w14:paraId="64B36D41" w14:textId="77777777" w:rsidR="00F56253" w:rsidRPr="004F704F" w:rsidRDefault="00F56253" w:rsidP="008D2EC7">
            <w:pPr>
              <w:spacing w:after="0" w:line="240" w:lineRule="auto"/>
              <w:contextualSpacing/>
              <w:jc w:val="center"/>
              <w:cnfStyle w:val="100000000000" w:firstRow="1" w:lastRow="0" w:firstColumn="0" w:lastColumn="0" w:oddVBand="0" w:evenVBand="0" w:oddHBand="0" w:evenHBand="0" w:firstRowFirstColumn="0" w:firstRowLastColumn="0" w:lastRowFirstColumn="0" w:lastRowLastColumn="0"/>
              <w:rPr>
                <w:sz w:val="16"/>
                <w:szCs w:val="16"/>
              </w:rPr>
            </w:pPr>
            <w:r w:rsidRPr="004F704F">
              <w:rPr>
                <w:sz w:val="16"/>
                <w:szCs w:val="16"/>
              </w:rPr>
              <w:t>Tehditler</w:t>
            </w:r>
          </w:p>
        </w:tc>
        <w:tc>
          <w:tcPr>
            <w:tcW w:w="2407" w:type="pct"/>
            <w:vMerge/>
          </w:tcPr>
          <w:p w14:paraId="52733938" w14:textId="77777777" w:rsidR="00F56253" w:rsidRPr="004F704F" w:rsidRDefault="00F56253" w:rsidP="008D2EC7">
            <w:pPr>
              <w:spacing w:after="0" w:line="240" w:lineRule="auto"/>
              <w:contextualSpacing/>
              <w:jc w:val="center"/>
              <w:cnfStyle w:val="100000000000" w:firstRow="1" w:lastRow="0" w:firstColumn="0" w:lastColumn="0" w:oddVBand="0" w:evenVBand="0" w:oddHBand="0" w:evenHBand="0" w:firstRowFirstColumn="0" w:firstRowLastColumn="0" w:lastRowFirstColumn="0" w:lastRowLastColumn="0"/>
              <w:rPr>
                <w:b w:val="0"/>
                <w:sz w:val="16"/>
                <w:szCs w:val="16"/>
              </w:rPr>
            </w:pPr>
          </w:p>
        </w:tc>
      </w:tr>
      <w:tr w:rsidR="002007E6" w:rsidRPr="004F704F" w14:paraId="1B4CB44A" w14:textId="77777777" w:rsidTr="004F704F">
        <w:trPr>
          <w:trHeight w:val="1075"/>
        </w:trPr>
        <w:tc>
          <w:tcPr>
            <w:cnfStyle w:val="001000000000" w:firstRow="0" w:lastRow="0" w:firstColumn="1" w:lastColumn="0" w:oddVBand="0" w:evenVBand="0" w:oddHBand="0" w:evenHBand="0" w:firstRowFirstColumn="0" w:firstRowLastColumn="0" w:lastRowFirstColumn="0" w:lastRowLastColumn="0"/>
            <w:tcW w:w="417" w:type="pct"/>
            <w:vMerge w:val="restart"/>
            <w:vAlign w:val="center"/>
          </w:tcPr>
          <w:p w14:paraId="51C47597" w14:textId="71BCF95C" w:rsidR="00312F15" w:rsidRPr="004F704F" w:rsidRDefault="00B10F5E" w:rsidP="008D2EC7">
            <w:pPr>
              <w:spacing w:after="0" w:line="240" w:lineRule="auto"/>
              <w:contextualSpacing/>
              <w:jc w:val="left"/>
              <w:rPr>
                <w:sz w:val="16"/>
                <w:szCs w:val="16"/>
              </w:rPr>
            </w:pPr>
            <w:r w:rsidRPr="004F704F">
              <w:rPr>
                <w:sz w:val="16"/>
                <w:szCs w:val="16"/>
              </w:rPr>
              <w:t>Politik</w:t>
            </w:r>
          </w:p>
        </w:tc>
        <w:tc>
          <w:tcPr>
            <w:tcW w:w="972" w:type="pct"/>
            <w:vAlign w:val="center"/>
          </w:tcPr>
          <w:p w14:paraId="78DFF7A5" w14:textId="4AF8A7C5" w:rsidR="00312F15" w:rsidRPr="004F704F" w:rsidRDefault="00312F15" w:rsidP="00264DDB">
            <w:pPr>
              <w:spacing w:after="0" w:line="240" w:lineRule="auto"/>
              <w:contextualSpacing/>
              <w:cnfStyle w:val="000000000000" w:firstRow="0" w:lastRow="0" w:firstColumn="0" w:lastColumn="0" w:oddVBand="0" w:evenVBand="0" w:oddHBand="0" w:evenHBand="0" w:firstRowFirstColumn="0" w:firstRowLastColumn="0" w:lastRowFirstColumn="0" w:lastRowLastColumn="0"/>
              <w:rPr>
                <w:sz w:val="16"/>
                <w:szCs w:val="16"/>
              </w:rPr>
            </w:pPr>
            <w:r w:rsidRPr="004F704F">
              <w:rPr>
                <w:sz w:val="16"/>
                <w:szCs w:val="16"/>
              </w:rPr>
              <w:t>Doğal kaynakların korunmasına, sürdürülebilir turizmin desteklenmesine ve bu konudaki yatırımların teşvik edilmesine yönelik politikaların önceliklendirilmesi</w:t>
            </w:r>
          </w:p>
        </w:tc>
        <w:tc>
          <w:tcPr>
            <w:tcW w:w="556" w:type="pct"/>
            <w:vAlign w:val="center"/>
          </w:tcPr>
          <w:p w14:paraId="4048FABF" w14:textId="77777777" w:rsidR="00312F15" w:rsidRPr="004F704F" w:rsidRDefault="00312F15" w:rsidP="00264DDB">
            <w:pPr>
              <w:pStyle w:val="ListeParagraf"/>
              <w:numPr>
                <w:ilvl w:val="0"/>
                <w:numId w:val="28"/>
              </w:numPr>
              <w:spacing w:before="0" w:after="0" w:line="240" w:lineRule="auto"/>
              <w:ind w:left="113" w:hanging="113"/>
              <w:cnfStyle w:val="000000000000" w:firstRow="0" w:lastRow="0" w:firstColumn="0" w:lastColumn="0" w:oddVBand="0" w:evenVBand="0" w:oddHBand="0" w:evenHBand="0" w:firstRowFirstColumn="0" w:firstRowLastColumn="0" w:lastRowFirstColumn="0" w:lastRowLastColumn="0"/>
              <w:rPr>
                <w:rFonts w:cs="Arial"/>
                <w:sz w:val="16"/>
                <w:szCs w:val="16"/>
              </w:rPr>
            </w:pPr>
            <w:r w:rsidRPr="004F704F">
              <w:rPr>
                <w:rFonts w:cs="Arial"/>
                <w:sz w:val="16"/>
                <w:szCs w:val="16"/>
              </w:rPr>
              <w:t xml:space="preserve">Sürdürülebilir turizmin desteklenmesi </w:t>
            </w:r>
          </w:p>
          <w:p w14:paraId="1B773F8A" w14:textId="4AC8447B" w:rsidR="00312F15" w:rsidRPr="004F704F" w:rsidRDefault="00312F15" w:rsidP="00264DDB">
            <w:pPr>
              <w:pStyle w:val="ListeParagraf"/>
              <w:numPr>
                <w:ilvl w:val="0"/>
                <w:numId w:val="28"/>
              </w:numPr>
              <w:spacing w:before="0" w:after="0" w:line="240" w:lineRule="auto"/>
              <w:ind w:left="113" w:hanging="113"/>
              <w:cnfStyle w:val="000000000000" w:firstRow="0" w:lastRow="0" w:firstColumn="0" w:lastColumn="0" w:oddVBand="0" w:evenVBand="0" w:oddHBand="0" w:evenHBand="0" w:firstRowFirstColumn="0" w:firstRowLastColumn="0" w:lastRowFirstColumn="0" w:lastRowLastColumn="0"/>
              <w:rPr>
                <w:rFonts w:cs="Arial"/>
                <w:sz w:val="16"/>
                <w:szCs w:val="16"/>
              </w:rPr>
            </w:pPr>
            <w:r w:rsidRPr="004F704F">
              <w:rPr>
                <w:rFonts w:cs="Arial"/>
                <w:sz w:val="16"/>
                <w:szCs w:val="16"/>
              </w:rPr>
              <w:t>Doğal kaynakların gelecek nesillere aktarılması</w:t>
            </w:r>
          </w:p>
        </w:tc>
        <w:tc>
          <w:tcPr>
            <w:tcW w:w="648" w:type="pct"/>
            <w:vAlign w:val="center"/>
          </w:tcPr>
          <w:p w14:paraId="48CD4B21" w14:textId="04463FE1" w:rsidR="00312F15" w:rsidRPr="004F704F" w:rsidRDefault="00312F15" w:rsidP="00264DDB">
            <w:pPr>
              <w:spacing w:after="0" w:line="240" w:lineRule="auto"/>
              <w:ind w:left="-11"/>
              <w:contextualSpacing/>
              <w:cnfStyle w:val="000000000000" w:firstRow="0" w:lastRow="0" w:firstColumn="0" w:lastColumn="0" w:oddVBand="0" w:evenVBand="0" w:oddHBand="0" w:evenHBand="0" w:firstRowFirstColumn="0" w:firstRowLastColumn="0" w:lastRowFirstColumn="0" w:lastRowLastColumn="0"/>
              <w:rPr>
                <w:rFonts w:eastAsiaTheme="minorHAnsi"/>
                <w:sz w:val="16"/>
                <w:szCs w:val="16"/>
                <w:lang w:eastAsia="en-US"/>
              </w:rPr>
            </w:pPr>
          </w:p>
        </w:tc>
        <w:tc>
          <w:tcPr>
            <w:tcW w:w="2407" w:type="pct"/>
            <w:vAlign w:val="center"/>
          </w:tcPr>
          <w:p w14:paraId="7FF80D61" w14:textId="77777777" w:rsidR="00312F15" w:rsidRPr="004F704F" w:rsidRDefault="00312F15" w:rsidP="00264DDB">
            <w:pPr>
              <w:pStyle w:val="ListeParagraf"/>
              <w:numPr>
                <w:ilvl w:val="0"/>
                <w:numId w:val="28"/>
              </w:numPr>
              <w:spacing w:before="0" w:after="0" w:line="240" w:lineRule="auto"/>
              <w:ind w:left="113" w:hanging="113"/>
              <w:cnfStyle w:val="000000000000" w:firstRow="0" w:lastRow="0" w:firstColumn="0" w:lastColumn="0" w:oddVBand="0" w:evenVBand="0" w:oddHBand="0" w:evenHBand="0" w:firstRowFirstColumn="0" w:firstRowLastColumn="0" w:lastRowFirstColumn="0" w:lastRowLastColumn="0"/>
              <w:rPr>
                <w:rFonts w:cs="Arial"/>
                <w:sz w:val="16"/>
                <w:szCs w:val="16"/>
              </w:rPr>
            </w:pPr>
            <w:r w:rsidRPr="004F704F">
              <w:rPr>
                <w:rFonts w:cs="Arial"/>
                <w:sz w:val="16"/>
                <w:szCs w:val="16"/>
              </w:rPr>
              <w:t>İşletmelerin sürdürülebilir turizm politikaları ile uyumlu olarak faaliyetlerini sürdürmesinin sağlanması</w:t>
            </w:r>
          </w:p>
          <w:p w14:paraId="6A263540" w14:textId="77777777" w:rsidR="00312F15" w:rsidRPr="004F704F" w:rsidRDefault="00312F15" w:rsidP="00264DDB">
            <w:pPr>
              <w:pStyle w:val="ListeParagraf"/>
              <w:numPr>
                <w:ilvl w:val="0"/>
                <w:numId w:val="28"/>
              </w:numPr>
              <w:spacing w:before="0" w:after="0" w:line="240" w:lineRule="auto"/>
              <w:ind w:left="113" w:hanging="113"/>
              <w:cnfStyle w:val="000000000000" w:firstRow="0" w:lastRow="0" w:firstColumn="0" w:lastColumn="0" w:oddVBand="0" w:evenVBand="0" w:oddHBand="0" w:evenHBand="0" w:firstRowFirstColumn="0" w:firstRowLastColumn="0" w:lastRowFirstColumn="0" w:lastRowLastColumn="0"/>
              <w:rPr>
                <w:rFonts w:cs="Arial"/>
                <w:sz w:val="16"/>
                <w:szCs w:val="16"/>
              </w:rPr>
            </w:pPr>
            <w:r w:rsidRPr="004F704F">
              <w:rPr>
                <w:rFonts w:cs="Arial"/>
                <w:sz w:val="16"/>
                <w:szCs w:val="16"/>
              </w:rPr>
              <w:t>Sürdürülebilir turizme uygun yatırım projelerinin desteklenmesi ve teşvik edilmesi</w:t>
            </w:r>
          </w:p>
          <w:p w14:paraId="56D5D18F" w14:textId="5928287F" w:rsidR="00312F15" w:rsidRPr="004F704F" w:rsidRDefault="0B23BA38" w:rsidP="00264DDB">
            <w:pPr>
              <w:pStyle w:val="ListeParagraf"/>
              <w:numPr>
                <w:ilvl w:val="0"/>
                <w:numId w:val="28"/>
              </w:numPr>
              <w:spacing w:before="0" w:after="0" w:line="240" w:lineRule="auto"/>
              <w:ind w:left="113" w:hanging="113"/>
              <w:cnfStyle w:val="000000000000" w:firstRow="0" w:lastRow="0" w:firstColumn="0" w:lastColumn="0" w:oddVBand="0" w:evenVBand="0" w:oddHBand="0" w:evenHBand="0" w:firstRowFirstColumn="0" w:firstRowLastColumn="0" w:lastRowFirstColumn="0" w:lastRowLastColumn="0"/>
              <w:rPr>
                <w:rFonts w:cs="Arial"/>
                <w:sz w:val="16"/>
                <w:szCs w:val="16"/>
              </w:rPr>
            </w:pPr>
            <w:r w:rsidRPr="004F704F">
              <w:rPr>
                <w:rFonts w:cs="Arial"/>
                <w:sz w:val="16"/>
                <w:szCs w:val="16"/>
              </w:rPr>
              <w:t>Alandaki</w:t>
            </w:r>
            <w:r w:rsidR="00312F15" w:rsidRPr="004F704F">
              <w:rPr>
                <w:rFonts w:cs="Arial"/>
                <w:sz w:val="16"/>
                <w:szCs w:val="16"/>
              </w:rPr>
              <w:t xml:space="preserve"> uygulamalarda sürdürülebilir turizmin yaşatılması </w:t>
            </w:r>
          </w:p>
          <w:p w14:paraId="06C7FB19" w14:textId="63D537B5" w:rsidR="00312F15" w:rsidRPr="004F704F" w:rsidRDefault="00312F15" w:rsidP="00264DDB">
            <w:pPr>
              <w:pStyle w:val="ListeParagraf"/>
              <w:numPr>
                <w:ilvl w:val="0"/>
                <w:numId w:val="28"/>
              </w:numPr>
              <w:spacing w:before="0" w:after="0" w:line="240" w:lineRule="auto"/>
              <w:ind w:left="113" w:hanging="113"/>
              <w:cnfStyle w:val="000000000000" w:firstRow="0" w:lastRow="0" w:firstColumn="0" w:lastColumn="0" w:oddVBand="0" w:evenVBand="0" w:oddHBand="0" w:evenHBand="0" w:firstRowFirstColumn="0" w:firstRowLastColumn="0" w:lastRowFirstColumn="0" w:lastRowLastColumn="0"/>
              <w:rPr>
                <w:rFonts w:cs="Arial"/>
                <w:sz w:val="16"/>
                <w:szCs w:val="16"/>
              </w:rPr>
            </w:pPr>
            <w:r w:rsidRPr="004F704F">
              <w:rPr>
                <w:rFonts w:cs="Arial"/>
                <w:sz w:val="16"/>
                <w:szCs w:val="16"/>
              </w:rPr>
              <w:t>Doğal kaynakların korunmasına yönelik önlemlerin planlanması ve uygulanması</w:t>
            </w:r>
          </w:p>
        </w:tc>
      </w:tr>
      <w:tr w:rsidR="002007E6" w:rsidRPr="004F704F" w14:paraId="0551FA60" w14:textId="77777777" w:rsidTr="004F704F">
        <w:trPr>
          <w:trHeight w:val="952"/>
        </w:trPr>
        <w:tc>
          <w:tcPr>
            <w:cnfStyle w:val="001000000000" w:firstRow="0" w:lastRow="0" w:firstColumn="1" w:lastColumn="0" w:oddVBand="0" w:evenVBand="0" w:oddHBand="0" w:evenHBand="0" w:firstRowFirstColumn="0" w:firstRowLastColumn="0" w:lastRowFirstColumn="0" w:lastRowLastColumn="0"/>
            <w:tcW w:w="417" w:type="pct"/>
            <w:vMerge/>
            <w:vAlign w:val="center"/>
          </w:tcPr>
          <w:p w14:paraId="23EE53E2" w14:textId="77777777" w:rsidR="00312F15" w:rsidRPr="004F704F" w:rsidRDefault="00312F15" w:rsidP="008D2EC7">
            <w:pPr>
              <w:spacing w:after="0" w:line="240" w:lineRule="auto"/>
              <w:contextualSpacing/>
              <w:jc w:val="left"/>
              <w:rPr>
                <w:sz w:val="16"/>
                <w:szCs w:val="16"/>
              </w:rPr>
            </w:pPr>
          </w:p>
        </w:tc>
        <w:tc>
          <w:tcPr>
            <w:tcW w:w="972" w:type="pct"/>
            <w:vAlign w:val="center"/>
          </w:tcPr>
          <w:p w14:paraId="0914D9D9" w14:textId="05C71604" w:rsidR="00312F15" w:rsidRPr="004F704F" w:rsidRDefault="00312F15" w:rsidP="00264DDB">
            <w:pPr>
              <w:spacing w:after="0" w:line="240" w:lineRule="auto"/>
              <w:contextualSpacing/>
              <w:cnfStyle w:val="000000000000" w:firstRow="0" w:lastRow="0" w:firstColumn="0" w:lastColumn="0" w:oddVBand="0" w:evenVBand="0" w:oddHBand="0" w:evenHBand="0" w:firstRowFirstColumn="0" w:firstRowLastColumn="0" w:lastRowFirstColumn="0" w:lastRowLastColumn="0"/>
              <w:rPr>
                <w:sz w:val="16"/>
                <w:szCs w:val="16"/>
              </w:rPr>
            </w:pPr>
            <w:r w:rsidRPr="004F704F">
              <w:rPr>
                <w:sz w:val="16"/>
                <w:szCs w:val="16"/>
              </w:rPr>
              <w:t>Uluslararası örgütlerin (AB, UNDP, Dünya Bankası vb.) politikalarında sürdürülebilir turizm ve bölgesel kalkınma projelerinin ve finansmanının desteklenmesi</w:t>
            </w:r>
          </w:p>
        </w:tc>
        <w:tc>
          <w:tcPr>
            <w:tcW w:w="556" w:type="pct"/>
            <w:vAlign w:val="center"/>
          </w:tcPr>
          <w:p w14:paraId="55B34B74" w14:textId="15C2EF55" w:rsidR="00312F15" w:rsidRPr="004F704F" w:rsidRDefault="00312F15" w:rsidP="00264DDB">
            <w:pPr>
              <w:pStyle w:val="ListeParagraf"/>
              <w:numPr>
                <w:ilvl w:val="0"/>
                <w:numId w:val="28"/>
              </w:numPr>
              <w:spacing w:before="0" w:after="0" w:line="240" w:lineRule="auto"/>
              <w:ind w:left="113" w:hanging="113"/>
              <w:cnfStyle w:val="000000000000" w:firstRow="0" w:lastRow="0" w:firstColumn="0" w:lastColumn="0" w:oddVBand="0" w:evenVBand="0" w:oddHBand="0" w:evenHBand="0" w:firstRowFirstColumn="0" w:firstRowLastColumn="0" w:lastRowFirstColumn="0" w:lastRowLastColumn="0"/>
              <w:rPr>
                <w:rFonts w:cs="Arial"/>
                <w:sz w:val="16"/>
                <w:szCs w:val="16"/>
              </w:rPr>
            </w:pPr>
            <w:r w:rsidRPr="004F704F">
              <w:rPr>
                <w:rFonts w:cs="Arial"/>
                <w:sz w:val="16"/>
                <w:szCs w:val="16"/>
              </w:rPr>
              <w:t>Turist</w:t>
            </w:r>
            <w:r w:rsidR="00F61687" w:rsidRPr="004F704F">
              <w:rPr>
                <w:rFonts w:cs="Arial"/>
                <w:sz w:val="16"/>
                <w:szCs w:val="16"/>
              </w:rPr>
              <w:t>/Ziyaretçi</w:t>
            </w:r>
            <w:r w:rsidRPr="004F704F">
              <w:rPr>
                <w:rFonts w:cs="Arial"/>
                <w:sz w:val="16"/>
                <w:szCs w:val="16"/>
              </w:rPr>
              <w:t xml:space="preserve"> sayısının artması</w:t>
            </w:r>
          </w:p>
          <w:p w14:paraId="0F625D5E" w14:textId="27D8251F" w:rsidR="00312F15" w:rsidRPr="004F704F" w:rsidRDefault="00312F15" w:rsidP="00264DDB">
            <w:pPr>
              <w:pStyle w:val="ListeParagraf"/>
              <w:numPr>
                <w:ilvl w:val="0"/>
                <w:numId w:val="28"/>
              </w:numPr>
              <w:spacing w:before="0" w:after="0" w:line="240" w:lineRule="auto"/>
              <w:ind w:left="113" w:hanging="113"/>
              <w:cnfStyle w:val="000000000000" w:firstRow="0" w:lastRow="0" w:firstColumn="0" w:lastColumn="0" w:oddVBand="0" w:evenVBand="0" w:oddHBand="0" w:evenHBand="0" w:firstRowFirstColumn="0" w:firstRowLastColumn="0" w:lastRowFirstColumn="0" w:lastRowLastColumn="0"/>
              <w:rPr>
                <w:rFonts w:cs="Arial"/>
                <w:sz w:val="16"/>
                <w:szCs w:val="16"/>
              </w:rPr>
            </w:pPr>
            <w:r w:rsidRPr="004F704F">
              <w:rPr>
                <w:rFonts w:cs="Arial"/>
                <w:sz w:val="16"/>
                <w:szCs w:val="16"/>
              </w:rPr>
              <w:t>Sürdürülebilir turizmin desteklenmesi</w:t>
            </w:r>
          </w:p>
          <w:p w14:paraId="1FEA6489" w14:textId="4BA495FF" w:rsidR="00312F15" w:rsidRPr="004F704F" w:rsidRDefault="00312F15" w:rsidP="00264DDB">
            <w:pPr>
              <w:pStyle w:val="ListeParagraf"/>
              <w:numPr>
                <w:ilvl w:val="0"/>
                <w:numId w:val="28"/>
              </w:numPr>
              <w:spacing w:before="0" w:after="0" w:line="240" w:lineRule="auto"/>
              <w:ind w:left="113" w:hanging="113"/>
              <w:cnfStyle w:val="000000000000" w:firstRow="0" w:lastRow="0" w:firstColumn="0" w:lastColumn="0" w:oddVBand="0" w:evenVBand="0" w:oddHBand="0" w:evenHBand="0" w:firstRowFirstColumn="0" w:firstRowLastColumn="0" w:lastRowFirstColumn="0" w:lastRowLastColumn="0"/>
              <w:rPr>
                <w:rFonts w:cs="Arial"/>
                <w:sz w:val="16"/>
                <w:szCs w:val="16"/>
              </w:rPr>
            </w:pPr>
            <w:r w:rsidRPr="004F704F">
              <w:rPr>
                <w:rFonts w:cs="Arial"/>
                <w:sz w:val="16"/>
                <w:szCs w:val="16"/>
              </w:rPr>
              <w:t>Finansman mekanizmalarının çeşitlendirilmesi</w:t>
            </w:r>
          </w:p>
        </w:tc>
        <w:tc>
          <w:tcPr>
            <w:tcW w:w="648" w:type="pct"/>
            <w:vAlign w:val="center"/>
          </w:tcPr>
          <w:p w14:paraId="7E1F9097" w14:textId="4FA04EC1" w:rsidR="00312F15" w:rsidRPr="004F704F" w:rsidRDefault="00312F15" w:rsidP="00264DDB">
            <w:pPr>
              <w:spacing w:after="0" w:line="240" w:lineRule="auto"/>
              <w:ind w:left="-11"/>
              <w:contextualSpacing/>
              <w:cnfStyle w:val="000000000000" w:firstRow="0" w:lastRow="0" w:firstColumn="0" w:lastColumn="0" w:oddVBand="0" w:evenVBand="0" w:oddHBand="0" w:evenHBand="0" w:firstRowFirstColumn="0" w:firstRowLastColumn="0" w:lastRowFirstColumn="0" w:lastRowLastColumn="0"/>
              <w:rPr>
                <w:rFonts w:eastAsiaTheme="minorHAnsi"/>
                <w:sz w:val="16"/>
                <w:szCs w:val="16"/>
                <w:lang w:eastAsia="en-US"/>
              </w:rPr>
            </w:pPr>
          </w:p>
        </w:tc>
        <w:tc>
          <w:tcPr>
            <w:tcW w:w="2407" w:type="pct"/>
            <w:vAlign w:val="center"/>
          </w:tcPr>
          <w:p w14:paraId="041B2FFB" w14:textId="3D98A111" w:rsidR="00312F15" w:rsidRPr="004F704F" w:rsidRDefault="00312F15" w:rsidP="00264DDB">
            <w:pPr>
              <w:pStyle w:val="ListeParagraf"/>
              <w:numPr>
                <w:ilvl w:val="0"/>
                <w:numId w:val="28"/>
              </w:numPr>
              <w:spacing w:before="0" w:after="0" w:line="240" w:lineRule="auto"/>
              <w:ind w:left="113" w:hanging="113"/>
              <w:cnfStyle w:val="000000000000" w:firstRow="0" w:lastRow="0" w:firstColumn="0" w:lastColumn="0" w:oddVBand="0" w:evenVBand="0" w:oddHBand="0" w:evenHBand="0" w:firstRowFirstColumn="0" w:firstRowLastColumn="0" w:lastRowFirstColumn="0" w:lastRowLastColumn="0"/>
              <w:rPr>
                <w:rFonts w:cs="Arial"/>
                <w:sz w:val="16"/>
                <w:szCs w:val="16"/>
              </w:rPr>
            </w:pPr>
            <w:r w:rsidRPr="004F704F">
              <w:rPr>
                <w:rFonts w:cs="Arial"/>
                <w:sz w:val="16"/>
                <w:szCs w:val="16"/>
              </w:rPr>
              <w:t xml:space="preserve">Sürdürülebilir turizm çalışmaları için finansman mekanizmalarına başvurulması, projelere </w:t>
            </w:r>
            <w:r w:rsidR="00C86117" w:rsidRPr="004F704F">
              <w:rPr>
                <w:rFonts w:cs="Arial"/>
                <w:sz w:val="16"/>
                <w:szCs w:val="16"/>
              </w:rPr>
              <w:t>dâhil</w:t>
            </w:r>
            <w:r w:rsidRPr="004F704F">
              <w:rPr>
                <w:rFonts w:cs="Arial"/>
                <w:sz w:val="16"/>
                <w:szCs w:val="16"/>
              </w:rPr>
              <w:t xml:space="preserve"> olunması</w:t>
            </w:r>
          </w:p>
          <w:p w14:paraId="220C6995" w14:textId="73434172" w:rsidR="00312F15" w:rsidRPr="004F704F" w:rsidRDefault="00312F15" w:rsidP="00264DDB">
            <w:pPr>
              <w:pStyle w:val="ListeParagraf"/>
              <w:numPr>
                <w:ilvl w:val="0"/>
                <w:numId w:val="28"/>
              </w:numPr>
              <w:spacing w:before="0" w:after="0" w:line="240" w:lineRule="auto"/>
              <w:ind w:left="113" w:hanging="113"/>
              <w:cnfStyle w:val="000000000000" w:firstRow="0" w:lastRow="0" w:firstColumn="0" w:lastColumn="0" w:oddVBand="0" w:evenVBand="0" w:oddHBand="0" w:evenHBand="0" w:firstRowFirstColumn="0" w:firstRowLastColumn="0" w:lastRowFirstColumn="0" w:lastRowLastColumn="0"/>
              <w:rPr>
                <w:rFonts w:cs="Arial"/>
                <w:sz w:val="16"/>
                <w:szCs w:val="16"/>
              </w:rPr>
            </w:pPr>
            <w:r w:rsidRPr="004F704F">
              <w:rPr>
                <w:rFonts w:cs="Arial"/>
                <w:sz w:val="16"/>
                <w:szCs w:val="16"/>
              </w:rPr>
              <w:t>AB ülk</w:t>
            </w:r>
            <w:r w:rsidR="007B0BE0" w:rsidRPr="004F704F">
              <w:rPr>
                <w:rFonts w:cs="Arial"/>
                <w:sz w:val="16"/>
                <w:szCs w:val="16"/>
              </w:rPr>
              <w:t>eleriyle kardeş şehir projesi</w:t>
            </w:r>
            <w:r w:rsidR="00F23CD1" w:rsidRPr="004F704F">
              <w:rPr>
                <w:rFonts w:cs="Arial"/>
                <w:sz w:val="16"/>
                <w:szCs w:val="16"/>
              </w:rPr>
              <w:t>ne</w:t>
            </w:r>
            <w:r w:rsidR="007B0BE0" w:rsidRPr="004F704F">
              <w:rPr>
                <w:rFonts w:cs="Arial"/>
                <w:sz w:val="16"/>
                <w:szCs w:val="16"/>
              </w:rPr>
              <w:t xml:space="preserve"> </w:t>
            </w:r>
            <w:r w:rsidR="00F23CD1" w:rsidRPr="004F704F">
              <w:rPr>
                <w:rFonts w:cs="Arial"/>
                <w:sz w:val="16"/>
                <w:szCs w:val="16"/>
              </w:rPr>
              <w:t>benzer</w:t>
            </w:r>
            <w:r w:rsidR="007B0BE0" w:rsidRPr="004F704F">
              <w:rPr>
                <w:rFonts w:cs="Arial"/>
                <w:sz w:val="16"/>
                <w:szCs w:val="16"/>
              </w:rPr>
              <w:t xml:space="preserve"> </w:t>
            </w:r>
            <w:r w:rsidRPr="004F704F">
              <w:rPr>
                <w:rFonts w:cs="Arial"/>
                <w:sz w:val="16"/>
                <w:szCs w:val="16"/>
              </w:rPr>
              <w:t>eşleştirme projelerinin gerçekleştirilmesi</w:t>
            </w:r>
          </w:p>
          <w:p w14:paraId="513B31D9" w14:textId="77777777" w:rsidR="00312F15" w:rsidRPr="004F704F" w:rsidRDefault="00312F15" w:rsidP="00264DDB">
            <w:pPr>
              <w:pStyle w:val="ListeParagraf"/>
              <w:numPr>
                <w:ilvl w:val="0"/>
                <w:numId w:val="28"/>
              </w:numPr>
              <w:spacing w:before="0" w:after="0" w:line="240" w:lineRule="auto"/>
              <w:ind w:left="113" w:hanging="113"/>
              <w:cnfStyle w:val="000000000000" w:firstRow="0" w:lastRow="0" w:firstColumn="0" w:lastColumn="0" w:oddVBand="0" w:evenVBand="0" w:oddHBand="0" w:evenHBand="0" w:firstRowFirstColumn="0" w:firstRowLastColumn="0" w:lastRowFirstColumn="0" w:lastRowLastColumn="0"/>
              <w:rPr>
                <w:rFonts w:cs="Arial"/>
                <w:sz w:val="16"/>
                <w:szCs w:val="16"/>
              </w:rPr>
            </w:pPr>
            <w:r w:rsidRPr="004F704F">
              <w:rPr>
                <w:rFonts w:cs="Arial"/>
                <w:sz w:val="16"/>
                <w:szCs w:val="16"/>
              </w:rPr>
              <w:t>Uludağ’da AB ülkelerindeki modellere entegre altyapı standardizasyonunun sağlanması</w:t>
            </w:r>
          </w:p>
          <w:p w14:paraId="1BFAF33C" w14:textId="66F43EED" w:rsidR="00312F15" w:rsidRPr="004F704F" w:rsidRDefault="00312F15" w:rsidP="00264DDB">
            <w:pPr>
              <w:pStyle w:val="ListeParagraf"/>
              <w:numPr>
                <w:ilvl w:val="0"/>
                <w:numId w:val="28"/>
              </w:numPr>
              <w:spacing w:before="0" w:after="0" w:line="240" w:lineRule="auto"/>
              <w:ind w:left="113" w:hanging="113"/>
              <w:cnfStyle w:val="000000000000" w:firstRow="0" w:lastRow="0" w:firstColumn="0" w:lastColumn="0" w:oddVBand="0" w:evenVBand="0" w:oddHBand="0" w:evenHBand="0" w:firstRowFirstColumn="0" w:firstRowLastColumn="0" w:lastRowFirstColumn="0" w:lastRowLastColumn="0"/>
              <w:rPr>
                <w:rFonts w:cs="Arial"/>
                <w:sz w:val="16"/>
                <w:szCs w:val="16"/>
              </w:rPr>
            </w:pPr>
            <w:r w:rsidRPr="004F704F">
              <w:rPr>
                <w:rFonts w:cs="Arial"/>
                <w:sz w:val="16"/>
                <w:szCs w:val="16"/>
              </w:rPr>
              <w:t>AB projeleri ile AB ülkelerindeki iyi örnek uygulamalarının Alana entegre edilmesi</w:t>
            </w:r>
          </w:p>
        </w:tc>
      </w:tr>
      <w:tr w:rsidR="002007E6" w:rsidRPr="004F704F" w14:paraId="2399B041" w14:textId="77777777" w:rsidTr="004F704F">
        <w:trPr>
          <w:trHeight w:val="135"/>
        </w:trPr>
        <w:tc>
          <w:tcPr>
            <w:cnfStyle w:val="001000000000" w:firstRow="0" w:lastRow="0" w:firstColumn="1" w:lastColumn="0" w:oddVBand="0" w:evenVBand="0" w:oddHBand="0" w:evenHBand="0" w:firstRowFirstColumn="0" w:firstRowLastColumn="0" w:lastRowFirstColumn="0" w:lastRowLastColumn="0"/>
            <w:tcW w:w="417" w:type="pct"/>
            <w:vMerge/>
            <w:vAlign w:val="center"/>
          </w:tcPr>
          <w:p w14:paraId="48E68126" w14:textId="77777777" w:rsidR="00312F15" w:rsidRPr="004F704F" w:rsidRDefault="00312F15" w:rsidP="008D2EC7">
            <w:pPr>
              <w:spacing w:after="0" w:line="240" w:lineRule="auto"/>
              <w:contextualSpacing/>
              <w:jc w:val="left"/>
              <w:rPr>
                <w:sz w:val="16"/>
                <w:szCs w:val="16"/>
              </w:rPr>
            </w:pPr>
          </w:p>
        </w:tc>
        <w:tc>
          <w:tcPr>
            <w:tcW w:w="972" w:type="pct"/>
            <w:vAlign w:val="center"/>
          </w:tcPr>
          <w:p w14:paraId="4DF564E6" w14:textId="431EF5EB" w:rsidR="00312F15" w:rsidRPr="004F704F" w:rsidRDefault="00312F15" w:rsidP="00264DDB">
            <w:pPr>
              <w:spacing w:after="0" w:line="240" w:lineRule="auto"/>
              <w:contextualSpacing/>
              <w:cnfStyle w:val="000000000000" w:firstRow="0" w:lastRow="0" w:firstColumn="0" w:lastColumn="0" w:oddVBand="0" w:evenVBand="0" w:oddHBand="0" w:evenHBand="0" w:firstRowFirstColumn="0" w:firstRowLastColumn="0" w:lastRowFirstColumn="0" w:lastRowLastColumn="0"/>
              <w:rPr>
                <w:sz w:val="16"/>
                <w:szCs w:val="16"/>
              </w:rPr>
            </w:pPr>
            <w:r w:rsidRPr="004F704F">
              <w:rPr>
                <w:sz w:val="16"/>
                <w:szCs w:val="16"/>
              </w:rPr>
              <w:t>Komşu ülkelerde ve yakın çevrede savaşların olması</w:t>
            </w:r>
          </w:p>
        </w:tc>
        <w:tc>
          <w:tcPr>
            <w:tcW w:w="556" w:type="pct"/>
            <w:vAlign w:val="center"/>
          </w:tcPr>
          <w:p w14:paraId="7C1FD8E3" w14:textId="77777777" w:rsidR="00312F15" w:rsidRPr="004F704F" w:rsidRDefault="00312F15" w:rsidP="00264DDB">
            <w:pPr>
              <w:pStyle w:val="ListeParagraf"/>
              <w:spacing w:before="0" w:after="0" w:line="240" w:lineRule="auto"/>
              <w:ind w:left="113"/>
              <w:cnfStyle w:val="000000000000" w:firstRow="0" w:lastRow="0" w:firstColumn="0" w:lastColumn="0" w:oddVBand="0" w:evenVBand="0" w:oddHBand="0" w:evenHBand="0" w:firstRowFirstColumn="0" w:firstRowLastColumn="0" w:lastRowFirstColumn="0" w:lastRowLastColumn="0"/>
              <w:rPr>
                <w:rFonts w:cs="Arial"/>
                <w:sz w:val="16"/>
                <w:szCs w:val="16"/>
              </w:rPr>
            </w:pPr>
          </w:p>
        </w:tc>
        <w:tc>
          <w:tcPr>
            <w:tcW w:w="648" w:type="pct"/>
            <w:vAlign w:val="center"/>
          </w:tcPr>
          <w:p w14:paraId="6CD084AF" w14:textId="27A31EE4" w:rsidR="00312F15" w:rsidRPr="004F704F" w:rsidRDefault="00312F15" w:rsidP="00264DDB">
            <w:pPr>
              <w:pStyle w:val="ListeParagraf"/>
              <w:numPr>
                <w:ilvl w:val="0"/>
                <w:numId w:val="28"/>
              </w:numPr>
              <w:spacing w:before="0" w:after="0" w:line="240" w:lineRule="auto"/>
              <w:ind w:left="113" w:hanging="113"/>
              <w:cnfStyle w:val="000000000000" w:firstRow="0" w:lastRow="0" w:firstColumn="0" w:lastColumn="0" w:oddVBand="0" w:evenVBand="0" w:oddHBand="0" w:evenHBand="0" w:firstRowFirstColumn="0" w:firstRowLastColumn="0" w:lastRowFirstColumn="0" w:lastRowLastColumn="0"/>
              <w:rPr>
                <w:rFonts w:cs="Arial"/>
                <w:sz w:val="16"/>
                <w:szCs w:val="16"/>
              </w:rPr>
            </w:pPr>
            <w:r w:rsidRPr="004F704F">
              <w:rPr>
                <w:rFonts w:cs="Arial"/>
                <w:sz w:val="16"/>
                <w:szCs w:val="16"/>
              </w:rPr>
              <w:t>Turist</w:t>
            </w:r>
            <w:r w:rsidR="1959F132" w:rsidRPr="004F704F">
              <w:rPr>
                <w:rFonts w:cs="Arial"/>
                <w:sz w:val="16"/>
                <w:szCs w:val="16"/>
              </w:rPr>
              <w:t>/Ziyaretçi</w:t>
            </w:r>
            <w:r w:rsidRPr="004F704F">
              <w:rPr>
                <w:rFonts w:cs="Arial"/>
                <w:sz w:val="16"/>
                <w:szCs w:val="16"/>
              </w:rPr>
              <w:t xml:space="preserve"> sayısının azalması</w:t>
            </w:r>
          </w:p>
        </w:tc>
        <w:tc>
          <w:tcPr>
            <w:tcW w:w="2407" w:type="pct"/>
            <w:vAlign w:val="center"/>
          </w:tcPr>
          <w:p w14:paraId="7970FA11" w14:textId="77777777" w:rsidR="00312F15" w:rsidRPr="004F704F" w:rsidRDefault="00312F15" w:rsidP="00264DDB">
            <w:pPr>
              <w:pStyle w:val="ListeParagraf"/>
              <w:numPr>
                <w:ilvl w:val="0"/>
                <w:numId w:val="28"/>
              </w:numPr>
              <w:spacing w:before="0" w:after="0" w:line="240" w:lineRule="auto"/>
              <w:ind w:left="113" w:hanging="113"/>
              <w:cnfStyle w:val="000000000000" w:firstRow="0" w:lastRow="0" w:firstColumn="0" w:lastColumn="0" w:oddVBand="0" w:evenVBand="0" w:oddHBand="0" w:evenHBand="0" w:firstRowFirstColumn="0" w:firstRowLastColumn="0" w:lastRowFirstColumn="0" w:lastRowLastColumn="0"/>
              <w:rPr>
                <w:rFonts w:cs="Arial"/>
                <w:sz w:val="16"/>
                <w:szCs w:val="16"/>
              </w:rPr>
            </w:pPr>
            <w:r w:rsidRPr="004F704F">
              <w:rPr>
                <w:rFonts w:cs="Arial"/>
                <w:sz w:val="16"/>
                <w:szCs w:val="16"/>
              </w:rPr>
              <w:t>Ülke tanıtımına yönelik turistlerde olumlu algı oluşturacak faaliyetlerin düzenlenmesi</w:t>
            </w:r>
          </w:p>
          <w:p w14:paraId="167F101C" w14:textId="7E365FF3" w:rsidR="00312F15" w:rsidRPr="004F704F" w:rsidRDefault="00312F15" w:rsidP="00264DDB">
            <w:pPr>
              <w:pStyle w:val="ListeParagraf"/>
              <w:numPr>
                <w:ilvl w:val="0"/>
                <w:numId w:val="28"/>
              </w:numPr>
              <w:spacing w:before="0" w:after="0" w:line="240" w:lineRule="auto"/>
              <w:ind w:left="113" w:hanging="113"/>
              <w:cnfStyle w:val="000000000000" w:firstRow="0" w:lastRow="0" w:firstColumn="0" w:lastColumn="0" w:oddVBand="0" w:evenVBand="0" w:oddHBand="0" w:evenHBand="0" w:firstRowFirstColumn="0" w:firstRowLastColumn="0" w:lastRowFirstColumn="0" w:lastRowLastColumn="0"/>
              <w:rPr>
                <w:rFonts w:cs="Arial"/>
                <w:sz w:val="16"/>
                <w:szCs w:val="16"/>
              </w:rPr>
            </w:pPr>
            <w:r w:rsidRPr="004F704F">
              <w:rPr>
                <w:rFonts w:cs="Arial"/>
                <w:sz w:val="16"/>
                <w:szCs w:val="16"/>
              </w:rPr>
              <w:t>Turizm fuar ve etkinliklerine katılım sağlanması</w:t>
            </w:r>
          </w:p>
        </w:tc>
      </w:tr>
      <w:tr w:rsidR="002007E6" w:rsidRPr="004F704F" w14:paraId="062A9915" w14:textId="77777777" w:rsidTr="004F704F">
        <w:trPr>
          <w:trHeight w:val="1148"/>
        </w:trPr>
        <w:tc>
          <w:tcPr>
            <w:cnfStyle w:val="001000000000" w:firstRow="0" w:lastRow="0" w:firstColumn="1" w:lastColumn="0" w:oddVBand="0" w:evenVBand="0" w:oddHBand="0" w:evenHBand="0" w:firstRowFirstColumn="0" w:firstRowLastColumn="0" w:lastRowFirstColumn="0" w:lastRowLastColumn="0"/>
            <w:tcW w:w="417" w:type="pct"/>
            <w:vMerge/>
            <w:vAlign w:val="center"/>
          </w:tcPr>
          <w:p w14:paraId="4A257AD5" w14:textId="77777777" w:rsidR="00312F15" w:rsidRPr="004F704F" w:rsidRDefault="00312F15" w:rsidP="008D2EC7">
            <w:pPr>
              <w:spacing w:after="0" w:line="240" w:lineRule="auto"/>
              <w:contextualSpacing/>
              <w:jc w:val="left"/>
              <w:rPr>
                <w:sz w:val="16"/>
                <w:szCs w:val="16"/>
              </w:rPr>
            </w:pPr>
          </w:p>
        </w:tc>
        <w:tc>
          <w:tcPr>
            <w:tcW w:w="972" w:type="pct"/>
            <w:vAlign w:val="center"/>
          </w:tcPr>
          <w:p w14:paraId="1AE627DB" w14:textId="070BDE33" w:rsidR="00312F15" w:rsidRPr="004F704F" w:rsidRDefault="00312F15" w:rsidP="00264DDB">
            <w:pPr>
              <w:spacing w:after="0" w:line="240" w:lineRule="auto"/>
              <w:contextualSpacing/>
              <w:cnfStyle w:val="000000000000" w:firstRow="0" w:lastRow="0" w:firstColumn="0" w:lastColumn="0" w:oddVBand="0" w:evenVBand="0" w:oddHBand="0" w:evenHBand="0" w:firstRowFirstColumn="0" w:firstRowLastColumn="0" w:lastRowFirstColumn="0" w:lastRowLastColumn="0"/>
              <w:rPr>
                <w:sz w:val="16"/>
                <w:szCs w:val="16"/>
              </w:rPr>
            </w:pPr>
            <w:r w:rsidRPr="004F704F">
              <w:rPr>
                <w:sz w:val="16"/>
                <w:szCs w:val="16"/>
              </w:rPr>
              <w:t xml:space="preserve">İklim değişikliğine uyum konusunun küresel bir gündem olması, bu konuda ülkemizin de taraf olduğu uluslararası sözleşmelerin (Paris Anlaşması, Birleşmiş Milletler İklim Değişikliği Çerçeve Sözleşmesi vb.) bulunması </w:t>
            </w:r>
          </w:p>
        </w:tc>
        <w:tc>
          <w:tcPr>
            <w:tcW w:w="556" w:type="pct"/>
            <w:vAlign w:val="center"/>
          </w:tcPr>
          <w:p w14:paraId="62314F9F" w14:textId="2C4EFAF7" w:rsidR="00312F15" w:rsidRPr="004F704F" w:rsidRDefault="00312F15" w:rsidP="00264DDB">
            <w:pPr>
              <w:pStyle w:val="ListeParagraf"/>
              <w:numPr>
                <w:ilvl w:val="0"/>
                <w:numId w:val="28"/>
              </w:numPr>
              <w:spacing w:before="0" w:after="0" w:line="240" w:lineRule="auto"/>
              <w:ind w:left="113" w:hanging="113"/>
              <w:cnfStyle w:val="000000000000" w:firstRow="0" w:lastRow="0" w:firstColumn="0" w:lastColumn="0" w:oddVBand="0" w:evenVBand="0" w:oddHBand="0" w:evenHBand="0" w:firstRowFirstColumn="0" w:firstRowLastColumn="0" w:lastRowFirstColumn="0" w:lastRowLastColumn="0"/>
              <w:rPr>
                <w:rFonts w:cs="Arial"/>
                <w:sz w:val="16"/>
                <w:szCs w:val="16"/>
              </w:rPr>
            </w:pPr>
            <w:r w:rsidRPr="004F704F">
              <w:rPr>
                <w:rFonts w:cs="Arial"/>
                <w:sz w:val="16"/>
                <w:szCs w:val="16"/>
              </w:rPr>
              <w:t>Sürdürülebilir turizmin desteklenmesi</w:t>
            </w:r>
          </w:p>
          <w:p w14:paraId="5F78F391" w14:textId="18C877AE" w:rsidR="00312F15" w:rsidRPr="004F704F" w:rsidRDefault="00312F15" w:rsidP="00264DDB">
            <w:pPr>
              <w:pStyle w:val="ListeParagraf"/>
              <w:numPr>
                <w:ilvl w:val="0"/>
                <w:numId w:val="28"/>
              </w:numPr>
              <w:spacing w:before="0" w:after="0" w:line="240" w:lineRule="auto"/>
              <w:ind w:left="113" w:hanging="113"/>
              <w:cnfStyle w:val="000000000000" w:firstRow="0" w:lastRow="0" w:firstColumn="0" w:lastColumn="0" w:oddVBand="0" w:evenVBand="0" w:oddHBand="0" w:evenHBand="0" w:firstRowFirstColumn="0" w:firstRowLastColumn="0" w:lastRowFirstColumn="0" w:lastRowLastColumn="0"/>
              <w:rPr>
                <w:rFonts w:cs="Arial"/>
                <w:sz w:val="16"/>
                <w:szCs w:val="16"/>
              </w:rPr>
            </w:pPr>
            <w:r w:rsidRPr="004F704F">
              <w:rPr>
                <w:rFonts w:cs="Arial"/>
                <w:sz w:val="16"/>
                <w:szCs w:val="16"/>
              </w:rPr>
              <w:t>Finansman mekanizmalarının çeşitlendirilmesi</w:t>
            </w:r>
          </w:p>
        </w:tc>
        <w:tc>
          <w:tcPr>
            <w:tcW w:w="648" w:type="pct"/>
            <w:vAlign w:val="center"/>
          </w:tcPr>
          <w:p w14:paraId="3E24FCB5" w14:textId="31B250A6" w:rsidR="00312F15" w:rsidRPr="004F704F" w:rsidRDefault="00312F15" w:rsidP="00264DDB">
            <w:pPr>
              <w:spacing w:after="0" w:line="240" w:lineRule="auto"/>
              <w:ind w:left="113" w:hanging="113"/>
              <w:contextualSpacing/>
              <w:cnfStyle w:val="000000000000" w:firstRow="0" w:lastRow="0" w:firstColumn="0" w:lastColumn="0" w:oddVBand="0" w:evenVBand="0" w:oddHBand="0" w:evenHBand="0" w:firstRowFirstColumn="0" w:firstRowLastColumn="0" w:lastRowFirstColumn="0" w:lastRowLastColumn="0"/>
              <w:rPr>
                <w:rFonts w:eastAsiaTheme="minorHAnsi"/>
                <w:sz w:val="16"/>
                <w:szCs w:val="16"/>
                <w:lang w:eastAsia="en-US"/>
              </w:rPr>
            </w:pPr>
          </w:p>
        </w:tc>
        <w:tc>
          <w:tcPr>
            <w:tcW w:w="2407" w:type="pct"/>
            <w:vAlign w:val="center"/>
          </w:tcPr>
          <w:p w14:paraId="2BFF8F56" w14:textId="281FEFE8" w:rsidR="00312F15" w:rsidRPr="004F704F" w:rsidRDefault="00F636ED" w:rsidP="00264DDB">
            <w:pPr>
              <w:pStyle w:val="ListeParagraf"/>
              <w:numPr>
                <w:ilvl w:val="0"/>
                <w:numId w:val="28"/>
              </w:numPr>
              <w:spacing w:before="0" w:after="0" w:line="240" w:lineRule="auto"/>
              <w:ind w:left="113" w:hanging="113"/>
              <w:cnfStyle w:val="000000000000" w:firstRow="0" w:lastRow="0" w:firstColumn="0" w:lastColumn="0" w:oddVBand="0" w:evenVBand="0" w:oddHBand="0" w:evenHBand="0" w:firstRowFirstColumn="0" w:firstRowLastColumn="0" w:lastRowFirstColumn="0" w:lastRowLastColumn="0"/>
              <w:rPr>
                <w:rFonts w:cs="Arial"/>
                <w:sz w:val="16"/>
                <w:szCs w:val="16"/>
              </w:rPr>
            </w:pPr>
            <w:r w:rsidRPr="004F704F">
              <w:rPr>
                <w:rFonts w:cs="Arial"/>
                <w:sz w:val="16"/>
                <w:szCs w:val="16"/>
              </w:rPr>
              <w:t>U</w:t>
            </w:r>
            <w:r w:rsidR="007B0BE0" w:rsidRPr="004F704F">
              <w:rPr>
                <w:rFonts w:cs="Arial"/>
                <w:sz w:val="16"/>
                <w:szCs w:val="16"/>
              </w:rPr>
              <w:t>luslararası a</w:t>
            </w:r>
            <w:r w:rsidR="00312F15" w:rsidRPr="004F704F">
              <w:rPr>
                <w:rFonts w:cs="Arial"/>
                <w:sz w:val="16"/>
                <w:szCs w:val="16"/>
              </w:rPr>
              <w:t>nlaşmaların finansman mekanizmalarından destek sağlamaya yönelik projelerin gerçekleştirilmesi</w:t>
            </w:r>
          </w:p>
        </w:tc>
      </w:tr>
      <w:tr w:rsidR="002007E6" w:rsidRPr="004F704F" w14:paraId="6B7ABABC" w14:textId="77777777" w:rsidTr="004F704F">
        <w:trPr>
          <w:trHeight w:val="273"/>
        </w:trPr>
        <w:tc>
          <w:tcPr>
            <w:cnfStyle w:val="001000000000" w:firstRow="0" w:lastRow="0" w:firstColumn="1" w:lastColumn="0" w:oddVBand="0" w:evenVBand="0" w:oddHBand="0" w:evenHBand="0" w:firstRowFirstColumn="0" w:firstRowLastColumn="0" w:lastRowFirstColumn="0" w:lastRowLastColumn="0"/>
            <w:tcW w:w="417" w:type="pct"/>
            <w:vMerge/>
            <w:vAlign w:val="center"/>
          </w:tcPr>
          <w:p w14:paraId="2B3F6F01" w14:textId="77777777" w:rsidR="00312F15" w:rsidRPr="004F704F" w:rsidRDefault="00312F15" w:rsidP="008D2EC7">
            <w:pPr>
              <w:spacing w:after="0" w:line="240" w:lineRule="auto"/>
              <w:contextualSpacing/>
              <w:jc w:val="left"/>
              <w:rPr>
                <w:sz w:val="16"/>
                <w:szCs w:val="16"/>
              </w:rPr>
            </w:pPr>
          </w:p>
        </w:tc>
        <w:tc>
          <w:tcPr>
            <w:tcW w:w="972" w:type="pct"/>
            <w:vAlign w:val="center"/>
          </w:tcPr>
          <w:p w14:paraId="3B9251EE" w14:textId="7C177E1C" w:rsidR="00312F15" w:rsidRPr="004F704F" w:rsidRDefault="00312F15" w:rsidP="00264DDB">
            <w:pPr>
              <w:spacing w:after="0" w:line="240" w:lineRule="auto"/>
              <w:contextualSpacing/>
              <w:cnfStyle w:val="000000000000" w:firstRow="0" w:lastRow="0" w:firstColumn="0" w:lastColumn="0" w:oddVBand="0" w:evenVBand="0" w:oddHBand="0" w:evenHBand="0" w:firstRowFirstColumn="0" w:firstRowLastColumn="0" w:lastRowFirstColumn="0" w:lastRowLastColumn="0"/>
              <w:rPr>
                <w:sz w:val="16"/>
                <w:szCs w:val="16"/>
              </w:rPr>
            </w:pPr>
            <w:r w:rsidRPr="004F704F">
              <w:rPr>
                <w:sz w:val="16"/>
                <w:szCs w:val="16"/>
              </w:rPr>
              <w:t>Türkiye’nin birçok ülke ile vizesiz giriş anlaşmalarının olması</w:t>
            </w:r>
          </w:p>
        </w:tc>
        <w:tc>
          <w:tcPr>
            <w:tcW w:w="556" w:type="pct"/>
            <w:vAlign w:val="center"/>
          </w:tcPr>
          <w:p w14:paraId="68443C8F" w14:textId="2C4DED10" w:rsidR="00312F15" w:rsidRPr="004F704F" w:rsidRDefault="00312F15" w:rsidP="00264DDB">
            <w:pPr>
              <w:pStyle w:val="ListeParagraf"/>
              <w:numPr>
                <w:ilvl w:val="0"/>
                <w:numId w:val="28"/>
              </w:numPr>
              <w:spacing w:before="0" w:after="0" w:line="240" w:lineRule="auto"/>
              <w:ind w:left="113" w:hanging="113"/>
              <w:cnfStyle w:val="000000000000" w:firstRow="0" w:lastRow="0" w:firstColumn="0" w:lastColumn="0" w:oddVBand="0" w:evenVBand="0" w:oddHBand="0" w:evenHBand="0" w:firstRowFirstColumn="0" w:firstRowLastColumn="0" w:lastRowFirstColumn="0" w:lastRowLastColumn="0"/>
              <w:rPr>
                <w:rFonts w:cs="Arial"/>
                <w:sz w:val="16"/>
                <w:szCs w:val="16"/>
              </w:rPr>
            </w:pPr>
            <w:r w:rsidRPr="004F704F">
              <w:rPr>
                <w:rFonts w:cs="Arial"/>
                <w:sz w:val="16"/>
                <w:szCs w:val="16"/>
              </w:rPr>
              <w:t>Turist/Ziyaretçi sayısının artması</w:t>
            </w:r>
          </w:p>
        </w:tc>
        <w:tc>
          <w:tcPr>
            <w:tcW w:w="648" w:type="pct"/>
            <w:vAlign w:val="center"/>
          </w:tcPr>
          <w:p w14:paraId="1CD4282C" w14:textId="52F4095A" w:rsidR="00312F15" w:rsidRPr="004F704F" w:rsidRDefault="00312F15" w:rsidP="00264DDB">
            <w:pPr>
              <w:spacing w:after="0" w:line="240" w:lineRule="auto"/>
              <w:ind w:left="113" w:hanging="113"/>
              <w:contextualSpacing/>
              <w:cnfStyle w:val="000000000000" w:firstRow="0" w:lastRow="0" w:firstColumn="0" w:lastColumn="0" w:oddVBand="0" w:evenVBand="0" w:oddHBand="0" w:evenHBand="0" w:firstRowFirstColumn="0" w:firstRowLastColumn="0" w:lastRowFirstColumn="0" w:lastRowLastColumn="0"/>
              <w:rPr>
                <w:rFonts w:eastAsiaTheme="minorHAnsi"/>
                <w:sz w:val="16"/>
                <w:szCs w:val="16"/>
                <w:lang w:eastAsia="en-US"/>
              </w:rPr>
            </w:pPr>
          </w:p>
        </w:tc>
        <w:tc>
          <w:tcPr>
            <w:tcW w:w="2407" w:type="pct"/>
            <w:vAlign w:val="center"/>
          </w:tcPr>
          <w:p w14:paraId="448C4013" w14:textId="77777777" w:rsidR="00312F15" w:rsidRPr="004F704F" w:rsidRDefault="00312F15" w:rsidP="00264DDB">
            <w:pPr>
              <w:pStyle w:val="ListeParagraf"/>
              <w:numPr>
                <w:ilvl w:val="0"/>
                <w:numId w:val="28"/>
              </w:numPr>
              <w:spacing w:before="0" w:after="0" w:line="240" w:lineRule="auto"/>
              <w:ind w:left="113" w:hanging="113"/>
              <w:cnfStyle w:val="000000000000" w:firstRow="0" w:lastRow="0" w:firstColumn="0" w:lastColumn="0" w:oddVBand="0" w:evenVBand="0" w:oddHBand="0" w:evenHBand="0" w:firstRowFirstColumn="0" w:firstRowLastColumn="0" w:lastRowFirstColumn="0" w:lastRowLastColumn="0"/>
              <w:rPr>
                <w:rFonts w:cs="Arial"/>
                <w:sz w:val="16"/>
                <w:szCs w:val="16"/>
              </w:rPr>
            </w:pPr>
            <w:r w:rsidRPr="004F704F">
              <w:rPr>
                <w:rFonts w:cs="Arial"/>
                <w:sz w:val="16"/>
                <w:szCs w:val="16"/>
              </w:rPr>
              <w:t>Ülkelerde Uludağ tanıtım etkinliklerinin düzenlenmesi</w:t>
            </w:r>
          </w:p>
          <w:p w14:paraId="5382FAC2" w14:textId="77777777" w:rsidR="00312F15" w:rsidRPr="004F704F" w:rsidRDefault="00312F15" w:rsidP="00264DDB">
            <w:pPr>
              <w:pStyle w:val="ListeParagraf"/>
              <w:numPr>
                <w:ilvl w:val="0"/>
                <w:numId w:val="28"/>
              </w:numPr>
              <w:spacing w:before="0" w:after="0" w:line="240" w:lineRule="auto"/>
              <w:ind w:left="113" w:hanging="113"/>
              <w:cnfStyle w:val="000000000000" w:firstRow="0" w:lastRow="0" w:firstColumn="0" w:lastColumn="0" w:oddVBand="0" w:evenVBand="0" w:oddHBand="0" w:evenHBand="0" w:firstRowFirstColumn="0" w:firstRowLastColumn="0" w:lastRowFirstColumn="0" w:lastRowLastColumn="0"/>
              <w:rPr>
                <w:rFonts w:cs="Arial"/>
                <w:sz w:val="16"/>
                <w:szCs w:val="16"/>
              </w:rPr>
            </w:pPr>
            <w:r w:rsidRPr="004F704F">
              <w:rPr>
                <w:rFonts w:cs="Arial"/>
                <w:sz w:val="16"/>
                <w:szCs w:val="16"/>
              </w:rPr>
              <w:t>Turizm fuar ve etkinliklerine katılım sağlanması</w:t>
            </w:r>
          </w:p>
          <w:p w14:paraId="62DAC6DB" w14:textId="77777777" w:rsidR="00312F15" w:rsidRPr="004F704F" w:rsidRDefault="00312F15" w:rsidP="00264DDB">
            <w:pPr>
              <w:pStyle w:val="ListeParagraf"/>
              <w:numPr>
                <w:ilvl w:val="0"/>
                <w:numId w:val="28"/>
              </w:numPr>
              <w:spacing w:before="0" w:after="0" w:line="240" w:lineRule="auto"/>
              <w:ind w:left="113" w:hanging="113"/>
              <w:cnfStyle w:val="000000000000" w:firstRow="0" w:lastRow="0" w:firstColumn="0" w:lastColumn="0" w:oddVBand="0" w:evenVBand="0" w:oddHBand="0" w:evenHBand="0" w:firstRowFirstColumn="0" w:firstRowLastColumn="0" w:lastRowFirstColumn="0" w:lastRowLastColumn="0"/>
              <w:rPr>
                <w:rFonts w:cs="Arial"/>
                <w:sz w:val="16"/>
                <w:szCs w:val="16"/>
              </w:rPr>
            </w:pPr>
            <w:r w:rsidRPr="004F704F">
              <w:rPr>
                <w:rFonts w:cs="Arial"/>
                <w:sz w:val="16"/>
                <w:szCs w:val="16"/>
              </w:rPr>
              <w:t>Toplumca sevilen ünlülerle sosyal medya içeriği üretilmesi</w:t>
            </w:r>
          </w:p>
          <w:p w14:paraId="1215DAE2" w14:textId="7E0BAC5A" w:rsidR="00312F15" w:rsidRPr="004F704F" w:rsidRDefault="00312F15" w:rsidP="00264DDB">
            <w:pPr>
              <w:pStyle w:val="ListeParagraf"/>
              <w:numPr>
                <w:ilvl w:val="0"/>
                <w:numId w:val="28"/>
              </w:numPr>
              <w:spacing w:before="0" w:after="0" w:line="240" w:lineRule="auto"/>
              <w:ind w:left="113" w:hanging="113"/>
              <w:cnfStyle w:val="000000000000" w:firstRow="0" w:lastRow="0" w:firstColumn="0" w:lastColumn="0" w:oddVBand="0" w:evenVBand="0" w:oddHBand="0" w:evenHBand="0" w:firstRowFirstColumn="0" w:firstRowLastColumn="0" w:lastRowFirstColumn="0" w:lastRowLastColumn="0"/>
              <w:rPr>
                <w:rFonts w:cs="Arial"/>
                <w:sz w:val="16"/>
                <w:szCs w:val="16"/>
              </w:rPr>
            </w:pPr>
            <w:r w:rsidRPr="004F704F">
              <w:rPr>
                <w:rFonts w:cs="Arial"/>
                <w:sz w:val="16"/>
                <w:szCs w:val="16"/>
              </w:rPr>
              <w:t xml:space="preserve">Medya, sosyal medya ve </w:t>
            </w:r>
            <w:proofErr w:type="spellStart"/>
            <w:r w:rsidRPr="004F704F">
              <w:rPr>
                <w:rFonts w:cs="Arial"/>
                <w:sz w:val="16"/>
                <w:szCs w:val="16"/>
              </w:rPr>
              <w:t>influencerlar</w:t>
            </w:r>
            <w:proofErr w:type="spellEnd"/>
            <w:r w:rsidRPr="004F704F">
              <w:rPr>
                <w:rFonts w:cs="Arial"/>
                <w:sz w:val="16"/>
                <w:szCs w:val="16"/>
              </w:rPr>
              <w:t xml:space="preserve"> ile Alanın tanıtımının yapılması</w:t>
            </w:r>
          </w:p>
        </w:tc>
      </w:tr>
      <w:tr w:rsidR="002007E6" w:rsidRPr="004F704F" w14:paraId="60699982" w14:textId="77777777" w:rsidTr="004F704F">
        <w:trPr>
          <w:trHeight w:val="204"/>
        </w:trPr>
        <w:tc>
          <w:tcPr>
            <w:cnfStyle w:val="001000000000" w:firstRow="0" w:lastRow="0" w:firstColumn="1" w:lastColumn="0" w:oddVBand="0" w:evenVBand="0" w:oddHBand="0" w:evenHBand="0" w:firstRowFirstColumn="0" w:firstRowLastColumn="0" w:lastRowFirstColumn="0" w:lastRowLastColumn="0"/>
            <w:tcW w:w="417" w:type="pct"/>
            <w:vMerge/>
            <w:vAlign w:val="center"/>
          </w:tcPr>
          <w:p w14:paraId="5E5AA5B2" w14:textId="77777777" w:rsidR="00312F15" w:rsidRPr="004F704F" w:rsidRDefault="00312F15" w:rsidP="008D2EC7">
            <w:pPr>
              <w:spacing w:after="0" w:line="240" w:lineRule="auto"/>
              <w:contextualSpacing/>
              <w:jc w:val="left"/>
              <w:rPr>
                <w:sz w:val="16"/>
                <w:szCs w:val="16"/>
              </w:rPr>
            </w:pPr>
          </w:p>
        </w:tc>
        <w:tc>
          <w:tcPr>
            <w:tcW w:w="972" w:type="pct"/>
            <w:vAlign w:val="center"/>
          </w:tcPr>
          <w:p w14:paraId="569390FA" w14:textId="63702904" w:rsidR="00312F15" w:rsidRPr="004F704F" w:rsidRDefault="00312F15" w:rsidP="00B21820">
            <w:pPr>
              <w:spacing w:after="0" w:line="240" w:lineRule="auto"/>
              <w:contextualSpacing/>
              <w:cnfStyle w:val="000000000000" w:firstRow="0" w:lastRow="0" w:firstColumn="0" w:lastColumn="0" w:oddVBand="0" w:evenVBand="0" w:oddHBand="0" w:evenHBand="0" w:firstRowFirstColumn="0" w:firstRowLastColumn="0" w:lastRowFirstColumn="0" w:lastRowLastColumn="0"/>
              <w:rPr>
                <w:sz w:val="16"/>
                <w:szCs w:val="16"/>
              </w:rPr>
            </w:pPr>
            <w:r w:rsidRPr="004F704F">
              <w:rPr>
                <w:sz w:val="16"/>
                <w:szCs w:val="16"/>
              </w:rPr>
              <w:t xml:space="preserve">Turizmin çevreye, topluma ve ekonomiye </w:t>
            </w:r>
            <w:r w:rsidRPr="004F704F">
              <w:rPr>
                <w:rStyle w:val="Gl"/>
                <w:b w:val="0"/>
                <w:sz w:val="16"/>
                <w:szCs w:val="16"/>
              </w:rPr>
              <w:t>sürdürülebilir</w:t>
            </w:r>
            <w:r w:rsidRPr="004F704F">
              <w:rPr>
                <w:sz w:val="16"/>
                <w:szCs w:val="16"/>
              </w:rPr>
              <w:t xml:space="preserve"> bir şekilde katkı yapmasını hedefleyen “Yeşil veya Sürdürülebilir Destinasyon” modelinin yaygınlaşması</w:t>
            </w:r>
          </w:p>
        </w:tc>
        <w:tc>
          <w:tcPr>
            <w:tcW w:w="556" w:type="pct"/>
            <w:vAlign w:val="center"/>
          </w:tcPr>
          <w:p w14:paraId="55BF0DC3" w14:textId="7836C507" w:rsidR="00312F15" w:rsidRPr="004F704F" w:rsidRDefault="00312F15" w:rsidP="00264DDB">
            <w:pPr>
              <w:pStyle w:val="ListeParagraf"/>
              <w:numPr>
                <w:ilvl w:val="0"/>
                <w:numId w:val="28"/>
              </w:numPr>
              <w:spacing w:before="0" w:after="0" w:line="240" w:lineRule="auto"/>
              <w:ind w:left="113" w:hanging="113"/>
              <w:cnfStyle w:val="000000000000" w:firstRow="0" w:lastRow="0" w:firstColumn="0" w:lastColumn="0" w:oddVBand="0" w:evenVBand="0" w:oddHBand="0" w:evenHBand="0" w:firstRowFirstColumn="0" w:firstRowLastColumn="0" w:lastRowFirstColumn="0" w:lastRowLastColumn="0"/>
              <w:rPr>
                <w:rFonts w:cs="Arial"/>
                <w:sz w:val="16"/>
                <w:szCs w:val="16"/>
              </w:rPr>
            </w:pPr>
            <w:r w:rsidRPr="004F704F">
              <w:rPr>
                <w:rFonts w:cs="Arial"/>
                <w:sz w:val="16"/>
                <w:szCs w:val="16"/>
              </w:rPr>
              <w:t>Turist/Ziyaretçi sayısının artması</w:t>
            </w:r>
          </w:p>
          <w:p w14:paraId="529B40FC" w14:textId="1D7FD738" w:rsidR="00312F15" w:rsidRPr="004F704F" w:rsidRDefault="00312F15" w:rsidP="00264DDB">
            <w:pPr>
              <w:pStyle w:val="ListeParagraf"/>
              <w:numPr>
                <w:ilvl w:val="0"/>
                <w:numId w:val="28"/>
              </w:numPr>
              <w:spacing w:before="0" w:after="0" w:line="240" w:lineRule="auto"/>
              <w:ind w:left="113" w:hanging="113"/>
              <w:cnfStyle w:val="000000000000" w:firstRow="0" w:lastRow="0" w:firstColumn="0" w:lastColumn="0" w:oddVBand="0" w:evenVBand="0" w:oddHBand="0" w:evenHBand="0" w:firstRowFirstColumn="0" w:firstRowLastColumn="0" w:lastRowFirstColumn="0" w:lastRowLastColumn="0"/>
              <w:rPr>
                <w:rFonts w:cs="Arial"/>
                <w:sz w:val="16"/>
                <w:szCs w:val="16"/>
              </w:rPr>
            </w:pPr>
            <w:r w:rsidRPr="004F704F">
              <w:rPr>
                <w:rFonts w:cs="Arial"/>
                <w:sz w:val="16"/>
                <w:szCs w:val="16"/>
              </w:rPr>
              <w:t>Sürdürülebilir turizmin desteklenmesi</w:t>
            </w:r>
          </w:p>
        </w:tc>
        <w:tc>
          <w:tcPr>
            <w:tcW w:w="648" w:type="pct"/>
            <w:vAlign w:val="center"/>
          </w:tcPr>
          <w:p w14:paraId="2918DE23" w14:textId="44398D92" w:rsidR="00312F15" w:rsidRPr="004F704F" w:rsidRDefault="00312F15" w:rsidP="00264DDB">
            <w:pPr>
              <w:spacing w:after="0" w:line="240" w:lineRule="auto"/>
              <w:ind w:left="113" w:hanging="113"/>
              <w:contextualSpacing/>
              <w:cnfStyle w:val="000000000000" w:firstRow="0" w:lastRow="0" w:firstColumn="0" w:lastColumn="0" w:oddVBand="0" w:evenVBand="0" w:oddHBand="0" w:evenHBand="0" w:firstRowFirstColumn="0" w:firstRowLastColumn="0" w:lastRowFirstColumn="0" w:lastRowLastColumn="0"/>
              <w:rPr>
                <w:rFonts w:eastAsiaTheme="minorHAnsi"/>
                <w:sz w:val="16"/>
                <w:szCs w:val="16"/>
                <w:lang w:eastAsia="en-US"/>
              </w:rPr>
            </w:pPr>
          </w:p>
        </w:tc>
        <w:tc>
          <w:tcPr>
            <w:tcW w:w="2407" w:type="pct"/>
            <w:vAlign w:val="center"/>
          </w:tcPr>
          <w:p w14:paraId="3A0EAF58" w14:textId="4C704FF7" w:rsidR="00312F15" w:rsidRPr="004F704F" w:rsidRDefault="00312F15" w:rsidP="00264DDB">
            <w:pPr>
              <w:pStyle w:val="ListeParagraf"/>
              <w:numPr>
                <w:ilvl w:val="0"/>
                <w:numId w:val="28"/>
              </w:numPr>
              <w:spacing w:before="0" w:after="0" w:line="240" w:lineRule="auto"/>
              <w:ind w:left="113" w:hanging="113"/>
              <w:cnfStyle w:val="000000000000" w:firstRow="0" w:lastRow="0" w:firstColumn="0" w:lastColumn="0" w:oddVBand="0" w:evenVBand="0" w:oddHBand="0" w:evenHBand="0" w:firstRowFirstColumn="0" w:firstRowLastColumn="0" w:lastRowFirstColumn="0" w:lastRowLastColumn="0"/>
              <w:rPr>
                <w:rFonts w:cs="Arial"/>
                <w:sz w:val="16"/>
                <w:szCs w:val="16"/>
              </w:rPr>
            </w:pPr>
            <w:r w:rsidRPr="004F704F">
              <w:rPr>
                <w:rFonts w:cs="Arial"/>
                <w:sz w:val="16"/>
                <w:szCs w:val="16"/>
              </w:rPr>
              <w:t>Uludağ Alanının ve işletmelerinin “Yeşil veya Sürdürülebilir Destinasyon” modeline uyumlu olarak dönüştürülmesi</w:t>
            </w:r>
          </w:p>
        </w:tc>
      </w:tr>
      <w:tr w:rsidR="002007E6" w:rsidRPr="004F704F" w14:paraId="0131ABA3" w14:textId="77777777" w:rsidTr="004F704F">
        <w:trPr>
          <w:trHeight w:val="1182"/>
        </w:trPr>
        <w:tc>
          <w:tcPr>
            <w:cnfStyle w:val="001000000000" w:firstRow="0" w:lastRow="0" w:firstColumn="1" w:lastColumn="0" w:oddVBand="0" w:evenVBand="0" w:oddHBand="0" w:evenHBand="0" w:firstRowFirstColumn="0" w:firstRowLastColumn="0" w:lastRowFirstColumn="0" w:lastRowLastColumn="0"/>
            <w:tcW w:w="417" w:type="pct"/>
            <w:vMerge w:val="restart"/>
            <w:vAlign w:val="center"/>
          </w:tcPr>
          <w:p w14:paraId="3F8805BA" w14:textId="23ECA6EA" w:rsidR="00312F15" w:rsidRDefault="00B10F5E" w:rsidP="008D2EC7">
            <w:pPr>
              <w:spacing w:after="0" w:line="240" w:lineRule="auto"/>
              <w:contextualSpacing/>
              <w:jc w:val="left"/>
              <w:rPr>
                <w:sz w:val="16"/>
                <w:szCs w:val="16"/>
              </w:rPr>
            </w:pPr>
            <w:r w:rsidRPr="004F704F">
              <w:rPr>
                <w:sz w:val="16"/>
                <w:szCs w:val="16"/>
              </w:rPr>
              <w:lastRenderedPageBreak/>
              <w:t>Politik</w:t>
            </w:r>
          </w:p>
          <w:p w14:paraId="48CC1C99" w14:textId="77777777" w:rsidR="00A25221" w:rsidRPr="004F704F" w:rsidRDefault="00A25221" w:rsidP="008D2EC7">
            <w:pPr>
              <w:spacing w:after="0" w:line="240" w:lineRule="auto"/>
              <w:contextualSpacing/>
              <w:jc w:val="left"/>
              <w:rPr>
                <w:sz w:val="16"/>
                <w:szCs w:val="16"/>
              </w:rPr>
            </w:pPr>
          </w:p>
          <w:p w14:paraId="5A0B7C49" w14:textId="629305C9" w:rsidR="00312F15" w:rsidRPr="00A25221" w:rsidRDefault="00B10F5E" w:rsidP="008D2EC7">
            <w:pPr>
              <w:spacing w:after="0" w:line="240" w:lineRule="auto"/>
              <w:contextualSpacing/>
              <w:jc w:val="left"/>
              <w:rPr>
                <w:i/>
                <w:sz w:val="16"/>
                <w:szCs w:val="16"/>
              </w:rPr>
            </w:pPr>
            <w:r w:rsidRPr="00A25221">
              <w:rPr>
                <w:i/>
                <w:sz w:val="16"/>
                <w:szCs w:val="16"/>
              </w:rPr>
              <w:t>(Devam)</w:t>
            </w:r>
          </w:p>
        </w:tc>
        <w:tc>
          <w:tcPr>
            <w:tcW w:w="972" w:type="pct"/>
            <w:vAlign w:val="center"/>
          </w:tcPr>
          <w:p w14:paraId="05ABF216" w14:textId="3D828EFA" w:rsidR="00312F15" w:rsidRPr="004F704F" w:rsidRDefault="00312F15" w:rsidP="00264DDB">
            <w:pPr>
              <w:spacing w:after="0" w:line="240" w:lineRule="auto"/>
              <w:contextualSpacing/>
              <w:cnfStyle w:val="000000000000" w:firstRow="0" w:lastRow="0" w:firstColumn="0" w:lastColumn="0" w:oddVBand="0" w:evenVBand="0" w:oddHBand="0" w:evenHBand="0" w:firstRowFirstColumn="0" w:firstRowLastColumn="0" w:lastRowFirstColumn="0" w:lastRowLastColumn="0"/>
              <w:rPr>
                <w:sz w:val="16"/>
                <w:szCs w:val="16"/>
              </w:rPr>
            </w:pPr>
            <w:r w:rsidRPr="004F704F">
              <w:rPr>
                <w:sz w:val="16"/>
                <w:szCs w:val="16"/>
              </w:rPr>
              <w:t>Sürdürülebilir turizm uygulamalarının tanıtılması</w:t>
            </w:r>
            <w:r w:rsidR="00F636ED" w:rsidRPr="004F704F">
              <w:rPr>
                <w:sz w:val="16"/>
                <w:szCs w:val="16"/>
              </w:rPr>
              <w:t>nı</w:t>
            </w:r>
            <w:r w:rsidRPr="004F704F">
              <w:rPr>
                <w:sz w:val="16"/>
                <w:szCs w:val="16"/>
              </w:rPr>
              <w:t>, iyi uygulamaların paylaşılarak yaygınlaştırılması</w:t>
            </w:r>
            <w:r w:rsidR="00F636ED" w:rsidRPr="004F704F">
              <w:rPr>
                <w:sz w:val="16"/>
                <w:szCs w:val="16"/>
              </w:rPr>
              <w:t>nı</w:t>
            </w:r>
            <w:r w:rsidRPr="004F704F">
              <w:rPr>
                <w:sz w:val="16"/>
                <w:szCs w:val="16"/>
              </w:rPr>
              <w:t xml:space="preserve"> ve destinasyonlar arasında ortak bilgi ve iletişim kurulmasını amaçlayan ağların</w:t>
            </w:r>
            <w:r w:rsidR="00F636ED" w:rsidRPr="004F704F">
              <w:rPr>
                <w:sz w:val="16"/>
                <w:szCs w:val="16"/>
              </w:rPr>
              <w:t xml:space="preserve"> </w:t>
            </w:r>
            <w:r w:rsidRPr="004F704F">
              <w:rPr>
                <w:sz w:val="16"/>
                <w:szCs w:val="16"/>
              </w:rPr>
              <w:t>/</w:t>
            </w:r>
            <w:r w:rsidR="00F636ED" w:rsidRPr="004F704F">
              <w:rPr>
                <w:sz w:val="16"/>
                <w:szCs w:val="16"/>
              </w:rPr>
              <w:t xml:space="preserve"> </w:t>
            </w:r>
            <w:r w:rsidRPr="004F704F">
              <w:rPr>
                <w:sz w:val="16"/>
                <w:szCs w:val="16"/>
              </w:rPr>
              <w:t>platformların varlığı</w:t>
            </w:r>
          </w:p>
        </w:tc>
        <w:tc>
          <w:tcPr>
            <w:tcW w:w="556" w:type="pct"/>
            <w:vAlign w:val="center"/>
          </w:tcPr>
          <w:p w14:paraId="3A1E2894" w14:textId="0D14D06B" w:rsidR="00312F15" w:rsidRPr="004F704F" w:rsidRDefault="00312F15" w:rsidP="00264DDB">
            <w:pPr>
              <w:pStyle w:val="ListeParagraf"/>
              <w:numPr>
                <w:ilvl w:val="0"/>
                <w:numId w:val="28"/>
              </w:numPr>
              <w:spacing w:before="0" w:after="0" w:line="240" w:lineRule="auto"/>
              <w:ind w:left="113" w:hanging="113"/>
              <w:cnfStyle w:val="000000000000" w:firstRow="0" w:lastRow="0" w:firstColumn="0" w:lastColumn="0" w:oddVBand="0" w:evenVBand="0" w:oddHBand="0" w:evenHBand="0" w:firstRowFirstColumn="0" w:firstRowLastColumn="0" w:lastRowFirstColumn="0" w:lastRowLastColumn="0"/>
              <w:rPr>
                <w:rFonts w:cs="Arial"/>
                <w:sz w:val="16"/>
                <w:szCs w:val="16"/>
              </w:rPr>
            </w:pPr>
            <w:r w:rsidRPr="004F704F">
              <w:rPr>
                <w:rFonts w:cs="Arial"/>
                <w:sz w:val="16"/>
                <w:szCs w:val="16"/>
              </w:rPr>
              <w:t>Turist/Ziyaretçi sayısının artması</w:t>
            </w:r>
          </w:p>
          <w:p w14:paraId="436AD2A7" w14:textId="32078CAF" w:rsidR="00312F15" w:rsidRPr="004F704F" w:rsidRDefault="00312F15" w:rsidP="00264DDB">
            <w:pPr>
              <w:pStyle w:val="ListeParagraf"/>
              <w:numPr>
                <w:ilvl w:val="0"/>
                <w:numId w:val="28"/>
              </w:numPr>
              <w:spacing w:before="0" w:after="0" w:line="240" w:lineRule="auto"/>
              <w:ind w:left="113" w:hanging="113"/>
              <w:cnfStyle w:val="000000000000" w:firstRow="0" w:lastRow="0" w:firstColumn="0" w:lastColumn="0" w:oddVBand="0" w:evenVBand="0" w:oddHBand="0" w:evenHBand="0" w:firstRowFirstColumn="0" w:firstRowLastColumn="0" w:lastRowFirstColumn="0" w:lastRowLastColumn="0"/>
              <w:rPr>
                <w:rFonts w:cs="Arial"/>
                <w:sz w:val="16"/>
                <w:szCs w:val="16"/>
              </w:rPr>
            </w:pPr>
            <w:r w:rsidRPr="004F704F">
              <w:rPr>
                <w:rFonts w:cs="Arial"/>
                <w:sz w:val="16"/>
                <w:szCs w:val="16"/>
              </w:rPr>
              <w:t>Sürdürülebilir turizmin desteklenmesi</w:t>
            </w:r>
          </w:p>
        </w:tc>
        <w:tc>
          <w:tcPr>
            <w:tcW w:w="648" w:type="pct"/>
            <w:vAlign w:val="center"/>
          </w:tcPr>
          <w:p w14:paraId="7420366B" w14:textId="6DDF2C81" w:rsidR="00312F15" w:rsidRPr="004F704F" w:rsidRDefault="00312F15" w:rsidP="00264DDB">
            <w:pPr>
              <w:spacing w:after="0" w:line="240" w:lineRule="auto"/>
              <w:ind w:left="113" w:hanging="113"/>
              <w:contextualSpacing/>
              <w:cnfStyle w:val="000000000000" w:firstRow="0" w:lastRow="0" w:firstColumn="0" w:lastColumn="0" w:oddVBand="0" w:evenVBand="0" w:oddHBand="0" w:evenHBand="0" w:firstRowFirstColumn="0" w:firstRowLastColumn="0" w:lastRowFirstColumn="0" w:lastRowLastColumn="0"/>
              <w:rPr>
                <w:rFonts w:eastAsiaTheme="minorHAnsi"/>
                <w:sz w:val="16"/>
                <w:szCs w:val="16"/>
                <w:lang w:eastAsia="en-US"/>
              </w:rPr>
            </w:pPr>
          </w:p>
        </w:tc>
        <w:tc>
          <w:tcPr>
            <w:tcW w:w="2407" w:type="pct"/>
            <w:vAlign w:val="center"/>
          </w:tcPr>
          <w:p w14:paraId="12D49A57" w14:textId="107AE31A" w:rsidR="00312F15" w:rsidRPr="004F704F" w:rsidRDefault="00312F15" w:rsidP="00264DDB">
            <w:pPr>
              <w:pStyle w:val="ListeParagraf"/>
              <w:numPr>
                <w:ilvl w:val="0"/>
                <w:numId w:val="28"/>
              </w:numPr>
              <w:spacing w:before="0" w:after="0" w:line="240" w:lineRule="auto"/>
              <w:ind w:left="113" w:hanging="113"/>
              <w:cnfStyle w:val="000000000000" w:firstRow="0" w:lastRow="0" w:firstColumn="0" w:lastColumn="0" w:oddVBand="0" w:evenVBand="0" w:oddHBand="0" w:evenHBand="0" w:firstRowFirstColumn="0" w:firstRowLastColumn="0" w:lastRowFirstColumn="0" w:lastRowLastColumn="0"/>
              <w:rPr>
                <w:rFonts w:cs="Arial"/>
                <w:sz w:val="16"/>
                <w:szCs w:val="16"/>
              </w:rPr>
            </w:pPr>
            <w:proofErr w:type="spellStart"/>
            <w:r w:rsidRPr="004F704F">
              <w:rPr>
                <w:rFonts w:cs="Arial"/>
                <w:sz w:val="16"/>
                <w:szCs w:val="16"/>
              </w:rPr>
              <w:t>EDEN</w:t>
            </w:r>
            <w:r w:rsidR="00F636ED" w:rsidRPr="004F704F">
              <w:rPr>
                <w:rFonts w:cs="Arial"/>
                <w:sz w:val="16"/>
                <w:szCs w:val="16"/>
              </w:rPr>
              <w:t>’e</w:t>
            </w:r>
            <w:proofErr w:type="spellEnd"/>
            <w:r w:rsidRPr="004F704F">
              <w:rPr>
                <w:rFonts w:cs="Arial"/>
                <w:sz w:val="16"/>
                <w:szCs w:val="16"/>
              </w:rPr>
              <w:t xml:space="preserve"> (</w:t>
            </w:r>
            <w:proofErr w:type="spellStart"/>
            <w:r w:rsidRPr="004F704F">
              <w:rPr>
                <w:rFonts w:cs="Arial"/>
                <w:sz w:val="16"/>
                <w:szCs w:val="16"/>
              </w:rPr>
              <w:t>European</w:t>
            </w:r>
            <w:proofErr w:type="spellEnd"/>
            <w:r w:rsidRPr="004F704F">
              <w:rPr>
                <w:rFonts w:cs="Arial"/>
                <w:sz w:val="16"/>
                <w:szCs w:val="16"/>
              </w:rPr>
              <w:t xml:space="preserve"> </w:t>
            </w:r>
            <w:proofErr w:type="spellStart"/>
            <w:r w:rsidRPr="004F704F">
              <w:rPr>
                <w:rFonts w:cs="Arial"/>
                <w:sz w:val="16"/>
                <w:szCs w:val="16"/>
              </w:rPr>
              <w:t>Desti</w:t>
            </w:r>
            <w:r w:rsidR="00F636ED" w:rsidRPr="004F704F">
              <w:rPr>
                <w:rFonts w:cs="Arial"/>
                <w:sz w:val="16"/>
                <w:szCs w:val="16"/>
              </w:rPr>
              <w:t>nations</w:t>
            </w:r>
            <w:proofErr w:type="spellEnd"/>
            <w:r w:rsidR="00F636ED" w:rsidRPr="004F704F">
              <w:rPr>
                <w:rFonts w:cs="Arial"/>
                <w:sz w:val="16"/>
                <w:szCs w:val="16"/>
              </w:rPr>
              <w:t xml:space="preserve"> of </w:t>
            </w:r>
            <w:proofErr w:type="spellStart"/>
            <w:r w:rsidR="00F636ED" w:rsidRPr="004F704F">
              <w:rPr>
                <w:rFonts w:cs="Arial"/>
                <w:sz w:val="16"/>
                <w:szCs w:val="16"/>
              </w:rPr>
              <w:t>Excellence</w:t>
            </w:r>
            <w:proofErr w:type="spellEnd"/>
            <w:r w:rsidR="00F636ED" w:rsidRPr="004F704F">
              <w:rPr>
                <w:rFonts w:cs="Arial"/>
                <w:sz w:val="16"/>
                <w:szCs w:val="16"/>
              </w:rPr>
              <w:t xml:space="preserve"> Network)</w:t>
            </w:r>
            <w:r w:rsidRPr="004F704F">
              <w:rPr>
                <w:rFonts w:cs="Arial"/>
                <w:sz w:val="16"/>
                <w:szCs w:val="16"/>
              </w:rPr>
              <w:t xml:space="preserve"> </w:t>
            </w:r>
            <w:r w:rsidR="00C86117" w:rsidRPr="004F704F">
              <w:rPr>
                <w:rFonts w:cs="Arial"/>
                <w:sz w:val="16"/>
                <w:szCs w:val="16"/>
              </w:rPr>
              <w:t>dâhil</w:t>
            </w:r>
            <w:r w:rsidRPr="004F704F">
              <w:rPr>
                <w:rFonts w:cs="Arial"/>
                <w:sz w:val="16"/>
                <w:szCs w:val="16"/>
              </w:rPr>
              <w:t xml:space="preserve"> olmak amacıyla çalışmaların gerçekleştirilmesi</w:t>
            </w:r>
          </w:p>
        </w:tc>
      </w:tr>
      <w:tr w:rsidR="002007E6" w:rsidRPr="004F704F" w14:paraId="3547A83A" w14:textId="77777777" w:rsidTr="004F704F">
        <w:trPr>
          <w:trHeight w:val="560"/>
        </w:trPr>
        <w:tc>
          <w:tcPr>
            <w:cnfStyle w:val="001000000000" w:firstRow="0" w:lastRow="0" w:firstColumn="1" w:lastColumn="0" w:oddVBand="0" w:evenVBand="0" w:oddHBand="0" w:evenHBand="0" w:firstRowFirstColumn="0" w:firstRowLastColumn="0" w:lastRowFirstColumn="0" w:lastRowLastColumn="0"/>
            <w:tcW w:w="417" w:type="pct"/>
            <w:vMerge/>
            <w:vAlign w:val="center"/>
          </w:tcPr>
          <w:p w14:paraId="68AD4728" w14:textId="77777777" w:rsidR="00312F15" w:rsidRPr="004F704F" w:rsidRDefault="00312F15" w:rsidP="008D2EC7">
            <w:pPr>
              <w:spacing w:after="0" w:line="240" w:lineRule="auto"/>
              <w:contextualSpacing/>
              <w:jc w:val="left"/>
              <w:rPr>
                <w:sz w:val="16"/>
                <w:szCs w:val="16"/>
              </w:rPr>
            </w:pPr>
          </w:p>
        </w:tc>
        <w:tc>
          <w:tcPr>
            <w:tcW w:w="972" w:type="pct"/>
            <w:vAlign w:val="center"/>
          </w:tcPr>
          <w:p w14:paraId="5A8FC649" w14:textId="11B49AD7" w:rsidR="00312F15" w:rsidRPr="004F704F" w:rsidRDefault="00312F15" w:rsidP="00264DDB">
            <w:pPr>
              <w:spacing w:after="0" w:line="240" w:lineRule="auto"/>
              <w:contextualSpacing/>
              <w:cnfStyle w:val="000000000000" w:firstRow="0" w:lastRow="0" w:firstColumn="0" w:lastColumn="0" w:oddVBand="0" w:evenVBand="0" w:oddHBand="0" w:evenHBand="0" w:firstRowFirstColumn="0" w:firstRowLastColumn="0" w:lastRowFirstColumn="0" w:lastRowLastColumn="0"/>
              <w:rPr>
                <w:sz w:val="16"/>
                <w:szCs w:val="16"/>
              </w:rPr>
            </w:pPr>
            <w:r w:rsidRPr="004F704F">
              <w:rPr>
                <w:sz w:val="16"/>
                <w:szCs w:val="16"/>
              </w:rPr>
              <w:t>Sporun son yıllarda ulusal kimlik ve diplomasi unsuru olarak öne çıkması</w:t>
            </w:r>
          </w:p>
        </w:tc>
        <w:tc>
          <w:tcPr>
            <w:tcW w:w="556" w:type="pct"/>
            <w:vAlign w:val="center"/>
          </w:tcPr>
          <w:p w14:paraId="7746B682" w14:textId="58A4E9B8" w:rsidR="00312F15" w:rsidRPr="004F704F" w:rsidRDefault="00312F15" w:rsidP="00264DDB">
            <w:pPr>
              <w:pStyle w:val="ListeParagraf"/>
              <w:numPr>
                <w:ilvl w:val="0"/>
                <w:numId w:val="28"/>
              </w:numPr>
              <w:spacing w:before="0" w:after="0" w:line="240" w:lineRule="auto"/>
              <w:ind w:left="113" w:hanging="113"/>
              <w:cnfStyle w:val="000000000000" w:firstRow="0" w:lastRow="0" w:firstColumn="0" w:lastColumn="0" w:oddVBand="0" w:evenVBand="0" w:oddHBand="0" w:evenHBand="0" w:firstRowFirstColumn="0" w:firstRowLastColumn="0" w:lastRowFirstColumn="0" w:lastRowLastColumn="0"/>
              <w:rPr>
                <w:rFonts w:cs="Arial"/>
                <w:sz w:val="16"/>
                <w:szCs w:val="16"/>
              </w:rPr>
            </w:pPr>
            <w:r w:rsidRPr="004F704F">
              <w:rPr>
                <w:rFonts w:cs="Arial"/>
                <w:sz w:val="16"/>
                <w:szCs w:val="16"/>
              </w:rPr>
              <w:t>Spor faaliyetlerinin desteklenmesi</w:t>
            </w:r>
          </w:p>
        </w:tc>
        <w:tc>
          <w:tcPr>
            <w:tcW w:w="648" w:type="pct"/>
            <w:vAlign w:val="center"/>
          </w:tcPr>
          <w:p w14:paraId="6ED4A2F1" w14:textId="5342BDBE" w:rsidR="00312F15" w:rsidRPr="004F704F" w:rsidRDefault="00312F15" w:rsidP="00264DDB">
            <w:pPr>
              <w:spacing w:after="0" w:line="240" w:lineRule="auto"/>
              <w:ind w:left="113" w:hanging="113"/>
              <w:contextualSpacing/>
              <w:cnfStyle w:val="000000000000" w:firstRow="0" w:lastRow="0" w:firstColumn="0" w:lastColumn="0" w:oddVBand="0" w:evenVBand="0" w:oddHBand="0" w:evenHBand="0" w:firstRowFirstColumn="0" w:firstRowLastColumn="0" w:lastRowFirstColumn="0" w:lastRowLastColumn="0"/>
              <w:rPr>
                <w:rFonts w:eastAsiaTheme="minorHAnsi"/>
                <w:sz w:val="16"/>
                <w:szCs w:val="16"/>
                <w:lang w:eastAsia="en-US"/>
              </w:rPr>
            </w:pPr>
          </w:p>
        </w:tc>
        <w:tc>
          <w:tcPr>
            <w:tcW w:w="2407" w:type="pct"/>
            <w:vAlign w:val="center"/>
          </w:tcPr>
          <w:p w14:paraId="49A719DA" w14:textId="77777777" w:rsidR="00312F15" w:rsidRPr="004F704F" w:rsidRDefault="00312F15" w:rsidP="00264DDB">
            <w:pPr>
              <w:pStyle w:val="ListeParagraf"/>
              <w:numPr>
                <w:ilvl w:val="0"/>
                <w:numId w:val="28"/>
              </w:numPr>
              <w:spacing w:before="0" w:after="0" w:line="240" w:lineRule="auto"/>
              <w:ind w:left="113" w:hanging="113"/>
              <w:cnfStyle w:val="000000000000" w:firstRow="0" w:lastRow="0" w:firstColumn="0" w:lastColumn="0" w:oddVBand="0" w:evenVBand="0" w:oddHBand="0" w:evenHBand="0" w:firstRowFirstColumn="0" w:firstRowLastColumn="0" w:lastRowFirstColumn="0" w:lastRowLastColumn="0"/>
              <w:rPr>
                <w:rFonts w:cs="Arial"/>
                <w:sz w:val="16"/>
                <w:szCs w:val="16"/>
              </w:rPr>
            </w:pPr>
            <w:r w:rsidRPr="004F704F">
              <w:rPr>
                <w:rFonts w:cs="Arial"/>
                <w:sz w:val="16"/>
                <w:szCs w:val="16"/>
              </w:rPr>
              <w:t>Kış sporlarına yönelik etkinliklerin çeşitlendirilmesi ve uygulamaya alınması</w:t>
            </w:r>
          </w:p>
          <w:p w14:paraId="2A978A27" w14:textId="77777777" w:rsidR="00312F15" w:rsidRPr="004F704F" w:rsidRDefault="00312F15" w:rsidP="00264DDB">
            <w:pPr>
              <w:pStyle w:val="ListeParagraf"/>
              <w:numPr>
                <w:ilvl w:val="0"/>
                <w:numId w:val="28"/>
              </w:numPr>
              <w:spacing w:before="0" w:after="0" w:line="240" w:lineRule="auto"/>
              <w:ind w:left="113" w:hanging="113"/>
              <w:cnfStyle w:val="000000000000" w:firstRow="0" w:lastRow="0" w:firstColumn="0" w:lastColumn="0" w:oddVBand="0" w:evenVBand="0" w:oddHBand="0" w:evenHBand="0" w:firstRowFirstColumn="0" w:firstRowLastColumn="0" w:lastRowFirstColumn="0" w:lastRowLastColumn="0"/>
              <w:rPr>
                <w:rFonts w:cs="Arial"/>
                <w:sz w:val="16"/>
                <w:szCs w:val="16"/>
              </w:rPr>
            </w:pPr>
            <w:r w:rsidRPr="004F704F">
              <w:rPr>
                <w:rFonts w:cs="Arial"/>
                <w:sz w:val="16"/>
                <w:szCs w:val="16"/>
              </w:rPr>
              <w:t>Erken yaştaki bireylerin kış sporlarıyla tanıştırılmasına yönelik projelerin uygulamaya alınması</w:t>
            </w:r>
          </w:p>
          <w:p w14:paraId="129BB85D" w14:textId="77777777" w:rsidR="00312F15" w:rsidRPr="004F704F" w:rsidRDefault="00312F15" w:rsidP="00264DDB">
            <w:pPr>
              <w:pStyle w:val="ListeParagraf"/>
              <w:numPr>
                <w:ilvl w:val="0"/>
                <w:numId w:val="28"/>
              </w:numPr>
              <w:spacing w:before="0" w:after="0" w:line="240" w:lineRule="auto"/>
              <w:ind w:left="113" w:hanging="113"/>
              <w:cnfStyle w:val="000000000000" w:firstRow="0" w:lastRow="0" w:firstColumn="0" w:lastColumn="0" w:oddVBand="0" w:evenVBand="0" w:oddHBand="0" w:evenHBand="0" w:firstRowFirstColumn="0" w:firstRowLastColumn="0" w:lastRowFirstColumn="0" w:lastRowLastColumn="0"/>
              <w:rPr>
                <w:rFonts w:cs="Arial"/>
                <w:sz w:val="16"/>
                <w:szCs w:val="16"/>
              </w:rPr>
            </w:pPr>
            <w:r w:rsidRPr="004F704F">
              <w:rPr>
                <w:rFonts w:cs="Arial"/>
                <w:sz w:val="16"/>
                <w:szCs w:val="16"/>
              </w:rPr>
              <w:t>Futbol, basketbol, tekvando vb. federasyonlarla anlaşmalar yapılması</w:t>
            </w:r>
          </w:p>
          <w:p w14:paraId="6E7BF25B" w14:textId="7AFC721E" w:rsidR="00312F15" w:rsidRPr="004F704F" w:rsidRDefault="00312F15" w:rsidP="00264DDB">
            <w:pPr>
              <w:pStyle w:val="ListeParagraf"/>
              <w:numPr>
                <w:ilvl w:val="0"/>
                <w:numId w:val="28"/>
              </w:numPr>
              <w:spacing w:before="0" w:after="0" w:line="240" w:lineRule="auto"/>
              <w:ind w:left="113" w:hanging="113"/>
              <w:cnfStyle w:val="000000000000" w:firstRow="0" w:lastRow="0" w:firstColumn="0" w:lastColumn="0" w:oddVBand="0" w:evenVBand="0" w:oddHBand="0" w:evenHBand="0" w:firstRowFirstColumn="0" w:firstRowLastColumn="0" w:lastRowFirstColumn="0" w:lastRowLastColumn="0"/>
              <w:rPr>
                <w:rFonts w:cs="Arial"/>
                <w:sz w:val="16"/>
                <w:szCs w:val="16"/>
              </w:rPr>
            </w:pPr>
            <w:r w:rsidRPr="004F704F">
              <w:rPr>
                <w:rFonts w:cs="Arial"/>
                <w:sz w:val="16"/>
                <w:szCs w:val="16"/>
              </w:rPr>
              <w:t>Kapalı spor salonu veya kongre merkezi gibi altyapıların projelendirilmesi</w:t>
            </w:r>
          </w:p>
        </w:tc>
      </w:tr>
      <w:tr w:rsidR="009E6731" w:rsidRPr="004F704F" w14:paraId="43C753BD" w14:textId="77777777" w:rsidTr="004F704F">
        <w:trPr>
          <w:trHeight w:val="728"/>
        </w:trPr>
        <w:tc>
          <w:tcPr>
            <w:cnfStyle w:val="001000000000" w:firstRow="0" w:lastRow="0" w:firstColumn="1" w:lastColumn="0" w:oddVBand="0" w:evenVBand="0" w:oddHBand="0" w:evenHBand="0" w:firstRowFirstColumn="0" w:firstRowLastColumn="0" w:lastRowFirstColumn="0" w:lastRowLastColumn="0"/>
            <w:tcW w:w="417" w:type="pct"/>
            <w:vMerge w:val="restart"/>
            <w:vAlign w:val="center"/>
          </w:tcPr>
          <w:p w14:paraId="6F7747DE" w14:textId="070CFF56" w:rsidR="009E6731" w:rsidRPr="004F704F" w:rsidRDefault="009E6731" w:rsidP="008D2EC7">
            <w:pPr>
              <w:spacing w:after="0" w:line="240" w:lineRule="auto"/>
              <w:contextualSpacing/>
              <w:jc w:val="left"/>
              <w:rPr>
                <w:sz w:val="16"/>
                <w:szCs w:val="16"/>
              </w:rPr>
            </w:pPr>
            <w:r w:rsidRPr="004F704F">
              <w:rPr>
                <w:sz w:val="16"/>
                <w:szCs w:val="16"/>
              </w:rPr>
              <w:t>Ekonomik</w:t>
            </w:r>
          </w:p>
        </w:tc>
        <w:tc>
          <w:tcPr>
            <w:tcW w:w="972" w:type="pct"/>
            <w:vAlign w:val="center"/>
          </w:tcPr>
          <w:p w14:paraId="4E0D0942" w14:textId="3348BB79" w:rsidR="009E6731" w:rsidRPr="004F704F" w:rsidRDefault="009E6731" w:rsidP="00264DDB">
            <w:pPr>
              <w:spacing w:after="0" w:line="240" w:lineRule="auto"/>
              <w:contextualSpacing/>
              <w:cnfStyle w:val="000000000000" w:firstRow="0" w:lastRow="0" w:firstColumn="0" w:lastColumn="0" w:oddVBand="0" w:evenVBand="0" w:oddHBand="0" w:evenHBand="0" w:firstRowFirstColumn="0" w:firstRowLastColumn="0" w:lastRowFirstColumn="0" w:lastRowLastColumn="0"/>
              <w:rPr>
                <w:sz w:val="16"/>
                <w:szCs w:val="16"/>
              </w:rPr>
            </w:pPr>
            <w:r w:rsidRPr="004F704F">
              <w:rPr>
                <w:sz w:val="16"/>
                <w:szCs w:val="16"/>
              </w:rPr>
              <w:t>Ulusal düzeydeki ekonomik dalgalanmaların turizm sektörünü, yatırımlarını ve kamu bütçesini olumsuz etkilemesi</w:t>
            </w:r>
          </w:p>
        </w:tc>
        <w:tc>
          <w:tcPr>
            <w:tcW w:w="556" w:type="pct"/>
            <w:vAlign w:val="center"/>
          </w:tcPr>
          <w:p w14:paraId="703E6A87" w14:textId="29A8B6D8" w:rsidR="009E6731" w:rsidRPr="004F704F" w:rsidRDefault="009E6731" w:rsidP="00264DDB">
            <w:pPr>
              <w:pStyle w:val="ListeParagraf"/>
              <w:spacing w:before="0" w:after="0" w:line="240" w:lineRule="auto"/>
              <w:ind w:left="113"/>
              <w:cnfStyle w:val="000000000000" w:firstRow="0" w:lastRow="0" w:firstColumn="0" w:lastColumn="0" w:oddVBand="0" w:evenVBand="0" w:oddHBand="0" w:evenHBand="0" w:firstRowFirstColumn="0" w:firstRowLastColumn="0" w:lastRowFirstColumn="0" w:lastRowLastColumn="0"/>
              <w:rPr>
                <w:rFonts w:cs="Arial"/>
                <w:sz w:val="16"/>
                <w:szCs w:val="16"/>
              </w:rPr>
            </w:pPr>
          </w:p>
        </w:tc>
        <w:tc>
          <w:tcPr>
            <w:tcW w:w="648" w:type="pct"/>
            <w:vAlign w:val="center"/>
          </w:tcPr>
          <w:p w14:paraId="05605942" w14:textId="66AAEB79" w:rsidR="009E6731" w:rsidRPr="004F704F" w:rsidRDefault="009E6731" w:rsidP="00264DDB">
            <w:pPr>
              <w:pStyle w:val="ListeParagraf"/>
              <w:numPr>
                <w:ilvl w:val="0"/>
                <w:numId w:val="28"/>
              </w:numPr>
              <w:spacing w:before="0" w:after="0" w:line="240" w:lineRule="auto"/>
              <w:ind w:left="113" w:hanging="113"/>
              <w:cnfStyle w:val="000000000000" w:firstRow="0" w:lastRow="0" w:firstColumn="0" w:lastColumn="0" w:oddVBand="0" w:evenVBand="0" w:oddHBand="0" w:evenHBand="0" w:firstRowFirstColumn="0" w:firstRowLastColumn="0" w:lastRowFirstColumn="0" w:lastRowLastColumn="0"/>
              <w:rPr>
                <w:rFonts w:cs="Arial"/>
                <w:sz w:val="16"/>
                <w:szCs w:val="16"/>
              </w:rPr>
            </w:pPr>
            <w:r w:rsidRPr="004F704F">
              <w:rPr>
                <w:rFonts w:cs="Arial"/>
                <w:sz w:val="16"/>
                <w:szCs w:val="16"/>
              </w:rPr>
              <w:t>Turist/Ziyaretçi sayısının azalması</w:t>
            </w:r>
          </w:p>
          <w:p w14:paraId="2589B2E8" w14:textId="5C4CE28F" w:rsidR="009E6731" w:rsidRPr="004F704F" w:rsidRDefault="009E6731" w:rsidP="00264DDB">
            <w:pPr>
              <w:pStyle w:val="ListeParagraf"/>
              <w:numPr>
                <w:ilvl w:val="0"/>
                <w:numId w:val="28"/>
              </w:numPr>
              <w:spacing w:before="0" w:after="0" w:line="240" w:lineRule="auto"/>
              <w:ind w:left="113" w:hanging="113"/>
              <w:cnfStyle w:val="000000000000" w:firstRow="0" w:lastRow="0" w:firstColumn="0" w:lastColumn="0" w:oddVBand="0" w:evenVBand="0" w:oddHBand="0" w:evenHBand="0" w:firstRowFirstColumn="0" w:firstRowLastColumn="0" w:lastRowFirstColumn="0" w:lastRowLastColumn="0"/>
              <w:rPr>
                <w:rFonts w:cs="Arial"/>
                <w:sz w:val="16"/>
                <w:szCs w:val="16"/>
              </w:rPr>
            </w:pPr>
            <w:r w:rsidRPr="004F704F">
              <w:rPr>
                <w:rFonts w:cs="Arial"/>
                <w:sz w:val="16"/>
                <w:szCs w:val="16"/>
              </w:rPr>
              <w:t>Yatırımların azalması</w:t>
            </w:r>
          </w:p>
        </w:tc>
        <w:tc>
          <w:tcPr>
            <w:tcW w:w="2407" w:type="pct"/>
            <w:vAlign w:val="center"/>
          </w:tcPr>
          <w:p w14:paraId="0C9C80E3" w14:textId="77777777" w:rsidR="009E6731" w:rsidRPr="004F704F" w:rsidRDefault="009E6731" w:rsidP="00264DDB">
            <w:pPr>
              <w:pStyle w:val="ListeParagraf"/>
              <w:numPr>
                <w:ilvl w:val="0"/>
                <w:numId w:val="28"/>
              </w:numPr>
              <w:spacing w:before="0" w:after="0" w:line="240" w:lineRule="auto"/>
              <w:ind w:left="113" w:hanging="113"/>
              <w:cnfStyle w:val="000000000000" w:firstRow="0" w:lastRow="0" w:firstColumn="0" w:lastColumn="0" w:oddVBand="0" w:evenVBand="0" w:oddHBand="0" w:evenHBand="0" w:firstRowFirstColumn="0" w:firstRowLastColumn="0" w:lastRowFirstColumn="0" w:lastRowLastColumn="0"/>
              <w:rPr>
                <w:rFonts w:cs="Arial"/>
                <w:sz w:val="16"/>
                <w:szCs w:val="16"/>
              </w:rPr>
            </w:pPr>
            <w:r w:rsidRPr="004F704F">
              <w:rPr>
                <w:rFonts w:cs="Arial"/>
                <w:sz w:val="16"/>
                <w:szCs w:val="16"/>
              </w:rPr>
              <w:t>Alanda koruma-kullanma dengesini gözeterek dört mevsim turizm seçeneklerinin çalışılması</w:t>
            </w:r>
          </w:p>
          <w:p w14:paraId="6B093E62" w14:textId="77777777" w:rsidR="009E6731" w:rsidRPr="004F704F" w:rsidRDefault="009E6731" w:rsidP="00264DDB">
            <w:pPr>
              <w:pStyle w:val="ListeParagraf"/>
              <w:numPr>
                <w:ilvl w:val="0"/>
                <w:numId w:val="28"/>
              </w:numPr>
              <w:spacing w:before="0" w:after="0" w:line="240" w:lineRule="auto"/>
              <w:ind w:left="113" w:hanging="113"/>
              <w:cnfStyle w:val="000000000000" w:firstRow="0" w:lastRow="0" w:firstColumn="0" w:lastColumn="0" w:oddVBand="0" w:evenVBand="0" w:oddHBand="0" w:evenHBand="0" w:firstRowFirstColumn="0" w:firstRowLastColumn="0" w:lastRowFirstColumn="0" w:lastRowLastColumn="0"/>
              <w:rPr>
                <w:rFonts w:cs="Arial"/>
                <w:sz w:val="16"/>
                <w:szCs w:val="16"/>
              </w:rPr>
            </w:pPr>
            <w:r w:rsidRPr="004F704F">
              <w:rPr>
                <w:rFonts w:cs="Arial"/>
                <w:sz w:val="16"/>
                <w:szCs w:val="16"/>
              </w:rPr>
              <w:t>Finansal dayanıklılık mekanizmalarının (kredi, vergi indirimi, destek ve teşvik vb.) uygulamaya alınması</w:t>
            </w:r>
          </w:p>
          <w:p w14:paraId="2EA13D7B" w14:textId="5CAB1F19" w:rsidR="009E6731" w:rsidRPr="004F704F" w:rsidRDefault="009E6731" w:rsidP="00264DDB">
            <w:pPr>
              <w:pStyle w:val="ListeParagraf"/>
              <w:numPr>
                <w:ilvl w:val="0"/>
                <w:numId w:val="28"/>
              </w:numPr>
              <w:spacing w:before="0" w:after="0" w:line="240" w:lineRule="auto"/>
              <w:ind w:left="113" w:hanging="113"/>
              <w:cnfStyle w:val="000000000000" w:firstRow="0" w:lastRow="0" w:firstColumn="0" w:lastColumn="0" w:oddVBand="0" w:evenVBand="0" w:oddHBand="0" w:evenHBand="0" w:firstRowFirstColumn="0" w:firstRowLastColumn="0" w:lastRowFirstColumn="0" w:lastRowLastColumn="0"/>
              <w:rPr>
                <w:rFonts w:cs="Arial"/>
                <w:sz w:val="16"/>
                <w:szCs w:val="16"/>
              </w:rPr>
            </w:pPr>
            <w:r w:rsidRPr="004F704F">
              <w:rPr>
                <w:rFonts w:cs="Arial"/>
                <w:sz w:val="16"/>
                <w:szCs w:val="16"/>
              </w:rPr>
              <w:t>Hedef pazarların ve sezonun çeşitlendirilmesi</w:t>
            </w:r>
          </w:p>
        </w:tc>
      </w:tr>
      <w:tr w:rsidR="009E6731" w:rsidRPr="004F704F" w14:paraId="71FC25AB" w14:textId="77777777" w:rsidTr="004F704F">
        <w:trPr>
          <w:trHeight w:val="129"/>
        </w:trPr>
        <w:tc>
          <w:tcPr>
            <w:cnfStyle w:val="001000000000" w:firstRow="0" w:lastRow="0" w:firstColumn="1" w:lastColumn="0" w:oddVBand="0" w:evenVBand="0" w:oddHBand="0" w:evenHBand="0" w:firstRowFirstColumn="0" w:firstRowLastColumn="0" w:lastRowFirstColumn="0" w:lastRowLastColumn="0"/>
            <w:tcW w:w="417" w:type="pct"/>
            <w:vMerge/>
            <w:vAlign w:val="center"/>
          </w:tcPr>
          <w:p w14:paraId="6713049B" w14:textId="77777777" w:rsidR="009E6731" w:rsidRPr="004F704F" w:rsidRDefault="009E6731" w:rsidP="008D2EC7">
            <w:pPr>
              <w:spacing w:after="0" w:line="240" w:lineRule="auto"/>
              <w:contextualSpacing/>
              <w:jc w:val="left"/>
              <w:rPr>
                <w:sz w:val="16"/>
                <w:szCs w:val="16"/>
              </w:rPr>
            </w:pPr>
          </w:p>
        </w:tc>
        <w:tc>
          <w:tcPr>
            <w:tcW w:w="972" w:type="pct"/>
            <w:vAlign w:val="center"/>
          </w:tcPr>
          <w:p w14:paraId="5FA48F0A" w14:textId="5F998780" w:rsidR="009E6731" w:rsidRPr="004F704F" w:rsidRDefault="009E6731" w:rsidP="00264DDB">
            <w:pPr>
              <w:spacing w:after="0" w:line="240" w:lineRule="auto"/>
              <w:contextualSpacing/>
              <w:cnfStyle w:val="000000000000" w:firstRow="0" w:lastRow="0" w:firstColumn="0" w:lastColumn="0" w:oddVBand="0" w:evenVBand="0" w:oddHBand="0" w:evenHBand="0" w:firstRowFirstColumn="0" w:firstRowLastColumn="0" w:lastRowFirstColumn="0" w:lastRowLastColumn="0"/>
              <w:rPr>
                <w:sz w:val="16"/>
                <w:szCs w:val="16"/>
              </w:rPr>
            </w:pPr>
            <w:r w:rsidRPr="004F704F">
              <w:rPr>
                <w:sz w:val="16"/>
                <w:szCs w:val="16"/>
              </w:rPr>
              <w:t>Kış turizminin önemli bir gelir kaynağı olmasına karşılık mevsimselliğe bağlı gelirlerinde dalgalanmalar olması ve yatırım riskinin artması</w:t>
            </w:r>
          </w:p>
        </w:tc>
        <w:tc>
          <w:tcPr>
            <w:tcW w:w="556" w:type="pct"/>
            <w:vAlign w:val="center"/>
          </w:tcPr>
          <w:p w14:paraId="47105F94" w14:textId="77777777" w:rsidR="009E6731" w:rsidRPr="004F704F" w:rsidRDefault="009E6731" w:rsidP="00264DDB">
            <w:pPr>
              <w:pStyle w:val="ListeParagraf"/>
              <w:spacing w:before="0" w:after="0" w:line="240" w:lineRule="auto"/>
              <w:ind w:left="113"/>
              <w:cnfStyle w:val="000000000000" w:firstRow="0" w:lastRow="0" w:firstColumn="0" w:lastColumn="0" w:oddVBand="0" w:evenVBand="0" w:oddHBand="0" w:evenHBand="0" w:firstRowFirstColumn="0" w:firstRowLastColumn="0" w:lastRowFirstColumn="0" w:lastRowLastColumn="0"/>
              <w:rPr>
                <w:rFonts w:cs="Arial"/>
                <w:sz w:val="16"/>
                <w:szCs w:val="16"/>
              </w:rPr>
            </w:pPr>
          </w:p>
        </w:tc>
        <w:tc>
          <w:tcPr>
            <w:tcW w:w="648" w:type="pct"/>
            <w:vAlign w:val="center"/>
          </w:tcPr>
          <w:p w14:paraId="5A2F8EA6" w14:textId="24558CBF" w:rsidR="009E6731" w:rsidRPr="004F704F" w:rsidRDefault="009E6731" w:rsidP="00264DDB">
            <w:pPr>
              <w:pStyle w:val="ListeParagraf"/>
              <w:numPr>
                <w:ilvl w:val="0"/>
                <w:numId w:val="28"/>
              </w:numPr>
              <w:spacing w:before="0" w:after="0" w:line="240" w:lineRule="auto"/>
              <w:ind w:left="113" w:hanging="113"/>
              <w:cnfStyle w:val="000000000000" w:firstRow="0" w:lastRow="0" w:firstColumn="0" w:lastColumn="0" w:oddVBand="0" w:evenVBand="0" w:oddHBand="0" w:evenHBand="0" w:firstRowFirstColumn="0" w:firstRowLastColumn="0" w:lastRowFirstColumn="0" w:lastRowLastColumn="0"/>
              <w:rPr>
                <w:rFonts w:cs="Arial"/>
                <w:sz w:val="16"/>
                <w:szCs w:val="16"/>
              </w:rPr>
            </w:pPr>
            <w:r w:rsidRPr="004F704F">
              <w:rPr>
                <w:rFonts w:cs="Arial"/>
                <w:sz w:val="16"/>
                <w:szCs w:val="16"/>
              </w:rPr>
              <w:t>Gelirlerin dalgalanması</w:t>
            </w:r>
          </w:p>
        </w:tc>
        <w:tc>
          <w:tcPr>
            <w:tcW w:w="2407" w:type="pct"/>
            <w:vAlign w:val="center"/>
          </w:tcPr>
          <w:p w14:paraId="01054B31" w14:textId="77777777" w:rsidR="009E6731" w:rsidRPr="004F704F" w:rsidRDefault="009E6731" w:rsidP="00264DDB">
            <w:pPr>
              <w:pStyle w:val="ListeParagraf"/>
              <w:numPr>
                <w:ilvl w:val="0"/>
                <w:numId w:val="28"/>
              </w:numPr>
              <w:spacing w:before="0" w:after="0" w:line="240" w:lineRule="auto"/>
              <w:ind w:left="113" w:hanging="113"/>
              <w:cnfStyle w:val="000000000000" w:firstRow="0" w:lastRow="0" w:firstColumn="0" w:lastColumn="0" w:oddVBand="0" w:evenVBand="0" w:oddHBand="0" w:evenHBand="0" w:firstRowFirstColumn="0" w:firstRowLastColumn="0" w:lastRowFirstColumn="0" w:lastRowLastColumn="0"/>
              <w:rPr>
                <w:rFonts w:cs="Arial"/>
                <w:sz w:val="16"/>
                <w:szCs w:val="16"/>
              </w:rPr>
            </w:pPr>
            <w:r w:rsidRPr="004F704F">
              <w:rPr>
                <w:rFonts w:cs="Arial"/>
                <w:sz w:val="16"/>
                <w:szCs w:val="16"/>
              </w:rPr>
              <w:t>Alanda koruma-kullanma dengesini gözeterek dört mevsim turizm seçeneklerinin çalışılması</w:t>
            </w:r>
          </w:p>
          <w:p w14:paraId="43223512" w14:textId="77777777" w:rsidR="009E6731" w:rsidRPr="004F704F" w:rsidRDefault="009E6731" w:rsidP="00264DDB">
            <w:pPr>
              <w:pStyle w:val="ListeParagraf"/>
              <w:numPr>
                <w:ilvl w:val="0"/>
                <w:numId w:val="28"/>
              </w:numPr>
              <w:spacing w:before="0" w:after="0" w:line="240" w:lineRule="auto"/>
              <w:ind w:left="113" w:hanging="113"/>
              <w:cnfStyle w:val="000000000000" w:firstRow="0" w:lastRow="0" w:firstColumn="0" w:lastColumn="0" w:oddVBand="0" w:evenVBand="0" w:oddHBand="0" w:evenHBand="0" w:firstRowFirstColumn="0" w:firstRowLastColumn="0" w:lastRowFirstColumn="0" w:lastRowLastColumn="0"/>
              <w:rPr>
                <w:rFonts w:cs="Arial"/>
                <w:sz w:val="16"/>
                <w:szCs w:val="16"/>
              </w:rPr>
            </w:pPr>
            <w:r w:rsidRPr="004F704F">
              <w:rPr>
                <w:rFonts w:cs="Arial"/>
                <w:sz w:val="16"/>
                <w:szCs w:val="16"/>
              </w:rPr>
              <w:t>Hedef pazarların ve sezonun çeşitlendirilmesi</w:t>
            </w:r>
          </w:p>
          <w:p w14:paraId="6D8066FF" w14:textId="125ADC11" w:rsidR="009E6731" w:rsidRPr="004F704F" w:rsidRDefault="009E6731" w:rsidP="00264DDB">
            <w:pPr>
              <w:pStyle w:val="ListeParagraf"/>
              <w:numPr>
                <w:ilvl w:val="0"/>
                <w:numId w:val="28"/>
              </w:numPr>
              <w:spacing w:before="0" w:after="0" w:line="240" w:lineRule="auto"/>
              <w:ind w:left="113" w:hanging="113"/>
              <w:cnfStyle w:val="000000000000" w:firstRow="0" w:lastRow="0" w:firstColumn="0" w:lastColumn="0" w:oddVBand="0" w:evenVBand="0" w:oddHBand="0" w:evenHBand="0" w:firstRowFirstColumn="0" w:firstRowLastColumn="0" w:lastRowFirstColumn="0" w:lastRowLastColumn="0"/>
              <w:rPr>
                <w:rFonts w:cs="Arial"/>
                <w:sz w:val="16"/>
                <w:szCs w:val="16"/>
              </w:rPr>
            </w:pPr>
            <w:r w:rsidRPr="004F704F">
              <w:rPr>
                <w:rFonts w:cs="Arial"/>
                <w:sz w:val="16"/>
                <w:szCs w:val="16"/>
              </w:rPr>
              <w:t>Mevsimsel dalgalanmalara karşı koruyucu tedbirlerin uygulamaya alınması</w:t>
            </w:r>
          </w:p>
        </w:tc>
      </w:tr>
      <w:tr w:rsidR="009E6731" w:rsidRPr="004F704F" w14:paraId="262ECBE1" w14:textId="77777777" w:rsidTr="004F704F">
        <w:trPr>
          <w:trHeight w:val="381"/>
        </w:trPr>
        <w:tc>
          <w:tcPr>
            <w:cnfStyle w:val="001000000000" w:firstRow="0" w:lastRow="0" w:firstColumn="1" w:lastColumn="0" w:oddVBand="0" w:evenVBand="0" w:oddHBand="0" w:evenHBand="0" w:firstRowFirstColumn="0" w:firstRowLastColumn="0" w:lastRowFirstColumn="0" w:lastRowLastColumn="0"/>
            <w:tcW w:w="417" w:type="pct"/>
            <w:vMerge/>
            <w:vAlign w:val="center"/>
          </w:tcPr>
          <w:p w14:paraId="66D42390" w14:textId="77777777" w:rsidR="009E6731" w:rsidRPr="004F704F" w:rsidRDefault="009E6731" w:rsidP="008D2EC7">
            <w:pPr>
              <w:spacing w:after="0" w:line="240" w:lineRule="auto"/>
              <w:contextualSpacing/>
              <w:jc w:val="left"/>
              <w:rPr>
                <w:sz w:val="16"/>
                <w:szCs w:val="16"/>
              </w:rPr>
            </w:pPr>
          </w:p>
        </w:tc>
        <w:tc>
          <w:tcPr>
            <w:tcW w:w="972" w:type="pct"/>
            <w:vAlign w:val="center"/>
          </w:tcPr>
          <w:p w14:paraId="73653D33" w14:textId="42B94607" w:rsidR="009E6731" w:rsidRPr="004F704F" w:rsidRDefault="009E6731" w:rsidP="00264DDB">
            <w:pPr>
              <w:spacing w:after="0" w:line="240" w:lineRule="auto"/>
              <w:contextualSpacing/>
              <w:cnfStyle w:val="000000000000" w:firstRow="0" w:lastRow="0" w:firstColumn="0" w:lastColumn="0" w:oddVBand="0" w:evenVBand="0" w:oddHBand="0" w:evenHBand="0" w:firstRowFirstColumn="0" w:firstRowLastColumn="0" w:lastRowFirstColumn="0" w:lastRowLastColumn="0"/>
              <w:rPr>
                <w:sz w:val="16"/>
                <w:szCs w:val="16"/>
              </w:rPr>
            </w:pPr>
            <w:r w:rsidRPr="004F704F">
              <w:rPr>
                <w:sz w:val="16"/>
                <w:szCs w:val="16"/>
              </w:rPr>
              <w:t>Kış turizmi süresinin kısa olmasından dolayı fiyatların yüksek olması</w:t>
            </w:r>
          </w:p>
        </w:tc>
        <w:tc>
          <w:tcPr>
            <w:tcW w:w="556" w:type="pct"/>
            <w:vAlign w:val="center"/>
          </w:tcPr>
          <w:p w14:paraId="0DE9D154" w14:textId="77777777" w:rsidR="009E6731" w:rsidRPr="004F704F" w:rsidRDefault="009E6731" w:rsidP="00264DDB">
            <w:pPr>
              <w:pStyle w:val="ListeParagraf"/>
              <w:spacing w:before="0" w:after="0" w:line="240" w:lineRule="auto"/>
              <w:ind w:left="113"/>
              <w:cnfStyle w:val="000000000000" w:firstRow="0" w:lastRow="0" w:firstColumn="0" w:lastColumn="0" w:oddVBand="0" w:evenVBand="0" w:oddHBand="0" w:evenHBand="0" w:firstRowFirstColumn="0" w:firstRowLastColumn="0" w:lastRowFirstColumn="0" w:lastRowLastColumn="0"/>
              <w:rPr>
                <w:rFonts w:cs="Arial"/>
                <w:sz w:val="16"/>
                <w:szCs w:val="16"/>
              </w:rPr>
            </w:pPr>
          </w:p>
        </w:tc>
        <w:tc>
          <w:tcPr>
            <w:tcW w:w="648" w:type="pct"/>
            <w:vAlign w:val="center"/>
          </w:tcPr>
          <w:p w14:paraId="5E104A79" w14:textId="63772305" w:rsidR="009E6731" w:rsidRPr="004F704F" w:rsidRDefault="009E6731" w:rsidP="00264DDB">
            <w:pPr>
              <w:pStyle w:val="ListeParagraf"/>
              <w:numPr>
                <w:ilvl w:val="0"/>
                <w:numId w:val="28"/>
              </w:numPr>
              <w:spacing w:before="0" w:after="0" w:line="240" w:lineRule="auto"/>
              <w:ind w:left="113" w:hanging="113"/>
              <w:cnfStyle w:val="000000000000" w:firstRow="0" w:lastRow="0" w:firstColumn="0" w:lastColumn="0" w:oddVBand="0" w:evenVBand="0" w:oddHBand="0" w:evenHBand="0" w:firstRowFirstColumn="0" w:firstRowLastColumn="0" w:lastRowFirstColumn="0" w:lastRowLastColumn="0"/>
              <w:rPr>
                <w:rFonts w:cs="Arial"/>
                <w:sz w:val="16"/>
                <w:szCs w:val="16"/>
              </w:rPr>
            </w:pPr>
            <w:r w:rsidRPr="004F704F">
              <w:rPr>
                <w:rFonts w:cs="Arial"/>
                <w:sz w:val="16"/>
                <w:szCs w:val="16"/>
              </w:rPr>
              <w:t>Turist/Ziyaretçi sayısının azalması</w:t>
            </w:r>
          </w:p>
        </w:tc>
        <w:tc>
          <w:tcPr>
            <w:tcW w:w="2407" w:type="pct"/>
            <w:vAlign w:val="center"/>
          </w:tcPr>
          <w:p w14:paraId="63DCB782" w14:textId="77777777" w:rsidR="009E6731" w:rsidRPr="004F704F" w:rsidRDefault="009E6731" w:rsidP="00264DDB">
            <w:pPr>
              <w:pStyle w:val="ListeParagraf"/>
              <w:numPr>
                <w:ilvl w:val="0"/>
                <w:numId w:val="28"/>
              </w:numPr>
              <w:spacing w:before="0" w:after="0" w:line="240" w:lineRule="auto"/>
              <w:ind w:left="113" w:hanging="113"/>
              <w:cnfStyle w:val="000000000000" w:firstRow="0" w:lastRow="0" w:firstColumn="0" w:lastColumn="0" w:oddVBand="0" w:evenVBand="0" w:oddHBand="0" w:evenHBand="0" w:firstRowFirstColumn="0" w:firstRowLastColumn="0" w:lastRowFirstColumn="0" w:lastRowLastColumn="0"/>
              <w:rPr>
                <w:rFonts w:cs="Arial"/>
                <w:sz w:val="16"/>
                <w:szCs w:val="16"/>
              </w:rPr>
            </w:pPr>
            <w:r w:rsidRPr="004F704F">
              <w:rPr>
                <w:rFonts w:cs="Arial"/>
                <w:sz w:val="16"/>
                <w:szCs w:val="16"/>
              </w:rPr>
              <w:t>Alanda koruma-kullanma dengesini gözeterek dört mevsim turizm seçeneklerinin çalışılması</w:t>
            </w:r>
          </w:p>
          <w:p w14:paraId="2578D53D" w14:textId="77777777" w:rsidR="009E6731" w:rsidRPr="004F704F" w:rsidRDefault="009E6731" w:rsidP="00264DDB">
            <w:pPr>
              <w:pStyle w:val="ListeParagraf"/>
              <w:numPr>
                <w:ilvl w:val="0"/>
                <w:numId w:val="28"/>
              </w:numPr>
              <w:spacing w:before="0" w:after="0" w:line="240" w:lineRule="auto"/>
              <w:ind w:left="113" w:hanging="113"/>
              <w:cnfStyle w:val="000000000000" w:firstRow="0" w:lastRow="0" w:firstColumn="0" w:lastColumn="0" w:oddVBand="0" w:evenVBand="0" w:oddHBand="0" w:evenHBand="0" w:firstRowFirstColumn="0" w:firstRowLastColumn="0" w:lastRowFirstColumn="0" w:lastRowLastColumn="0"/>
              <w:rPr>
                <w:rFonts w:cs="Arial"/>
                <w:sz w:val="16"/>
                <w:szCs w:val="16"/>
              </w:rPr>
            </w:pPr>
            <w:r w:rsidRPr="004F704F">
              <w:rPr>
                <w:rFonts w:cs="Arial"/>
                <w:sz w:val="16"/>
                <w:szCs w:val="16"/>
              </w:rPr>
              <w:t>Kamu tesislerinin artırılması</w:t>
            </w:r>
          </w:p>
          <w:p w14:paraId="279944ED" w14:textId="77777777" w:rsidR="009E6731" w:rsidRPr="004F704F" w:rsidRDefault="009E6731" w:rsidP="00264DDB">
            <w:pPr>
              <w:pStyle w:val="ListeParagraf"/>
              <w:numPr>
                <w:ilvl w:val="0"/>
                <w:numId w:val="28"/>
              </w:numPr>
              <w:spacing w:before="0" w:after="0" w:line="240" w:lineRule="auto"/>
              <w:ind w:left="113" w:hanging="113"/>
              <w:cnfStyle w:val="000000000000" w:firstRow="0" w:lastRow="0" w:firstColumn="0" w:lastColumn="0" w:oddVBand="0" w:evenVBand="0" w:oddHBand="0" w:evenHBand="0" w:firstRowFirstColumn="0" w:firstRowLastColumn="0" w:lastRowFirstColumn="0" w:lastRowLastColumn="0"/>
              <w:rPr>
                <w:rFonts w:cs="Arial"/>
                <w:sz w:val="16"/>
                <w:szCs w:val="16"/>
              </w:rPr>
            </w:pPr>
            <w:r w:rsidRPr="004F704F">
              <w:rPr>
                <w:rFonts w:cs="Arial"/>
                <w:sz w:val="16"/>
                <w:szCs w:val="16"/>
              </w:rPr>
              <w:t>Kış turizminde yurt dışındaki ülkelerle rekabet edebilir fiyat politikasının (konaklama, ulaşım, yemek, kayak ekipmanları, eğitmen ücretleri vb.) uygulamaya alınması</w:t>
            </w:r>
          </w:p>
          <w:p w14:paraId="3DF601AD" w14:textId="77777777" w:rsidR="009E6731" w:rsidRPr="004F704F" w:rsidRDefault="009E6731" w:rsidP="00264DDB">
            <w:pPr>
              <w:pStyle w:val="ListeParagraf"/>
              <w:numPr>
                <w:ilvl w:val="0"/>
                <w:numId w:val="28"/>
              </w:numPr>
              <w:spacing w:before="0" w:after="0" w:line="240" w:lineRule="auto"/>
              <w:ind w:left="113" w:hanging="113"/>
              <w:cnfStyle w:val="000000000000" w:firstRow="0" w:lastRow="0" w:firstColumn="0" w:lastColumn="0" w:oddVBand="0" w:evenVBand="0" w:oddHBand="0" w:evenHBand="0" w:firstRowFirstColumn="0" w:firstRowLastColumn="0" w:lastRowFirstColumn="0" w:lastRowLastColumn="0"/>
              <w:rPr>
                <w:rFonts w:cs="Arial"/>
                <w:sz w:val="16"/>
                <w:szCs w:val="16"/>
              </w:rPr>
            </w:pPr>
            <w:r w:rsidRPr="004F704F">
              <w:rPr>
                <w:rFonts w:cs="Arial"/>
                <w:sz w:val="16"/>
                <w:szCs w:val="16"/>
              </w:rPr>
              <w:t>Yerel turistler için ekonomik tatil fırsatlarının sunulması</w:t>
            </w:r>
          </w:p>
          <w:p w14:paraId="3205DE52" w14:textId="21AB31ED" w:rsidR="009E6731" w:rsidRPr="004F704F" w:rsidRDefault="009E6731" w:rsidP="00264DDB">
            <w:pPr>
              <w:pStyle w:val="ListeParagraf"/>
              <w:numPr>
                <w:ilvl w:val="0"/>
                <w:numId w:val="28"/>
              </w:numPr>
              <w:spacing w:before="0" w:after="0" w:line="240" w:lineRule="auto"/>
              <w:ind w:left="113" w:hanging="113"/>
              <w:cnfStyle w:val="000000000000" w:firstRow="0" w:lastRow="0" w:firstColumn="0" w:lastColumn="0" w:oddVBand="0" w:evenVBand="0" w:oddHBand="0" w:evenHBand="0" w:firstRowFirstColumn="0" w:firstRowLastColumn="0" w:lastRowFirstColumn="0" w:lastRowLastColumn="0"/>
              <w:rPr>
                <w:rFonts w:cs="Arial"/>
                <w:sz w:val="16"/>
                <w:szCs w:val="16"/>
              </w:rPr>
            </w:pPr>
            <w:r w:rsidRPr="004F704F">
              <w:rPr>
                <w:rFonts w:cs="Arial"/>
                <w:sz w:val="16"/>
                <w:szCs w:val="16"/>
              </w:rPr>
              <w:t>İşletmelerin fiyat konusunda standardını sağlamaya yönelik politikaların uygulamaya alınması</w:t>
            </w:r>
          </w:p>
        </w:tc>
      </w:tr>
      <w:tr w:rsidR="009E6731" w:rsidRPr="004F704F" w14:paraId="77F404D2" w14:textId="77777777" w:rsidTr="004F704F">
        <w:trPr>
          <w:trHeight w:val="1622"/>
        </w:trPr>
        <w:tc>
          <w:tcPr>
            <w:cnfStyle w:val="001000000000" w:firstRow="0" w:lastRow="0" w:firstColumn="1" w:lastColumn="0" w:oddVBand="0" w:evenVBand="0" w:oddHBand="0" w:evenHBand="0" w:firstRowFirstColumn="0" w:firstRowLastColumn="0" w:lastRowFirstColumn="0" w:lastRowLastColumn="0"/>
            <w:tcW w:w="417" w:type="pct"/>
            <w:vMerge/>
            <w:vAlign w:val="center"/>
          </w:tcPr>
          <w:p w14:paraId="0C31078B" w14:textId="77777777" w:rsidR="009E6731" w:rsidRPr="004F704F" w:rsidRDefault="009E6731" w:rsidP="008D2EC7">
            <w:pPr>
              <w:spacing w:after="0" w:line="240" w:lineRule="auto"/>
              <w:contextualSpacing/>
              <w:jc w:val="left"/>
              <w:rPr>
                <w:sz w:val="16"/>
                <w:szCs w:val="16"/>
              </w:rPr>
            </w:pPr>
          </w:p>
        </w:tc>
        <w:tc>
          <w:tcPr>
            <w:tcW w:w="972" w:type="pct"/>
            <w:vAlign w:val="center"/>
          </w:tcPr>
          <w:p w14:paraId="4FFB23D4" w14:textId="3FA7100A" w:rsidR="009E6731" w:rsidRPr="004F704F" w:rsidRDefault="009E6731" w:rsidP="00264DDB">
            <w:pPr>
              <w:spacing w:after="0" w:line="240" w:lineRule="auto"/>
              <w:contextualSpacing/>
              <w:cnfStyle w:val="000000000000" w:firstRow="0" w:lastRow="0" w:firstColumn="0" w:lastColumn="0" w:oddVBand="0" w:evenVBand="0" w:oddHBand="0" w:evenHBand="0" w:firstRowFirstColumn="0" w:firstRowLastColumn="0" w:lastRowFirstColumn="0" w:lastRowLastColumn="0"/>
              <w:rPr>
                <w:sz w:val="16"/>
                <w:szCs w:val="16"/>
              </w:rPr>
            </w:pPr>
            <w:r w:rsidRPr="004F704F">
              <w:rPr>
                <w:sz w:val="16"/>
                <w:szCs w:val="16"/>
              </w:rPr>
              <w:t>Kış turizmi sezonunda yoğun talep dolayısıyla oluşan turizm baskısının altyapı ve kapasite sorunlarını ortaya çıkarması</w:t>
            </w:r>
          </w:p>
        </w:tc>
        <w:tc>
          <w:tcPr>
            <w:tcW w:w="556" w:type="pct"/>
            <w:vAlign w:val="center"/>
          </w:tcPr>
          <w:p w14:paraId="709A6F07" w14:textId="77777777" w:rsidR="009E6731" w:rsidRPr="004F704F" w:rsidRDefault="009E6731" w:rsidP="00264DDB">
            <w:pPr>
              <w:pStyle w:val="ListeParagraf"/>
              <w:spacing w:before="0" w:after="0" w:line="240" w:lineRule="auto"/>
              <w:ind w:left="113"/>
              <w:cnfStyle w:val="000000000000" w:firstRow="0" w:lastRow="0" w:firstColumn="0" w:lastColumn="0" w:oddVBand="0" w:evenVBand="0" w:oddHBand="0" w:evenHBand="0" w:firstRowFirstColumn="0" w:firstRowLastColumn="0" w:lastRowFirstColumn="0" w:lastRowLastColumn="0"/>
              <w:rPr>
                <w:rFonts w:cs="Arial"/>
                <w:sz w:val="16"/>
                <w:szCs w:val="16"/>
              </w:rPr>
            </w:pPr>
          </w:p>
        </w:tc>
        <w:tc>
          <w:tcPr>
            <w:tcW w:w="648" w:type="pct"/>
            <w:vAlign w:val="center"/>
          </w:tcPr>
          <w:p w14:paraId="4F19F490" w14:textId="6492E1FB" w:rsidR="009E6731" w:rsidRPr="004F704F" w:rsidRDefault="009E6731" w:rsidP="00264DDB">
            <w:pPr>
              <w:pStyle w:val="ListeParagraf"/>
              <w:numPr>
                <w:ilvl w:val="0"/>
                <w:numId w:val="28"/>
              </w:numPr>
              <w:spacing w:before="0" w:after="0" w:line="240" w:lineRule="auto"/>
              <w:ind w:left="113" w:hanging="113"/>
              <w:cnfStyle w:val="000000000000" w:firstRow="0" w:lastRow="0" w:firstColumn="0" w:lastColumn="0" w:oddVBand="0" w:evenVBand="0" w:oddHBand="0" w:evenHBand="0" w:firstRowFirstColumn="0" w:firstRowLastColumn="0" w:lastRowFirstColumn="0" w:lastRowLastColumn="0"/>
              <w:rPr>
                <w:rFonts w:cs="Arial"/>
                <w:sz w:val="16"/>
                <w:szCs w:val="16"/>
              </w:rPr>
            </w:pPr>
            <w:r w:rsidRPr="004F704F">
              <w:rPr>
                <w:rFonts w:cs="Arial"/>
                <w:sz w:val="16"/>
                <w:szCs w:val="16"/>
              </w:rPr>
              <w:t>Kapasite yönetim sorunları</w:t>
            </w:r>
          </w:p>
          <w:p w14:paraId="6FA258C6" w14:textId="09137047" w:rsidR="009E6731" w:rsidRPr="004F704F" w:rsidRDefault="009E6731" w:rsidP="00264DDB">
            <w:pPr>
              <w:pStyle w:val="ListeParagraf"/>
              <w:numPr>
                <w:ilvl w:val="0"/>
                <w:numId w:val="28"/>
              </w:numPr>
              <w:spacing w:before="0" w:after="0" w:line="240" w:lineRule="auto"/>
              <w:ind w:left="113" w:hanging="113"/>
              <w:cnfStyle w:val="000000000000" w:firstRow="0" w:lastRow="0" w:firstColumn="0" w:lastColumn="0" w:oddVBand="0" w:evenVBand="0" w:oddHBand="0" w:evenHBand="0" w:firstRowFirstColumn="0" w:firstRowLastColumn="0" w:lastRowFirstColumn="0" w:lastRowLastColumn="0"/>
              <w:rPr>
                <w:rFonts w:cs="Arial"/>
                <w:sz w:val="16"/>
                <w:szCs w:val="16"/>
              </w:rPr>
            </w:pPr>
            <w:r w:rsidRPr="004F704F">
              <w:rPr>
                <w:rFonts w:cs="Arial"/>
                <w:sz w:val="16"/>
                <w:szCs w:val="16"/>
              </w:rPr>
              <w:t>Turist/Ziyaretçi memnuniyetsizliği</w:t>
            </w:r>
          </w:p>
        </w:tc>
        <w:tc>
          <w:tcPr>
            <w:tcW w:w="2407" w:type="pct"/>
            <w:vAlign w:val="center"/>
          </w:tcPr>
          <w:p w14:paraId="265F21C8" w14:textId="77777777" w:rsidR="009E6731" w:rsidRPr="004F704F" w:rsidRDefault="009E6731" w:rsidP="00264DDB">
            <w:pPr>
              <w:pStyle w:val="ListeParagraf"/>
              <w:numPr>
                <w:ilvl w:val="0"/>
                <w:numId w:val="28"/>
              </w:numPr>
              <w:spacing w:before="0" w:after="0" w:line="240" w:lineRule="auto"/>
              <w:ind w:left="113" w:hanging="113"/>
              <w:cnfStyle w:val="000000000000" w:firstRow="0" w:lastRow="0" w:firstColumn="0" w:lastColumn="0" w:oddVBand="0" w:evenVBand="0" w:oddHBand="0" w:evenHBand="0" w:firstRowFirstColumn="0" w:firstRowLastColumn="0" w:lastRowFirstColumn="0" w:lastRowLastColumn="0"/>
              <w:rPr>
                <w:rFonts w:cs="Arial"/>
                <w:sz w:val="16"/>
                <w:szCs w:val="16"/>
              </w:rPr>
            </w:pPr>
            <w:r w:rsidRPr="004F704F">
              <w:rPr>
                <w:rFonts w:cs="Arial"/>
                <w:sz w:val="16"/>
                <w:szCs w:val="16"/>
              </w:rPr>
              <w:t>Kapasite yönetimine yönelik uygulamaların devreye alınması</w:t>
            </w:r>
          </w:p>
          <w:p w14:paraId="2A9FC23C" w14:textId="77777777" w:rsidR="009E6731" w:rsidRPr="004F704F" w:rsidRDefault="009E6731" w:rsidP="00264DDB">
            <w:pPr>
              <w:pStyle w:val="ListeParagraf"/>
              <w:numPr>
                <w:ilvl w:val="0"/>
                <w:numId w:val="28"/>
              </w:numPr>
              <w:spacing w:before="0" w:after="0" w:line="240" w:lineRule="auto"/>
              <w:ind w:left="113" w:hanging="113"/>
              <w:cnfStyle w:val="000000000000" w:firstRow="0" w:lastRow="0" w:firstColumn="0" w:lastColumn="0" w:oddVBand="0" w:evenVBand="0" w:oddHBand="0" w:evenHBand="0" w:firstRowFirstColumn="0" w:firstRowLastColumn="0" w:lastRowFirstColumn="0" w:lastRowLastColumn="0"/>
              <w:rPr>
                <w:rFonts w:cs="Arial"/>
                <w:sz w:val="16"/>
                <w:szCs w:val="16"/>
              </w:rPr>
            </w:pPr>
            <w:r w:rsidRPr="004F704F">
              <w:rPr>
                <w:rFonts w:cs="Arial"/>
                <w:sz w:val="16"/>
                <w:szCs w:val="16"/>
              </w:rPr>
              <w:t>Yoğun turizm sezonunda pistlerin yönetimini sağlayacak uygulamaların devreye alınması</w:t>
            </w:r>
          </w:p>
          <w:p w14:paraId="4DEB43B3" w14:textId="77777777" w:rsidR="009E6731" w:rsidRPr="004F704F" w:rsidRDefault="009E6731" w:rsidP="00264DDB">
            <w:pPr>
              <w:pStyle w:val="ListeParagraf"/>
              <w:numPr>
                <w:ilvl w:val="0"/>
                <w:numId w:val="28"/>
              </w:numPr>
              <w:spacing w:before="0" w:after="0" w:line="240" w:lineRule="auto"/>
              <w:ind w:left="113" w:hanging="113"/>
              <w:cnfStyle w:val="000000000000" w:firstRow="0" w:lastRow="0" w:firstColumn="0" w:lastColumn="0" w:oddVBand="0" w:evenVBand="0" w:oddHBand="0" w:evenHBand="0" w:firstRowFirstColumn="0" w:firstRowLastColumn="0" w:lastRowFirstColumn="0" w:lastRowLastColumn="0"/>
              <w:rPr>
                <w:rFonts w:cs="Arial"/>
                <w:sz w:val="16"/>
                <w:szCs w:val="16"/>
              </w:rPr>
            </w:pPr>
            <w:r w:rsidRPr="004F704F">
              <w:rPr>
                <w:rFonts w:cs="Arial"/>
                <w:sz w:val="16"/>
                <w:szCs w:val="16"/>
              </w:rPr>
              <w:t>Ulaşımın yönetilebilmesi için teleferik ulaşımına teşvik, alternatif yolların açılması, belediye hatlarının artırılması gibi önlemlerin uygulamaya alınması</w:t>
            </w:r>
          </w:p>
          <w:p w14:paraId="559103F1" w14:textId="77777777" w:rsidR="009E6731" w:rsidRPr="004F704F" w:rsidRDefault="009E6731" w:rsidP="00264DDB">
            <w:pPr>
              <w:pStyle w:val="ListeParagraf"/>
              <w:numPr>
                <w:ilvl w:val="0"/>
                <w:numId w:val="28"/>
              </w:numPr>
              <w:spacing w:before="0" w:after="0" w:line="240" w:lineRule="auto"/>
              <w:ind w:left="113" w:hanging="113"/>
              <w:cnfStyle w:val="000000000000" w:firstRow="0" w:lastRow="0" w:firstColumn="0" w:lastColumn="0" w:oddVBand="0" w:evenVBand="0" w:oddHBand="0" w:evenHBand="0" w:firstRowFirstColumn="0" w:firstRowLastColumn="0" w:lastRowFirstColumn="0" w:lastRowLastColumn="0"/>
              <w:rPr>
                <w:rFonts w:cs="Arial"/>
                <w:sz w:val="16"/>
                <w:szCs w:val="16"/>
              </w:rPr>
            </w:pPr>
            <w:r w:rsidRPr="004F704F">
              <w:rPr>
                <w:rFonts w:cs="Arial"/>
                <w:sz w:val="16"/>
                <w:szCs w:val="16"/>
              </w:rPr>
              <w:t>Telesiyej ve teleski hatlarının kapasitesinin ve çalışma süresinin artırılması</w:t>
            </w:r>
          </w:p>
          <w:p w14:paraId="4234A03C" w14:textId="25EA6528" w:rsidR="009E6731" w:rsidRPr="004F704F" w:rsidRDefault="009E6731" w:rsidP="00264DDB">
            <w:pPr>
              <w:pStyle w:val="ListeParagraf"/>
              <w:numPr>
                <w:ilvl w:val="0"/>
                <w:numId w:val="28"/>
              </w:numPr>
              <w:spacing w:before="0" w:after="0" w:line="240" w:lineRule="auto"/>
              <w:ind w:left="113" w:hanging="113"/>
              <w:cnfStyle w:val="000000000000" w:firstRow="0" w:lastRow="0" w:firstColumn="0" w:lastColumn="0" w:oddVBand="0" w:evenVBand="0" w:oddHBand="0" w:evenHBand="0" w:firstRowFirstColumn="0" w:firstRowLastColumn="0" w:lastRowFirstColumn="0" w:lastRowLastColumn="0"/>
              <w:rPr>
                <w:rFonts w:cs="Arial"/>
                <w:sz w:val="16"/>
                <w:szCs w:val="16"/>
              </w:rPr>
            </w:pPr>
            <w:r w:rsidRPr="004F704F">
              <w:rPr>
                <w:rFonts w:cs="Arial"/>
                <w:sz w:val="16"/>
                <w:szCs w:val="16"/>
              </w:rPr>
              <w:t xml:space="preserve">Altyapının arızalardan kaynaklı duruş sürelerinin azaltılması için bakım-onarım faaliyetlerinin etkin yapılmasının sağlanması </w:t>
            </w:r>
          </w:p>
        </w:tc>
      </w:tr>
      <w:tr w:rsidR="009E6731" w:rsidRPr="004F704F" w14:paraId="530F7116" w14:textId="77777777" w:rsidTr="004F704F">
        <w:trPr>
          <w:trHeight w:val="1081"/>
        </w:trPr>
        <w:tc>
          <w:tcPr>
            <w:cnfStyle w:val="001000000000" w:firstRow="0" w:lastRow="0" w:firstColumn="1" w:lastColumn="0" w:oddVBand="0" w:evenVBand="0" w:oddHBand="0" w:evenHBand="0" w:firstRowFirstColumn="0" w:firstRowLastColumn="0" w:lastRowFirstColumn="0" w:lastRowLastColumn="0"/>
            <w:tcW w:w="417" w:type="pct"/>
            <w:vMerge/>
            <w:vAlign w:val="center"/>
          </w:tcPr>
          <w:p w14:paraId="6769E320" w14:textId="77777777" w:rsidR="009E6731" w:rsidRPr="004F704F" w:rsidRDefault="009E6731" w:rsidP="008D2EC7">
            <w:pPr>
              <w:spacing w:after="0" w:line="240" w:lineRule="auto"/>
              <w:contextualSpacing/>
              <w:jc w:val="left"/>
              <w:rPr>
                <w:sz w:val="16"/>
                <w:szCs w:val="16"/>
              </w:rPr>
            </w:pPr>
          </w:p>
        </w:tc>
        <w:tc>
          <w:tcPr>
            <w:tcW w:w="972" w:type="pct"/>
            <w:vAlign w:val="center"/>
          </w:tcPr>
          <w:p w14:paraId="643B1FC2" w14:textId="56D81B6D" w:rsidR="009E6731" w:rsidRPr="004F704F" w:rsidRDefault="009E6731" w:rsidP="00264DDB">
            <w:pPr>
              <w:spacing w:after="0" w:line="240" w:lineRule="auto"/>
              <w:contextualSpacing/>
              <w:cnfStyle w:val="000000000000" w:firstRow="0" w:lastRow="0" w:firstColumn="0" w:lastColumn="0" w:oddVBand="0" w:evenVBand="0" w:oddHBand="0" w:evenHBand="0" w:firstRowFirstColumn="0" w:firstRowLastColumn="0" w:lastRowFirstColumn="0" w:lastRowLastColumn="0"/>
              <w:rPr>
                <w:sz w:val="16"/>
                <w:szCs w:val="16"/>
              </w:rPr>
            </w:pPr>
            <w:r w:rsidRPr="004F704F">
              <w:rPr>
                <w:sz w:val="16"/>
                <w:szCs w:val="16"/>
              </w:rPr>
              <w:t>Kış turizmi bölgelerinin yılın yalnızca birkaç ayında gelir elde etmek yerine alternatifler sunarak dört mevsim ekonomik sürdürülebilirlik sağlamaya yönelmesi ve dört mevsim turizme olan talebin artması</w:t>
            </w:r>
          </w:p>
        </w:tc>
        <w:tc>
          <w:tcPr>
            <w:tcW w:w="556" w:type="pct"/>
            <w:vAlign w:val="center"/>
          </w:tcPr>
          <w:p w14:paraId="4B3E4D36" w14:textId="684E0F23" w:rsidR="009E6731" w:rsidRPr="004F704F" w:rsidRDefault="009E6731" w:rsidP="00264DDB">
            <w:pPr>
              <w:pStyle w:val="ListeParagraf"/>
              <w:numPr>
                <w:ilvl w:val="0"/>
                <w:numId w:val="28"/>
              </w:numPr>
              <w:spacing w:before="0" w:after="0" w:line="240" w:lineRule="auto"/>
              <w:ind w:left="113" w:hanging="113"/>
              <w:cnfStyle w:val="000000000000" w:firstRow="0" w:lastRow="0" w:firstColumn="0" w:lastColumn="0" w:oddVBand="0" w:evenVBand="0" w:oddHBand="0" w:evenHBand="0" w:firstRowFirstColumn="0" w:firstRowLastColumn="0" w:lastRowFirstColumn="0" w:lastRowLastColumn="0"/>
              <w:rPr>
                <w:rFonts w:cs="Arial"/>
                <w:sz w:val="16"/>
                <w:szCs w:val="16"/>
              </w:rPr>
            </w:pPr>
            <w:r w:rsidRPr="004F704F">
              <w:rPr>
                <w:rFonts w:cs="Arial"/>
                <w:sz w:val="16"/>
                <w:szCs w:val="16"/>
              </w:rPr>
              <w:t>Dört mevsim turizm potansiyeli</w:t>
            </w:r>
          </w:p>
        </w:tc>
        <w:tc>
          <w:tcPr>
            <w:tcW w:w="648" w:type="pct"/>
            <w:vAlign w:val="center"/>
          </w:tcPr>
          <w:p w14:paraId="3024F47F" w14:textId="15A7A050" w:rsidR="009E6731" w:rsidRPr="004F704F" w:rsidRDefault="009E6731" w:rsidP="00264DDB">
            <w:pPr>
              <w:pStyle w:val="ListeParagraf"/>
              <w:numPr>
                <w:ilvl w:val="0"/>
                <w:numId w:val="28"/>
              </w:numPr>
              <w:spacing w:before="0" w:after="0" w:line="240" w:lineRule="auto"/>
              <w:ind w:left="113" w:hanging="113"/>
              <w:cnfStyle w:val="000000000000" w:firstRow="0" w:lastRow="0" w:firstColumn="0" w:lastColumn="0" w:oddVBand="0" w:evenVBand="0" w:oddHBand="0" w:evenHBand="0" w:firstRowFirstColumn="0" w:firstRowLastColumn="0" w:lastRowFirstColumn="0" w:lastRowLastColumn="0"/>
              <w:rPr>
                <w:rFonts w:cs="Arial"/>
                <w:sz w:val="16"/>
                <w:szCs w:val="16"/>
              </w:rPr>
            </w:pPr>
            <w:r w:rsidRPr="004F704F">
              <w:rPr>
                <w:rFonts w:cs="Arial"/>
                <w:sz w:val="16"/>
                <w:szCs w:val="16"/>
              </w:rPr>
              <w:t>Koruma-kullanma dengesinin bozulması</w:t>
            </w:r>
          </w:p>
        </w:tc>
        <w:tc>
          <w:tcPr>
            <w:tcW w:w="2407" w:type="pct"/>
            <w:vAlign w:val="center"/>
          </w:tcPr>
          <w:p w14:paraId="5ABDD46F" w14:textId="77777777" w:rsidR="009E6731" w:rsidRPr="004F704F" w:rsidRDefault="009E6731" w:rsidP="00264DDB">
            <w:pPr>
              <w:pStyle w:val="ListeParagraf"/>
              <w:numPr>
                <w:ilvl w:val="0"/>
                <w:numId w:val="28"/>
              </w:numPr>
              <w:spacing w:before="0" w:after="0" w:line="240" w:lineRule="auto"/>
              <w:ind w:left="113" w:hanging="113"/>
              <w:cnfStyle w:val="000000000000" w:firstRow="0" w:lastRow="0" w:firstColumn="0" w:lastColumn="0" w:oddVBand="0" w:evenVBand="0" w:oddHBand="0" w:evenHBand="0" w:firstRowFirstColumn="0" w:firstRowLastColumn="0" w:lastRowFirstColumn="0" w:lastRowLastColumn="0"/>
              <w:rPr>
                <w:rFonts w:cs="Arial"/>
                <w:sz w:val="16"/>
                <w:szCs w:val="16"/>
              </w:rPr>
            </w:pPr>
            <w:r w:rsidRPr="004F704F">
              <w:rPr>
                <w:rFonts w:cs="Arial"/>
                <w:sz w:val="16"/>
                <w:szCs w:val="16"/>
              </w:rPr>
              <w:t>Alanda koruma-kullanma dengesini gözeterek dört mevsim turizm seçeneklerinin çalışılması</w:t>
            </w:r>
          </w:p>
          <w:p w14:paraId="3F8B8914" w14:textId="77777777" w:rsidR="009E6731" w:rsidRPr="004F704F" w:rsidRDefault="009E6731" w:rsidP="00264DDB">
            <w:pPr>
              <w:pStyle w:val="ListeParagraf"/>
              <w:numPr>
                <w:ilvl w:val="0"/>
                <w:numId w:val="28"/>
              </w:numPr>
              <w:spacing w:before="0" w:after="0" w:line="240" w:lineRule="auto"/>
              <w:ind w:left="113" w:hanging="113"/>
              <w:cnfStyle w:val="000000000000" w:firstRow="0" w:lastRow="0" w:firstColumn="0" w:lastColumn="0" w:oddVBand="0" w:evenVBand="0" w:oddHBand="0" w:evenHBand="0" w:firstRowFirstColumn="0" w:firstRowLastColumn="0" w:lastRowFirstColumn="0" w:lastRowLastColumn="0"/>
              <w:rPr>
                <w:rFonts w:cs="Arial"/>
                <w:sz w:val="16"/>
                <w:szCs w:val="16"/>
              </w:rPr>
            </w:pPr>
            <w:r w:rsidRPr="004F704F">
              <w:rPr>
                <w:rFonts w:cs="Arial"/>
                <w:sz w:val="16"/>
                <w:szCs w:val="16"/>
              </w:rPr>
              <w:t xml:space="preserve">Endemik bitki, Uludağ tarihi, çocuk müzesi gibi etkinliklerin yer alacağı müzenin kurulması </w:t>
            </w:r>
          </w:p>
          <w:p w14:paraId="14C48AD9" w14:textId="6716AD8A" w:rsidR="009E6731" w:rsidRPr="004F704F" w:rsidRDefault="009E6731" w:rsidP="00264DDB">
            <w:pPr>
              <w:pStyle w:val="ListeParagraf"/>
              <w:numPr>
                <w:ilvl w:val="0"/>
                <w:numId w:val="28"/>
              </w:numPr>
              <w:spacing w:before="0" w:after="0" w:line="240" w:lineRule="auto"/>
              <w:ind w:left="113" w:hanging="113"/>
              <w:cnfStyle w:val="000000000000" w:firstRow="0" w:lastRow="0" w:firstColumn="0" w:lastColumn="0" w:oddVBand="0" w:evenVBand="0" w:oddHBand="0" w:evenHBand="0" w:firstRowFirstColumn="0" w:firstRowLastColumn="0" w:lastRowFirstColumn="0" w:lastRowLastColumn="0"/>
              <w:rPr>
                <w:rFonts w:cs="Arial"/>
                <w:sz w:val="16"/>
                <w:szCs w:val="16"/>
              </w:rPr>
            </w:pPr>
            <w:r w:rsidRPr="004F704F">
              <w:rPr>
                <w:rFonts w:cs="Arial"/>
                <w:sz w:val="16"/>
                <w:szCs w:val="16"/>
              </w:rPr>
              <w:t>Dört mevsim turizme uygun yatırım projelerinin desteklenmesi ve teşvik edilmesi</w:t>
            </w:r>
          </w:p>
        </w:tc>
      </w:tr>
      <w:tr w:rsidR="009E6731" w:rsidRPr="004F704F" w14:paraId="719DAA59" w14:textId="77777777" w:rsidTr="004F704F">
        <w:trPr>
          <w:trHeight w:val="1132"/>
        </w:trPr>
        <w:tc>
          <w:tcPr>
            <w:cnfStyle w:val="001000000000" w:firstRow="0" w:lastRow="0" w:firstColumn="1" w:lastColumn="0" w:oddVBand="0" w:evenVBand="0" w:oddHBand="0" w:evenHBand="0" w:firstRowFirstColumn="0" w:firstRowLastColumn="0" w:lastRowFirstColumn="0" w:lastRowLastColumn="0"/>
            <w:tcW w:w="417" w:type="pct"/>
            <w:vMerge/>
            <w:vAlign w:val="center"/>
          </w:tcPr>
          <w:p w14:paraId="4121671F" w14:textId="77777777" w:rsidR="009E6731" w:rsidRPr="004F704F" w:rsidRDefault="009E6731" w:rsidP="008D2EC7">
            <w:pPr>
              <w:spacing w:after="0" w:line="240" w:lineRule="auto"/>
              <w:contextualSpacing/>
              <w:jc w:val="left"/>
              <w:rPr>
                <w:sz w:val="16"/>
                <w:szCs w:val="16"/>
              </w:rPr>
            </w:pPr>
          </w:p>
        </w:tc>
        <w:tc>
          <w:tcPr>
            <w:tcW w:w="972" w:type="pct"/>
            <w:vAlign w:val="center"/>
          </w:tcPr>
          <w:p w14:paraId="397DDCFD" w14:textId="3B101DAA" w:rsidR="009E6731" w:rsidRPr="004F704F" w:rsidRDefault="009E6731" w:rsidP="00264DDB">
            <w:pPr>
              <w:spacing w:after="0" w:line="240" w:lineRule="auto"/>
              <w:contextualSpacing/>
              <w:cnfStyle w:val="000000000000" w:firstRow="0" w:lastRow="0" w:firstColumn="0" w:lastColumn="0" w:oddVBand="0" w:evenVBand="0" w:oddHBand="0" w:evenHBand="0" w:firstRowFirstColumn="0" w:firstRowLastColumn="0" w:lastRowFirstColumn="0" w:lastRowLastColumn="0"/>
              <w:rPr>
                <w:sz w:val="16"/>
                <w:szCs w:val="16"/>
              </w:rPr>
            </w:pPr>
            <w:r w:rsidRPr="004F704F">
              <w:rPr>
                <w:sz w:val="16"/>
                <w:szCs w:val="16"/>
              </w:rPr>
              <w:t xml:space="preserve">Yerel turistin ekonomik gerekçelerle yurt dışındaki kış turizmi alanlarına yönelmesiyle (Bulgaristan vb.) yurt dışı kış turizmi harcamalarının artması </w:t>
            </w:r>
          </w:p>
        </w:tc>
        <w:tc>
          <w:tcPr>
            <w:tcW w:w="556" w:type="pct"/>
            <w:vAlign w:val="center"/>
          </w:tcPr>
          <w:p w14:paraId="2C93AFC0" w14:textId="77777777" w:rsidR="009E6731" w:rsidRPr="004F704F" w:rsidRDefault="009E6731" w:rsidP="00264DDB">
            <w:pPr>
              <w:pStyle w:val="ListeParagraf"/>
              <w:spacing w:before="0" w:after="0" w:line="240" w:lineRule="auto"/>
              <w:ind w:left="113"/>
              <w:cnfStyle w:val="000000000000" w:firstRow="0" w:lastRow="0" w:firstColumn="0" w:lastColumn="0" w:oddVBand="0" w:evenVBand="0" w:oddHBand="0" w:evenHBand="0" w:firstRowFirstColumn="0" w:firstRowLastColumn="0" w:lastRowFirstColumn="0" w:lastRowLastColumn="0"/>
              <w:rPr>
                <w:rFonts w:cs="Arial"/>
                <w:sz w:val="16"/>
                <w:szCs w:val="16"/>
              </w:rPr>
            </w:pPr>
          </w:p>
        </w:tc>
        <w:tc>
          <w:tcPr>
            <w:tcW w:w="648" w:type="pct"/>
            <w:vAlign w:val="center"/>
          </w:tcPr>
          <w:p w14:paraId="38CA2A6C" w14:textId="331ED48D" w:rsidR="009E6731" w:rsidRPr="004F704F" w:rsidRDefault="009E6731" w:rsidP="00264DDB">
            <w:pPr>
              <w:pStyle w:val="ListeParagraf"/>
              <w:numPr>
                <w:ilvl w:val="0"/>
                <w:numId w:val="28"/>
              </w:numPr>
              <w:spacing w:before="0" w:after="0" w:line="240" w:lineRule="auto"/>
              <w:ind w:left="113" w:hanging="113"/>
              <w:cnfStyle w:val="000000000000" w:firstRow="0" w:lastRow="0" w:firstColumn="0" w:lastColumn="0" w:oddVBand="0" w:evenVBand="0" w:oddHBand="0" w:evenHBand="0" w:firstRowFirstColumn="0" w:firstRowLastColumn="0" w:lastRowFirstColumn="0" w:lastRowLastColumn="0"/>
              <w:rPr>
                <w:rFonts w:cs="Arial"/>
                <w:sz w:val="16"/>
                <w:szCs w:val="16"/>
              </w:rPr>
            </w:pPr>
            <w:r w:rsidRPr="004F704F">
              <w:rPr>
                <w:rFonts w:cs="Arial"/>
                <w:sz w:val="16"/>
                <w:szCs w:val="16"/>
              </w:rPr>
              <w:t>Turist/Ziyaretçi sayısının azalması</w:t>
            </w:r>
          </w:p>
        </w:tc>
        <w:tc>
          <w:tcPr>
            <w:tcW w:w="2407" w:type="pct"/>
            <w:vAlign w:val="center"/>
          </w:tcPr>
          <w:p w14:paraId="40CCF3F9" w14:textId="77777777" w:rsidR="009E6731" w:rsidRPr="004F704F" w:rsidRDefault="009E6731" w:rsidP="00264DDB">
            <w:pPr>
              <w:pStyle w:val="ListeParagraf"/>
              <w:numPr>
                <w:ilvl w:val="0"/>
                <w:numId w:val="28"/>
              </w:numPr>
              <w:spacing w:before="0" w:after="0" w:line="240" w:lineRule="auto"/>
              <w:ind w:left="113" w:hanging="113"/>
              <w:cnfStyle w:val="000000000000" w:firstRow="0" w:lastRow="0" w:firstColumn="0" w:lastColumn="0" w:oddVBand="0" w:evenVBand="0" w:oddHBand="0" w:evenHBand="0" w:firstRowFirstColumn="0" w:firstRowLastColumn="0" w:lastRowFirstColumn="0" w:lastRowLastColumn="0"/>
              <w:rPr>
                <w:rFonts w:cs="Arial"/>
                <w:sz w:val="16"/>
                <w:szCs w:val="16"/>
              </w:rPr>
            </w:pPr>
            <w:r w:rsidRPr="004F704F">
              <w:rPr>
                <w:rFonts w:cs="Arial"/>
                <w:sz w:val="16"/>
                <w:szCs w:val="16"/>
              </w:rPr>
              <w:t>Kış turizminde yurt dışındaki ülkelerle rekabet edebilir fiyat politikasının uygulamaya alınması</w:t>
            </w:r>
          </w:p>
          <w:p w14:paraId="11B86DA1" w14:textId="77777777" w:rsidR="009E6731" w:rsidRPr="004F704F" w:rsidRDefault="009E6731" w:rsidP="00264DDB">
            <w:pPr>
              <w:pStyle w:val="ListeParagraf"/>
              <w:numPr>
                <w:ilvl w:val="0"/>
                <w:numId w:val="28"/>
              </w:numPr>
              <w:spacing w:before="0" w:after="0" w:line="240" w:lineRule="auto"/>
              <w:ind w:left="113" w:hanging="113"/>
              <w:cnfStyle w:val="000000000000" w:firstRow="0" w:lastRow="0" w:firstColumn="0" w:lastColumn="0" w:oddVBand="0" w:evenVBand="0" w:oddHBand="0" w:evenHBand="0" w:firstRowFirstColumn="0" w:firstRowLastColumn="0" w:lastRowFirstColumn="0" w:lastRowLastColumn="0"/>
              <w:rPr>
                <w:rFonts w:cs="Arial"/>
                <w:sz w:val="16"/>
                <w:szCs w:val="16"/>
              </w:rPr>
            </w:pPr>
            <w:r w:rsidRPr="004F704F">
              <w:rPr>
                <w:rFonts w:cs="Arial"/>
                <w:sz w:val="16"/>
                <w:szCs w:val="16"/>
              </w:rPr>
              <w:t>Yerel turistler için ekonomik tatil fırsatlarının sunulması</w:t>
            </w:r>
          </w:p>
          <w:p w14:paraId="3ECA4AA0" w14:textId="6B52689E" w:rsidR="009E6731" w:rsidRPr="004F704F" w:rsidRDefault="009E6731" w:rsidP="00264DDB">
            <w:pPr>
              <w:pStyle w:val="ListeParagraf"/>
              <w:numPr>
                <w:ilvl w:val="0"/>
                <w:numId w:val="28"/>
              </w:numPr>
              <w:spacing w:before="0" w:after="0" w:line="240" w:lineRule="auto"/>
              <w:ind w:left="113" w:hanging="113"/>
              <w:cnfStyle w:val="000000000000" w:firstRow="0" w:lastRow="0" w:firstColumn="0" w:lastColumn="0" w:oddVBand="0" w:evenVBand="0" w:oddHBand="0" w:evenHBand="0" w:firstRowFirstColumn="0" w:firstRowLastColumn="0" w:lastRowFirstColumn="0" w:lastRowLastColumn="0"/>
              <w:rPr>
                <w:rFonts w:cs="Arial"/>
                <w:sz w:val="16"/>
                <w:szCs w:val="16"/>
              </w:rPr>
            </w:pPr>
            <w:r w:rsidRPr="004F704F">
              <w:rPr>
                <w:rFonts w:cs="Arial"/>
                <w:sz w:val="16"/>
                <w:szCs w:val="16"/>
              </w:rPr>
              <w:t>Alanda kamu tesislerinin artırılması</w:t>
            </w:r>
          </w:p>
        </w:tc>
      </w:tr>
      <w:tr w:rsidR="00B21820" w:rsidRPr="004F704F" w14:paraId="379DDE6B" w14:textId="77777777" w:rsidTr="004F704F">
        <w:trPr>
          <w:trHeight w:val="351"/>
        </w:trPr>
        <w:tc>
          <w:tcPr>
            <w:cnfStyle w:val="001000000000" w:firstRow="0" w:lastRow="0" w:firstColumn="1" w:lastColumn="0" w:oddVBand="0" w:evenVBand="0" w:oddHBand="0" w:evenHBand="0" w:firstRowFirstColumn="0" w:firstRowLastColumn="0" w:lastRowFirstColumn="0" w:lastRowLastColumn="0"/>
            <w:tcW w:w="417" w:type="pct"/>
            <w:vMerge w:val="restart"/>
            <w:vAlign w:val="center"/>
          </w:tcPr>
          <w:p w14:paraId="6F9E4504" w14:textId="77777777" w:rsidR="00B21820" w:rsidRDefault="00B21820" w:rsidP="008D2EC7">
            <w:pPr>
              <w:spacing w:after="0" w:line="240" w:lineRule="auto"/>
              <w:contextualSpacing/>
              <w:jc w:val="left"/>
              <w:rPr>
                <w:sz w:val="16"/>
                <w:szCs w:val="16"/>
              </w:rPr>
            </w:pPr>
            <w:r w:rsidRPr="004F704F">
              <w:rPr>
                <w:sz w:val="16"/>
                <w:szCs w:val="16"/>
              </w:rPr>
              <w:lastRenderedPageBreak/>
              <w:t>Ekonomik</w:t>
            </w:r>
          </w:p>
          <w:p w14:paraId="4C06DCCD" w14:textId="77777777" w:rsidR="00B21820" w:rsidRPr="004F704F" w:rsidRDefault="00B21820" w:rsidP="00B21820">
            <w:pPr>
              <w:spacing w:after="0" w:line="240" w:lineRule="auto"/>
              <w:contextualSpacing/>
              <w:jc w:val="left"/>
              <w:rPr>
                <w:sz w:val="16"/>
                <w:szCs w:val="16"/>
              </w:rPr>
            </w:pPr>
          </w:p>
          <w:p w14:paraId="376FE392" w14:textId="3E5176AB" w:rsidR="00B21820" w:rsidRPr="004F704F" w:rsidRDefault="00B21820" w:rsidP="00B21820">
            <w:pPr>
              <w:spacing w:after="0" w:line="240" w:lineRule="auto"/>
              <w:contextualSpacing/>
              <w:jc w:val="left"/>
              <w:rPr>
                <w:sz w:val="16"/>
                <w:szCs w:val="16"/>
              </w:rPr>
            </w:pPr>
            <w:r w:rsidRPr="00A25221">
              <w:rPr>
                <w:i/>
                <w:sz w:val="16"/>
                <w:szCs w:val="16"/>
              </w:rPr>
              <w:t>(Devam)</w:t>
            </w:r>
          </w:p>
        </w:tc>
        <w:tc>
          <w:tcPr>
            <w:tcW w:w="972" w:type="pct"/>
            <w:vAlign w:val="center"/>
          </w:tcPr>
          <w:p w14:paraId="5A7A1A20" w14:textId="2A65D9F3" w:rsidR="00B21820" w:rsidRPr="004F704F" w:rsidRDefault="00B21820" w:rsidP="00264DDB">
            <w:pPr>
              <w:spacing w:after="0" w:line="240" w:lineRule="auto"/>
              <w:contextualSpacing/>
              <w:cnfStyle w:val="000000000000" w:firstRow="0" w:lastRow="0" w:firstColumn="0" w:lastColumn="0" w:oddVBand="0" w:evenVBand="0" w:oddHBand="0" w:evenHBand="0" w:firstRowFirstColumn="0" w:firstRowLastColumn="0" w:lastRowFirstColumn="0" w:lastRowLastColumn="0"/>
              <w:rPr>
                <w:sz w:val="16"/>
                <w:szCs w:val="16"/>
              </w:rPr>
            </w:pPr>
            <w:r w:rsidRPr="004F704F">
              <w:rPr>
                <w:sz w:val="16"/>
                <w:szCs w:val="16"/>
              </w:rPr>
              <w:t>Yatırımcıların bölgeye ilgisinin olması</w:t>
            </w:r>
          </w:p>
        </w:tc>
        <w:tc>
          <w:tcPr>
            <w:tcW w:w="556" w:type="pct"/>
            <w:vAlign w:val="center"/>
          </w:tcPr>
          <w:p w14:paraId="19491F69" w14:textId="2067112D" w:rsidR="00B21820" w:rsidRPr="004F704F" w:rsidRDefault="00B21820" w:rsidP="00264DDB">
            <w:pPr>
              <w:pStyle w:val="ListeParagraf"/>
              <w:numPr>
                <w:ilvl w:val="0"/>
                <w:numId w:val="28"/>
              </w:numPr>
              <w:spacing w:before="0" w:after="0" w:line="240" w:lineRule="auto"/>
              <w:ind w:left="113" w:hanging="113"/>
              <w:cnfStyle w:val="000000000000" w:firstRow="0" w:lastRow="0" w:firstColumn="0" w:lastColumn="0" w:oddVBand="0" w:evenVBand="0" w:oddHBand="0" w:evenHBand="0" w:firstRowFirstColumn="0" w:firstRowLastColumn="0" w:lastRowFirstColumn="0" w:lastRowLastColumn="0"/>
              <w:rPr>
                <w:rFonts w:cs="Arial"/>
                <w:sz w:val="16"/>
                <w:szCs w:val="16"/>
              </w:rPr>
            </w:pPr>
            <w:r w:rsidRPr="004F704F">
              <w:rPr>
                <w:rFonts w:cs="Arial"/>
                <w:sz w:val="16"/>
                <w:szCs w:val="16"/>
              </w:rPr>
              <w:t>Yatırım fırsatları</w:t>
            </w:r>
          </w:p>
        </w:tc>
        <w:tc>
          <w:tcPr>
            <w:tcW w:w="648" w:type="pct"/>
            <w:vAlign w:val="center"/>
          </w:tcPr>
          <w:p w14:paraId="2546B432" w14:textId="2D0AB348" w:rsidR="00B21820" w:rsidRPr="004F704F" w:rsidRDefault="00B21820" w:rsidP="00264DDB">
            <w:pPr>
              <w:pStyle w:val="ListeParagraf"/>
              <w:numPr>
                <w:ilvl w:val="0"/>
                <w:numId w:val="28"/>
              </w:numPr>
              <w:spacing w:before="0" w:after="0" w:line="240" w:lineRule="auto"/>
              <w:ind w:left="113" w:hanging="113"/>
              <w:cnfStyle w:val="000000000000" w:firstRow="0" w:lastRow="0" w:firstColumn="0" w:lastColumn="0" w:oddVBand="0" w:evenVBand="0" w:oddHBand="0" w:evenHBand="0" w:firstRowFirstColumn="0" w:firstRowLastColumn="0" w:lastRowFirstColumn="0" w:lastRowLastColumn="0"/>
              <w:rPr>
                <w:rFonts w:cs="Arial"/>
                <w:sz w:val="16"/>
                <w:szCs w:val="16"/>
              </w:rPr>
            </w:pPr>
            <w:r w:rsidRPr="004F704F">
              <w:rPr>
                <w:rFonts w:cs="Arial"/>
                <w:sz w:val="16"/>
                <w:szCs w:val="16"/>
              </w:rPr>
              <w:t>Koruma-kullanma dengesinin bozulması</w:t>
            </w:r>
          </w:p>
        </w:tc>
        <w:tc>
          <w:tcPr>
            <w:tcW w:w="2407" w:type="pct"/>
            <w:vAlign w:val="center"/>
          </w:tcPr>
          <w:p w14:paraId="0E8C9306" w14:textId="77777777" w:rsidR="00B21820" w:rsidRPr="004F704F" w:rsidRDefault="00B21820" w:rsidP="00264DDB">
            <w:pPr>
              <w:pStyle w:val="ListeParagraf"/>
              <w:numPr>
                <w:ilvl w:val="0"/>
                <w:numId w:val="28"/>
              </w:numPr>
              <w:spacing w:before="0" w:after="0" w:line="240" w:lineRule="auto"/>
              <w:ind w:left="113" w:hanging="113"/>
              <w:cnfStyle w:val="000000000000" w:firstRow="0" w:lastRow="0" w:firstColumn="0" w:lastColumn="0" w:oddVBand="0" w:evenVBand="0" w:oddHBand="0" w:evenHBand="0" w:firstRowFirstColumn="0" w:firstRowLastColumn="0" w:lastRowFirstColumn="0" w:lastRowLastColumn="0"/>
              <w:rPr>
                <w:rFonts w:cs="Arial"/>
                <w:sz w:val="16"/>
                <w:szCs w:val="16"/>
              </w:rPr>
            </w:pPr>
            <w:r w:rsidRPr="004F704F">
              <w:rPr>
                <w:rFonts w:cs="Arial"/>
                <w:sz w:val="16"/>
                <w:szCs w:val="16"/>
              </w:rPr>
              <w:t>Alanda koruma-kullanma dengesini gözeterek dört mevsim turizm seçeneklerinin çalışılması</w:t>
            </w:r>
          </w:p>
          <w:p w14:paraId="247BACB8" w14:textId="41F0F3B1" w:rsidR="00B21820" w:rsidRPr="004F704F" w:rsidRDefault="00B21820" w:rsidP="00264DDB">
            <w:pPr>
              <w:pStyle w:val="ListeParagraf"/>
              <w:numPr>
                <w:ilvl w:val="0"/>
                <w:numId w:val="28"/>
              </w:numPr>
              <w:spacing w:before="0" w:after="0" w:line="240" w:lineRule="auto"/>
              <w:ind w:left="113" w:hanging="113"/>
              <w:cnfStyle w:val="000000000000" w:firstRow="0" w:lastRow="0" w:firstColumn="0" w:lastColumn="0" w:oddVBand="0" w:evenVBand="0" w:oddHBand="0" w:evenHBand="0" w:firstRowFirstColumn="0" w:firstRowLastColumn="0" w:lastRowFirstColumn="0" w:lastRowLastColumn="0"/>
              <w:rPr>
                <w:rFonts w:cs="Arial"/>
                <w:sz w:val="16"/>
                <w:szCs w:val="16"/>
              </w:rPr>
            </w:pPr>
            <w:r w:rsidRPr="004F704F">
              <w:rPr>
                <w:rFonts w:cs="Arial"/>
                <w:sz w:val="16"/>
                <w:szCs w:val="16"/>
              </w:rPr>
              <w:t>Dört mevsim turizme uygun yatırım projelerinin desteklenmesi ve teşvik edilmesi</w:t>
            </w:r>
          </w:p>
        </w:tc>
      </w:tr>
      <w:tr w:rsidR="00B21820" w:rsidRPr="004F704F" w14:paraId="601D332D" w14:textId="77777777" w:rsidTr="004F704F">
        <w:trPr>
          <w:trHeight w:val="403"/>
        </w:trPr>
        <w:tc>
          <w:tcPr>
            <w:cnfStyle w:val="001000000000" w:firstRow="0" w:lastRow="0" w:firstColumn="1" w:lastColumn="0" w:oddVBand="0" w:evenVBand="0" w:oddHBand="0" w:evenHBand="0" w:firstRowFirstColumn="0" w:firstRowLastColumn="0" w:lastRowFirstColumn="0" w:lastRowLastColumn="0"/>
            <w:tcW w:w="417" w:type="pct"/>
            <w:vMerge/>
            <w:vAlign w:val="center"/>
          </w:tcPr>
          <w:p w14:paraId="3E6A84F7" w14:textId="77777777" w:rsidR="00B21820" w:rsidRPr="004F704F" w:rsidRDefault="00B21820" w:rsidP="008D2EC7">
            <w:pPr>
              <w:spacing w:after="0" w:line="240" w:lineRule="auto"/>
              <w:contextualSpacing/>
              <w:jc w:val="left"/>
              <w:rPr>
                <w:sz w:val="16"/>
                <w:szCs w:val="16"/>
              </w:rPr>
            </w:pPr>
          </w:p>
        </w:tc>
        <w:tc>
          <w:tcPr>
            <w:tcW w:w="972" w:type="pct"/>
            <w:vAlign w:val="center"/>
          </w:tcPr>
          <w:p w14:paraId="177BC642" w14:textId="53C1B513" w:rsidR="00B21820" w:rsidRPr="004F704F" w:rsidRDefault="00B21820" w:rsidP="00264DDB">
            <w:pPr>
              <w:spacing w:after="0" w:line="240" w:lineRule="auto"/>
              <w:contextualSpacing/>
              <w:cnfStyle w:val="000000000000" w:firstRow="0" w:lastRow="0" w:firstColumn="0" w:lastColumn="0" w:oddVBand="0" w:evenVBand="0" w:oddHBand="0" w:evenHBand="0" w:firstRowFirstColumn="0" w:firstRowLastColumn="0" w:lastRowFirstColumn="0" w:lastRowLastColumn="0"/>
              <w:rPr>
                <w:sz w:val="16"/>
                <w:szCs w:val="16"/>
              </w:rPr>
            </w:pPr>
            <w:r w:rsidRPr="004F704F">
              <w:rPr>
                <w:sz w:val="16"/>
                <w:szCs w:val="16"/>
              </w:rPr>
              <w:t>Teşviklerin yetersiz olması</w:t>
            </w:r>
          </w:p>
        </w:tc>
        <w:tc>
          <w:tcPr>
            <w:tcW w:w="556" w:type="pct"/>
            <w:vAlign w:val="center"/>
          </w:tcPr>
          <w:p w14:paraId="0271933E" w14:textId="77777777" w:rsidR="00B21820" w:rsidRPr="004F704F" w:rsidRDefault="00B21820" w:rsidP="00264DDB">
            <w:pPr>
              <w:pStyle w:val="ListeParagraf"/>
              <w:spacing w:before="0" w:after="0" w:line="240" w:lineRule="auto"/>
              <w:ind w:left="113"/>
              <w:cnfStyle w:val="000000000000" w:firstRow="0" w:lastRow="0" w:firstColumn="0" w:lastColumn="0" w:oddVBand="0" w:evenVBand="0" w:oddHBand="0" w:evenHBand="0" w:firstRowFirstColumn="0" w:firstRowLastColumn="0" w:lastRowFirstColumn="0" w:lastRowLastColumn="0"/>
              <w:rPr>
                <w:rFonts w:cs="Arial"/>
                <w:sz w:val="16"/>
                <w:szCs w:val="16"/>
              </w:rPr>
            </w:pPr>
          </w:p>
        </w:tc>
        <w:tc>
          <w:tcPr>
            <w:tcW w:w="648" w:type="pct"/>
            <w:vAlign w:val="center"/>
          </w:tcPr>
          <w:p w14:paraId="5A2A6D04" w14:textId="494C89B2" w:rsidR="00B21820" w:rsidRPr="004F704F" w:rsidRDefault="00B21820" w:rsidP="00264DDB">
            <w:pPr>
              <w:pStyle w:val="ListeParagraf"/>
              <w:numPr>
                <w:ilvl w:val="0"/>
                <w:numId w:val="28"/>
              </w:numPr>
              <w:spacing w:before="0" w:after="0" w:line="240" w:lineRule="auto"/>
              <w:ind w:left="113" w:hanging="113"/>
              <w:cnfStyle w:val="000000000000" w:firstRow="0" w:lastRow="0" w:firstColumn="0" w:lastColumn="0" w:oddVBand="0" w:evenVBand="0" w:oddHBand="0" w:evenHBand="0" w:firstRowFirstColumn="0" w:firstRowLastColumn="0" w:lastRowFirstColumn="0" w:lastRowLastColumn="0"/>
              <w:rPr>
                <w:rFonts w:cs="Arial"/>
                <w:sz w:val="16"/>
                <w:szCs w:val="16"/>
              </w:rPr>
            </w:pPr>
            <w:r w:rsidRPr="004F704F">
              <w:rPr>
                <w:rFonts w:cs="Arial"/>
                <w:sz w:val="16"/>
                <w:szCs w:val="16"/>
              </w:rPr>
              <w:t>Yatırımların ve projelerin gerçekleşmemesi</w:t>
            </w:r>
          </w:p>
        </w:tc>
        <w:tc>
          <w:tcPr>
            <w:tcW w:w="2407" w:type="pct"/>
            <w:vAlign w:val="center"/>
          </w:tcPr>
          <w:p w14:paraId="28A514D7" w14:textId="184B4BCE" w:rsidR="00B21820" w:rsidRPr="004F704F" w:rsidRDefault="00B21820" w:rsidP="00264DDB">
            <w:pPr>
              <w:pStyle w:val="ListeParagraf"/>
              <w:numPr>
                <w:ilvl w:val="0"/>
                <w:numId w:val="28"/>
              </w:numPr>
              <w:spacing w:before="0" w:after="0" w:line="240" w:lineRule="auto"/>
              <w:ind w:left="113" w:hanging="113"/>
              <w:cnfStyle w:val="000000000000" w:firstRow="0" w:lastRow="0" w:firstColumn="0" w:lastColumn="0" w:oddVBand="0" w:evenVBand="0" w:oddHBand="0" w:evenHBand="0" w:firstRowFirstColumn="0" w:firstRowLastColumn="0" w:lastRowFirstColumn="0" w:lastRowLastColumn="0"/>
              <w:rPr>
                <w:rFonts w:cs="Arial"/>
                <w:sz w:val="16"/>
                <w:szCs w:val="16"/>
              </w:rPr>
            </w:pPr>
            <w:r w:rsidRPr="004F704F">
              <w:rPr>
                <w:rFonts w:cs="Arial"/>
                <w:sz w:val="16"/>
                <w:szCs w:val="16"/>
              </w:rPr>
              <w:t>Teşvik bütçesinin artırılması</w:t>
            </w:r>
          </w:p>
        </w:tc>
      </w:tr>
      <w:tr w:rsidR="00B21820" w:rsidRPr="004F704F" w14:paraId="2607A820" w14:textId="77777777" w:rsidTr="004F704F">
        <w:trPr>
          <w:trHeight w:val="753"/>
        </w:trPr>
        <w:tc>
          <w:tcPr>
            <w:cnfStyle w:val="001000000000" w:firstRow="0" w:lastRow="0" w:firstColumn="1" w:lastColumn="0" w:oddVBand="0" w:evenVBand="0" w:oddHBand="0" w:evenHBand="0" w:firstRowFirstColumn="0" w:firstRowLastColumn="0" w:lastRowFirstColumn="0" w:lastRowLastColumn="0"/>
            <w:tcW w:w="417" w:type="pct"/>
            <w:vMerge/>
            <w:vAlign w:val="center"/>
          </w:tcPr>
          <w:p w14:paraId="399338CC" w14:textId="77777777" w:rsidR="00B21820" w:rsidRPr="004F704F" w:rsidRDefault="00B21820" w:rsidP="008D2EC7">
            <w:pPr>
              <w:spacing w:after="0" w:line="240" w:lineRule="auto"/>
              <w:contextualSpacing/>
              <w:jc w:val="left"/>
              <w:rPr>
                <w:sz w:val="16"/>
                <w:szCs w:val="16"/>
              </w:rPr>
            </w:pPr>
          </w:p>
        </w:tc>
        <w:tc>
          <w:tcPr>
            <w:tcW w:w="972" w:type="pct"/>
            <w:vAlign w:val="center"/>
          </w:tcPr>
          <w:p w14:paraId="5FF6CFEF" w14:textId="3646EC9A" w:rsidR="00B21820" w:rsidRPr="004F704F" w:rsidRDefault="00B21820" w:rsidP="009E6731">
            <w:pPr>
              <w:spacing w:after="0" w:line="240" w:lineRule="auto"/>
              <w:contextualSpacing/>
              <w:cnfStyle w:val="000000000000" w:firstRow="0" w:lastRow="0" w:firstColumn="0" w:lastColumn="0" w:oddVBand="0" w:evenVBand="0" w:oddHBand="0" w:evenHBand="0" w:firstRowFirstColumn="0" w:firstRowLastColumn="0" w:lastRowFirstColumn="0" w:lastRowLastColumn="0"/>
              <w:rPr>
                <w:sz w:val="16"/>
                <w:szCs w:val="16"/>
              </w:rPr>
            </w:pPr>
            <w:r w:rsidRPr="004F704F">
              <w:rPr>
                <w:sz w:val="16"/>
                <w:szCs w:val="16"/>
              </w:rPr>
              <w:t>Ulusal ve uluslararası festivallerin ekonomiye ve turizm gelirlerine olumlu katkı sağlayan etkinlikler olarak dünyada yaygınlaşması</w:t>
            </w:r>
          </w:p>
        </w:tc>
        <w:tc>
          <w:tcPr>
            <w:tcW w:w="556" w:type="pct"/>
            <w:vAlign w:val="center"/>
          </w:tcPr>
          <w:p w14:paraId="1A93FE42" w14:textId="1309B9BA" w:rsidR="00B21820" w:rsidRPr="004F704F" w:rsidRDefault="00B21820" w:rsidP="00264DDB">
            <w:pPr>
              <w:pStyle w:val="ListeParagraf"/>
              <w:numPr>
                <w:ilvl w:val="0"/>
                <w:numId w:val="28"/>
              </w:numPr>
              <w:spacing w:before="0" w:after="0" w:line="240" w:lineRule="auto"/>
              <w:ind w:left="113" w:hanging="113"/>
              <w:cnfStyle w:val="000000000000" w:firstRow="0" w:lastRow="0" w:firstColumn="0" w:lastColumn="0" w:oddVBand="0" w:evenVBand="0" w:oddHBand="0" w:evenHBand="0" w:firstRowFirstColumn="0" w:firstRowLastColumn="0" w:lastRowFirstColumn="0" w:lastRowLastColumn="0"/>
              <w:rPr>
                <w:rFonts w:cs="Arial"/>
                <w:sz w:val="16"/>
                <w:szCs w:val="16"/>
              </w:rPr>
            </w:pPr>
            <w:r w:rsidRPr="004F704F">
              <w:rPr>
                <w:rFonts w:cs="Arial"/>
                <w:sz w:val="16"/>
                <w:szCs w:val="16"/>
              </w:rPr>
              <w:t>Turist/Ziyaretçi sayısının artması</w:t>
            </w:r>
          </w:p>
        </w:tc>
        <w:tc>
          <w:tcPr>
            <w:tcW w:w="648" w:type="pct"/>
            <w:vAlign w:val="center"/>
          </w:tcPr>
          <w:p w14:paraId="3A8DFC2C" w14:textId="77777777" w:rsidR="00B21820" w:rsidRPr="004F704F" w:rsidRDefault="00B21820" w:rsidP="00264DDB">
            <w:pPr>
              <w:spacing w:after="0" w:line="240" w:lineRule="auto"/>
              <w:ind w:left="113" w:hanging="113"/>
              <w:contextualSpacing/>
              <w:cnfStyle w:val="000000000000" w:firstRow="0" w:lastRow="0" w:firstColumn="0" w:lastColumn="0" w:oddVBand="0" w:evenVBand="0" w:oddHBand="0" w:evenHBand="0" w:firstRowFirstColumn="0" w:firstRowLastColumn="0" w:lastRowFirstColumn="0" w:lastRowLastColumn="0"/>
              <w:rPr>
                <w:rFonts w:eastAsiaTheme="minorHAnsi"/>
                <w:sz w:val="16"/>
                <w:szCs w:val="16"/>
                <w:lang w:eastAsia="en-US"/>
              </w:rPr>
            </w:pPr>
          </w:p>
        </w:tc>
        <w:tc>
          <w:tcPr>
            <w:tcW w:w="2407" w:type="pct"/>
            <w:vAlign w:val="center"/>
          </w:tcPr>
          <w:p w14:paraId="7726BDED" w14:textId="77777777" w:rsidR="00B21820" w:rsidRPr="004F704F" w:rsidRDefault="00B21820" w:rsidP="00264DDB">
            <w:pPr>
              <w:pStyle w:val="ListeParagraf"/>
              <w:numPr>
                <w:ilvl w:val="0"/>
                <w:numId w:val="28"/>
              </w:numPr>
              <w:spacing w:before="0" w:after="0" w:line="240" w:lineRule="auto"/>
              <w:ind w:left="113" w:hanging="113"/>
              <w:cnfStyle w:val="000000000000" w:firstRow="0" w:lastRow="0" w:firstColumn="0" w:lastColumn="0" w:oddVBand="0" w:evenVBand="0" w:oddHBand="0" w:evenHBand="0" w:firstRowFirstColumn="0" w:firstRowLastColumn="0" w:lastRowFirstColumn="0" w:lastRowLastColumn="0"/>
              <w:rPr>
                <w:rFonts w:cs="Arial"/>
                <w:sz w:val="16"/>
                <w:szCs w:val="16"/>
              </w:rPr>
            </w:pPr>
            <w:r w:rsidRPr="004F704F">
              <w:rPr>
                <w:rFonts w:cs="Arial"/>
                <w:sz w:val="16"/>
                <w:szCs w:val="16"/>
              </w:rPr>
              <w:t>Yaz aylarında hareketlilik sağlamak için yerel halkın entegre edildiği festivallerin düzenlenmesi</w:t>
            </w:r>
          </w:p>
          <w:p w14:paraId="2451377E" w14:textId="77777777" w:rsidR="00B21820" w:rsidRPr="004F704F" w:rsidRDefault="00B21820" w:rsidP="00264DDB">
            <w:pPr>
              <w:pStyle w:val="ListeParagraf"/>
              <w:numPr>
                <w:ilvl w:val="0"/>
                <w:numId w:val="28"/>
              </w:numPr>
              <w:spacing w:before="0" w:after="0" w:line="240" w:lineRule="auto"/>
              <w:ind w:left="113" w:hanging="113"/>
              <w:cnfStyle w:val="000000000000" w:firstRow="0" w:lastRow="0" w:firstColumn="0" w:lastColumn="0" w:oddVBand="0" w:evenVBand="0" w:oddHBand="0" w:evenHBand="0" w:firstRowFirstColumn="0" w:firstRowLastColumn="0" w:lastRowFirstColumn="0" w:lastRowLastColumn="0"/>
              <w:rPr>
                <w:rFonts w:cs="Arial"/>
                <w:sz w:val="16"/>
                <w:szCs w:val="16"/>
              </w:rPr>
            </w:pPr>
            <w:proofErr w:type="spellStart"/>
            <w:r w:rsidRPr="004F704F">
              <w:rPr>
                <w:rFonts w:cs="Arial"/>
                <w:sz w:val="16"/>
                <w:szCs w:val="16"/>
              </w:rPr>
              <w:t>Astro</w:t>
            </w:r>
            <w:proofErr w:type="spellEnd"/>
            <w:r w:rsidRPr="004F704F">
              <w:rPr>
                <w:rFonts w:cs="Arial"/>
                <w:sz w:val="16"/>
                <w:szCs w:val="16"/>
              </w:rPr>
              <w:t xml:space="preserve"> </w:t>
            </w:r>
            <w:proofErr w:type="spellStart"/>
            <w:r w:rsidRPr="004F704F">
              <w:rPr>
                <w:rFonts w:cs="Arial"/>
                <w:sz w:val="16"/>
                <w:szCs w:val="16"/>
              </w:rPr>
              <w:t>Fest</w:t>
            </w:r>
            <w:proofErr w:type="spellEnd"/>
            <w:r w:rsidRPr="004F704F">
              <w:rPr>
                <w:rFonts w:cs="Arial"/>
                <w:sz w:val="16"/>
                <w:szCs w:val="16"/>
              </w:rPr>
              <w:t xml:space="preserve"> (meteor yağmurları, gözlem alanlarında yıldız kaymaları) etkinliğinin canlandırılması</w:t>
            </w:r>
          </w:p>
          <w:p w14:paraId="741007C9" w14:textId="5ACAA321" w:rsidR="00B21820" w:rsidRPr="004F704F" w:rsidRDefault="00B21820" w:rsidP="00264DDB">
            <w:pPr>
              <w:pStyle w:val="ListeParagraf"/>
              <w:numPr>
                <w:ilvl w:val="0"/>
                <w:numId w:val="28"/>
              </w:numPr>
              <w:spacing w:before="0" w:after="0" w:line="240" w:lineRule="auto"/>
              <w:ind w:left="113" w:hanging="113"/>
              <w:cnfStyle w:val="000000000000" w:firstRow="0" w:lastRow="0" w:firstColumn="0" w:lastColumn="0" w:oddVBand="0" w:evenVBand="0" w:oddHBand="0" w:evenHBand="0" w:firstRowFirstColumn="0" w:firstRowLastColumn="0" w:lastRowFirstColumn="0" w:lastRowLastColumn="0"/>
              <w:rPr>
                <w:rFonts w:cs="Arial"/>
                <w:sz w:val="16"/>
                <w:szCs w:val="16"/>
              </w:rPr>
            </w:pPr>
            <w:r w:rsidRPr="004F704F">
              <w:rPr>
                <w:rFonts w:cs="Arial"/>
                <w:sz w:val="16"/>
                <w:szCs w:val="16"/>
              </w:rPr>
              <w:t>Turizm fuar ve etkinliklerine katılım sağlanması</w:t>
            </w:r>
          </w:p>
        </w:tc>
      </w:tr>
      <w:tr w:rsidR="00B21820" w:rsidRPr="004F704F" w14:paraId="1C3B9AAE" w14:textId="77777777" w:rsidTr="00B21820">
        <w:trPr>
          <w:trHeight w:val="738"/>
        </w:trPr>
        <w:tc>
          <w:tcPr>
            <w:cnfStyle w:val="001000000000" w:firstRow="0" w:lastRow="0" w:firstColumn="1" w:lastColumn="0" w:oddVBand="0" w:evenVBand="0" w:oddHBand="0" w:evenHBand="0" w:firstRowFirstColumn="0" w:firstRowLastColumn="0" w:lastRowFirstColumn="0" w:lastRowLastColumn="0"/>
            <w:tcW w:w="417" w:type="pct"/>
            <w:vMerge/>
            <w:vAlign w:val="center"/>
          </w:tcPr>
          <w:p w14:paraId="50E45F7D" w14:textId="77777777" w:rsidR="00B21820" w:rsidRPr="004F704F" w:rsidRDefault="00B21820" w:rsidP="008D2EC7">
            <w:pPr>
              <w:spacing w:after="0" w:line="240" w:lineRule="auto"/>
              <w:contextualSpacing/>
              <w:jc w:val="left"/>
              <w:rPr>
                <w:sz w:val="16"/>
                <w:szCs w:val="16"/>
              </w:rPr>
            </w:pPr>
          </w:p>
        </w:tc>
        <w:tc>
          <w:tcPr>
            <w:tcW w:w="972" w:type="pct"/>
            <w:vAlign w:val="center"/>
          </w:tcPr>
          <w:p w14:paraId="6430127A" w14:textId="2AE11855" w:rsidR="00B21820" w:rsidRPr="004F704F" w:rsidRDefault="00B21820" w:rsidP="00264DDB">
            <w:pPr>
              <w:spacing w:after="0" w:line="240" w:lineRule="auto"/>
              <w:contextualSpacing/>
              <w:cnfStyle w:val="000000000000" w:firstRow="0" w:lastRow="0" w:firstColumn="0" w:lastColumn="0" w:oddVBand="0" w:evenVBand="0" w:oddHBand="0" w:evenHBand="0" w:firstRowFirstColumn="0" w:firstRowLastColumn="0" w:lastRowFirstColumn="0" w:lastRowLastColumn="0"/>
              <w:rPr>
                <w:sz w:val="16"/>
                <w:szCs w:val="16"/>
              </w:rPr>
            </w:pPr>
            <w:r w:rsidRPr="004F704F">
              <w:rPr>
                <w:sz w:val="16"/>
                <w:szCs w:val="16"/>
              </w:rPr>
              <w:t>Ulaşımın pahalı olması</w:t>
            </w:r>
          </w:p>
        </w:tc>
        <w:tc>
          <w:tcPr>
            <w:tcW w:w="556" w:type="pct"/>
            <w:vAlign w:val="center"/>
          </w:tcPr>
          <w:p w14:paraId="2E10FD8B" w14:textId="3A592306" w:rsidR="00B21820" w:rsidRPr="004F704F" w:rsidRDefault="00B21820" w:rsidP="00264DDB">
            <w:pPr>
              <w:pStyle w:val="ListeParagraf"/>
              <w:spacing w:before="0" w:after="0" w:line="240" w:lineRule="auto"/>
              <w:ind w:left="113"/>
              <w:cnfStyle w:val="000000000000" w:firstRow="0" w:lastRow="0" w:firstColumn="0" w:lastColumn="0" w:oddVBand="0" w:evenVBand="0" w:oddHBand="0" w:evenHBand="0" w:firstRowFirstColumn="0" w:firstRowLastColumn="0" w:lastRowFirstColumn="0" w:lastRowLastColumn="0"/>
              <w:rPr>
                <w:rFonts w:cs="Arial"/>
                <w:sz w:val="16"/>
                <w:szCs w:val="16"/>
              </w:rPr>
            </w:pPr>
          </w:p>
        </w:tc>
        <w:tc>
          <w:tcPr>
            <w:tcW w:w="648" w:type="pct"/>
            <w:vAlign w:val="center"/>
          </w:tcPr>
          <w:p w14:paraId="5CDB953C" w14:textId="186F4B93" w:rsidR="00B21820" w:rsidRPr="004F704F" w:rsidRDefault="00B21820" w:rsidP="00264DDB">
            <w:pPr>
              <w:pStyle w:val="ListeParagraf"/>
              <w:numPr>
                <w:ilvl w:val="0"/>
                <w:numId w:val="28"/>
              </w:numPr>
              <w:spacing w:before="0" w:after="0" w:line="240" w:lineRule="auto"/>
              <w:ind w:left="113" w:hanging="113"/>
              <w:cnfStyle w:val="000000000000" w:firstRow="0" w:lastRow="0" w:firstColumn="0" w:lastColumn="0" w:oddVBand="0" w:evenVBand="0" w:oddHBand="0" w:evenHBand="0" w:firstRowFirstColumn="0" w:firstRowLastColumn="0" w:lastRowFirstColumn="0" w:lastRowLastColumn="0"/>
              <w:rPr>
                <w:rFonts w:cs="Arial"/>
                <w:sz w:val="16"/>
                <w:szCs w:val="16"/>
              </w:rPr>
            </w:pPr>
            <w:r w:rsidRPr="004F704F">
              <w:rPr>
                <w:rFonts w:cs="Arial"/>
                <w:sz w:val="16"/>
                <w:szCs w:val="16"/>
              </w:rPr>
              <w:t>Turist/Ziyaretçi sayısının azalması</w:t>
            </w:r>
          </w:p>
        </w:tc>
        <w:tc>
          <w:tcPr>
            <w:tcW w:w="2407" w:type="pct"/>
            <w:vAlign w:val="center"/>
          </w:tcPr>
          <w:p w14:paraId="00B2FFF4" w14:textId="77777777" w:rsidR="00B21820" w:rsidRPr="004F704F" w:rsidRDefault="00B21820" w:rsidP="00264DDB">
            <w:pPr>
              <w:pStyle w:val="ListeParagraf"/>
              <w:numPr>
                <w:ilvl w:val="0"/>
                <w:numId w:val="28"/>
              </w:numPr>
              <w:spacing w:before="0" w:after="0" w:line="240" w:lineRule="auto"/>
              <w:ind w:left="113" w:hanging="113"/>
              <w:cnfStyle w:val="000000000000" w:firstRow="0" w:lastRow="0" w:firstColumn="0" w:lastColumn="0" w:oddVBand="0" w:evenVBand="0" w:oddHBand="0" w:evenHBand="0" w:firstRowFirstColumn="0" w:firstRowLastColumn="0" w:lastRowFirstColumn="0" w:lastRowLastColumn="0"/>
              <w:rPr>
                <w:rFonts w:cs="Arial"/>
                <w:sz w:val="16"/>
                <w:szCs w:val="16"/>
              </w:rPr>
            </w:pPr>
            <w:r w:rsidRPr="004F704F">
              <w:rPr>
                <w:rFonts w:cs="Arial"/>
                <w:sz w:val="16"/>
                <w:szCs w:val="16"/>
              </w:rPr>
              <w:t>Ziyaretçilerin daha ekonomik yollarla ulaşımını sağlamaya yönelik çalışmalar yapılması</w:t>
            </w:r>
          </w:p>
          <w:p w14:paraId="6E11D3EF" w14:textId="77777777" w:rsidR="00B21820" w:rsidRPr="004F704F" w:rsidRDefault="00B21820" w:rsidP="00264DDB">
            <w:pPr>
              <w:pStyle w:val="ListeParagraf"/>
              <w:numPr>
                <w:ilvl w:val="0"/>
                <w:numId w:val="28"/>
              </w:numPr>
              <w:spacing w:before="0" w:after="0" w:line="240" w:lineRule="auto"/>
              <w:ind w:left="113" w:hanging="113"/>
              <w:cnfStyle w:val="000000000000" w:firstRow="0" w:lastRow="0" w:firstColumn="0" w:lastColumn="0" w:oddVBand="0" w:evenVBand="0" w:oddHBand="0" w:evenHBand="0" w:firstRowFirstColumn="0" w:firstRowLastColumn="0" w:lastRowFirstColumn="0" w:lastRowLastColumn="0"/>
              <w:rPr>
                <w:rFonts w:cs="Arial"/>
                <w:sz w:val="16"/>
                <w:szCs w:val="16"/>
              </w:rPr>
            </w:pPr>
            <w:r w:rsidRPr="004F704F">
              <w:rPr>
                <w:rFonts w:cs="Arial"/>
                <w:sz w:val="16"/>
                <w:szCs w:val="16"/>
              </w:rPr>
              <w:t>Dolmuş gibi ulaşım sistemlerinin ekonomik işletilmesinin sağlanması</w:t>
            </w:r>
          </w:p>
          <w:p w14:paraId="6EF91388" w14:textId="3CFC5CAE" w:rsidR="00B21820" w:rsidRPr="004F704F" w:rsidRDefault="00B21820" w:rsidP="00264DDB">
            <w:pPr>
              <w:pStyle w:val="ListeParagraf"/>
              <w:numPr>
                <w:ilvl w:val="0"/>
                <w:numId w:val="28"/>
              </w:numPr>
              <w:spacing w:before="0" w:after="0" w:line="240" w:lineRule="auto"/>
              <w:ind w:left="113" w:hanging="113"/>
              <w:cnfStyle w:val="000000000000" w:firstRow="0" w:lastRow="0" w:firstColumn="0" w:lastColumn="0" w:oddVBand="0" w:evenVBand="0" w:oddHBand="0" w:evenHBand="0" w:firstRowFirstColumn="0" w:firstRowLastColumn="0" w:lastRowFirstColumn="0" w:lastRowLastColumn="0"/>
              <w:rPr>
                <w:rFonts w:cs="Arial"/>
                <w:sz w:val="16"/>
                <w:szCs w:val="16"/>
              </w:rPr>
            </w:pPr>
            <w:r w:rsidRPr="004F704F">
              <w:rPr>
                <w:rFonts w:cs="Arial"/>
                <w:sz w:val="16"/>
                <w:szCs w:val="16"/>
              </w:rPr>
              <w:t xml:space="preserve">Elektrikli </w:t>
            </w:r>
            <w:proofErr w:type="spellStart"/>
            <w:r w:rsidRPr="004F704F">
              <w:rPr>
                <w:rFonts w:cs="Arial"/>
                <w:sz w:val="16"/>
                <w:szCs w:val="16"/>
              </w:rPr>
              <w:t>shuttle</w:t>
            </w:r>
            <w:proofErr w:type="spellEnd"/>
            <w:r w:rsidRPr="004F704F">
              <w:rPr>
                <w:rFonts w:cs="Arial"/>
                <w:sz w:val="16"/>
                <w:szCs w:val="16"/>
              </w:rPr>
              <w:t xml:space="preserve"> servislerinin uygulamaya alınması </w:t>
            </w:r>
          </w:p>
        </w:tc>
      </w:tr>
      <w:tr w:rsidR="002007E6" w:rsidRPr="004F704F" w14:paraId="5625BAEC" w14:textId="77777777" w:rsidTr="00B21820">
        <w:trPr>
          <w:trHeight w:val="848"/>
        </w:trPr>
        <w:tc>
          <w:tcPr>
            <w:cnfStyle w:val="001000000000" w:firstRow="0" w:lastRow="0" w:firstColumn="1" w:lastColumn="0" w:oddVBand="0" w:evenVBand="0" w:oddHBand="0" w:evenHBand="0" w:firstRowFirstColumn="0" w:firstRowLastColumn="0" w:lastRowFirstColumn="0" w:lastRowLastColumn="0"/>
            <w:tcW w:w="417" w:type="pct"/>
            <w:vMerge w:val="restart"/>
            <w:vAlign w:val="center"/>
          </w:tcPr>
          <w:p w14:paraId="340C4F90" w14:textId="77777777" w:rsidR="00B10F5E" w:rsidRPr="004F704F" w:rsidRDefault="00B10F5E" w:rsidP="008D2EC7">
            <w:pPr>
              <w:spacing w:after="0" w:line="240" w:lineRule="auto"/>
              <w:contextualSpacing/>
              <w:jc w:val="left"/>
              <w:rPr>
                <w:sz w:val="16"/>
                <w:szCs w:val="16"/>
              </w:rPr>
            </w:pPr>
            <w:proofErr w:type="spellStart"/>
            <w:r w:rsidRPr="004F704F">
              <w:rPr>
                <w:sz w:val="16"/>
                <w:szCs w:val="16"/>
              </w:rPr>
              <w:t>Sosyo</w:t>
            </w:r>
            <w:proofErr w:type="spellEnd"/>
          </w:p>
          <w:p w14:paraId="6D577C19" w14:textId="26FC31B9" w:rsidR="00312F15" w:rsidRPr="004F704F" w:rsidRDefault="00B10F5E" w:rsidP="008D2EC7">
            <w:pPr>
              <w:spacing w:after="0" w:line="240" w:lineRule="auto"/>
              <w:contextualSpacing/>
              <w:jc w:val="left"/>
              <w:rPr>
                <w:sz w:val="16"/>
                <w:szCs w:val="16"/>
              </w:rPr>
            </w:pPr>
            <w:proofErr w:type="gramStart"/>
            <w:r w:rsidRPr="004F704F">
              <w:rPr>
                <w:sz w:val="16"/>
                <w:szCs w:val="16"/>
              </w:rPr>
              <w:t>kültürel</w:t>
            </w:r>
            <w:proofErr w:type="gramEnd"/>
          </w:p>
        </w:tc>
        <w:tc>
          <w:tcPr>
            <w:tcW w:w="972" w:type="pct"/>
            <w:vAlign w:val="center"/>
          </w:tcPr>
          <w:p w14:paraId="5040B062" w14:textId="5F6542BF" w:rsidR="00312F15" w:rsidRPr="004F704F" w:rsidRDefault="00312F15" w:rsidP="00264DDB">
            <w:pPr>
              <w:spacing w:after="0" w:line="240" w:lineRule="auto"/>
              <w:contextualSpacing/>
              <w:cnfStyle w:val="000000000000" w:firstRow="0" w:lastRow="0" w:firstColumn="0" w:lastColumn="0" w:oddVBand="0" w:evenVBand="0" w:oddHBand="0" w:evenHBand="0" w:firstRowFirstColumn="0" w:firstRowLastColumn="0" w:lastRowFirstColumn="0" w:lastRowLastColumn="0"/>
              <w:rPr>
                <w:sz w:val="16"/>
                <w:szCs w:val="16"/>
              </w:rPr>
            </w:pPr>
            <w:r w:rsidRPr="004F704F">
              <w:rPr>
                <w:sz w:val="16"/>
                <w:szCs w:val="16"/>
              </w:rPr>
              <w:t>Kış turizmine hem yerli hem de yabancı turistlerde ilginin olması</w:t>
            </w:r>
          </w:p>
        </w:tc>
        <w:tc>
          <w:tcPr>
            <w:tcW w:w="556" w:type="pct"/>
            <w:vAlign w:val="center"/>
          </w:tcPr>
          <w:p w14:paraId="22818F72" w14:textId="4ABE7D0B" w:rsidR="00312F15" w:rsidRPr="004F704F" w:rsidRDefault="00312F15" w:rsidP="00264DDB">
            <w:pPr>
              <w:pStyle w:val="ListeParagraf"/>
              <w:numPr>
                <w:ilvl w:val="0"/>
                <w:numId w:val="28"/>
              </w:numPr>
              <w:spacing w:before="0" w:after="0" w:line="240" w:lineRule="auto"/>
              <w:ind w:left="113" w:hanging="113"/>
              <w:cnfStyle w:val="000000000000" w:firstRow="0" w:lastRow="0" w:firstColumn="0" w:lastColumn="0" w:oddVBand="0" w:evenVBand="0" w:oddHBand="0" w:evenHBand="0" w:firstRowFirstColumn="0" w:firstRowLastColumn="0" w:lastRowFirstColumn="0" w:lastRowLastColumn="0"/>
              <w:rPr>
                <w:rFonts w:cs="Arial"/>
                <w:sz w:val="16"/>
                <w:szCs w:val="16"/>
              </w:rPr>
            </w:pPr>
            <w:r w:rsidRPr="004F704F">
              <w:rPr>
                <w:rFonts w:cs="Arial"/>
                <w:sz w:val="16"/>
                <w:szCs w:val="16"/>
              </w:rPr>
              <w:t>Turist/Ziyaretçi sayısının artması</w:t>
            </w:r>
          </w:p>
        </w:tc>
        <w:tc>
          <w:tcPr>
            <w:tcW w:w="648" w:type="pct"/>
            <w:vAlign w:val="center"/>
          </w:tcPr>
          <w:p w14:paraId="5F68C33B" w14:textId="2AEC31B1" w:rsidR="00312F15" w:rsidRPr="004F704F" w:rsidRDefault="00312F15" w:rsidP="00264DDB">
            <w:pPr>
              <w:spacing w:after="0" w:line="240" w:lineRule="auto"/>
              <w:ind w:left="113" w:hanging="113"/>
              <w:contextualSpacing/>
              <w:cnfStyle w:val="000000000000" w:firstRow="0" w:lastRow="0" w:firstColumn="0" w:lastColumn="0" w:oddVBand="0" w:evenVBand="0" w:oddHBand="0" w:evenHBand="0" w:firstRowFirstColumn="0" w:firstRowLastColumn="0" w:lastRowFirstColumn="0" w:lastRowLastColumn="0"/>
              <w:rPr>
                <w:rFonts w:eastAsiaTheme="minorHAnsi"/>
                <w:sz w:val="16"/>
                <w:szCs w:val="16"/>
                <w:lang w:eastAsia="en-US"/>
              </w:rPr>
            </w:pPr>
          </w:p>
        </w:tc>
        <w:tc>
          <w:tcPr>
            <w:tcW w:w="2407" w:type="pct"/>
            <w:vAlign w:val="center"/>
          </w:tcPr>
          <w:p w14:paraId="08CFD8CE" w14:textId="77777777" w:rsidR="00312F15" w:rsidRPr="004F704F" w:rsidRDefault="00312F15" w:rsidP="00264DDB">
            <w:pPr>
              <w:pStyle w:val="ListeParagraf"/>
              <w:numPr>
                <w:ilvl w:val="0"/>
                <w:numId w:val="28"/>
              </w:numPr>
              <w:spacing w:before="0" w:after="0" w:line="240" w:lineRule="auto"/>
              <w:ind w:left="113" w:hanging="113"/>
              <w:cnfStyle w:val="000000000000" w:firstRow="0" w:lastRow="0" w:firstColumn="0" w:lastColumn="0" w:oddVBand="0" w:evenVBand="0" w:oddHBand="0" w:evenHBand="0" w:firstRowFirstColumn="0" w:firstRowLastColumn="0" w:lastRowFirstColumn="0" w:lastRowLastColumn="0"/>
              <w:rPr>
                <w:rFonts w:cs="Arial"/>
                <w:sz w:val="16"/>
                <w:szCs w:val="16"/>
              </w:rPr>
            </w:pPr>
            <w:r w:rsidRPr="004F704F">
              <w:rPr>
                <w:rFonts w:cs="Arial"/>
                <w:sz w:val="16"/>
                <w:szCs w:val="16"/>
              </w:rPr>
              <w:t>Farklı ülkelerde Uludağ tanıtım etkinlikleri düzenlenmesi</w:t>
            </w:r>
          </w:p>
          <w:p w14:paraId="28BD0717" w14:textId="77777777" w:rsidR="00312F15" w:rsidRPr="004F704F" w:rsidRDefault="00312F15" w:rsidP="00264DDB">
            <w:pPr>
              <w:pStyle w:val="ListeParagraf"/>
              <w:numPr>
                <w:ilvl w:val="0"/>
                <w:numId w:val="28"/>
              </w:numPr>
              <w:spacing w:before="0" w:after="0" w:line="240" w:lineRule="auto"/>
              <w:ind w:left="113" w:hanging="113"/>
              <w:cnfStyle w:val="000000000000" w:firstRow="0" w:lastRow="0" w:firstColumn="0" w:lastColumn="0" w:oddVBand="0" w:evenVBand="0" w:oddHBand="0" w:evenHBand="0" w:firstRowFirstColumn="0" w:firstRowLastColumn="0" w:lastRowFirstColumn="0" w:lastRowLastColumn="0"/>
              <w:rPr>
                <w:rFonts w:cs="Arial"/>
                <w:sz w:val="16"/>
                <w:szCs w:val="16"/>
              </w:rPr>
            </w:pPr>
            <w:r w:rsidRPr="004F704F">
              <w:rPr>
                <w:rFonts w:cs="Arial"/>
                <w:sz w:val="16"/>
                <w:szCs w:val="16"/>
              </w:rPr>
              <w:t>Turizm fuar ve etkinliklerine katılım sağlanması</w:t>
            </w:r>
          </w:p>
          <w:p w14:paraId="23E74294" w14:textId="77777777" w:rsidR="00312F15" w:rsidRPr="004F704F" w:rsidRDefault="00312F15" w:rsidP="00264DDB">
            <w:pPr>
              <w:pStyle w:val="ListeParagraf"/>
              <w:numPr>
                <w:ilvl w:val="0"/>
                <w:numId w:val="28"/>
              </w:numPr>
              <w:spacing w:before="0" w:after="0" w:line="240" w:lineRule="auto"/>
              <w:ind w:left="113" w:hanging="113"/>
              <w:cnfStyle w:val="000000000000" w:firstRow="0" w:lastRow="0" w:firstColumn="0" w:lastColumn="0" w:oddVBand="0" w:evenVBand="0" w:oddHBand="0" w:evenHBand="0" w:firstRowFirstColumn="0" w:firstRowLastColumn="0" w:lastRowFirstColumn="0" w:lastRowLastColumn="0"/>
              <w:rPr>
                <w:rFonts w:cs="Arial"/>
                <w:sz w:val="16"/>
                <w:szCs w:val="16"/>
              </w:rPr>
            </w:pPr>
            <w:r w:rsidRPr="004F704F">
              <w:rPr>
                <w:rFonts w:cs="Arial"/>
                <w:sz w:val="16"/>
                <w:szCs w:val="16"/>
              </w:rPr>
              <w:t>Toplumca sevilen ünlülerle sosyal medya içeriği üretilmesi</w:t>
            </w:r>
          </w:p>
          <w:p w14:paraId="51169ED3" w14:textId="0C18865D" w:rsidR="00312F15" w:rsidRPr="004F704F" w:rsidRDefault="00312F15" w:rsidP="00264DDB">
            <w:pPr>
              <w:pStyle w:val="ListeParagraf"/>
              <w:numPr>
                <w:ilvl w:val="0"/>
                <w:numId w:val="28"/>
              </w:numPr>
              <w:spacing w:before="0" w:after="0" w:line="240" w:lineRule="auto"/>
              <w:ind w:left="113" w:hanging="113"/>
              <w:cnfStyle w:val="000000000000" w:firstRow="0" w:lastRow="0" w:firstColumn="0" w:lastColumn="0" w:oddVBand="0" w:evenVBand="0" w:oddHBand="0" w:evenHBand="0" w:firstRowFirstColumn="0" w:firstRowLastColumn="0" w:lastRowFirstColumn="0" w:lastRowLastColumn="0"/>
              <w:rPr>
                <w:rFonts w:cs="Arial"/>
                <w:sz w:val="16"/>
                <w:szCs w:val="16"/>
              </w:rPr>
            </w:pPr>
            <w:r w:rsidRPr="004F704F">
              <w:rPr>
                <w:rFonts w:cs="Arial"/>
                <w:sz w:val="16"/>
                <w:szCs w:val="16"/>
              </w:rPr>
              <w:t xml:space="preserve">Medya, sosyal medya ve </w:t>
            </w:r>
            <w:proofErr w:type="spellStart"/>
            <w:r w:rsidRPr="004F704F">
              <w:rPr>
                <w:rFonts w:cs="Arial"/>
                <w:sz w:val="16"/>
                <w:szCs w:val="16"/>
              </w:rPr>
              <w:t>influencerlar</w:t>
            </w:r>
            <w:proofErr w:type="spellEnd"/>
            <w:r w:rsidRPr="004F704F">
              <w:rPr>
                <w:rFonts w:cs="Arial"/>
                <w:sz w:val="16"/>
                <w:szCs w:val="16"/>
              </w:rPr>
              <w:t xml:space="preserve"> ile alanın tanıtımının yapılması</w:t>
            </w:r>
          </w:p>
        </w:tc>
      </w:tr>
      <w:tr w:rsidR="002007E6" w:rsidRPr="004F704F" w14:paraId="504FAFD7" w14:textId="77777777" w:rsidTr="004F704F">
        <w:trPr>
          <w:trHeight w:val="443"/>
        </w:trPr>
        <w:tc>
          <w:tcPr>
            <w:cnfStyle w:val="001000000000" w:firstRow="0" w:lastRow="0" w:firstColumn="1" w:lastColumn="0" w:oddVBand="0" w:evenVBand="0" w:oddHBand="0" w:evenHBand="0" w:firstRowFirstColumn="0" w:firstRowLastColumn="0" w:lastRowFirstColumn="0" w:lastRowLastColumn="0"/>
            <w:tcW w:w="417" w:type="pct"/>
            <w:vMerge/>
            <w:vAlign w:val="center"/>
          </w:tcPr>
          <w:p w14:paraId="4D43460A" w14:textId="77777777" w:rsidR="00312F15" w:rsidRPr="004F704F" w:rsidRDefault="00312F15" w:rsidP="008D2EC7">
            <w:pPr>
              <w:spacing w:after="0" w:line="240" w:lineRule="auto"/>
              <w:contextualSpacing/>
              <w:jc w:val="left"/>
              <w:rPr>
                <w:sz w:val="16"/>
                <w:szCs w:val="16"/>
              </w:rPr>
            </w:pPr>
          </w:p>
        </w:tc>
        <w:tc>
          <w:tcPr>
            <w:tcW w:w="972" w:type="pct"/>
            <w:vAlign w:val="center"/>
          </w:tcPr>
          <w:p w14:paraId="28E2DA6E" w14:textId="040B7699" w:rsidR="00312F15" w:rsidRPr="004F704F" w:rsidRDefault="00312F15" w:rsidP="00264DDB">
            <w:pPr>
              <w:spacing w:after="0" w:line="240" w:lineRule="auto"/>
              <w:contextualSpacing/>
              <w:cnfStyle w:val="000000000000" w:firstRow="0" w:lastRow="0" w:firstColumn="0" w:lastColumn="0" w:oddVBand="0" w:evenVBand="0" w:oddHBand="0" w:evenHBand="0" w:firstRowFirstColumn="0" w:firstRowLastColumn="0" w:lastRowFirstColumn="0" w:lastRowLastColumn="0"/>
              <w:rPr>
                <w:sz w:val="16"/>
                <w:szCs w:val="16"/>
              </w:rPr>
            </w:pPr>
            <w:r w:rsidRPr="004F704F">
              <w:rPr>
                <w:sz w:val="16"/>
                <w:szCs w:val="16"/>
              </w:rPr>
              <w:t>Doğa, termal, sağlık, kültür gibi alternatif turizmlere ve bu turizmlerin dört mevsim yapılabilmesine yönelik ilginin artması</w:t>
            </w:r>
          </w:p>
        </w:tc>
        <w:tc>
          <w:tcPr>
            <w:tcW w:w="556" w:type="pct"/>
            <w:vAlign w:val="center"/>
          </w:tcPr>
          <w:p w14:paraId="21E27DE9" w14:textId="46D17CE2" w:rsidR="00312F15" w:rsidRPr="004F704F" w:rsidRDefault="00312F15" w:rsidP="00264DDB">
            <w:pPr>
              <w:pStyle w:val="ListeParagraf"/>
              <w:numPr>
                <w:ilvl w:val="0"/>
                <w:numId w:val="28"/>
              </w:numPr>
              <w:spacing w:before="0" w:after="0" w:line="240" w:lineRule="auto"/>
              <w:ind w:left="113" w:hanging="113"/>
              <w:cnfStyle w:val="000000000000" w:firstRow="0" w:lastRow="0" w:firstColumn="0" w:lastColumn="0" w:oddVBand="0" w:evenVBand="0" w:oddHBand="0" w:evenHBand="0" w:firstRowFirstColumn="0" w:firstRowLastColumn="0" w:lastRowFirstColumn="0" w:lastRowLastColumn="0"/>
              <w:rPr>
                <w:rFonts w:cs="Arial"/>
                <w:sz w:val="16"/>
                <w:szCs w:val="16"/>
              </w:rPr>
            </w:pPr>
            <w:r w:rsidRPr="004F704F">
              <w:rPr>
                <w:rFonts w:cs="Arial"/>
                <w:sz w:val="16"/>
                <w:szCs w:val="16"/>
              </w:rPr>
              <w:t>Turist/Ziyaretçi sayısının artması</w:t>
            </w:r>
          </w:p>
        </w:tc>
        <w:tc>
          <w:tcPr>
            <w:tcW w:w="648" w:type="pct"/>
            <w:vAlign w:val="center"/>
          </w:tcPr>
          <w:p w14:paraId="09052638" w14:textId="77777777" w:rsidR="00312F15" w:rsidRPr="004F704F" w:rsidRDefault="00312F15" w:rsidP="00264DDB">
            <w:pPr>
              <w:spacing w:after="0" w:line="240" w:lineRule="auto"/>
              <w:ind w:left="113" w:hanging="113"/>
              <w:contextualSpacing/>
              <w:cnfStyle w:val="000000000000" w:firstRow="0" w:lastRow="0" w:firstColumn="0" w:lastColumn="0" w:oddVBand="0" w:evenVBand="0" w:oddHBand="0" w:evenHBand="0" w:firstRowFirstColumn="0" w:firstRowLastColumn="0" w:lastRowFirstColumn="0" w:lastRowLastColumn="0"/>
              <w:rPr>
                <w:rFonts w:eastAsiaTheme="minorHAnsi"/>
                <w:sz w:val="16"/>
                <w:szCs w:val="16"/>
                <w:lang w:eastAsia="en-US"/>
              </w:rPr>
            </w:pPr>
          </w:p>
        </w:tc>
        <w:tc>
          <w:tcPr>
            <w:tcW w:w="2407" w:type="pct"/>
            <w:vAlign w:val="center"/>
          </w:tcPr>
          <w:p w14:paraId="6DB0D7DE" w14:textId="77777777" w:rsidR="00312F15" w:rsidRPr="004F704F" w:rsidRDefault="00312F15" w:rsidP="00264DDB">
            <w:pPr>
              <w:pStyle w:val="ListeParagraf"/>
              <w:numPr>
                <w:ilvl w:val="0"/>
                <w:numId w:val="28"/>
              </w:numPr>
              <w:spacing w:before="0" w:after="0" w:line="240" w:lineRule="auto"/>
              <w:ind w:left="113" w:hanging="113"/>
              <w:cnfStyle w:val="000000000000" w:firstRow="0" w:lastRow="0" w:firstColumn="0" w:lastColumn="0" w:oddVBand="0" w:evenVBand="0" w:oddHBand="0" w:evenHBand="0" w:firstRowFirstColumn="0" w:firstRowLastColumn="0" w:lastRowFirstColumn="0" w:lastRowLastColumn="0"/>
              <w:rPr>
                <w:rFonts w:cs="Arial"/>
                <w:sz w:val="16"/>
                <w:szCs w:val="16"/>
              </w:rPr>
            </w:pPr>
            <w:r w:rsidRPr="004F704F">
              <w:rPr>
                <w:rFonts w:cs="Arial"/>
                <w:sz w:val="16"/>
                <w:szCs w:val="16"/>
              </w:rPr>
              <w:t>Alanda koruma-kullanma dengesini gözeterek dört mevsim turizm seçeneklerinin çalışılması</w:t>
            </w:r>
          </w:p>
          <w:p w14:paraId="48FA6785" w14:textId="77777777" w:rsidR="00312F15" w:rsidRPr="004F704F" w:rsidRDefault="00312F15" w:rsidP="00264DDB">
            <w:pPr>
              <w:pStyle w:val="ListeParagraf"/>
              <w:numPr>
                <w:ilvl w:val="0"/>
                <w:numId w:val="28"/>
              </w:numPr>
              <w:spacing w:before="0" w:after="0" w:line="240" w:lineRule="auto"/>
              <w:ind w:left="113" w:hanging="113"/>
              <w:cnfStyle w:val="000000000000" w:firstRow="0" w:lastRow="0" w:firstColumn="0" w:lastColumn="0" w:oddVBand="0" w:evenVBand="0" w:oddHBand="0" w:evenHBand="0" w:firstRowFirstColumn="0" w:firstRowLastColumn="0" w:lastRowFirstColumn="0" w:lastRowLastColumn="0"/>
              <w:rPr>
                <w:rFonts w:cs="Arial"/>
                <w:sz w:val="16"/>
                <w:szCs w:val="16"/>
              </w:rPr>
            </w:pPr>
            <w:r w:rsidRPr="004F704F">
              <w:rPr>
                <w:rFonts w:cs="Arial"/>
                <w:sz w:val="16"/>
                <w:szCs w:val="16"/>
              </w:rPr>
              <w:t>Doğa turizmine yönelik faaliyetlerin artırılması</w:t>
            </w:r>
          </w:p>
          <w:p w14:paraId="2597EC44" w14:textId="4E2D72B9" w:rsidR="00312F15" w:rsidRPr="004F704F" w:rsidRDefault="00312F15" w:rsidP="00264DDB">
            <w:pPr>
              <w:pStyle w:val="ListeParagraf"/>
              <w:numPr>
                <w:ilvl w:val="0"/>
                <w:numId w:val="28"/>
              </w:numPr>
              <w:spacing w:before="0" w:after="0" w:line="240" w:lineRule="auto"/>
              <w:ind w:left="113" w:hanging="113"/>
              <w:cnfStyle w:val="000000000000" w:firstRow="0" w:lastRow="0" w:firstColumn="0" w:lastColumn="0" w:oddVBand="0" w:evenVBand="0" w:oddHBand="0" w:evenHBand="0" w:firstRowFirstColumn="0" w:firstRowLastColumn="0" w:lastRowFirstColumn="0" w:lastRowLastColumn="0"/>
              <w:rPr>
                <w:rFonts w:cs="Arial"/>
                <w:sz w:val="16"/>
                <w:szCs w:val="16"/>
              </w:rPr>
            </w:pPr>
            <w:r w:rsidRPr="004F704F">
              <w:rPr>
                <w:rFonts w:cs="Arial"/>
                <w:sz w:val="16"/>
                <w:szCs w:val="16"/>
              </w:rPr>
              <w:t xml:space="preserve">Sağlık ve termal turizm </w:t>
            </w:r>
            <w:r w:rsidR="00382370" w:rsidRPr="004F704F">
              <w:rPr>
                <w:rFonts w:cs="Arial"/>
                <w:sz w:val="16"/>
                <w:szCs w:val="16"/>
              </w:rPr>
              <w:t>alt</w:t>
            </w:r>
            <w:r w:rsidRPr="004F704F">
              <w:rPr>
                <w:rFonts w:cs="Arial"/>
                <w:sz w:val="16"/>
                <w:szCs w:val="16"/>
              </w:rPr>
              <w:t>yapısının güçlendirilmesi</w:t>
            </w:r>
          </w:p>
        </w:tc>
      </w:tr>
      <w:tr w:rsidR="002007E6" w:rsidRPr="004F704F" w14:paraId="0DBF11A5" w14:textId="77777777" w:rsidTr="004F704F">
        <w:trPr>
          <w:trHeight w:val="836"/>
        </w:trPr>
        <w:tc>
          <w:tcPr>
            <w:cnfStyle w:val="001000000000" w:firstRow="0" w:lastRow="0" w:firstColumn="1" w:lastColumn="0" w:oddVBand="0" w:evenVBand="0" w:oddHBand="0" w:evenHBand="0" w:firstRowFirstColumn="0" w:firstRowLastColumn="0" w:lastRowFirstColumn="0" w:lastRowLastColumn="0"/>
            <w:tcW w:w="417" w:type="pct"/>
            <w:vMerge/>
            <w:vAlign w:val="center"/>
          </w:tcPr>
          <w:p w14:paraId="39A996EE" w14:textId="77777777" w:rsidR="00312F15" w:rsidRPr="004F704F" w:rsidRDefault="00312F15" w:rsidP="008D2EC7">
            <w:pPr>
              <w:spacing w:after="0" w:line="240" w:lineRule="auto"/>
              <w:contextualSpacing/>
              <w:jc w:val="left"/>
              <w:rPr>
                <w:sz w:val="16"/>
                <w:szCs w:val="16"/>
              </w:rPr>
            </w:pPr>
          </w:p>
        </w:tc>
        <w:tc>
          <w:tcPr>
            <w:tcW w:w="972" w:type="pct"/>
            <w:vAlign w:val="center"/>
          </w:tcPr>
          <w:p w14:paraId="3A0FF7F6" w14:textId="4CA3AD3E" w:rsidR="00312F15" w:rsidRPr="004F704F" w:rsidRDefault="00312F15" w:rsidP="00264DDB">
            <w:pPr>
              <w:spacing w:after="0" w:line="240" w:lineRule="auto"/>
              <w:contextualSpacing/>
              <w:cnfStyle w:val="000000000000" w:firstRow="0" w:lastRow="0" w:firstColumn="0" w:lastColumn="0" w:oddVBand="0" w:evenVBand="0" w:oddHBand="0" w:evenHBand="0" w:firstRowFirstColumn="0" w:firstRowLastColumn="0" w:lastRowFirstColumn="0" w:lastRowLastColumn="0"/>
              <w:rPr>
                <w:sz w:val="16"/>
                <w:szCs w:val="16"/>
              </w:rPr>
            </w:pPr>
            <w:r w:rsidRPr="004F704F">
              <w:rPr>
                <w:sz w:val="16"/>
                <w:szCs w:val="16"/>
              </w:rPr>
              <w:t>Son yıllarda toplumda sürdürülebilir turizm modeline uyum sağlanması konusunda duyarlılığın artması</w:t>
            </w:r>
          </w:p>
        </w:tc>
        <w:tc>
          <w:tcPr>
            <w:tcW w:w="556" w:type="pct"/>
            <w:vAlign w:val="center"/>
          </w:tcPr>
          <w:p w14:paraId="52FB9BF9" w14:textId="7E8E99CE" w:rsidR="00312F15" w:rsidRPr="004F704F" w:rsidRDefault="00312F15" w:rsidP="00264DDB">
            <w:pPr>
              <w:pStyle w:val="ListeParagraf"/>
              <w:numPr>
                <w:ilvl w:val="0"/>
                <w:numId w:val="28"/>
              </w:numPr>
              <w:spacing w:before="0" w:after="0" w:line="240" w:lineRule="auto"/>
              <w:ind w:left="113" w:hanging="113"/>
              <w:cnfStyle w:val="000000000000" w:firstRow="0" w:lastRow="0" w:firstColumn="0" w:lastColumn="0" w:oddVBand="0" w:evenVBand="0" w:oddHBand="0" w:evenHBand="0" w:firstRowFirstColumn="0" w:firstRowLastColumn="0" w:lastRowFirstColumn="0" w:lastRowLastColumn="0"/>
              <w:rPr>
                <w:rFonts w:cs="Arial"/>
                <w:sz w:val="16"/>
                <w:szCs w:val="16"/>
              </w:rPr>
            </w:pPr>
            <w:r w:rsidRPr="004F704F">
              <w:rPr>
                <w:rFonts w:cs="Arial"/>
                <w:sz w:val="16"/>
                <w:szCs w:val="16"/>
              </w:rPr>
              <w:t>Sürdürülebilir turizmin desteklenmesi</w:t>
            </w:r>
          </w:p>
          <w:p w14:paraId="11A8677F" w14:textId="199B77A6" w:rsidR="00312F15" w:rsidRPr="004F704F" w:rsidRDefault="00312F15" w:rsidP="00264DDB">
            <w:pPr>
              <w:pStyle w:val="ListeParagraf"/>
              <w:numPr>
                <w:ilvl w:val="0"/>
                <w:numId w:val="28"/>
              </w:numPr>
              <w:spacing w:before="0" w:after="0" w:line="240" w:lineRule="auto"/>
              <w:ind w:left="113" w:hanging="113"/>
              <w:cnfStyle w:val="000000000000" w:firstRow="0" w:lastRow="0" w:firstColumn="0" w:lastColumn="0" w:oddVBand="0" w:evenVBand="0" w:oddHBand="0" w:evenHBand="0" w:firstRowFirstColumn="0" w:firstRowLastColumn="0" w:lastRowFirstColumn="0" w:lastRowLastColumn="0"/>
              <w:rPr>
                <w:rFonts w:cs="Arial"/>
                <w:sz w:val="16"/>
                <w:szCs w:val="16"/>
              </w:rPr>
            </w:pPr>
            <w:r w:rsidRPr="004F704F">
              <w:rPr>
                <w:rFonts w:cs="Arial"/>
                <w:sz w:val="16"/>
                <w:szCs w:val="16"/>
              </w:rPr>
              <w:t>Turist/Ziyaretçi sayısının artması</w:t>
            </w:r>
          </w:p>
        </w:tc>
        <w:tc>
          <w:tcPr>
            <w:tcW w:w="648" w:type="pct"/>
            <w:vAlign w:val="center"/>
          </w:tcPr>
          <w:p w14:paraId="04971F6C" w14:textId="77777777" w:rsidR="00312F15" w:rsidRPr="004F704F" w:rsidRDefault="00312F15" w:rsidP="00264DDB">
            <w:pPr>
              <w:spacing w:after="0" w:line="240" w:lineRule="auto"/>
              <w:ind w:left="113" w:hanging="113"/>
              <w:contextualSpacing/>
              <w:cnfStyle w:val="000000000000" w:firstRow="0" w:lastRow="0" w:firstColumn="0" w:lastColumn="0" w:oddVBand="0" w:evenVBand="0" w:oddHBand="0" w:evenHBand="0" w:firstRowFirstColumn="0" w:firstRowLastColumn="0" w:lastRowFirstColumn="0" w:lastRowLastColumn="0"/>
              <w:rPr>
                <w:rFonts w:eastAsiaTheme="minorHAnsi"/>
                <w:sz w:val="16"/>
                <w:szCs w:val="16"/>
                <w:lang w:eastAsia="en-US"/>
              </w:rPr>
            </w:pPr>
          </w:p>
        </w:tc>
        <w:tc>
          <w:tcPr>
            <w:tcW w:w="2407" w:type="pct"/>
            <w:vAlign w:val="center"/>
          </w:tcPr>
          <w:p w14:paraId="7C49ED1F" w14:textId="77777777" w:rsidR="00312F15" w:rsidRPr="004F704F" w:rsidRDefault="00312F15" w:rsidP="00264DDB">
            <w:pPr>
              <w:pStyle w:val="ListeParagraf"/>
              <w:numPr>
                <w:ilvl w:val="0"/>
                <w:numId w:val="28"/>
              </w:numPr>
              <w:spacing w:before="0" w:after="0" w:line="240" w:lineRule="auto"/>
              <w:ind w:left="113" w:hanging="113"/>
              <w:cnfStyle w:val="000000000000" w:firstRow="0" w:lastRow="0" w:firstColumn="0" w:lastColumn="0" w:oddVBand="0" w:evenVBand="0" w:oddHBand="0" w:evenHBand="0" w:firstRowFirstColumn="0" w:firstRowLastColumn="0" w:lastRowFirstColumn="0" w:lastRowLastColumn="0"/>
              <w:rPr>
                <w:rFonts w:cs="Arial"/>
                <w:sz w:val="16"/>
                <w:szCs w:val="16"/>
              </w:rPr>
            </w:pPr>
            <w:r w:rsidRPr="004F704F">
              <w:rPr>
                <w:rFonts w:cs="Arial"/>
                <w:sz w:val="16"/>
                <w:szCs w:val="16"/>
              </w:rPr>
              <w:t>İşletmelerin sürdürülebilir turizm politikaları ile uyumlu olarak faaliyetlerini sürdürmesinin sağlanması</w:t>
            </w:r>
          </w:p>
          <w:p w14:paraId="3B1ACBF4" w14:textId="7CB1C879" w:rsidR="00312F15" w:rsidRPr="004F704F" w:rsidRDefault="00BE73AF" w:rsidP="00264DDB">
            <w:pPr>
              <w:pStyle w:val="ListeParagraf"/>
              <w:numPr>
                <w:ilvl w:val="0"/>
                <w:numId w:val="28"/>
              </w:numPr>
              <w:spacing w:before="0" w:after="0" w:line="240" w:lineRule="auto"/>
              <w:ind w:left="113" w:hanging="113"/>
              <w:cnfStyle w:val="000000000000" w:firstRow="0" w:lastRow="0" w:firstColumn="0" w:lastColumn="0" w:oddVBand="0" w:evenVBand="0" w:oddHBand="0" w:evenHBand="0" w:firstRowFirstColumn="0" w:firstRowLastColumn="0" w:lastRowFirstColumn="0" w:lastRowLastColumn="0"/>
              <w:rPr>
                <w:rFonts w:cs="Arial"/>
                <w:sz w:val="16"/>
                <w:szCs w:val="16"/>
              </w:rPr>
            </w:pPr>
            <w:r w:rsidRPr="004F704F">
              <w:rPr>
                <w:rFonts w:cs="Arial"/>
                <w:sz w:val="16"/>
                <w:szCs w:val="16"/>
              </w:rPr>
              <w:t>Alan</w:t>
            </w:r>
            <w:r w:rsidR="00312F15" w:rsidRPr="004F704F">
              <w:rPr>
                <w:rFonts w:cs="Arial"/>
                <w:sz w:val="16"/>
                <w:szCs w:val="16"/>
              </w:rPr>
              <w:t>daki uygulamalarda sürdürülebilir turizmin yaşatılması</w:t>
            </w:r>
          </w:p>
          <w:p w14:paraId="0E0F15B4" w14:textId="69CB38AB" w:rsidR="00312F15" w:rsidRPr="004F704F" w:rsidRDefault="00312F15" w:rsidP="00264DDB">
            <w:pPr>
              <w:pStyle w:val="ListeParagraf"/>
              <w:numPr>
                <w:ilvl w:val="0"/>
                <w:numId w:val="28"/>
              </w:numPr>
              <w:spacing w:before="0" w:after="0" w:line="240" w:lineRule="auto"/>
              <w:ind w:left="113" w:hanging="113"/>
              <w:cnfStyle w:val="000000000000" w:firstRow="0" w:lastRow="0" w:firstColumn="0" w:lastColumn="0" w:oddVBand="0" w:evenVBand="0" w:oddHBand="0" w:evenHBand="0" w:firstRowFirstColumn="0" w:firstRowLastColumn="0" w:lastRowFirstColumn="0" w:lastRowLastColumn="0"/>
              <w:rPr>
                <w:rFonts w:cs="Arial"/>
                <w:sz w:val="16"/>
                <w:szCs w:val="16"/>
              </w:rPr>
            </w:pPr>
            <w:r w:rsidRPr="004F704F">
              <w:rPr>
                <w:rFonts w:cs="Arial"/>
                <w:sz w:val="16"/>
                <w:szCs w:val="16"/>
              </w:rPr>
              <w:t>Sürdürülebilir turizm çalışmaları için finansman mekanizmalarına başvurulması, projelere dâhil olunması</w:t>
            </w:r>
          </w:p>
          <w:p w14:paraId="73C0477F" w14:textId="2096B3E9" w:rsidR="00312F15" w:rsidRPr="004F704F" w:rsidRDefault="00312F15" w:rsidP="00264DDB">
            <w:pPr>
              <w:pStyle w:val="ListeParagraf"/>
              <w:numPr>
                <w:ilvl w:val="0"/>
                <w:numId w:val="28"/>
              </w:numPr>
              <w:spacing w:before="0" w:after="0" w:line="240" w:lineRule="auto"/>
              <w:ind w:left="113" w:hanging="113"/>
              <w:cnfStyle w:val="000000000000" w:firstRow="0" w:lastRow="0" w:firstColumn="0" w:lastColumn="0" w:oddVBand="0" w:evenVBand="0" w:oddHBand="0" w:evenHBand="0" w:firstRowFirstColumn="0" w:firstRowLastColumn="0" w:lastRowFirstColumn="0" w:lastRowLastColumn="0"/>
              <w:rPr>
                <w:rFonts w:cs="Arial"/>
                <w:sz w:val="16"/>
                <w:szCs w:val="16"/>
              </w:rPr>
            </w:pPr>
            <w:r w:rsidRPr="004F704F">
              <w:rPr>
                <w:rFonts w:cs="Arial"/>
                <w:sz w:val="16"/>
                <w:szCs w:val="16"/>
              </w:rPr>
              <w:t>AB ül</w:t>
            </w:r>
            <w:r w:rsidR="00F23CD1" w:rsidRPr="004F704F">
              <w:rPr>
                <w:rFonts w:cs="Arial"/>
                <w:sz w:val="16"/>
                <w:szCs w:val="16"/>
              </w:rPr>
              <w:t>keleriyle kardeş şehir projesine</w:t>
            </w:r>
            <w:r w:rsidRPr="004F704F">
              <w:rPr>
                <w:rFonts w:cs="Arial"/>
                <w:sz w:val="16"/>
                <w:szCs w:val="16"/>
              </w:rPr>
              <w:t xml:space="preserve"> benzer eşleştirme projelerinin gerçekleştirilmesi</w:t>
            </w:r>
          </w:p>
          <w:p w14:paraId="3283BA50" w14:textId="77777777" w:rsidR="00312F15" w:rsidRPr="004F704F" w:rsidRDefault="00312F15" w:rsidP="00264DDB">
            <w:pPr>
              <w:pStyle w:val="ListeParagraf"/>
              <w:numPr>
                <w:ilvl w:val="0"/>
                <w:numId w:val="28"/>
              </w:numPr>
              <w:spacing w:before="0" w:after="0" w:line="240" w:lineRule="auto"/>
              <w:ind w:left="113" w:hanging="113"/>
              <w:cnfStyle w:val="000000000000" w:firstRow="0" w:lastRow="0" w:firstColumn="0" w:lastColumn="0" w:oddVBand="0" w:evenVBand="0" w:oddHBand="0" w:evenHBand="0" w:firstRowFirstColumn="0" w:firstRowLastColumn="0" w:lastRowFirstColumn="0" w:lastRowLastColumn="0"/>
              <w:rPr>
                <w:rFonts w:cs="Arial"/>
                <w:sz w:val="16"/>
                <w:szCs w:val="16"/>
              </w:rPr>
            </w:pPr>
            <w:r w:rsidRPr="004F704F">
              <w:rPr>
                <w:rFonts w:cs="Arial"/>
                <w:sz w:val="16"/>
                <w:szCs w:val="16"/>
              </w:rPr>
              <w:t>Uludağ’da AB ülkelerindeki modellere entegre altyapı standardizasyonunun sağlanması</w:t>
            </w:r>
          </w:p>
          <w:p w14:paraId="349D3320" w14:textId="35320841" w:rsidR="00312F15" w:rsidRPr="004F704F" w:rsidRDefault="00312F15" w:rsidP="00264DDB">
            <w:pPr>
              <w:numPr>
                <w:ilvl w:val="0"/>
                <w:numId w:val="28"/>
              </w:numPr>
              <w:spacing w:after="0" w:line="240" w:lineRule="auto"/>
              <w:ind w:left="113" w:hanging="113"/>
              <w:contextualSpacing/>
              <w:cnfStyle w:val="000000000000" w:firstRow="0" w:lastRow="0" w:firstColumn="0" w:lastColumn="0" w:oddVBand="0" w:evenVBand="0" w:oddHBand="0" w:evenHBand="0" w:firstRowFirstColumn="0" w:firstRowLastColumn="0" w:lastRowFirstColumn="0" w:lastRowLastColumn="0"/>
              <w:rPr>
                <w:rFonts w:eastAsiaTheme="minorHAnsi"/>
                <w:sz w:val="16"/>
                <w:szCs w:val="16"/>
                <w:lang w:eastAsia="en-US"/>
              </w:rPr>
            </w:pPr>
            <w:r w:rsidRPr="004F704F">
              <w:rPr>
                <w:rFonts w:eastAsiaTheme="minorHAnsi"/>
                <w:sz w:val="16"/>
                <w:szCs w:val="16"/>
                <w:lang w:eastAsia="en-US"/>
              </w:rPr>
              <w:t>AB projeleri ile AB ülkelerindeki iyi örnek uygulamalarının Alana entegre edilmesi</w:t>
            </w:r>
          </w:p>
        </w:tc>
      </w:tr>
      <w:tr w:rsidR="002007E6" w:rsidRPr="004F704F" w14:paraId="474B9F3E" w14:textId="77777777" w:rsidTr="004F704F">
        <w:trPr>
          <w:trHeight w:val="472"/>
        </w:trPr>
        <w:tc>
          <w:tcPr>
            <w:cnfStyle w:val="001000000000" w:firstRow="0" w:lastRow="0" w:firstColumn="1" w:lastColumn="0" w:oddVBand="0" w:evenVBand="0" w:oddHBand="0" w:evenHBand="0" w:firstRowFirstColumn="0" w:firstRowLastColumn="0" w:lastRowFirstColumn="0" w:lastRowLastColumn="0"/>
            <w:tcW w:w="417" w:type="pct"/>
            <w:vMerge/>
            <w:vAlign w:val="center"/>
          </w:tcPr>
          <w:p w14:paraId="1A5CEB8C" w14:textId="77777777" w:rsidR="00312F15" w:rsidRPr="004F704F" w:rsidRDefault="00312F15" w:rsidP="008D2EC7">
            <w:pPr>
              <w:spacing w:after="0" w:line="240" w:lineRule="auto"/>
              <w:contextualSpacing/>
              <w:jc w:val="left"/>
              <w:rPr>
                <w:sz w:val="16"/>
                <w:szCs w:val="16"/>
              </w:rPr>
            </w:pPr>
          </w:p>
        </w:tc>
        <w:tc>
          <w:tcPr>
            <w:tcW w:w="972" w:type="pct"/>
            <w:vAlign w:val="center"/>
          </w:tcPr>
          <w:p w14:paraId="79C5095C" w14:textId="536A6F92" w:rsidR="00312F15" w:rsidRPr="004F704F" w:rsidRDefault="00312F15" w:rsidP="00264DDB">
            <w:pPr>
              <w:spacing w:after="0" w:line="240" w:lineRule="auto"/>
              <w:contextualSpacing/>
              <w:cnfStyle w:val="000000000000" w:firstRow="0" w:lastRow="0" w:firstColumn="0" w:lastColumn="0" w:oddVBand="0" w:evenVBand="0" w:oddHBand="0" w:evenHBand="0" w:firstRowFirstColumn="0" w:firstRowLastColumn="0" w:lastRowFirstColumn="0" w:lastRowLastColumn="0"/>
              <w:rPr>
                <w:sz w:val="16"/>
                <w:szCs w:val="16"/>
              </w:rPr>
            </w:pPr>
            <w:r w:rsidRPr="004F704F">
              <w:rPr>
                <w:sz w:val="16"/>
                <w:szCs w:val="16"/>
              </w:rPr>
              <w:t>Genç nüfusun doğa ile ilgili gönüllü çalışmalara ve çevre hareketlerine ilgisinin artması</w:t>
            </w:r>
          </w:p>
        </w:tc>
        <w:tc>
          <w:tcPr>
            <w:tcW w:w="556" w:type="pct"/>
            <w:vAlign w:val="center"/>
          </w:tcPr>
          <w:p w14:paraId="03CF43B1" w14:textId="0F701B29" w:rsidR="00312F15" w:rsidRPr="004F704F" w:rsidRDefault="00312F15" w:rsidP="00264DDB">
            <w:pPr>
              <w:pStyle w:val="ListeParagraf"/>
              <w:numPr>
                <w:ilvl w:val="0"/>
                <w:numId w:val="28"/>
              </w:numPr>
              <w:spacing w:before="0" w:after="0" w:line="240" w:lineRule="auto"/>
              <w:ind w:left="113" w:hanging="113"/>
              <w:cnfStyle w:val="000000000000" w:firstRow="0" w:lastRow="0" w:firstColumn="0" w:lastColumn="0" w:oddVBand="0" w:evenVBand="0" w:oddHBand="0" w:evenHBand="0" w:firstRowFirstColumn="0" w:firstRowLastColumn="0" w:lastRowFirstColumn="0" w:lastRowLastColumn="0"/>
              <w:rPr>
                <w:rFonts w:cs="Arial"/>
                <w:sz w:val="16"/>
                <w:szCs w:val="16"/>
              </w:rPr>
            </w:pPr>
            <w:r w:rsidRPr="004F704F">
              <w:rPr>
                <w:rFonts w:cs="Arial"/>
                <w:sz w:val="16"/>
                <w:szCs w:val="16"/>
              </w:rPr>
              <w:t>Sürdürülebilir turizmin desteklenmesi</w:t>
            </w:r>
          </w:p>
          <w:p w14:paraId="170514C5" w14:textId="41648576" w:rsidR="00312F15" w:rsidRPr="004F704F" w:rsidRDefault="00312F15" w:rsidP="00264DDB">
            <w:pPr>
              <w:pStyle w:val="ListeParagraf"/>
              <w:numPr>
                <w:ilvl w:val="0"/>
                <w:numId w:val="28"/>
              </w:numPr>
              <w:spacing w:before="0" w:after="0" w:line="240" w:lineRule="auto"/>
              <w:ind w:left="113" w:hanging="113"/>
              <w:cnfStyle w:val="000000000000" w:firstRow="0" w:lastRow="0" w:firstColumn="0" w:lastColumn="0" w:oddVBand="0" w:evenVBand="0" w:oddHBand="0" w:evenHBand="0" w:firstRowFirstColumn="0" w:firstRowLastColumn="0" w:lastRowFirstColumn="0" w:lastRowLastColumn="0"/>
              <w:rPr>
                <w:rFonts w:cs="Arial"/>
                <w:sz w:val="16"/>
                <w:szCs w:val="16"/>
              </w:rPr>
            </w:pPr>
            <w:r w:rsidRPr="004F704F">
              <w:rPr>
                <w:rFonts w:cs="Arial"/>
                <w:sz w:val="16"/>
                <w:szCs w:val="16"/>
              </w:rPr>
              <w:t>Doğal kaynakların gelecek nesillere aktarılması</w:t>
            </w:r>
          </w:p>
        </w:tc>
        <w:tc>
          <w:tcPr>
            <w:tcW w:w="648" w:type="pct"/>
            <w:vAlign w:val="center"/>
          </w:tcPr>
          <w:p w14:paraId="38FA9745" w14:textId="77777777" w:rsidR="00312F15" w:rsidRPr="004F704F" w:rsidRDefault="00312F15" w:rsidP="00264DDB">
            <w:pPr>
              <w:spacing w:after="0" w:line="240" w:lineRule="auto"/>
              <w:ind w:left="113" w:hanging="113"/>
              <w:contextualSpacing/>
              <w:cnfStyle w:val="000000000000" w:firstRow="0" w:lastRow="0" w:firstColumn="0" w:lastColumn="0" w:oddVBand="0" w:evenVBand="0" w:oddHBand="0" w:evenHBand="0" w:firstRowFirstColumn="0" w:firstRowLastColumn="0" w:lastRowFirstColumn="0" w:lastRowLastColumn="0"/>
              <w:rPr>
                <w:rFonts w:eastAsiaTheme="minorHAnsi"/>
                <w:sz w:val="16"/>
                <w:szCs w:val="16"/>
                <w:lang w:eastAsia="en-US"/>
              </w:rPr>
            </w:pPr>
          </w:p>
        </w:tc>
        <w:tc>
          <w:tcPr>
            <w:tcW w:w="2407" w:type="pct"/>
            <w:vAlign w:val="center"/>
          </w:tcPr>
          <w:p w14:paraId="4860E77E" w14:textId="77777777" w:rsidR="00312F15" w:rsidRPr="004F704F" w:rsidRDefault="00312F15" w:rsidP="00264DDB">
            <w:pPr>
              <w:numPr>
                <w:ilvl w:val="0"/>
                <w:numId w:val="28"/>
              </w:numPr>
              <w:spacing w:after="0" w:line="240" w:lineRule="auto"/>
              <w:ind w:left="113" w:hanging="113"/>
              <w:contextualSpacing/>
              <w:cnfStyle w:val="000000000000" w:firstRow="0" w:lastRow="0" w:firstColumn="0" w:lastColumn="0" w:oddVBand="0" w:evenVBand="0" w:oddHBand="0" w:evenHBand="0" w:firstRowFirstColumn="0" w:firstRowLastColumn="0" w:lastRowFirstColumn="0" w:lastRowLastColumn="0"/>
              <w:rPr>
                <w:rFonts w:eastAsiaTheme="minorHAnsi"/>
                <w:sz w:val="16"/>
                <w:szCs w:val="16"/>
                <w:lang w:eastAsia="en-US"/>
              </w:rPr>
            </w:pPr>
            <w:r w:rsidRPr="004F704F">
              <w:rPr>
                <w:rFonts w:eastAsiaTheme="minorHAnsi"/>
                <w:sz w:val="16"/>
                <w:szCs w:val="16"/>
                <w:lang w:eastAsia="en-US"/>
              </w:rPr>
              <w:t>Gönüllülük esaslı çevre hareketi programlarının uygulamaya alınması</w:t>
            </w:r>
          </w:p>
          <w:p w14:paraId="593E3160" w14:textId="77777777" w:rsidR="00A10F83" w:rsidRPr="004F704F" w:rsidRDefault="00A10F83" w:rsidP="00264DDB">
            <w:pPr>
              <w:numPr>
                <w:ilvl w:val="0"/>
                <w:numId w:val="28"/>
              </w:numPr>
              <w:spacing w:after="0" w:line="240" w:lineRule="auto"/>
              <w:ind w:left="113" w:hanging="113"/>
              <w:contextualSpacing/>
              <w:cnfStyle w:val="000000000000" w:firstRow="0" w:lastRow="0" w:firstColumn="0" w:lastColumn="0" w:oddVBand="0" w:evenVBand="0" w:oddHBand="0" w:evenHBand="0" w:firstRowFirstColumn="0" w:firstRowLastColumn="0" w:lastRowFirstColumn="0" w:lastRowLastColumn="0"/>
              <w:rPr>
                <w:rFonts w:eastAsiaTheme="minorHAnsi"/>
                <w:sz w:val="16"/>
                <w:szCs w:val="16"/>
                <w:lang w:eastAsia="en-US"/>
              </w:rPr>
            </w:pPr>
            <w:r w:rsidRPr="004F704F">
              <w:rPr>
                <w:rFonts w:eastAsiaTheme="minorHAnsi"/>
                <w:sz w:val="16"/>
                <w:szCs w:val="16"/>
                <w:lang w:eastAsia="en-US"/>
              </w:rPr>
              <w:t>Ziyaretçi iletişim merkezlerinde doğanın korunmasına yönelik ziyaretçilerde farkındalık oluşturulması</w:t>
            </w:r>
          </w:p>
          <w:p w14:paraId="0089F368" w14:textId="644138DE" w:rsidR="00312F15" w:rsidRPr="004F704F" w:rsidRDefault="00312F15" w:rsidP="00264DDB">
            <w:pPr>
              <w:numPr>
                <w:ilvl w:val="0"/>
                <w:numId w:val="28"/>
              </w:numPr>
              <w:spacing w:after="0" w:line="240" w:lineRule="auto"/>
              <w:ind w:left="113" w:hanging="113"/>
              <w:contextualSpacing/>
              <w:cnfStyle w:val="000000000000" w:firstRow="0" w:lastRow="0" w:firstColumn="0" w:lastColumn="0" w:oddVBand="0" w:evenVBand="0" w:oddHBand="0" w:evenHBand="0" w:firstRowFirstColumn="0" w:firstRowLastColumn="0" w:lastRowFirstColumn="0" w:lastRowLastColumn="0"/>
              <w:rPr>
                <w:rFonts w:eastAsiaTheme="minorHAnsi"/>
                <w:sz w:val="16"/>
                <w:szCs w:val="16"/>
                <w:lang w:eastAsia="en-US"/>
              </w:rPr>
            </w:pPr>
            <w:r w:rsidRPr="004F704F">
              <w:rPr>
                <w:rFonts w:eastAsiaTheme="minorHAnsi"/>
                <w:sz w:val="16"/>
                <w:szCs w:val="16"/>
                <w:lang w:eastAsia="en-US"/>
              </w:rPr>
              <w:t>Kamu spotlarının hazırlanması</w:t>
            </w:r>
          </w:p>
        </w:tc>
      </w:tr>
      <w:tr w:rsidR="002007E6" w:rsidRPr="004F704F" w14:paraId="47FC501C" w14:textId="77777777" w:rsidTr="00B21820">
        <w:trPr>
          <w:trHeight w:val="1215"/>
        </w:trPr>
        <w:tc>
          <w:tcPr>
            <w:cnfStyle w:val="001000000000" w:firstRow="0" w:lastRow="0" w:firstColumn="1" w:lastColumn="0" w:oddVBand="0" w:evenVBand="0" w:oddHBand="0" w:evenHBand="0" w:firstRowFirstColumn="0" w:firstRowLastColumn="0" w:lastRowFirstColumn="0" w:lastRowLastColumn="0"/>
            <w:tcW w:w="417" w:type="pct"/>
            <w:vMerge/>
            <w:vAlign w:val="center"/>
          </w:tcPr>
          <w:p w14:paraId="706BA5DC" w14:textId="77777777" w:rsidR="00312F15" w:rsidRPr="004F704F" w:rsidRDefault="00312F15" w:rsidP="008D2EC7">
            <w:pPr>
              <w:spacing w:after="0" w:line="240" w:lineRule="auto"/>
              <w:contextualSpacing/>
              <w:jc w:val="left"/>
              <w:rPr>
                <w:sz w:val="16"/>
                <w:szCs w:val="16"/>
              </w:rPr>
            </w:pPr>
          </w:p>
        </w:tc>
        <w:tc>
          <w:tcPr>
            <w:tcW w:w="972" w:type="pct"/>
            <w:vAlign w:val="center"/>
          </w:tcPr>
          <w:p w14:paraId="6CC6E6B9" w14:textId="01ACA451" w:rsidR="00312F15" w:rsidRPr="004F704F" w:rsidRDefault="00312F15" w:rsidP="00264DDB">
            <w:pPr>
              <w:spacing w:after="0" w:line="240" w:lineRule="auto"/>
              <w:contextualSpacing/>
              <w:cnfStyle w:val="000000000000" w:firstRow="0" w:lastRow="0" w:firstColumn="0" w:lastColumn="0" w:oddVBand="0" w:evenVBand="0" w:oddHBand="0" w:evenHBand="0" w:firstRowFirstColumn="0" w:firstRowLastColumn="0" w:lastRowFirstColumn="0" w:lastRowLastColumn="0"/>
              <w:rPr>
                <w:sz w:val="16"/>
                <w:szCs w:val="16"/>
              </w:rPr>
            </w:pPr>
            <w:r w:rsidRPr="004F704F">
              <w:rPr>
                <w:sz w:val="16"/>
                <w:szCs w:val="16"/>
              </w:rPr>
              <w:t>Acil durumlara ve</w:t>
            </w:r>
            <w:r w:rsidR="00F23CD1" w:rsidRPr="004F704F">
              <w:rPr>
                <w:sz w:val="16"/>
                <w:szCs w:val="16"/>
              </w:rPr>
              <w:t xml:space="preserve"> doğal afetlere yönelik toplumsal kaygı</w:t>
            </w:r>
            <w:r w:rsidRPr="004F704F">
              <w:rPr>
                <w:sz w:val="16"/>
                <w:szCs w:val="16"/>
              </w:rPr>
              <w:t>nın artması</w:t>
            </w:r>
          </w:p>
        </w:tc>
        <w:tc>
          <w:tcPr>
            <w:tcW w:w="556" w:type="pct"/>
            <w:vAlign w:val="center"/>
          </w:tcPr>
          <w:p w14:paraId="258E4683" w14:textId="77777777" w:rsidR="00312F15" w:rsidRPr="004F704F" w:rsidRDefault="00312F15" w:rsidP="00264DDB">
            <w:pPr>
              <w:pStyle w:val="ListeParagraf"/>
              <w:spacing w:before="0" w:after="0" w:line="240" w:lineRule="auto"/>
              <w:ind w:left="113"/>
              <w:cnfStyle w:val="000000000000" w:firstRow="0" w:lastRow="0" w:firstColumn="0" w:lastColumn="0" w:oddVBand="0" w:evenVBand="0" w:oddHBand="0" w:evenHBand="0" w:firstRowFirstColumn="0" w:firstRowLastColumn="0" w:lastRowFirstColumn="0" w:lastRowLastColumn="0"/>
              <w:rPr>
                <w:rFonts w:cs="Arial"/>
                <w:sz w:val="16"/>
                <w:szCs w:val="16"/>
              </w:rPr>
            </w:pPr>
          </w:p>
        </w:tc>
        <w:tc>
          <w:tcPr>
            <w:tcW w:w="648" w:type="pct"/>
            <w:vAlign w:val="center"/>
          </w:tcPr>
          <w:p w14:paraId="5E33DA71" w14:textId="1F218F04" w:rsidR="00312F15" w:rsidRPr="004F704F" w:rsidRDefault="00BE73AF" w:rsidP="00264DDB">
            <w:pPr>
              <w:pStyle w:val="ListeParagraf"/>
              <w:numPr>
                <w:ilvl w:val="0"/>
                <w:numId w:val="28"/>
              </w:numPr>
              <w:spacing w:before="0" w:after="0" w:line="240" w:lineRule="auto"/>
              <w:ind w:left="113" w:hanging="113"/>
              <w:cnfStyle w:val="000000000000" w:firstRow="0" w:lastRow="0" w:firstColumn="0" w:lastColumn="0" w:oddVBand="0" w:evenVBand="0" w:oddHBand="0" w:evenHBand="0" w:firstRowFirstColumn="0" w:firstRowLastColumn="0" w:lastRowFirstColumn="0" w:lastRowLastColumn="0"/>
              <w:rPr>
                <w:rFonts w:cs="Arial"/>
                <w:sz w:val="16"/>
                <w:szCs w:val="16"/>
              </w:rPr>
            </w:pPr>
            <w:r w:rsidRPr="004F704F">
              <w:rPr>
                <w:rFonts w:cs="Arial"/>
                <w:sz w:val="16"/>
                <w:szCs w:val="16"/>
              </w:rPr>
              <w:t>Turist/Ziyaretçi sayısının azalması</w:t>
            </w:r>
          </w:p>
        </w:tc>
        <w:tc>
          <w:tcPr>
            <w:tcW w:w="2407" w:type="pct"/>
            <w:vAlign w:val="center"/>
          </w:tcPr>
          <w:p w14:paraId="766C845A" w14:textId="77777777" w:rsidR="00312F15" w:rsidRPr="004F704F" w:rsidRDefault="00312F15" w:rsidP="00264DDB">
            <w:pPr>
              <w:pStyle w:val="ListeParagraf"/>
              <w:numPr>
                <w:ilvl w:val="0"/>
                <w:numId w:val="28"/>
              </w:numPr>
              <w:spacing w:before="0" w:after="0" w:line="240" w:lineRule="auto"/>
              <w:ind w:left="113" w:hanging="113"/>
              <w:cnfStyle w:val="000000000000" w:firstRow="0" w:lastRow="0" w:firstColumn="0" w:lastColumn="0" w:oddVBand="0" w:evenVBand="0" w:oddHBand="0" w:evenHBand="0" w:firstRowFirstColumn="0" w:firstRowLastColumn="0" w:lastRowFirstColumn="0" w:lastRowLastColumn="0"/>
              <w:rPr>
                <w:rFonts w:cs="Arial"/>
                <w:sz w:val="16"/>
                <w:szCs w:val="16"/>
              </w:rPr>
            </w:pPr>
            <w:r w:rsidRPr="004F704F">
              <w:rPr>
                <w:rFonts w:cs="Arial"/>
                <w:sz w:val="16"/>
                <w:szCs w:val="16"/>
              </w:rPr>
              <w:t>İşletmelerin acil durumlara ve afetlere yönelik uygulamalarının denetimi ve yaptırımların uygulanması</w:t>
            </w:r>
          </w:p>
          <w:p w14:paraId="3C1E777E" w14:textId="77777777" w:rsidR="00312F15" w:rsidRPr="004F704F" w:rsidRDefault="00312F15" w:rsidP="00264DDB">
            <w:pPr>
              <w:pStyle w:val="ListeParagraf"/>
              <w:numPr>
                <w:ilvl w:val="0"/>
                <w:numId w:val="28"/>
              </w:numPr>
              <w:spacing w:before="0" w:after="0" w:line="240" w:lineRule="auto"/>
              <w:ind w:left="113" w:hanging="113"/>
              <w:cnfStyle w:val="000000000000" w:firstRow="0" w:lastRow="0" w:firstColumn="0" w:lastColumn="0" w:oddVBand="0" w:evenVBand="0" w:oddHBand="0" w:evenHBand="0" w:firstRowFirstColumn="0" w:firstRowLastColumn="0" w:lastRowFirstColumn="0" w:lastRowLastColumn="0"/>
              <w:rPr>
                <w:rFonts w:cs="Arial"/>
                <w:sz w:val="16"/>
                <w:szCs w:val="16"/>
              </w:rPr>
            </w:pPr>
            <w:r w:rsidRPr="004F704F">
              <w:rPr>
                <w:rFonts w:cs="Arial"/>
                <w:sz w:val="16"/>
                <w:szCs w:val="16"/>
              </w:rPr>
              <w:t>İş sağlığı ve güvenliği uygulamalarının denetimi ve yaptırımların uygulanması</w:t>
            </w:r>
          </w:p>
          <w:p w14:paraId="77DAEDEB" w14:textId="77777777" w:rsidR="00312F15" w:rsidRPr="004F704F" w:rsidRDefault="00312F15" w:rsidP="00264DDB">
            <w:pPr>
              <w:pStyle w:val="ListeParagraf"/>
              <w:numPr>
                <w:ilvl w:val="0"/>
                <w:numId w:val="28"/>
              </w:numPr>
              <w:spacing w:before="0" w:after="0" w:line="240" w:lineRule="auto"/>
              <w:ind w:left="113" w:hanging="113"/>
              <w:cnfStyle w:val="000000000000" w:firstRow="0" w:lastRow="0" w:firstColumn="0" w:lastColumn="0" w:oddVBand="0" w:evenVBand="0" w:oddHBand="0" w:evenHBand="0" w:firstRowFirstColumn="0" w:firstRowLastColumn="0" w:lastRowFirstColumn="0" w:lastRowLastColumn="0"/>
              <w:rPr>
                <w:rFonts w:cs="Arial"/>
                <w:sz w:val="16"/>
                <w:szCs w:val="16"/>
              </w:rPr>
            </w:pPr>
            <w:r w:rsidRPr="004F704F">
              <w:rPr>
                <w:rFonts w:cs="Arial"/>
                <w:sz w:val="16"/>
                <w:szCs w:val="16"/>
              </w:rPr>
              <w:t>Acil durumlara ve afetlere yönelik eğitimlerin sağlanması</w:t>
            </w:r>
          </w:p>
          <w:p w14:paraId="24E645B6" w14:textId="77777777" w:rsidR="00312F15" w:rsidRPr="004F704F" w:rsidRDefault="00312F15" w:rsidP="00264DDB">
            <w:pPr>
              <w:pStyle w:val="ListeParagraf"/>
              <w:numPr>
                <w:ilvl w:val="0"/>
                <w:numId w:val="28"/>
              </w:numPr>
              <w:spacing w:before="0" w:after="0" w:line="240" w:lineRule="auto"/>
              <w:ind w:left="113" w:hanging="113"/>
              <w:cnfStyle w:val="000000000000" w:firstRow="0" w:lastRow="0" w:firstColumn="0" w:lastColumn="0" w:oddVBand="0" w:evenVBand="0" w:oddHBand="0" w:evenHBand="0" w:firstRowFirstColumn="0" w:firstRowLastColumn="0" w:lastRowFirstColumn="0" w:lastRowLastColumn="0"/>
              <w:rPr>
                <w:rFonts w:cs="Arial"/>
                <w:sz w:val="16"/>
                <w:szCs w:val="16"/>
              </w:rPr>
            </w:pPr>
            <w:r w:rsidRPr="004F704F">
              <w:rPr>
                <w:rFonts w:cs="Arial"/>
                <w:sz w:val="16"/>
                <w:szCs w:val="16"/>
              </w:rPr>
              <w:t>Acil durum ve doğal afet planları ile ilgili ziyaretçilerin broşür vb. ile bilgilendirilmesi</w:t>
            </w:r>
          </w:p>
          <w:p w14:paraId="06500C80" w14:textId="67DFFC48" w:rsidR="00312F15" w:rsidRPr="004F704F" w:rsidRDefault="00312F15" w:rsidP="00264DDB">
            <w:pPr>
              <w:pStyle w:val="ListeParagraf"/>
              <w:numPr>
                <w:ilvl w:val="0"/>
                <w:numId w:val="28"/>
              </w:numPr>
              <w:spacing w:before="0" w:after="0" w:line="240" w:lineRule="auto"/>
              <w:ind w:left="113" w:hanging="113"/>
              <w:cnfStyle w:val="000000000000" w:firstRow="0" w:lastRow="0" w:firstColumn="0" w:lastColumn="0" w:oddVBand="0" w:evenVBand="0" w:oddHBand="0" w:evenHBand="0" w:firstRowFirstColumn="0" w:firstRowLastColumn="0" w:lastRowFirstColumn="0" w:lastRowLastColumn="0"/>
              <w:rPr>
                <w:rFonts w:cs="Arial"/>
                <w:sz w:val="16"/>
                <w:szCs w:val="16"/>
              </w:rPr>
            </w:pPr>
            <w:r w:rsidRPr="004F704F">
              <w:rPr>
                <w:rFonts w:cs="Arial"/>
                <w:sz w:val="16"/>
                <w:szCs w:val="16"/>
              </w:rPr>
              <w:t>Medyada Alanın acil durum ve afetlere yönelik çalışmalarının paylaşılması</w:t>
            </w:r>
          </w:p>
        </w:tc>
      </w:tr>
      <w:tr w:rsidR="002007E6" w:rsidRPr="004F704F" w14:paraId="436469F4" w14:textId="77777777" w:rsidTr="00B21820">
        <w:trPr>
          <w:trHeight w:val="778"/>
        </w:trPr>
        <w:tc>
          <w:tcPr>
            <w:cnfStyle w:val="001000000000" w:firstRow="0" w:lastRow="0" w:firstColumn="1" w:lastColumn="0" w:oddVBand="0" w:evenVBand="0" w:oddHBand="0" w:evenHBand="0" w:firstRowFirstColumn="0" w:firstRowLastColumn="0" w:lastRowFirstColumn="0" w:lastRowLastColumn="0"/>
            <w:tcW w:w="417" w:type="pct"/>
            <w:vMerge w:val="restart"/>
            <w:vAlign w:val="center"/>
          </w:tcPr>
          <w:p w14:paraId="30F01025" w14:textId="77777777" w:rsidR="00B10F5E" w:rsidRPr="004F704F" w:rsidRDefault="00B10F5E" w:rsidP="008D2EC7">
            <w:pPr>
              <w:spacing w:after="0" w:line="240" w:lineRule="auto"/>
              <w:contextualSpacing/>
              <w:jc w:val="left"/>
              <w:rPr>
                <w:sz w:val="16"/>
                <w:szCs w:val="16"/>
              </w:rPr>
            </w:pPr>
            <w:proofErr w:type="spellStart"/>
            <w:r w:rsidRPr="004F704F">
              <w:rPr>
                <w:sz w:val="16"/>
                <w:szCs w:val="16"/>
              </w:rPr>
              <w:lastRenderedPageBreak/>
              <w:t>Sosyo</w:t>
            </w:r>
            <w:proofErr w:type="spellEnd"/>
          </w:p>
          <w:p w14:paraId="074AB6AE" w14:textId="2639F83C" w:rsidR="00312F15" w:rsidRDefault="00A25221" w:rsidP="008D2EC7">
            <w:pPr>
              <w:spacing w:after="0" w:line="240" w:lineRule="auto"/>
              <w:contextualSpacing/>
              <w:jc w:val="left"/>
              <w:rPr>
                <w:sz w:val="16"/>
                <w:szCs w:val="16"/>
              </w:rPr>
            </w:pPr>
            <w:r w:rsidRPr="004F704F">
              <w:rPr>
                <w:sz w:val="16"/>
                <w:szCs w:val="16"/>
              </w:rPr>
              <w:t>K</w:t>
            </w:r>
            <w:r w:rsidR="00B10F5E" w:rsidRPr="004F704F">
              <w:rPr>
                <w:sz w:val="16"/>
                <w:szCs w:val="16"/>
              </w:rPr>
              <w:t>ültürel</w:t>
            </w:r>
          </w:p>
          <w:p w14:paraId="5C7BF4A9" w14:textId="77777777" w:rsidR="00A25221" w:rsidRPr="004F704F" w:rsidRDefault="00A25221" w:rsidP="008D2EC7">
            <w:pPr>
              <w:spacing w:after="0" w:line="240" w:lineRule="auto"/>
              <w:contextualSpacing/>
              <w:jc w:val="left"/>
              <w:rPr>
                <w:sz w:val="16"/>
                <w:szCs w:val="16"/>
              </w:rPr>
            </w:pPr>
          </w:p>
          <w:p w14:paraId="360EA252" w14:textId="22C38F96" w:rsidR="00312F15" w:rsidRPr="00A25221" w:rsidRDefault="00B10F5E" w:rsidP="008D2EC7">
            <w:pPr>
              <w:spacing w:after="0" w:line="240" w:lineRule="auto"/>
              <w:contextualSpacing/>
              <w:jc w:val="left"/>
              <w:rPr>
                <w:i/>
                <w:sz w:val="16"/>
                <w:szCs w:val="16"/>
              </w:rPr>
            </w:pPr>
            <w:r w:rsidRPr="00A25221">
              <w:rPr>
                <w:i/>
                <w:sz w:val="16"/>
                <w:szCs w:val="16"/>
              </w:rPr>
              <w:t>(Devam)</w:t>
            </w:r>
          </w:p>
        </w:tc>
        <w:tc>
          <w:tcPr>
            <w:tcW w:w="972" w:type="pct"/>
            <w:vAlign w:val="center"/>
          </w:tcPr>
          <w:p w14:paraId="6A75E56D" w14:textId="5EF71CE3" w:rsidR="00312F15" w:rsidRPr="004F704F" w:rsidRDefault="00312F15" w:rsidP="00264DDB">
            <w:pPr>
              <w:spacing w:after="0" w:line="240" w:lineRule="auto"/>
              <w:contextualSpacing/>
              <w:cnfStyle w:val="000000000000" w:firstRow="0" w:lastRow="0" w:firstColumn="0" w:lastColumn="0" w:oddVBand="0" w:evenVBand="0" w:oddHBand="0" w:evenHBand="0" w:firstRowFirstColumn="0" w:firstRowLastColumn="0" w:lastRowFirstColumn="0" w:lastRowLastColumn="0"/>
              <w:rPr>
                <w:sz w:val="16"/>
                <w:szCs w:val="16"/>
              </w:rPr>
            </w:pPr>
            <w:r w:rsidRPr="004F704F">
              <w:rPr>
                <w:sz w:val="16"/>
                <w:szCs w:val="16"/>
              </w:rPr>
              <w:t>Ekonomik olarak yüksek gelir grubundaki kişilerin kış turizmine ilgi göstermesi</w:t>
            </w:r>
          </w:p>
        </w:tc>
        <w:tc>
          <w:tcPr>
            <w:tcW w:w="556" w:type="pct"/>
            <w:vAlign w:val="center"/>
          </w:tcPr>
          <w:p w14:paraId="47EF64EF" w14:textId="491C0CDA" w:rsidR="00312F15" w:rsidRPr="004F704F" w:rsidRDefault="00312F15" w:rsidP="00264DDB">
            <w:pPr>
              <w:pStyle w:val="ListeParagraf"/>
              <w:numPr>
                <w:ilvl w:val="0"/>
                <w:numId w:val="28"/>
              </w:numPr>
              <w:spacing w:before="0" w:after="0" w:line="240" w:lineRule="auto"/>
              <w:ind w:left="113" w:hanging="113"/>
              <w:cnfStyle w:val="000000000000" w:firstRow="0" w:lastRow="0" w:firstColumn="0" w:lastColumn="0" w:oddVBand="0" w:evenVBand="0" w:oddHBand="0" w:evenHBand="0" w:firstRowFirstColumn="0" w:firstRowLastColumn="0" w:lastRowFirstColumn="0" w:lastRowLastColumn="0"/>
              <w:rPr>
                <w:rFonts w:cs="Arial"/>
                <w:sz w:val="16"/>
                <w:szCs w:val="16"/>
              </w:rPr>
            </w:pPr>
            <w:r w:rsidRPr="004F704F">
              <w:rPr>
                <w:rFonts w:cs="Arial"/>
                <w:sz w:val="16"/>
                <w:szCs w:val="16"/>
              </w:rPr>
              <w:t>Gelirlerin artması</w:t>
            </w:r>
          </w:p>
        </w:tc>
        <w:tc>
          <w:tcPr>
            <w:tcW w:w="648" w:type="pct"/>
            <w:vAlign w:val="center"/>
          </w:tcPr>
          <w:p w14:paraId="45FFF29A" w14:textId="69A1767C" w:rsidR="00312F15" w:rsidRPr="004F704F" w:rsidRDefault="00BE73AF" w:rsidP="00264DDB">
            <w:pPr>
              <w:pStyle w:val="ListeParagraf"/>
              <w:numPr>
                <w:ilvl w:val="0"/>
                <w:numId w:val="28"/>
              </w:numPr>
              <w:spacing w:before="0" w:after="0" w:line="240" w:lineRule="auto"/>
              <w:ind w:left="113" w:hanging="113"/>
              <w:cnfStyle w:val="000000000000" w:firstRow="0" w:lastRow="0" w:firstColumn="0" w:lastColumn="0" w:oddVBand="0" w:evenVBand="0" w:oddHBand="0" w:evenHBand="0" w:firstRowFirstColumn="0" w:firstRowLastColumn="0" w:lastRowFirstColumn="0" w:lastRowLastColumn="0"/>
              <w:rPr>
                <w:rFonts w:cs="Arial"/>
                <w:sz w:val="16"/>
                <w:szCs w:val="16"/>
              </w:rPr>
            </w:pPr>
            <w:r w:rsidRPr="004F704F">
              <w:rPr>
                <w:rFonts w:cs="Arial"/>
                <w:sz w:val="16"/>
                <w:szCs w:val="16"/>
              </w:rPr>
              <w:t>Turist/Ziyaretçi sayısının azalması</w:t>
            </w:r>
          </w:p>
        </w:tc>
        <w:tc>
          <w:tcPr>
            <w:tcW w:w="2407" w:type="pct"/>
            <w:vAlign w:val="center"/>
          </w:tcPr>
          <w:p w14:paraId="67C5FC29" w14:textId="77777777" w:rsidR="00312F15" w:rsidRPr="004F704F" w:rsidRDefault="00312F15" w:rsidP="00264DDB">
            <w:pPr>
              <w:pStyle w:val="ListeParagraf"/>
              <w:numPr>
                <w:ilvl w:val="0"/>
                <w:numId w:val="28"/>
              </w:numPr>
              <w:spacing w:before="0" w:after="0" w:line="240" w:lineRule="auto"/>
              <w:ind w:left="113" w:hanging="113"/>
              <w:cnfStyle w:val="000000000000" w:firstRow="0" w:lastRow="0" w:firstColumn="0" w:lastColumn="0" w:oddVBand="0" w:evenVBand="0" w:oddHBand="0" w:evenHBand="0" w:firstRowFirstColumn="0" w:firstRowLastColumn="0" w:lastRowFirstColumn="0" w:lastRowLastColumn="0"/>
              <w:rPr>
                <w:rFonts w:cs="Arial"/>
                <w:sz w:val="16"/>
                <w:szCs w:val="16"/>
              </w:rPr>
            </w:pPr>
            <w:r w:rsidRPr="004F704F">
              <w:rPr>
                <w:rFonts w:cs="Arial"/>
                <w:sz w:val="16"/>
                <w:szCs w:val="16"/>
              </w:rPr>
              <w:t>Her kesimden kişilerin tercih edebileceği ekonomik çözümlerin üretilmesi ve ziyaret alanları ile ücretlerinin yeniden yapılandırılması</w:t>
            </w:r>
          </w:p>
          <w:p w14:paraId="070AC641" w14:textId="14D919F8" w:rsidR="00312F15" w:rsidRPr="004F704F" w:rsidRDefault="00312F15" w:rsidP="00264DDB">
            <w:pPr>
              <w:pStyle w:val="ListeParagraf"/>
              <w:numPr>
                <w:ilvl w:val="0"/>
                <w:numId w:val="28"/>
              </w:numPr>
              <w:spacing w:before="0" w:after="0" w:line="240" w:lineRule="auto"/>
              <w:ind w:left="113" w:hanging="113"/>
              <w:cnfStyle w:val="000000000000" w:firstRow="0" w:lastRow="0" w:firstColumn="0" w:lastColumn="0" w:oddVBand="0" w:evenVBand="0" w:oddHBand="0" w:evenHBand="0" w:firstRowFirstColumn="0" w:firstRowLastColumn="0" w:lastRowFirstColumn="0" w:lastRowLastColumn="0"/>
              <w:rPr>
                <w:rFonts w:cs="Arial"/>
                <w:sz w:val="16"/>
                <w:szCs w:val="16"/>
              </w:rPr>
            </w:pPr>
            <w:r w:rsidRPr="004F704F">
              <w:rPr>
                <w:rFonts w:cs="Arial"/>
                <w:sz w:val="16"/>
                <w:szCs w:val="16"/>
              </w:rPr>
              <w:t>Ziyaretçi memnuniyetinin sağlanmasına yönelik faaliyetlerin uygulamaya alınması</w:t>
            </w:r>
          </w:p>
        </w:tc>
      </w:tr>
      <w:tr w:rsidR="002007E6" w:rsidRPr="004F704F" w14:paraId="03EFC078" w14:textId="77777777" w:rsidTr="004F704F">
        <w:trPr>
          <w:trHeight w:val="184"/>
        </w:trPr>
        <w:tc>
          <w:tcPr>
            <w:cnfStyle w:val="001000000000" w:firstRow="0" w:lastRow="0" w:firstColumn="1" w:lastColumn="0" w:oddVBand="0" w:evenVBand="0" w:oddHBand="0" w:evenHBand="0" w:firstRowFirstColumn="0" w:firstRowLastColumn="0" w:lastRowFirstColumn="0" w:lastRowLastColumn="0"/>
            <w:tcW w:w="417" w:type="pct"/>
            <w:vMerge/>
            <w:vAlign w:val="center"/>
          </w:tcPr>
          <w:p w14:paraId="45A76564" w14:textId="77777777" w:rsidR="00312F15" w:rsidRPr="004F704F" w:rsidRDefault="00312F15" w:rsidP="008D2EC7">
            <w:pPr>
              <w:spacing w:after="0" w:line="240" w:lineRule="auto"/>
              <w:contextualSpacing/>
              <w:jc w:val="left"/>
              <w:rPr>
                <w:sz w:val="16"/>
                <w:szCs w:val="16"/>
              </w:rPr>
            </w:pPr>
          </w:p>
        </w:tc>
        <w:tc>
          <w:tcPr>
            <w:tcW w:w="972" w:type="pct"/>
            <w:vAlign w:val="center"/>
          </w:tcPr>
          <w:p w14:paraId="41E97D5A" w14:textId="3A7AB4ED" w:rsidR="00312F15" w:rsidRPr="004F704F" w:rsidRDefault="00312F15" w:rsidP="00264DDB">
            <w:pPr>
              <w:spacing w:after="0" w:line="240" w:lineRule="auto"/>
              <w:contextualSpacing/>
              <w:cnfStyle w:val="000000000000" w:firstRow="0" w:lastRow="0" w:firstColumn="0" w:lastColumn="0" w:oddVBand="0" w:evenVBand="0" w:oddHBand="0" w:evenHBand="0" w:firstRowFirstColumn="0" w:firstRowLastColumn="0" w:lastRowFirstColumn="0" w:lastRowLastColumn="0"/>
              <w:rPr>
                <w:sz w:val="16"/>
                <w:szCs w:val="16"/>
              </w:rPr>
            </w:pPr>
            <w:r w:rsidRPr="004F704F">
              <w:rPr>
                <w:sz w:val="16"/>
                <w:szCs w:val="16"/>
              </w:rPr>
              <w:t>Bölge halkının kış turizmi deneyiminin düşük olması</w:t>
            </w:r>
          </w:p>
        </w:tc>
        <w:tc>
          <w:tcPr>
            <w:tcW w:w="556" w:type="pct"/>
            <w:vAlign w:val="center"/>
          </w:tcPr>
          <w:p w14:paraId="357ABF3C" w14:textId="77777777" w:rsidR="00312F15" w:rsidRPr="004F704F" w:rsidRDefault="00312F15" w:rsidP="00264DDB">
            <w:pPr>
              <w:pStyle w:val="ListeParagraf"/>
              <w:spacing w:before="0" w:after="0" w:line="240" w:lineRule="auto"/>
              <w:ind w:left="113"/>
              <w:cnfStyle w:val="000000000000" w:firstRow="0" w:lastRow="0" w:firstColumn="0" w:lastColumn="0" w:oddVBand="0" w:evenVBand="0" w:oddHBand="0" w:evenHBand="0" w:firstRowFirstColumn="0" w:firstRowLastColumn="0" w:lastRowFirstColumn="0" w:lastRowLastColumn="0"/>
              <w:rPr>
                <w:rFonts w:cs="Arial"/>
                <w:sz w:val="16"/>
                <w:szCs w:val="16"/>
              </w:rPr>
            </w:pPr>
          </w:p>
        </w:tc>
        <w:tc>
          <w:tcPr>
            <w:tcW w:w="648" w:type="pct"/>
            <w:vAlign w:val="center"/>
          </w:tcPr>
          <w:p w14:paraId="41073CF5" w14:textId="107BAA0A" w:rsidR="00312F15" w:rsidRPr="004F704F" w:rsidRDefault="00312F15" w:rsidP="00264DDB">
            <w:pPr>
              <w:pStyle w:val="ListeParagraf"/>
              <w:numPr>
                <w:ilvl w:val="0"/>
                <w:numId w:val="28"/>
              </w:numPr>
              <w:spacing w:before="0" w:after="0" w:line="240" w:lineRule="auto"/>
              <w:ind w:left="113" w:hanging="113"/>
              <w:cnfStyle w:val="000000000000" w:firstRow="0" w:lastRow="0" w:firstColumn="0" w:lastColumn="0" w:oddVBand="0" w:evenVBand="0" w:oddHBand="0" w:evenHBand="0" w:firstRowFirstColumn="0" w:firstRowLastColumn="0" w:lastRowFirstColumn="0" w:lastRowLastColumn="0"/>
              <w:rPr>
                <w:rFonts w:cs="Arial"/>
                <w:sz w:val="16"/>
                <w:szCs w:val="16"/>
              </w:rPr>
            </w:pPr>
            <w:r w:rsidRPr="004F704F">
              <w:rPr>
                <w:rFonts w:cs="Arial"/>
                <w:sz w:val="16"/>
                <w:szCs w:val="16"/>
              </w:rPr>
              <w:t>Yerel halk katılımının sağlanamaması</w:t>
            </w:r>
          </w:p>
        </w:tc>
        <w:tc>
          <w:tcPr>
            <w:tcW w:w="2407" w:type="pct"/>
            <w:vAlign w:val="center"/>
          </w:tcPr>
          <w:p w14:paraId="4DBA6CE1" w14:textId="7336EF1D" w:rsidR="00312F15" w:rsidRPr="004F704F" w:rsidRDefault="00312F15" w:rsidP="00264DDB">
            <w:pPr>
              <w:pStyle w:val="ListeParagraf"/>
              <w:numPr>
                <w:ilvl w:val="0"/>
                <w:numId w:val="28"/>
              </w:numPr>
              <w:spacing w:before="0" w:after="0" w:line="240" w:lineRule="auto"/>
              <w:ind w:left="113" w:hanging="113"/>
              <w:cnfStyle w:val="000000000000" w:firstRow="0" w:lastRow="0" w:firstColumn="0" w:lastColumn="0" w:oddVBand="0" w:evenVBand="0" w:oddHBand="0" w:evenHBand="0" w:firstRowFirstColumn="0" w:firstRowLastColumn="0" w:lastRowFirstColumn="0" w:lastRowLastColumn="0"/>
              <w:rPr>
                <w:rFonts w:cs="Arial"/>
                <w:sz w:val="16"/>
                <w:szCs w:val="16"/>
              </w:rPr>
            </w:pPr>
            <w:r w:rsidRPr="004F704F">
              <w:rPr>
                <w:rFonts w:cs="Arial"/>
                <w:sz w:val="16"/>
                <w:szCs w:val="16"/>
              </w:rPr>
              <w:t>Belediyelerle, okullarla, kamu kurumları ile bölge halkının kış turizmini deneyimleyeceği sosyal projelerin geliştirilmesi</w:t>
            </w:r>
          </w:p>
        </w:tc>
      </w:tr>
      <w:tr w:rsidR="002007E6" w:rsidRPr="004F704F" w14:paraId="65D81B0B" w14:textId="77777777" w:rsidTr="004F704F">
        <w:trPr>
          <w:trHeight w:val="359"/>
        </w:trPr>
        <w:tc>
          <w:tcPr>
            <w:cnfStyle w:val="001000000000" w:firstRow="0" w:lastRow="0" w:firstColumn="1" w:lastColumn="0" w:oddVBand="0" w:evenVBand="0" w:oddHBand="0" w:evenHBand="0" w:firstRowFirstColumn="0" w:firstRowLastColumn="0" w:lastRowFirstColumn="0" w:lastRowLastColumn="0"/>
            <w:tcW w:w="417" w:type="pct"/>
            <w:vMerge/>
            <w:vAlign w:val="center"/>
          </w:tcPr>
          <w:p w14:paraId="5C4A420B" w14:textId="77777777" w:rsidR="00312F15" w:rsidRPr="004F704F" w:rsidRDefault="00312F15" w:rsidP="008D2EC7">
            <w:pPr>
              <w:spacing w:after="0" w:line="240" w:lineRule="auto"/>
              <w:contextualSpacing/>
              <w:jc w:val="left"/>
              <w:rPr>
                <w:sz w:val="16"/>
                <w:szCs w:val="16"/>
              </w:rPr>
            </w:pPr>
          </w:p>
        </w:tc>
        <w:tc>
          <w:tcPr>
            <w:tcW w:w="972" w:type="pct"/>
            <w:vAlign w:val="center"/>
          </w:tcPr>
          <w:p w14:paraId="27D499D5" w14:textId="1D800F31" w:rsidR="00312F15" w:rsidRPr="004F704F" w:rsidRDefault="00312F15" w:rsidP="00264DDB">
            <w:pPr>
              <w:spacing w:after="0" w:line="240" w:lineRule="auto"/>
              <w:contextualSpacing/>
              <w:cnfStyle w:val="000000000000" w:firstRow="0" w:lastRow="0" w:firstColumn="0" w:lastColumn="0" w:oddVBand="0" w:evenVBand="0" w:oddHBand="0" w:evenHBand="0" w:firstRowFirstColumn="0" w:firstRowLastColumn="0" w:lastRowFirstColumn="0" w:lastRowLastColumn="0"/>
              <w:rPr>
                <w:sz w:val="16"/>
                <w:szCs w:val="16"/>
              </w:rPr>
            </w:pPr>
            <w:r w:rsidRPr="004F704F">
              <w:rPr>
                <w:sz w:val="16"/>
                <w:szCs w:val="16"/>
              </w:rPr>
              <w:t>Toplumda spor bilincinin artış göstermesi</w:t>
            </w:r>
          </w:p>
        </w:tc>
        <w:tc>
          <w:tcPr>
            <w:tcW w:w="556" w:type="pct"/>
            <w:vAlign w:val="center"/>
          </w:tcPr>
          <w:p w14:paraId="53FE94AB" w14:textId="4424FC42" w:rsidR="00312F15" w:rsidRPr="004F704F" w:rsidRDefault="00312F15" w:rsidP="00264DDB">
            <w:pPr>
              <w:pStyle w:val="ListeParagraf"/>
              <w:numPr>
                <w:ilvl w:val="0"/>
                <w:numId w:val="28"/>
              </w:numPr>
              <w:spacing w:before="0" w:after="0" w:line="240" w:lineRule="auto"/>
              <w:ind w:left="113" w:hanging="113"/>
              <w:cnfStyle w:val="000000000000" w:firstRow="0" w:lastRow="0" w:firstColumn="0" w:lastColumn="0" w:oddVBand="0" w:evenVBand="0" w:oddHBand="0" w:evenHBand="0" w:firstRowFirstColumn="0" w:firstRowLastColumn="0" w:lastRowFirstColumn="0" w:lastRowLastColumn="0"/>
              <w:rPr>
                <w:rFonts w:cs="Arial"/>
                <w:sz w:val="16"/>
                <w:szCs w:val="16"/>
              </w:rPr>
            </w:pPr>
            <w:r w:rsidRPr="004F704F">
              <w:rPr>
                <w:rFonts w:cs="Arial"/>
                <w:sz w:val="16"/>
                <w:szCs w:val="16"/>
              </w:rPr>
              <w:t>Sportif faaliyet talep artışı</w:t>
            </w:r>
          </w:p>
          <w:p w14:paraId="221E4132" w14:textId="0AE6361D" w:rsidR="00312F15" w:rsidRPr="004F704F" w:rsidRDefault="00BE73AF" w:rsidP="00264DDB">
            <w:pPr>
              <w:pStyle w:val="ListeParagraf"/>
              <w:numPr>
                <w:ilvl w:val="0"/>
                <w:numId w:val="28"/>
              </w:numPr>
              <w:spacing w:before="0" w:after="0" w:line="240" w:lineRule="auto"/>
              <w:ind w:left="113" w:hanging="113"/>
              <w:cnfStyle w:val="000000000000" w:firstRow="0" w:lastRow="0" w:firstColumn="0" w:lastColumn="0" w:oddVBand="0" w:evenVBand="0" w:oddHBand="0" w:evenHBand="0" w:firstRowFirstColumn="0" w:firstRowLastColumn="0" w:lastRowFirstColumn="0" w:lastRowLastColumn="0"/>
              <w:rPr>
                <w:rFonts w:cs="Arial"/>
                <w:sz w:val="16"/>
                <w:szCs w:val="16"/>
              </w:rPr>
            </w:pPr>
            <w:r w:rsidRPr="004F704F">
              <w:rPr>
                <w:rFonts w:cs="Arial"/>
                <w:sz w:val="16"/>
                <w:szCs w:val="16"/>
              </w:rPr>
              <w:t>Turist/Ziyaretçi sayısının artması</w:t>
            </w:r>
          </w:p>
        </w:tc>
        <w:tc>
          <w:tcPr>
            <w:tcW w:w="648" w:type="pct"/>
            <w:vAlign w:val="center"/>
          </w:tcPr>
          <w:p w14:paraId="7DB7D335" w14:textId="77777777" w:rsidR="00312F15" w:rsidRPr="004F704F" w:rsidRDefault="00312F15" w:rsidP="00264DDB">
            <w:pPr>
              <w:spacing w:after="0" w:line="240" w:lineRule="auto"/>
              <w:ind w:left="113" w:hanging="113"/>
              <w:contextualSpacing/>
              <w:cnfStyle w:val="000000000000" w:firstRow="0" w:lastRow="0" w:firstColumn="0" w:lastColumn="0" w:oddVBand="0" w:evenVBand="0" w:oddHBand="0" w:evenHBand="0" w:firstRowFirstColumn="0" w:firstRowLastColumn="0" w:lastRowFirstColumn="0" w:lastRowLastColumn="0"/>
              <w:rPr>
                <w:rFonts w:eastAsiaTheme="minorHAnsi"/>
                <w:sz w:val="16"/>
                <w:szCs w:val="16"/>
                <w:lang w:eastAsia="en-US"/>
              </w:rPr>
            </w:pPr>
          </w:p>
        </w:tc>
        <w:tc>
          <w:tcPr>
            <w:tcW w:w="2407" w:type="pct"/>
            <w:vAlign w:val="center"/>
          </w:tcPr>
          <w:p w14:paraId="7EE927D0" w14:textId="77777777" w:rsidR="00312F15" w:rsidRPr="004F704F" w:rsidRDefault="00312F15" w:rsidP="00264DDB">
            <w:pPr>
              <w:pStyle w:val="ListeParagraf"/>
              <w:numPr>
                <w:ilvl w:val="0"/>
                <w:numId w:val="28"/>
              </w:numPr>
              <w:spacing w:before="0" w:after="0" w:line="240" w:lineRule="auto"/>
              <w:ind w:left="113" w:hanging="113"/>
              <w:cnfStyle w:val="000000000000" w:firstRow="0" w:lastRow="0" w:firstColumn="0" w:lastColumn="0" w:oddVBand="0" w:evenVBand="0" w:oddHBand="0" w:evenHBand="0" w:firstRowFirstColumn="0" w:firstRowLastColumn="0" w:lastRowFirstColumn="0" w:lastRowLastColumn="0"/>
              <w:rPr>
                <w:rFonts w:cs="Arial"/>
                <w:sz w:val="16"/>
                <w:szCs w:val="16"/>
              </w:rPr>
            </w:pPr>
            <w:r w:rsidRPr="004F704F">
              <w:rPr>
                <w:rFonts w:cs="Arial"/>
                <w:sz w:val="16"/>
                <w:szCs w:val="16"/>
              </w:rPr>
              <w:t>Kış sporlarına yönelik alternatiflerin (buz hokeyi, gece kayağı, buz pateni pisti vb.) çeşitlendirilmesi</w:t>
            </w:r>
          </w:p>
          <w:p w14:paraId="51A95A5C" w14:textId="77777777" w:rsidR="00312F15" w:rsidRPr="004F704F" w:rsidRDefault="00312F15" w:rsidP="00264DDB">
            <w:pPr>
              <w:pStyle w:val="ListeParagraf"/>
              <w:numPr>
                <w:ilvl w:val="0"/>
                <w:numId w:val="28"/>
              </w:numPr>
              <w:spacing w:before="0" w:after="0" w:line="240" w:lineRule="auto"/>
              <w:ind w:left="113" w:hanging="113"/>
              <w:cnfStyle w:val="000000000000" w:firstRow="0" w:lastRow="0" w:firstColumn="0" w:lastColumn="0" w:oddVBand="0" w:evenVBand="0" w:oddHBand="0" w:evenHBand="0" w:firstRowFirstColumn="0" w:firstRowLastColumn="0" w:lastRowFirstColumn="0" w:lastRowLastColumn="0"/>
              <w:rPr>
                <w:rFonts w:cs="Arial"/>
                <w:sz w:val="16"/>
                <w:szCs w:val="16"/>
              </w:rPr>
            </w:pPr>
            <w:r w:rsidRPr="004F704F">
              <w:rPr>
                <w:rFonts w:cs="Arial"/>
                <w:sz w:val="16"/>
                <w:szCs w:val="16"/>
              </w:rPr>
              <w:t>Erken yaştaki bireylerin kış sporlarıyla tanıştırılmasına yönelik projelerin uygulamaya alınması</w:t>
            </w:r>
          </w:p>
          <w:p w14:paraId="1529CC5F" w14:textId="77777777" w:rsidR="00312F15" w:rsidRPr="004F704F" w:rsidRDefault="00312F15" w:rsidP="00264DDB">
            <w:pPr>
              <w:pStyle w:val="ListeParagraf"/>
              <w:numPr>
                <w:ilvl w:val="0"/>
                <w:numId w:val="28"/>
              </w:numPr>
              <w:spacing w:before="0" w:after="0" w:line="240" w:lineRule="auto"/>
              <w:ind w:left="113" w:hanging="113"/>
              <w:cnfStyle w:val="000000000000" w:firstRow="0" w:lastRow="0" w:firstColumn="0" w:lastColumn="0" w:oddVBand="0" w:evenVBand="0" w:oddHBand="0" w:evenHBand="0" w:firstRowFirstColumn="0" w:firstRowLastColumn="0" w:lastRowFirstColumn="0" w:lastRowLastColumn="0"/>
              <w:rPr>
                <w:rFonts w:cs="Arial"/>
                <w:sz w:val="16"/>
                <w:szCs w:val="16"/>
              </w:rPr>
            </w:pPr>
            <w:r w:rsidRPr="004F704F">
              <w:rPr>
                <w:rFonts w:cs="Arial"/>
                <w:sz w:val="16"/>
                <w:szCs w:val="16"/>
              </w:rPr>
              <w:t>Futbol, basketbol, tekvando vb. federasyonlarla anlaşmalar yapılması</w:t>
            </w:r>
          </w:p>
          <w:p w14:paraId="102E935D" w14:textId="61F1D29D" w:rsidR="00312F15" w:rsidRPr="004F704F" w:rsidRDefault="00312F15" w:rsidP="00264DDB">
            <w:pPr>
              <w:pStyle w:val="ListeParagraf"/>
              <w:numPr>
                <w:ilvl w:val="0"/>
                <w:numId w:val="28"/>
              </w:numPr>
              <w:spacing w:before="0" w:after="0" w:line="240" w:lineRule="auto"/>
              <w:ind w:left="113" w:hanging="113"/>
              <w:cnfStyle w:val="000000000000" w:firstRow="0" w:lastRow="0" w:firstColumn="0" w:lastColumn="0" w:oddVBand="0" w:evenVBand="0" w:oddHBand="0" w:evenHBand="0" w:firstRowFirstColumn="0" w:firstRowLastColumn="0" w:lastRowFirstColumn="0" w:lastRowLastColumn="0"/>
              <w:rPr>
                <w:rFonts w:cs="Arial"/>
                <w:sz w:val="16"/>
                <w:szCs w:val="16"/>
              </w:rPr>
            </w:pPr>
            <w:r w:rsidRPr="004F704F">
              <w:rPr>
                <w:rFonts w:cs="Arial"/>
                <w:sz w:val="16"/>
                <w:szCs w:val="16"/>
              </w:rPr>
              <w:t>Kapalı spor salonu veya kongre merkezi gibi altyapıların projelendirilmesi</w:t>
            </w:r>
          </w:p>
        </w:tc>
      </w:tr>
      <w:tr w:rsidR="002007E6" w:rsidRPr="004F704F" w14:paraId="5B1BDDF5" w14:textId="77777777" w:rsidTr="004F704F">
        <w:trPr>
          <w:trHeight w:val="994"/>
        </w:trPr>
        <w:tc>
          <w:tcPr>
            <w:cnfStyle w:val="001000000000" w:firstRow="0" w:lastRow="0" w:firstColumn="1" w:lastColumn="0" w:oddVBand="0" w:evenVBand="0" w:oddHBand="0" w:evenHBand="0" w:firstRowFirstColumn="0" w:firstRowLastColumn="0" w:lastRowFirstColumn="0" w:lastRowLastColumn="0"/>
            <w:tcW w:w="417" w:type="pct"/>
            <w:vMerge/>
            <w:vAlign w:val="center"/>
          </w:tcPr>
          <w:p w14:paraId="0AD5E831" w14:textId="77777777" w:rsidR="00312F15" w:rsidRPr="004F704F" w:rsidRDefault="00312F15" w:rsidP="008D2EC7">
            <w:pPr>
              <w:spacing w:after="0" w:line="240" w:lineRule="auto"/>
              <w:contextualSpacing/>
              <w:jc w:val="left"/>
              <w:rPr>
                <w:sz w:val="16"/>
                <w:szCs w:val="16"/>
              </w:rPr>
            </w:pPr>
          </w:p>
        </w:tc>
        <w:tc>
          <w:tcPr>
            <w:tcW w:w="972" w:type="pct"/>
            <w:vAlign w:val="center"/>
          </w:tcPr>
          <w:p w14:paraId="4B395D8B" w14:textId="7A66810C" w:rsidR="00312F15" w:rsidRPr="004F704F" w:rsidRDefault="00312F15" w:rsidP="00264DDB">
            <w:pPr>
              <w:spacing w:after="0" w:line="240" w:lineRule="auto"/>
              <w:contextualSpacing/>
              <w:cnfStyle w:val="000000000000" w:firstRow="0" w:lastRow="0" w:firstColumn="0" w:lastColumn="0" w:oddVBand="0" w:evenVBand="0" w:oddHBand="0" w:evenHBand="0" w:firstRowFirstColumn="0" w:firstRowLastColumn="0" w:lastRowFirstColumn="0" w:lastRowLastColumn="0"/>
              <w:rPr>
                <w:sz w:val="16"/>
                <w:szCs w:val="16"/>
              </w:rPr>
            </w:pPr>
            <w:r w:rsidRPr="004F704F">
              <w:rPr>
                <w:sz w:val="16"/>
                <w:szCs w:val="16"/>
              </w:rPr>
              <w:t>Şehir stresinden uzaklaşarak doğa ile iç içe ekonomik ve pratik günübirlik ziyaret deneyimi talebinde artış</w:t>
            </w:r>
          </w:p>
        </w:tc>
        <w:tc>
          <w:tcPr>
            <w:tcW w:w="556" w:type="pct"/>
            <w:vAlign w:val="center"/>
          </w:tcPr>
          <w:p w14:paraId="72C66ABF" w14:textId="4971B2A1" w:rsidR="00312F15" w:rsidRPr="004F704F" w:rsidRDefault="00312F15" w:rsidP="00264DDB">
            <w:pPr>
              <w:pStyle w:val="ListeParagraf"/>
              <w:numPr>
                <w:ilvl w:val="0"/>
                <w:numId w:val="28"/>
              </w:numPr>
              <w:spacing w:before="0" w:after="0" w:line="240" w:lineRule="auto"/>
              <w:ind w:left="113" w:hanging="113"/>
              <w:cnfStyle w:val="000000000000" w:firstRow="0" w:lastRow="0" w:firstColumn="0" w:lastColumn="0" w:oddVBand="0" w:evenVBand="0" w:oddHBand="0" w:evenHBand="0" w:firstRowFirstColumn="0" w:firstRowLastColumn="0" w:lastRowFirstColumn="0" w:lastRowLastColumn="0"/>
              <w:rPr>
                <w:rFonts w:cs="Arial"/>
                <w:sz w:val="16"/>
                <w:szCs w:val="16"/>
              </w:rPr>
            </w:pPr>
            <w:r w:rsidRPr="004F704F">
              <w:rPr>
                <w:rFonts w:cs="Arial"/>
                <w:sz w:val="16"/>
                <w:szCs w:val="16"/>
              </w:rPr>
              <w:t>Günübirlik ziyaret sayısında artış</w:t>
            </w:r>
          </w:p>
        </w:tc>
        <w:tc>
          <w:tcPr>
            <w:tcW w:w="648" w:type="pct"/>
            <w:vAlign w:val="center"/>
          </w:tcPr>
          <w:p w14:paraId="40FA05A4" w14:textId="07836D4F" w:rsidR="00312F15" w:rsidRPr="004F704F" w:rsidRDefault="00BE73AF" w:rsidP="00264DDB">
            <w:pPr>
              <w:pStyle w:val="ListeParagraf"/>
              <w:numPr>
                <w:ilvl w:val="0"/>
                <w:numId w:val="28"/>
              </w:numPr>
              <w:spacing w:before="0" w:after="0" w:line="240" w:lineRule="auto"/>
              <w:ind w:left="113" w:hanging="113"/>
              <w:cnfStyle w:val="000000000000" w:firstRow="0" w:lastRow="0" w:firstColumn="0" w:lastColumn="0" w:oddVBand="0" w:evenVBand="0" w:oddHBand="0" w:evenHBand="0" w:firstRowFirstColumn="0" w:firstRowLastColumn="0" w:lastRowFirstColumn="0" w:lastRowLastColumn="0"/>
              <w:rPr>
                <w:rFonts w:cs="Arial"/>
                <w:sz w:val="16"/>
                <w:szCs w:val="16"/>
              </w:rPr>
            </w:pPr>
            <w:r w:rsidRPr="004F704F">
              <w:rPr>
                <w:rFonts w:cs="Arial"/>
                <w:sz w:val="16"/>
                <w:szCs w:val="16"/>
              </w:rPr>
              <w:t xml:space="preserve">Turist/Ziyaretçi sayısının azalması </w:t>
            </w:r>
            <w:r w:rsidR="00312F15" w:rsidRPr="004F704F">
              <w:rPr>
                <w:rFonts w:cs="Arial"/>
                <w:sz w:val="16"/>
                <w:szCs w:val="16"/>
              </w:rPr>
              <w:t>Doğal kaynakların gelecek nesillere aktarılamaması</w:t>
            </w:r>
          </w:p>
        </w:tc>
        <w:tc>
          <w:tcPr>
            <w:tcW w:w="2407" w:type="pct"/>
            <w:vAlign w:val="center"/>
          </w:tcPr>
          <w:p w14:paraId="6D5E78E8" w14:textId="67644458" w:rsidR="00312F15" w:rsidRPr="004F704F" w:rsidRDefault="00312F15" w:rsidP="00264DDB">
            <w:pPr>
              <w:pStyle w:val="ListeParagraf"/>
              <w:numPr>
                <w:ilvl w:val="0"/>
                <w:numId w:val="28"/>
              </w:numPr>
              <w:spacing w:before="0" w:after="0" w:line="240" w:lineRule="auto"/>
              <w:ind w:left="113" w:hanging="113"/>
              <w:cnfStyle w:val="000000000000" w:firstRow="0" w:lastRow="0" w:firstColumn="0" w:lastColumn="0" w:oddVBand="0" w:evenVBand="0" w:oddHBand="0" w:evenHBand="0" w:firstRowFirstColumn="0" w:firstRowLastColumn="0" w:lastRowFirstColumn="0" w:lastRowLastColumn="0"/>
              <w:rPr>
                <w:rFonts w:cs="Arial"/>
                <w:sz w:val="16"/>
                <w:szCs w:val="16"/>
              </w:rPr>
            </w:pPr>
            <w:r w:rsidRPr="004F704F">
              <w:rPr>
                <w:rFonts w:cs="Arial"/>
                <w:sz w:val="16"/>
                <w:szCs w:val="16"/>
              </w:rPr>
              <w:t>Günübir</w:t>
            </w:r>
            <w:r w:rsidR="00705CC1" w:rsidRPr="004F704F">
              <w:rPr>
                <w:rFonts w:cs="Arial"/>
                <w:sz w:val="16"/>
                <w:szCs w:val="16"/>
              </w:rPr>
              <w:t>lik turlardan işletmelerin hâlihazırda</w:t>
            </w:r>
            <w:r w:rsidRPr="004F704F">
              <w:rPr>
                <w:rFonts w:cs="Arial"/>
                <w:sz w:val="16"/>
                <w:szCs w:val="16"/>
              </w:rPr>
              <w:t xml:space="preserve"> elde ettiği gelirin artırılması için turların belli kurallar çerçevesinde belli bir düzende alanda konumlandırılması</w:t>
            </w:r>
          </w:p>
          <w:p w14:paraId="5C514EFF" w14:textId="77777777" w:rsidR="00312F15" w:rsidRPr="004F704F" w:rsidRDefault="00312F15" w:rsidP="00264DDB">
            <w:pPr>
              <w:pStyle w:val="ListeParagraf"/>
              <w:numPr>
                <w:ilvl w:val="0"/>
                <w:numId w:val="28"/>
              </w:numPr>
              <w:spacing w:before="0" w:after="0" w:line="240" w:lineRule="auto"/>
              <w:ind w:left="113" w:hanging="113"/>
              <w:cnfStyle w:val="000000000000" w:firstRow="0" w:lastRow="0" w:firstColumn="0" w:lastColumn="0" w:oddVBand="0" w:evenVBand="0" w:oddHBand="0" w:evenHBand="0" w:firstRowFirstColumn="0" w:firstRowLastColumn="0" w:lastRowFirstColumn="0" w:lastRowLastColumn="0"/>
              <w:rPr>
                <w:rFonts w:cs="Arial"/>
                <w:sz w:val="16"/>
                <w:szCs w:val="16"/>
              </w:rPr>
            </w:pPr>
            <w:r w:rsidRPr="004F704F">
              <w:rPr>
                <w:rFonts w:cs="Arial"/>
                <w:sz w:val="16"/>
                <w:szCs w:val="16"/>
              </w:rPr>
              <w:t>Kapasite yönetimine yönelik uygulamaların devreye alınması</w:t>
            </w:r>
          </w:p>
          <w:p w14:paraId="2BF9DA4F" w14:textId="77777777" w:rsidR="00312F15" w:rsidRPr="004F704F" w:rsidRDefault="00312F15" w:rsidP="00264DDB">
            <w:pPr>
              <w:pStyle w:val="ListeParagraf"/>
              <w:numPr>
                <w:ilvl w:val="0"/>
                <w:numId w:val="28"/>
              </w:numPr>
              <w:spacing w:before="0" w:after="0" w:line="240" w:lineRule="auto"/>
              <w:ind w:left="113" w:hanging="113"/>
              <w:cnfStyle w:val="000000000000" w:firstRow="0" w:lastRow="0" w:firstColumn="0" w:lastColumn="0" w:oddVBand="0" w:evenVBand="0" w:oddHBand="0" w:evenHBand="0" w:firstRowFirstColumn="0" w:firstRowLastColumn="0" w:lastRowFirstColumn="0" w:lastRowLastColumn="0"/>
              <w:rPr>
                <w:rFonts w:cs="Arial"/>
                <w:sz w:val="16"/>
                <w:szCs w:val="16"/>
              </w:rPr>
            </w:pPr>
            <w:r w:rsidRPr="004F704F">
              <w:rPr>
                <w:rFonts w:cs="Arial"/>
                <w:sz w:val="16"/>
                <w:szCs w:val="16"/>
              </w:rPr>
              <w:t>Konaklamalı turistlerin Uludağ’da günübirlik turistlerin bazen aşırı yoğunluğundan dolayı tercih alanlarını değiştirebilmesinden dolayı Uludağ Milli Park alanından itibaren belli kota uygulamalarının hayata geçirilmesi</w:t>
            </w:r>
          </w:p>
          <w:p w14:paraId="52B73FEA" w14:textId="05D3DE0A" w:rsidR="00312F15" w:rsidRPr="004F704F" w:rsidRDefault="00312F15" w:rsidP="00264DDB">
            <w:pPr>
              <w:pStyle w:val="ListeParagraf"/>
              <w:numPr>
                <w:ilvl w:val="0"/>
                <w:numId w:val="28"/>
              </w:numPr>
              <w:spacing w:before="0" w:after="0" w:line="240" w:lineRule="auto"/>
              <w:ind w:left="113" w:hanging="113"/>
              <w:cnfStyle w:val="000000000000" w:firstRow="0" w:lastRow="0" w:firstColumn="0" w:lastColumn="0" w:oddVBand="0" w:evenVBand="0" w:oddHBand="0" w:evenHBand="0" w:firstRowFirstColumn="0" w:firstRowLastColumn="0" w:lastRowFirstColumn="0" w:lastRowLastColumn="0"/>
              <w:rPr>
                <w:rFonts w:cs="Arial"/>
                <w:sz w:val="16"/>
                <w:szCs w:val="16"/>
              </w:rPr>
            </w:pPr>
            <w:r w:rsidRPr="004F704F">
              <w:rPr>
                <w:rFonts w:cs="Arial"/>
                <w:sz w:val="16"/>
                <w:szCs w:val="16"/>
              </w:rPr>
              <w:t>Ziyaretlerde randevulu sistemin uygulamaya alınması</w:t>
            </w:r>
          </w:p>
        </w:tc>
      </w:tr>
      <w:tr w:rsidR="002007E6" w:rsidRPr="004F704F" w14:paraId="3D05895D" w14:textId="77777777" w:rsidTr="004F704F">
        <w:trPr>
          <w:trHeight w:val="361"/>
        </w:trPr>
        <w:tc>
          <w:tcPr>
            <w:cnfStyle w:val="001000000000" w:firstRow="0" w:lastRow="0" w:firstColumn="1" w:lastColumn="0" w:oddVBand="0" w:evenVBand="0" w:oddHBand="0" w:evenHBand="0" w:firstRowFirstColumn="0" w:firstRowLastColumn="0" w:lastRowFirstColumn="0" w:lastRowLastColumn="0"/>
            <w:tcW w:w="417" w:type="pct"/>
            <w:vMerge/>
            <w:vAlign w:val="center"/>
          </w:tcPr>
          <w:p w14:paraId="69CDE5CA" w14:textId="77777777" w:rsidR="00312F15" w:rsidRPr="004F704F" w:rsidRDefault="00312F15" w:rsidP="008D2EC7">
            <w:pPr>
              <w:spacing w:after="0" w:line="240" w:lineRule="auto"/>
              <w:contextualSpacing/>
              <w:jc w:val="left"/>
              <w:rPr>
                <w:sz w:val="16"/>
                <w:szCs w:val="16"/>
              </w:rPr>
            </w:pPr>
          </w:p>
        </w:tc>
        <w:tc>
          <w:tcPr>
            <w:tcW w:w="972" w:type="pct"/>
            <w:vAlign w:val="center"/>
          </w:tcPr>
          <w:p w14:paraId="1AF5759D" w14:textId="5AD6EF6A" w:rsidR="00312F15" w:rsidRPr="004F704F" w:rsidRDefault="00312F15" w:rsidP="00264DDB">
            <w:pPr>
              <w:spacing w:after="0" w:line="240" w:lineRule="auto"/>
              <w:contextualSpacing/>
              <w:cnfStyle w:val="000000000000" w:firstRow="0" w:lastRow="0" w:firstColumn="0" w:lastColumn="0" w:oddVBand="0" w:evenVBand="0" w:oddHBand="0" w:evenHBand="0" w:firstRowFirstColumn="0" w:firstRowLastColumn="0" w:lastRowFirstColumn="0" w:lastRowLastColumn="0"/>
              <w:rPr>
                <w:sz w:val="16"/>
                <w:szCs w:val="16"/>
              </w:rPr>
            </w:pPr>
            <w:r w:rsidRPr="004F704F">
              <w:rPr>
                <w:sz w:val="16"/>
                <w:szCs w:val="16"/>
              </w:rPr>
              <w:t>Toplumda çevreye duyarlılığın ve doğa koruma bilincinin düşük olması</w:t>
            </w:r>
          </w:p>
        </w:tc>
        <w:tc>
          <w:tcPr>
            <w:tcW w:w="556" w:type="pct"/>
            <w:vAlign w:val="center"/>
          </w:tcPr>
          <w:p w14:paraId="55ADCBD8" w14:textId="77777777" w:rsidR="00312F15" w:rsidRPr="004F704F" w:rsidRDefault="00312F15" w:rsidP="00264DDB">
            <w:pPr>
              <w:pStyle w:val="ListeParagraf"/>
              <w:spacing w:before="0" w:after="0" w:line="240" w:lineRule="auto"/>
              <w:ind w:left="113"/>
              <w:cnfStyle w:val="000000000000" w:firstRow="0" w:lastRow="0" w:firstColumn="0" w:lastColumn="0" w:oddVBand="0" w:evenVBand="0" w:oddHBand="0" w:evenHBand="0" w:firstRowFirstColumn="0" w:firstRowLastColumn="0" w:lastRowFirstColumn="0" w:lastRowLastColumn="0"/>
              <w:rPr>
                <w:rFonts w:cs="Arial"/>
                <w:sz w:val="16"/>
                <w:szCs w:val="16"/>
              </w:rPr>
            </w:pPr>
          </w:p>
        </w:tc>
        <w:tc>
          <w:tcPr>
            <w:tcW w:w="648" w:type="pct"/>
            <w:vAlign w:val="center"/>
          </w:tcPr>
          <w:p w14:paraId="07720613" w14:textId="02AB95B8" w:rsidR="00312F15" w:rsidRPr="004F704F" w:rsidRDefault="00312F15" w:rsidP="00264DDB">
            <w:pPr>
              <w:pStyle w:val="ListeParagraf"/>
              <w:numPr>
                <w:ilvl w:val="0"/>
                <w:numId w:val="28"/>
              </w:numPr>
              <w:spacing w:before="0" w:after="0" w:line="240" w:lineRule="auto"/>
              <w:ind w:left="113" w:hanging="113"/>
              <w:cnfStyle w:val="000000000000" w:firstRow="0" w:lastRow="0" w:firstColumn="0" w:lastColumn="0" w:oddVBand="0" w:evenVBand="0" w:oddHBand="0" w:evenHBand="0" w:firstRowFirstColumn="0" w:firstRowLastColumn="0" w:lastRowFirstColumn="0" w:lastRowLastColumn="0"/>
              <w:rPr>
                <w:rFonts w:cs="Arial"/>
                <w:sz w:val="16"/>
                <w:szCs w:val="16"/>
              </w:rPr>
            </w:pPr>
            <w:r w:rsidRPr="004F704F">
              <w:rPr>
                <w:rFonts w:cs="Arial"/>
                <w:sz w:val="16"/>
                <w:szCs w:val="16"/>
              </w:rPr>
              <w:t>Doğal kaynakların gelecek nesillere aktarılamaması</w:t>
            </w:r>
          </w:p>
        </w:tc>
        <w:tc>
          <w:tcPr>
            <w:tcW w:w="2407" w:type="pct"/>
            <w:vAlign w:val="center"/>
          </w:tcPr>
          <w:p w14:paraId="0B9B7004" w14:textId="50FBD307" w:rsidR="00312F15" w:rsidRPr="004F704F" w:rsidRDefault="00A10F83" w:rsidP="00264DDB">
            <w:pPr>
              <w:pStyle w:val="ListeParagraf"/>
              <w:numPr>
                <w:ilvl w:val="0"/>
                <w:numId w:val="28"/>
              </w:numPr>
              <w:spacing w:before="0" w:after="0" w:line="240" w:lineRule="auto"/>
              <w:ind w:left="113" w:hanging="113"/>
              <w:cnfStyle w:val="000000000000" w:firstRow="0" w:lastRow="0" w:firstColumn="0" w:lastColumn="0" w:oddVBand="0" w:evenVBand="0" w:oddHBand="0" w:evenHBand="0" w:firstRowFirstColumn="0" w:firstRowLastColumn="0" w:lastRowFirstColumn="0" w:lastRowLastColumn="0"/>
              <w:rPr>
                <w:rFonts w:cs="Arial"/>
                <w:sz w:val="16"/>
                <w:szCs w:val="16"/>
              </w:rPr>
            </w:pPr>
            <w:r w:rsidRPr="004F704F">
              <w:rPr>
                <w:rFonts w:cs="Arial"/>
                <w:sz w:val="16"/>
                <w:szCs w:val="16"/>
              </w:rPr>
              <w:t>Ziyaretçi iletişim merkezlerinde doğanın korunmasına yönelik ziyaretçilerde farkındalık oluşturulması</w:t>
            </w:r>
          </w:p>
          <w:p w14:paraId="6524F776" w14:textId="77777777" w:rsidR="00312F15" w:rsidRPr="004F704F" w:rsidRDefault="00312F15" w:rsidP="00264DDB">
            <w:pPr>
              <w:pStyle w:val="ListeParagraf"/>
              <w:numPr>
                <w:ilvl w:val="0"/>
                <w:numId w:val="28"/>
              </w:numPr>
              <w:spacing w:before="0" w:after="0" w:line="240" w:lineRule="auto"/>
              <w:ind w:left="113" w:hanging="113"/>
              <w:cnfStyle w:val="000000000000" w:firstRow="0" w:lastRow="0" w:firstColumn="0" w:lastColumn="0" w:oddVBand="0" w:evenVBand="0" w:oddHBand="0" w:evenHBand="0" w:firstRowFirstColumn="0" w:firstRowLastColumn="0" w:lastRowFirstColumn="0" w:lastRowLastColumn="0"/>
              <w:rPr>
                <w:rFonts w:cs="Arial"/>
                <w:sz w:val="16"/>
                <w:szCs w:val="16"/>
              </w:rPr>
            </w:pPr>
            <w:r w:rsidRPr="004F704F">
              <w:rPr>
                <w:rFonts w:cs="Arial"/>
                <w:sz w:val="16"/>
                <w:szCs w:val="16"/>
              </w:rPr>
              <w:t xml:space="preserve">Endemik bitki tanıtım merkezleri kurularak bu bitkilerin tanıtımı ile ziyaretçilerin farkındalığının artırılması </w:t>
            </w:r>
          </w:p>
          <w:p w14:paraId="6DB83B11" w14:textId="77777777" w:rsidR="00312F15" w:rsidRPr="004F704F" w:rsidRDefault="00312F15" w:rsidP="00264DDB">
            <w:pPr>
              <w:pStyle w:val="ListeParagraf"/>
              <w:numPr>
                <w:ilvl w:val="0"/>
                <w:numId w:val="28"/>
              </w:numPr>
              <w:spacing w:before="0" w:after="0" w:line="240" w:lineRule="auto"/>
              <w:ind w:left="113" w:hanging="113"/>
              <w:cnfStyle w:val="000000000000" w:firstRow="0" w:lastRow="0" w:firstColumn="0" w:lastColumn="0" w:oddVBand="0" w:evenVBand="0" w:oddHBand="0" w:evenHBand="0" w:firstRowFirstColumn="0" w:firstRowLastColumn="0" w:lastRowFirstColumn="0" w:lastRowLastColumn="0"/>
              <w:rPr>
                <w:rFonts w:cs="Arial"/>
                <w:sz w:val="16"/>
                <w:szCs w:val="16"/>
              </w:rPr>
            </w:pPr>
            <w:r w:rsidRPr="004F704F">
              <w:rPr>
                <w:rFonts w:cs="Arial"/>
                <w:sz w:val="16"/>
                <w:szCs w:val="16"/>
              </w:rPr>
              <w:t>Hayvancılıkla uğraşan halkın bilinçlendirilmesine yönelik uygulamaların devreye alınması</w:t>
            </w:r>
          </w:p>
          <w:p w14:paraId="3C5FA9E5" w14:textId="72A637D1" w:rsidR="00312F15" w:rsidRPr="004F704F" w:rsidRDefault="00312F15" w:rsidP="00264DDB">
            <w:pPr>
              <w:pStyle w:val="ListeParagraf"/>
              <w:numPr>
                <w:ilvl w:val="0"/>
                <w:numId w:val="28"/>
              </w:numPr>
              <w:spacing w:before="0" w:after="0" w:line="240" w:lineRule="auto"/>
              <w:ind w:left="113" w:hanging="113"/>
              <w:cnfStyle w:val="000000000000" w:firstRow="0" w:lastRow="0" w:firstColumn="0" w:lastColumn="0" w:oddVBand="0" w:evenVBand="0" w:oddHBand="0" w:evenHBand="0" w:firstRowFirstColumn="0" w:firstRowLastColumn="0" w:lastRowFirstColumn="0" w:lastRowLastColumn="0"/>
              <w:rPr>
                <w:rFonts w:cs="Arial"/>
                <w:sz w:val="16"/>
                <w:szCs w:val="16"/>
              </w:rPr>
            </w:pPr>
            <w:r w:rsidRPr="004F704F">
              <w:rPr>
                <w:rFonts w:cs="Arial"/>
                <w:sz w:val="16"/>
                <w:szCs w:val="16"/>
              </w:rPr>
              <w:t>Koruma alanlarının etkili denetimi ve caydırıcı cezaların uygulamaya alınması</w:t>
            </w:r>
          </w:p>
        </w:tc>
      </w:tr>
      <w:tr w:rsidR="002007E6" w:rsidRPr="004F704F" w14:paraId="0B61F316" w14:textId="77777777" w:rsidTr="004F704F">
        <w:trPr>
          <w:trHeight w:val="423"/>
        </w:trPr>
        <w:tc>
          <w:tcPr>
            <w:cnfStyle w:val="001000000000" w:firstRow="0" w:lastRow="0" w:firstColumn="1" w:lastColumn="0" w:oddVBand="0" w:evenVBand="0" w:oddHBand="0" w:evenHBand="0" w:firstRowFirstColumn="0" w:firstRowLastColumn="0" w:lastRowFirstColumn="0" w:lastRowLastColumn="0"/>
            <w:tcW w:w="417" w:type="pct"/>
            <w:vMerge/>
            <w:vAlign w:val="center"/>
          </w:tcPr>
          <w:p w14:paraId="0DD5C772" w14:textId="77777777" w:rsidR="00312F15" w:rsidRPr="004F704F" w:rsidRDefault="00312F15" w:rsidP="008D2EC7">
            <w:pPr>
              <w:spacing w:after="0" w:line="240" w:lineRule="auto"/>
              <w:contextualSpacing/>
              <w:jc w:val="left"/>
              <w:rPr>
                <w:sz w:val="16"/>
                <w:szCs w:val="16"/>
              </w:rPr>
            </w:pPr>
          </w:p>
        </w:tc>
        <w:tc>
          <w:tcPr>
            <w:tcW w:w="972" w:type="pct"/>
            <w:vAlign w:val="center"/>
          </w:tcPr>
          <w:p w14:paraId="5D511EE7" w14:textId="03FF3B98" w:rsidR="00312F15" w:rsidRPr="004F704F" w:rsidRDefault="00312F15" w:rsidP="00264DDB">
            <w:pPr>
              <w:spacing w:after="0" w:line="240" w:lineRule="auto"/>
              <w:contextualSpacing/>
              <w:cnfStyle w:val="000000000000" w:firstRow="0" w:lastRow="0" w:firstColumn="0" w:lastColumn="0" w:oddVBand="0" w:evenVBand="0" w:oddHBand="0" w:evenHBand="0" w:firstRowFirstColumn="0" w:firstRowLastColumn="0" w:lastRowFirstColumn="0" w:lastRowLastColumn="0"/>
              <w:rPr>
                <w:sz w:val="16"/>
                <w:szCs w:val="16"/>
              </w:rPr>
            </w:pPr>
            <w:r w:rsidRPr="004F704F">
              <w:rPr>
                <w:sz w:val="16"/>
                <w:szCs w:val="16"/>
              </w:rPr>
              <w:t>Olumsuz deneyimlerin sosyal medya platformlarında hızlı yayılması</w:t>
            </w:r>
          </w:p>
        </w:tc>
        <w:tc>
          <w:tcPr>
            <w:tcW w:w="556" w:type="pct"/>
            <w:vAlign w:val="center"/>
          </w:tcPr>
          <w:p w14:paraId="0C1B707E" w14:textId="77777777" w:rsidR="00312F15" w:rsidRPr="004F704F" w:rsidRDefault="00312F15" w:rsidP="00264DDB">
            <w:pPr>
              <w:pStyle w:val="ListeParagraf"/>
              <w:spacing w:before="0" w:after="0" w:line="240" w:lineRule="auto"/>
              <w:ind w:left="113"/>
              <w:cnfStyle w:val="000000000000" w:firstRow="0" w:lastRow="0" w:firstColumn="0" w:lastColumn="0" w:oddVBand="0" w:evenVBand="0" w:oddHBand="0" w:evenHBand="0" w:firstRowFirstColumn="0" w:firstRowLastColumn="0" w:lastRowFirstColumn="0" w:lastRowLastColumn="0"/>
              <w:rPr>
                <w:rFonts w:cs="Arial"/>
                <w:sz w:val="16"/>
                <w:szCs w:val="16"/>
              </w:rPr>
            </w:pPr>
          </w:p>
        </w:tc>
        <w:tc>
          <w:tcPr>
            <w:tcW w:w="648" w:type="pct"/>
            <w:vAlign w:val="center"/>
          </w:tcPr>
          <w:p w14:paraId="13B74CD2" w14:textId="5F4715D1" w:rsidR="00312F15" w:rsidRPr="004F704F" w:rsidRDefault="00BE73AF" w:rsidP="00264DDB">
            <w:pPr>
              <w:pStyle w:val="ListeParagraf"/>
              <w:numPr>
                <w:ilvl w:val="0"/>
                <w:numId w:val="28"/>
              </w:numPr>
              <w:spacing w:before="0" w:after="0" w:line="240" w:lineRule="auto"/>
              <w:ind w:left="113" w:hanging="113"/>
              <w:cnfStyle w:val="000000000000" w:firstRow="0" w:lastRow="0" w:firstColumn="0" w:lastColumn="0" w:oddVBand="0" w:evenVBand="0" w:oddHBand="0" w:evenHBand="0" w:firstRowFirstColumn="0" w:firstRowLastColumn="0" w:lastRowFirstColumn="0" w:lastRowLastColumn="0"/>
              <w:rPr>
                <w:rFonts w:cs="Arial"/>
                <w:sz w:val="16"/>
                <w:szCs w:val="16"/>
              </w:rPr>
            </w:pPr>
            <w:r w:rsidRPr="004F704F">
              <w:rPr>
                <w:rFonts w:cs="Arial"/>
                <w:sz w:val="16"/>
                <w:szCs w:val="16"/>
              </w:rPr>
              <w:t>Turist/Ziyaretçi sayısının azalması</w:t>
            </w:r>
          </w:p>
        </w:tc>
        <w:tc>
          <w:tcPr>
            <w:tcW w:w="2407" w:type="pct"/>
            <w:vAlign w:val="center"/>
          </w:tcPr>
          <w:p w14:paraId="7A0ACCDB" w14:textId="587E92AD" w:rsidR="00312F15" w:rsidRPr="004F704F" w:rsidRDefault="00312F15" w:rsidP="00264DDB">
            <w:pPr>
              <w:pStyle w:val="ListeParagraf"/>
              <w:numPr>
                <w:ilvl w:val="0"/>
                <w:numId w:val="28"/>
              </w:numPr>
              <w:spacing w:before="0" w:after="0" w:line="240" w:lineRule="auto"/>
              <w:ind w:left="113" w:hanging="113"/>
              <w:cnfStyle w:val="000000000000" w:firstRow="0" w:lastRow="0" w:firstColumn="0" w:lastColumn="0" w:oddVBand="0" w:evenVBand="0" w:oddHBand="0" w:evenHBand="0" w:firstRowFirstColumn="0" w:firstRowLastColumn="0" w:lastRowFirstColumn="0" w:lastRowLastColumn="0"/>
              <w:rPr>
                <w:rFonts w:cs="Arial"/>
                <w:sz w:val="16"/>
                <w:szCs w:val="16"/>
              </w:rPr>
            </w:pPr>
            <w:r w:rsidRPr="004F704F">
              <w:rPr>
                <w:rFonts w:cs="Arial"/>
                <w:sz w:val="16"/>
                <w:szCs w:val="16"/>
              </w:rPr>
              <w:t xml:space="preserve">Basın ve medya iletişiminin yönetilmesine, sorunların hızlı ve etkin çözümlenmesine, gerçek ve doğru cevapların verilmesine yönelik mekanizmanın uygulamaya alınması </w:t>
            </w:r>
          </w:p>
        </w:tc>
      </w:tr>
      <w:tr w:rsidR="002007E6" w:rsidRPr="004F704F" w14:paraId="2F081596" w14:textId="77777777" w:rsidTr="004F704F">
        <w:trPr>
          <w:trHeight w:val="2472"/>
        </w:trPr>
        <w:tc>
          <w:tcPr>
            <w:cnfStyle w:val="001000000000" w:firstRow="0" w:lastRow="0" w:firstColumn="1" w:lastColumn="0" w:oddVBand="0" w:evenVBand="0" w:oddHBand="0" w:evenHBand="0" w:firstRowFirstColumn="0" w:firstRowLastColumn="0" w:lastRowFirstColumn="0" w:lastRowLastColumn="0"/>
            <w:tcW w:w="417" w:type="pct"/>
            <w:vAlign w:val="center"/>
          </w:tcPr>
          <w:p w14:paraId="7D2C6B26" w14:textId="117725B6" w:rsidR="00591BFF" w:rsidRPr="004F704F" w:rsidRDefault="00B10F5E" w:rsidP="008D2EC7">
            <w:pPr>
              <w:spacing w:after="0" w:line="240" w:lineRule="auto"/>
              <w:contextualSpacing/>
              <w:jc w:val="left"/>
              <w:rPr>
                <w:sz w:val="16"/>
                <w:szCs w:val="16"/>
              </w:rPr>
            </w:pPr>
            <w:r w:rsidRPr="004F704F">
              <w:rPr>
                <w:sz w:val="16"/>
                <w:szCs w:val="16"/>
              </w:rPr>
              <w:t>Teknolojik</w:t>
            </w:r>
          </w:p>
        </w:tc>
        <w:tc>
          <w:tcPr>
            <w:tcW w:w="972" w:type="pct"/>
            <w:vAlign w:val="center"/>
          </w:tcPr>
          <w:p w14:paraId="2C17919C" w14:textId="0EDD4350" w:rsidR="00591BFF" w:rsidRPr="004F704F" w:rsidRDefault="00591BFF" w:rsidP="00264DDB">
            <w:pPr>
              <w:spacing w:after="0" w:line="240" w:lineRule="auto"/>
              <w:contextualSpacing/>
              <w:cnfStyle w:val="000000000000" w:firstRow="0" w:lastRow="0" w:firstColumn="0" w:lastColumn="0" w:oddVBand="0" w:evenVBand="0" w:oddHBand="0" w:evenHBand="0" w:firstRowFirstColumn="0" w:firstRowLastColumn="0" w:lastRowFirstColumn="0" w:lastRowLastColumn="0"/>
              <w:rPr>
                <w:sz w:val="16"/>
                <w:szCs w:val="16"/>
              </w:rPr>
            </w:pPr>
            <w:r w:rsidRPr="004F704F">
              <w:rPr>
                <w:sz w:val="16"/>
                <w:szCs w:val="16"/>
              </w:rPr>
              <w:t>Operasyonel süreçlerde teknolojik çözümlerle dijitalleşme eğiliminin hızla artması ve iş modellerini dönüştürmesi</w:t>
            </w:r>
          </w:p>
        </w:tc>
        <w:tc>
          <w:tcPr>
            <w:tcW w:w="556" w:type="pct"/>
            <w:vAlign w:val="center"/>
          </w:tcPr>
          <w:p w14:paraId="596C1938" w14:textId="77777777" w:rsidR="00591BFF" w:rsidRPr="004F704F" w:rsidRDefault="00591BFF" w:rsidP="00264DDB">
            <w:pPr>
              <w:pStyle w:val="ListeParagraf"/>
              <w:numPr>
                <w:ilvl w:val="0"/>
                <w:numId w:val="28"/>
              </w:numPr>
              <w:spacing w:before="0" w:after="0" w:line="240" w:lineRule="auto"/>
              <w:ind w:left="113" w:hanging="113"/>
              <w:cnfStyle w:val="000000000000" w:firstRow="0" w:lastRow="0" w:firstColumn="0" w:lastColumn="0" w:oddVBand="0" w:evenVBand="0" w:oddHBand="0" w:evenHBand="0" w:firstRowFirstColumn="0" w:firstRowLastColumn="0" w:lastRowFirstColumn="0" w:lastRowLastColumn="0"/>
              <w:rPr>
                <w:rFonts w:cs="Arial"/>
                <w:sz w:val="16"/>
                <w:szCs w:val="16"/>
              </w:rPr>
            </w:pPr>
            <w:r w:rsidRPr="004F704F">
              <w:rPr>
                <w:rFonts w:cs="Arial"/>
                <w:sz w:val="16"/>
                <w:szCs w:val="16"/>
              </w:rPr>
              <w:t>Hizmetlerin dijitalleşmesi</w:t>
            </w:r>
          </w:p>
          <w:p w14:paraId="23106C49" w14:textId="77777777" w:rsidR="00591BFF" w:rsidRPr="004F704F" w:rsidRDefault="00591BFF" w:rsidP="00264DDB">
            <w:pPr>
              <w:pStyle w:val="ListeParagraf"/>
              <w:numPr>
                <w:ilvl w:val="0"/>
                <w:numId w:val="28"/>
              </w:numPr>
              <w:spacing w:before="0" w:after="0" w:line="240" w:lineRule="auto"/>
              <w:ind w:left="113" w:hanging="113"/>
              <w:cnfStyle w:val="000000000000" w:firstRow="0" w:lastRow="0" w:firstColumn="0" w:lastColumn="0" w:oddVBand="0" w:evenVBand="0" w:oddHBand="0" w:evenHBand="0" w:firstRowFirstColumn="0" w:firstRowLastColumn="0" w:lastRowFirstColumn="0" w:lastRowLastColumn="0"/>
              <w:rPr>
                <w:rFonts w:cs="Arial"/>
                <w:sz w:val="16"/>
                <w:szCs w:val="16"/>
              </w:rPr>
            </w:pPr>
            <w:r w:rsidRPr="004F704F">
              <w:rPr>
                <w:rFonts w:cs="Arial"/>
                <w:sz w:val="16"/>
                <w:szCs w:val="16"/>
              </w:rPr>
              <w:t>Koruma-kullanma dengesinin sağlanması</w:t>
            </w:r>
          </w:p>
          <w:p w14:paraId="4816F86C" w14:textId="77777777" w:rsidR="00591BFF" w:rsidRPr="004F704F" w:rsidRDefault="00591BFF" w:rsidP="00264DDB">
            <w:pPr>
              <w:pStyle w:val="ListeParagraf"/>
              <w:numPr>
                <w:ilvl w:val="0"/>
                <w:numId w:val="28"/>
              </w:numPr>
              <w:spacing w:before="0" w:after="0" w:line="240" w:lineRule="auto"/>
              <w:ind w:left="113" w:hanging="113"/>
              <w:cnfStyle w:val="000000000000" w:firstRow="0" w:lastRow="0" w:firstColumn="0" w:lastColumn="0" w:oddVBand="0" w:evenVBand="0" w:oddHBand="0" w:evenHBand="0" w:firstRowFirstColumn="0" w:firstRowLastColumn="0" w:lastRowFirstColumn="0" w:lastRowLastColumn="0"/>
              <w:rPr>
                <w:rFonts w:cs="Arial"/>
                <w:sz w:val="16"/>
                <w:szCs w:val="16"/>
              </w:rPr>
            </w:pPr>
            <w:r w:rsidRPr="004F704F">
              <w:rPr>
                <w:rFonts w:cs="Arial"/>
                <w:sz w:val="16"/>
                <w:szCs w:val="16"/>
              </w:rPr>
              <w:t>Operasyonel verimlilik ve kolaylık</w:t>
            </w:r>
          </w:p>
          <w:p w14:paraId="07181072" w14:textId="34452126" w:rsidR="00591BFF" w:rsidRPr="004F704F" w:rsidRDefault="00591BFF" w:rsidP="00264DDB">
            <w:pPr>
              <w:pStyle w:val="ListeParagraf"/>
              <w:numPr>
                <w:ilvl w:val="0"/>
                <w:numId w:val="28"/>
              </w:numPr>
              <w:spacing w:before="0" w:after="0" w:line="240" w:lineRule="auto"/>
              <w:ind w:left="113" w:hanging="113"/>
              <w:cnfStyle w:val="000000000000" w:firstRow="0" w:lastRow="0" w:firstColumn="0" w:lastColumn="0" w:oddVBand="0" w:evenVBand="0" w:oddHBand="0" w:evenHBand="0" w:firstRowFirstColumn="0" w:firstRowLastColumn="0" w:lastRowFirstColumn="0" w:lastRowLastColumn="0"/>
              <w:rPr>
                <w:rFonts w:cs="Arial"/>
                <w:sz w:val="16"/>
                <w:szCs w:val="16"/>
              </w:rPr>
            </w:pPr>
            <w:r w:rsidRPr="004F704F">
              <w:rPr>
                <w:rFonts w:cs="Arial"/>
                <w:sz w:val="16"/>
                <w:szCs w:val="16"/>
              </w:rPr>
              <w:t>Gerçek zamanlı bilgi sağlama</w:t>
            </w:r>
          </w:p>
        </w:tc>
        <w:tc>
          <w:tcPr>
            <w:tcW w:w="648" w:type="pct"/>
            <w:vAlign w:val="center"/>
          </w:tcPr>
          <w:p w14:paraId="413B8C27" w14:textId="26A19624" w:rsidR="00591BFF" w:rsidRPr="004F704F" w:rsidRDefault="00591BFF" w:rsidP="00264DDB">
            <w:pPr>
              <w:spacing w:after="0" w:line="240" w:lineRule="auto"/>
              <w:ind w:left="113" w:hanging="113"/>
              <w:contextualSpacing/>
              <w:cnfStyle w:val="000000000000" w:firstRow="0" w:lastRow="0" w:firstColumn="0" w:lastColumn="0" w:oddVBand="0" w:evenVBand="0" w:oddHBand="0" w:evenHBand="0" w:firstRowFirstColumn="0" w:firstRowLastColumn="0" w:lastRowFirstColumn="0" w:lastRowLastColumn="0"/>
              <w:rPr>
                <w:rFonts w:eastAsiaTheme="minorHAnsi"/>
                <w:sz w:val="16"/>
                <w:szCs w:val="16"/>
                <w:lang w:eastAsia="en-US"/>
              </w:rPr>
            </w:pPr>
          </w:p>
        </w:tc>
        <w:tc>
          <w:tcPr>
            <w:tcW w:w="2407" w:type="pct"/>
            <w:vAlign w:val="center"/>
          </w:tcPr>
          <w:p w14:paraId="5B158772" w14:textId="59706CB6" w:rsidR="00591BFF" w:rsidRPr="004F704F" w:rsidRDefault="00591BFF" w:rsidP="00264DDB">
            <w:pPr>
              <w:pStyle w:val="ListeParagraf"/>
              <w:numPr>
                <w:ilvl w:val="0"/>
                <w:numId w:val="28"/>
              </w:numPr>
              <w:spacing w:before="0" w:after="0" w:line="240" w:lineRule="auto"/>
              <w:ind w:left="113" w:hanging="113"/>
              <w:cnfStyle w:val="000000000000" w:firstRow="0" w:lastRow="0" w:firstColumn="0" w:lastColumn="0" w:oddVBand="0" w:evenVBand="0" w:oddHBand="0" w:evenHBand="0" w:firstRowFirstColumn="0" w:firstRowLastColumn="0" w:lastRowFirstColumn="0" w:lastRowLastColumn="0"/>
              <w:rPr>
                <w:rFonts w:cs="Arial"/>
                <w:sz w:val="16"/>
                <w:szCs w:val="16"/>
              </w:rPr>
            </w:pPr>
            <w:r w:rsidRPr="004F704F">
              <w:rPr>
                <w:rFonts w:cs="Arial"/>
                <w:sz w:val="16"/>
                <w:szCs w:val="16"/>
              </w:rPr>
              <w:t xml:space="preserve">Telesiyejlerde kullanılan </w:t>
            </w:r>
            <w:proofErr w:type="spellStart"/>
            <w:r w:rsidRPr="004F704F">
              <w:rPr>
                <w:rFonts w:cs="Arial"/>
                <w:sz w:val="16"/>
                <w:szCs w:val="16"/>
              </w:rPr>
              <w:t>pas</w:t>
            </w:r>
            <w:r w:rsidR="008D13EA" w:rsidRPr="004F704F">
              <w:rPr>
                <w:rFonts w:cs="Arial"/>
                <w:sz w:val="16"/>
                <w:szCs w:val="16"/>
              </w:rPr>
              <w:t>s</w:t>
            </w:r>
            <w:r w:rsidRPr="004F704F">
              <w:rPr>
                <w:rFonts w:cs="Arial"/>
                <w:sz w:val="16"/>
                <w:szCs w:val="16"/>
              </w:rPr>
              <w:t>kartların</w:t>
            </w:r>
            <w:proofErr w:type="spellEnd"/>
            <w:r w:rsidRPr="004F704F">
              <w:rPr>
                <w:rFonts w:cs="Arial"/>
                <w:sz w:val="16"/>
                <w:szCs w:val="16"/>
              </w:rPr>
              <w:t xml:space="preserve"> QR kodla hızlı giriş-çıkış yapabilecek şekilde kullanımının sağlanması</w:t>
            </w:r>
          </w:p>
          <w:p w14:paraId="63F9F5AE" w14:textId="77777777" w:rsidR="00591BFF" w:rsidRPr="004F704F" w:rsidRDefault="00591BFF" w:rsidP="00264DDB">
            <w:pPr>
              <w:pStyle w:val="ListeParagraf"/>
              <w:numPr>
                <w:ilvl w:val="0"/>
                <w:numId w:val="28"/>
              </w:numPr>
              <w:spacing w:before="0" w:after="0" w:line="240" w:lineRule="auto"/>
              <w:ind w:left="113" w:hanging="113"/>
              <w:cnfStyle w:val="000000000000" w:firstRow="0" w:lastRow="0" w:firstColumn="0" w:lastColumn="0" w:oddVBand="0" w:evenVBand="0" w:oddHBand="0" w:evenHBand="0" w:firstRowFirstColumn="0" w:firstRowLastColumn="0" w:lastRowFirstColumn="0" w:lastRowLastColumn="0"/>
              <w:rPr>
                <w:rFonts w:cs="Arial"/>
                <w:sz w:val="16"/>
                <w:szCs w:val="16"/>
              </w:rPr>
            </w:pPr>
            <w:r w:rsidRPr="004F704F">
              <w:rPr>
                <w:rFonts w:cs="Arial"/>
                <w:sz w:val="16"/>
                <w:szCs w:val="16"/>
              </w:rPr>
              <w:t>Alandaki rotaların dijitalleştirilmesi ve ziyaretçi takip sisteminin uygulamaya alınması</w:t>
            </w:r>
          </w:p>
          <w:p w14:paraId="0753092E" w14:textId="77777777" w:rsidR="00591BFF" w:rsidRPr="004F704F" w:rsidRDefault="00591BFF" w:rsidP="00264DDB">
            <w:pPr>
              <w:pStyle w:val="ListeParagraf"/>
              <w:numPr>
                <w:ilvl w:val="0"/>
                <w:numId w:val="28"/>
              </w:numPr>
              <w:spacing w:before="0" w:after="0" w:line="240" w:lineRule="auto"/>
              <w:ind w:left="113" w:hanging="113"/>
              <w:cnfStyle w:val="000000000000" w:firstRow="0" w:lastRow="0" w:firstColumn="0" w:lastColumn="0" w:oddVBand="0" w:evenVBand="0" w:oddHBand="0" w:evenHBand="0" w:firstRowFirstColumn="0" w:firstRowLastColumn="0" w:lastRowFirstColumn="0" w:lastRowLastColumn="0"/>
              <w:rPr>
                <w:rFonts w:cs="Arial"/>
                <w:sz w:val="16"/>
                <w:szCs w:val="16"/>
              </w:rPr>
            </w:pPr>
            <w:r w:rsidRPr="004F704F">
              <w:rPr>
                <w:rFonts w:cs="Arial"/>
                <w:sz w:val="16"/>
                <w:szCs w:val="16"/>
              </w:rPr>
              <w:t>Anlık hava/yağış takip sisteminin oluşturulması, direklere nemölçer yerleştirilerek hava durumu için önceden bilgi sağlanması</w:t>
            </w:r>
          </w:p>
          <w:p w14:paraId="1793CB95" w14:textId="77777777" w:rsidR="00591BFF" w:rsidRPr="004F704F" w:rsidRDefault="00591BFF" w:rsidP="00264DDB">
            <w:pPr>
              <w:pStyle w:val="ListeParagraf"/>
              <w:numPr>
                <w:ilvl w:val="0"/>
                <w:numId w:val="28"/>
              </w:numPr>
              <w:spacing w:before="0" w:after="0" w:line="240" w:lineRule="auto"/>
              <w:ind w:left="113" w:hanging="113"/>
              <w:cnfStyle w:val="000000000000" w:firstRow="0" w:lastRow="0" w:firstColumn="0" w:lastColumn="0" w:oddVBand="0" w:evenVBand="0" w:oddHBand="0" w:evenHBand="0" w:firstRowFirstColumn="0" w:firstRowLastColumn="0" w:lastRowFirstColumn="0" w:lastRowLastColumn="0"/>
              <w:rPr>
                <w:rFonts w:cs="Arial"/>
                <w:sz w:val="16"/>
                <w:szCs w:val="16"/>
              </w:rPr>
            </w:pPr>
            <w:r w:rsidRPr="004F704F">
              <w:rPr>
                <w:rFonts w:cs="Arial"/>
                <w:sz w:val="16"/>
                <w:szCs w:val="16"/>
              </w:rPr>
              <w:t>Toplu taşıma araçlarının takip sisteminin kurulması, duraklarda ulaşım araçları varış bilgisinin verilmesi</w:t>
            </w:r>
          </w:p>
          <w:p w14:paraId="1BF5CA81" w14:textId="77777777" w:rsidR="00591BFF" w:rsidRPr="004F704F" w:rsidRDefault="00591BFF" w:rsidP="00264DDB">
            <w:pPr>
              <w:pStyle w:val="ListeParagraf"/>
              <w:numPr>
                <w:ilvl w:val="0"/>
                <w:numId w:val="28"/>
              </w:numPr>
              <w:spacing w:before="0" w:after="0" w:line="240" w:lineRule="auto"/>
              <w:ind w:left="113" w:hanging="113"/>
              <w:cnfStyle w:val="000000000000" w:firstRow="0" w:lastRow="0" w:firstColumn="0" w:lastColumn="0" w:oddVBand="0" w:evenVBand="0" w:oddHBand="0" w:evenHBand="0" w:firstRowFirstColumn="0" w:firstRowLastColumn="0" w:lastRowFirstColumn="0" w:lastRowLastColumn="0"/>
              <w:rPr>
                <w:rFonts w:cs="Arial"/>
                <w:sz w:val="16"/>
                <w:szCs w:val="16"/>
              </w:rPr>
            </w:pPr>
            <w:r w:rsidRPr="004F704F">
              <w:rPr>
                <w:rFonts w:cs="Arial"/>
                <w:sz w:val="16"/>
                <w:szCs w:val="16"/>
              </w:rPr>
              <w:t>Mekanik tesislerin kapasite ve güvenliğinin teknolojik altyapı ile yönetimi</w:t>
            </w:r>
          </w:p>
          <w:p w14:paraId="3F667341" w14:textId="77777777" w:rsidR="00591BFF" w:rsidRPr="004F704F" w:rsidRDefault="00591BFF" w:rsidP="00264DDB">
            <w:pPr>
              <w:pStyle w:val="ListeParagraf"/>
              <w:numPr>
                <w:ilvl w:val="0"/>
                <w:numId w:val="28"/>
              </w:numPr>
              <w:spacing w:before="0" w:after="0" w:line="240" w:lineRule="auto"/>
              <w:ind w:left="113" w:hanging="113"/>
              <w:cnfStyle w:val="000000000000" w:firstRow="0" w:lastRow="0" w:firstColumn="0" w:lastColumn="0" w:oddVBand="0" w:evenVBand="0" w:oddHBand="0" w:evenHBand="0" w:firstRowFirstColumn="0" w:firstRowLastColumn="0" w:lastRowFirstColumn="0" w:lastRowLastColumn="0"/>
              <w:rPr>
                <w:rFonts w:cs="Arial"/>
                <w:sz w:val="16"/>
                <w:szCs w:val="16"/>
              </w:rPr>
            </w:pPr>
            <w:r w:rsidRPr="004F704F">
              <w:rPr>
                <w:rFonts w:cs="Arial"/>
                <w:sz w:val="16"/>
                <w:szCs w:val="16"/>
              </w:rPr>
              <w:t>Coğrafi bilgi sistemleri ile kontrollü veri sağlanması</w:t>
            </w:r>
          </w:p>
          <w:p w14:paraId="58606DE3" w14:textId="6CA713A3" w:rsidR="00591BFF" w:rsidRPr="004F704F" w:rsidRDefault="00591BFF" w:rsidP="00264DDB">
            <w:pPr>
              <w:pStyle w:val="ListeParagraf"/>
              <w:numPr>
                <w:ilvl w:val="0"/>
                <w:numId w:val="28"/>
              </w:numPr>
              <w:spacing w:before="0" w:after="0" w:line="240" w:lineRule="auto"/>
              <w:ind w:left="113" w:hanging="113"/>
              <w:cnfStyle w:val="000000000000" w:firstRow="0" w:lastRow="0" w:firstColumn="0" w:lastColumn="0" w:oddVBand="0" w:evenVBand="0" w:oddHBand="0" w:evenHBand="0" w:firstRowFirstColumn="0" w:firstRowLastColumn="0" w:lastRowFirstColumn="0" w:lastRowLastColumn="0"/>
              <w:rPr>
                <w:rFonts w:cs="Arial"/>
                <w:sz w:val="16"/>
                <w:szCs w:val="16"/>
              </w:rPr>
            </w:pPr>
            <w:r w:rsidRPr="004F704F">
              <w:rPr>
                <w:rFonts w:cs="Arial"/>
                <w:sz w:val="16"/>
                <w:szCs w:val="16"/>
              </w:rPr>
              <w:t xml:space="preserve">GPS teknolojilerini kullanarak </w:t>
            </w:r>
            <w:r w:rsidR="00382370" w:rsidRPr="004F704F">
              <w:rPr>
                <w:rFonts w:cs="Arial"/>
                <w:sz w:val="16"/>
                <w:szCs w:val="16"/>
              </w:rPr>
              <w:t>alt</w:t>
            </w:r>
            <w:r w:rsidRPr="004F704F">
              <w:rPr>
                <w:rFonts w:cs="Arial"/>
                <w:sz w:val="16"/>
                <w:szCs w:val="16"/>
              </w:rPr>
              <w:t>yapı hatlarının bilgi sistemine entegre edilmesi</w:t>
            </w:r>
          </w:p>
          <w:p w14:paraId="06647F2D" w14:textId="77777777" w:rsidR="00591BFF" w:rsidRPr="004F704F" w:rsidRDefault="00591BFF" w:rsidP="00264DDB">
            <w:pPr>
              <w:pStyle w:val="ListeParagraf"/>
              <w:numPr>
                <w:ilvl w:val="0"/>
                <w:numId w:val="28"/>
              </w:numPr>
              <w:spacing w:before="0" w:after="0" w:line="240" w:lineRule="auto"/>
              <w:ind w:left="113" w:hanging="113"/>
              <w:cnfStyle w:val="000000000000" w:firstRow="0" w:lastRow="0" w:firstColumn="0" w:lastColumn="0" w:oddVBand="0" w:evenVBand="0" w:oddHBand="0" w:evenHBand="0" w:firstRowFirstColumn="0" w:firstRowLastColumn="0" w:lastRowFirstColumn="0" w:lastRowLastColumn="0"/>
              <w:rPr>
                <w:rFonts w:cs="Arial"/>
                <w:sz w:val="16"/>
                <w:szCs w:val="16"/>
              </w:rPr>
            </w:pPr>
            <w:r w:rsidRPr="004F704F">
              <w:rPr>
                <w:rFonts w:cs="Arial"/>
                <w:sz w:val="16"/>
                <w:szCs w:val="16"/>
              </w:rPr>
              <w:t>Alana yönelik tanıtımlarda ve bilgilendirmede dijital ekranların, panoların, mobil uygulamaların kullanılması</w:t>
            </w:r>
          </w:p>
          <w:p w14:paraId="586F8F6D" w14:textId="77777777" w:rsidR="00591BFF" w:rsidRPr="004F704F" w:rsidRDefault="00591BFF" w:rsidP="00264DDB">
            <w:pPr>
              <w:pStyle w:val="ListeParagraf"/>
              <w:numPr>
                <w:ilvl w:val="0"/>
                <w:numId w:val="28"/>
              </w:numPr>
              <w:spacing w:before="0" w:after="0" w:line="240" w:lineRule="auto"/>
              <w:ind w:left="113" w:hanging="113"/>
              <w:cnfStyle w:val="000000000000" w:firstRow="0" w:lastRow="0" w:firstColumn="0" w:lastColumn="0" w:oddVBand="0" w:evenVBand="0" w:oddHBand="0" w:evenHBand="0" w:firstRowFirstColumn="0" w:firstRowLastColumn="0" w:lastRowFirstColumn="0" w:lastRowLastColumn="0"/>
              <w:rPr>
                <w:rFonts w:cs="Arial"/>
                <w:sz w:val="16"/>
                <w:szCs w:val="16"/>
              </w:rPr>
            </w:pPr>
            <w:r w:rsidRPr="004F704F">
              <w:rPr>
                <w:rFonts w:cs="Arial"/>
                <w:sz w:val="16"/>
                <w:szCs w:val="16"/>
              </w:rPr>
              <w:t>Kapasite yönetimine yönelik uygulamaların devreye alınması</w:t>
            </w:r>
          </w:p>
          <w:p w14:paraId="4ADE3DA3" w14:textId="77777777" w:rsidR="00591BFF" w:rsidRPr="004F704F" w:rsidRDefault="00591BFF" w:rsidP="00264DDB">
            <w:pPr>
              <w:pStyle w:val="ListeParagraf"/>
              <w:numPr>
                <w:ilvl w:val="0"/>
                <w:numId w:val="28"/>
              </w:numPr>
              <w:spacing w:before="0" w:after="0" w:line="240" w:lineRule="auto"/>
              <w:ind w:left="113" w:hanging="113"/>
              <w:cnfStyle w:val="000000000000" w:firstRow="0" w:lastRow="0" w:firstColumn="0" w:lastColumn="0" w:oddVBand="0" w:evenVBand="0" w:oddHBand="0" w:evenHBand="0" w:firstRowFirstColumn="0" w:firstRowLastColumn="0" w:lastRowFirstColumn="0" w:lastRowLastColumn="0"/>
              <w:rPr>
                <w:rFonts w:cs="Arial"/>
                <w:sz w:val="16"/>
                <w:szCs w:val="16"/>
              </w:rPr>
            </w:pPr>
            <w:r w:rsidRPr="004F704F">
              <w:rPr>
                <w:rFonts w:cs="Arial"/>
                <w:sz w:val="16"/>
                <w:szCs w:val="16"/>
              </w:rPr>
              <w:t>Milli park girişlerinde doluluk tabelaları konularak yer durumuna göre alana girişin sağlanması, yer olmadığı durumlarda ring araçlarının kullanılması</w:t>
            </w:r>
          </w:p>
          <w:p w14:paraId="4AEF656A" w14:textId="77777777" w:rsidR="00591BFF" w:rsidRPr="004F704F" w:rsidRDefault="00591BFF" w:rsidP="00264DDB">
            <w:pPr>
              <w:pStyle w:val="ListeParagraf"/>
              <w:numPr>
                <w:ilvl w:val="0"/>
                <w:numId w:val="28"/>
              </w:numPr>
              <w:spacing w:before="0" w:after="0" w:line="240" w:lineRule="auto"/>
              <w:ind w:left="113" w:hanging="113"/>
              <w:cnfStyle w:val="000000000000" w:firstRow="0" w:lastRow="0" w:firstColumn="0" w:lastColumn="0" w:oddVBand="0" w:evenVBand="0" w:oddHBand="0" w:evenHBand="0" w:firstRowFirstColumn="0" w:firstRowLastColumn="0" w:lastRowFirstColumn="0" w:lastRowLastColumn="0"/>
              <w:rPr>
                <w:rFonts w:cs="Arial"/>
                <w:sz w:val="16"/>
                <w:szCs w:val="16"/>
              </w:rPr>
            </w:pPr>
            <w:r w:rsidRPr="004F704F">
              <w:rPr>
                <w:rFonts w:cs="Arial"/>
                <w:sz w:val="16"/>
                <w:szCs w:val="16"/>
              </w:rPr>
              <w:t>Ziyaretlerde randevulu sistemin uygulamaya alınması</w:t>
            </w:r>
          </w:p>
          <w:p w14:paraId="1B624B7B" w14:textId="77777777" w:rsidR="00312F15" w:rsidRPr="004F704F" w:rsidRDefault="00591BFF" w:rsidP="00264DDB">
            <w:pPr>
              <w:pStyle w:val="ListeParagraf"/>
              <w:numPr>
                <w:ilvl w:val="0"/>
                <w:numId w:val="28"/>
              </w:numPr>
              <w:spacing w:before="0" w:after="0" w:line="240" w:lineRule="auto"/>
              <w:ind w:left="113" w:hanging="113"/>
              <w:cnfStyle w:val="000000000000" w:firstRow="0" w:lastRow="0" w:firstColumn="0" w:lastColumn="0" w:oddVBand="0" w:evenVBand="0" w:oddHBand="0" w:evenHBand="0" w:firstRowFirstColumn="0" w:firstRowLastColumn="0" w:lastRowFirstColumn="0" w:lastRowLastColumn="0"/>
              <w:rPr>
                <w:rFonts w:cs="Arial"/>
                <w:sz w:val="16"/>
                <w:szCs w:val="16"/>
              </w:rPr>
            </w:pPr>
            <w:r w:rsidRPr="004F704F">
              <w:rPr>
                <w:rFonts w:cs="Arial"/>
                <w:sz w:val="16"/>
                <w:szCs w:val="16"/>
              </w:rPr>
              <w:t>Arama-kurtarma faaliyetlerinde kullanılmak üzere teknolojik altyapının sağlanması</w:t>
            </w:r>
          </w:p>
          <w:p w14:paraId="247C8A7D" w14:textId="114B9365" w:rsidR="00591BFF" w:rsidRPr="004F704F" w:rsidRDefault="00591BFF" w:rsidP="00264DDB">
            <w:pPr>
              <w:pStyle w:val="ListeParagraf"/>
              <w:numPr>
                <w:ilvl w:val="0"/>
                <w:numId w:val="28"/>
              </w:numPr>
              <w:spacing w:before="0" w:after="0" w:line="240" w:lineRule="auto"/>
              <w:ind w:left="113" w:hanging="113"/>
              <w:cnfStyle w:val="000000000000" w:firstRow="0" w:lastRow="0" w:firstColumn="0" w:lastColumn="0" w:oddVBand="0" w:evenVBand="0" w:oddHBand="0" w:evenHBand="0" w:firstRowFirstColumn="0" w:firstRowLastColumn="0" w:lastRowFirstColumn="0" w:lastRowLastColumn="0"/>
              <w:rPr>
                <w:rFonts w:cs="Arial"/>
                <w:sz w:val="16"/>
                <w:szCs w:val="16"/>
              </w:rPr>
            </w:pPr>
            <w:r w:rsidRPr="004F704F">
              <w:rPr>
                <w:rFonts w:cs="Arial"/>
                <w:sz w:val="16"/>
                <w:szCs w:val="16"/>
              </w:rPr>
              <w:t>Haberleşme sistemlerinin (anons vb.) iyileştirilmesi</w:t>
            </w:r>
          </w:p>
        </w:tc>
      </w:tr>
      <w:tr w:rsidR="002007E6" w:rsidRPr="004F704F" w14:paraId="7A1AF190" w14:textId="77777777" w:rsidTr="004F704F">
        <w:trPr>
          <w:trHeight w:val="913"/>
        </w:trPr>
        <w:tc>
          <w:tcPr>
            <w:cnfStyle w:val="001000000000" w:firstRow="0" w:lastRow="0" w:firstColumn="1" w:lastColumn="0" w:oddVBand="0" w:evenVBand="0" w:oddHBand="0" w:evenHBand="0" w:firstRowFirstColumn="0" w:firstRowLastColumn="0" w:lastRowFirstColumn="0" w:lastRowLastColumn="0"/>
            <w:tcW w:w="417" w:type="pct"/>
            <w:vMerge w:val="restart"/>
            <w:vAlign w:val="center"/>
          </w:tcPr>
          <w:p w14:paraId="44454136" w14:textId="51A17318" w:rsidR="00312F15" w:rsidRDefault="00B10F5E" w:rsidP="008D2EC7">
            <w:pPr>
              <w:spacing w:after="0" w:line="240" w:lineRule="auto"/>
              <w:contextualSpacing/>
              <w:jc w:val="left"/>
              <w:rPr>
                <w:sz w:val="16"/>
                <w:szCs w:val="16"/>
              </w:rPr>
            </w:pPr>
            <w:r w:rsidRPr="004F704F">
              <w:rPr>
                <w:sz w:val="16"/>
                <w:szCs w:val="16"/>
              </w:rPr>
              <w:lastRenderedPageBreak/>
              <w:t>Teknolojik</w:t>
            </w:r>
          </w:p>
          <w:p w14:paraId="39C93A62" w14:textId="77777777" w:rsidR="00A25221" w:rsidRPr="004F704F" w:rsidRDefault="00A25221" w:rsidP="008D2EC7">
            <w:pPr>
              <w:spacing w:after="0" w:line="240" w:lineRule="auto"/>
              <w:contextualSpacing/>
              <w:jc w:val="left"/>
              <w:rPr>
                <w:sz w:val="16"/>
                <w:szCs w:val="16"/>
              </w:rPr>
            </w:pPr>
          </w:p>
          <w:p w14:paraId="31EAF0D2" w14:textId="5481D97D" w:rsidR="00312F15" w:rsidRPr="00A25221" w:rsidRDefault="00B10F5E" w:rsidP="008D2EC7">
            <w:pPr>
              <w:spacing w:after="0" w:line="240" w:lineRule="auto"/>
              <w:contextualSpacing/>
              <w:jc w:val="left"/>
              <w:rPr>
                <w:i/>
                <w:sz w:val="16"/>
                <w:szCs w:val="16"/>
              </w:rPr>
            </w:pPr>
            <w:r w:rsidRPr="00A25221">
              <w:rPr>
                <w:i/>
                <w:sz w:val="16"/>
                <w:szCs w:val="16"/>
              </w:rPr>
              <w:t>(Devam)</w:t>
            </w:r>
          </w:p>
        </w:tc>
        <w:tc>
          <w:tcPr>
            <w:tcW w:w="972" w:type="pct"/>
            <w:vAlign w:val="center"/>
          </w:tcPr>
          <w:p w14:paraId="1D2563DC" w14:textId="0B9ADF16" w:rsidR="00312F15" w:rsidRPr="004F704F" w:rsidRDefault="00312F15" w:rsidP="00264DDB">
            <w:pPr>
              <w:spacing w:after="0" w:line="240" w:lineRule="auto"/>
              <w:contextualSpacing/>
              <w:cnfStyle w:val="000000000000" w:firstRow="0" w:lastRow="0" w:firstColumn="0" w:lastColumn="0" w:oddVBand="0" w:evenVBand="0" w:oddHBand="0" w:evenHBand="0" w:firstRowFirstColumn="0" w:firstRowLastColumn="0" w:lastRowFirstColumn="0" w:lastRowLastColumn="0"/>
              <w:rPr>
                <w:sz w:val="16"/>
                <w:szCs w:val="16"/>
              </w:rPr>
            </w:pPr>
            <w:r w:rsidRPr="004F704F">
              <w:rPr>
                <w:sz w:val="16"/>
                <w:szCs w:val="16"/>
              </w:rPr>
              <w:t>Dijital ikiz projeleri gibi teknolojik çözümlerle ile verimli, maliyet etkin, sürdürülebilir ve risk odaklı sistemlerin/süreçlerin tasarımının yaygınlaşması</w:t>
            </w:r>
          </w:p>
        </w:tc>
        <w:tc>
          <w:tcPr>
            <w:tcW w:w="556" w:type="pct"/>
            <w:vAlign w:val="center"/>
          </w:tcPr>
          <w:p w14:paraId="3E74B1E8" w14:textId="4F6CF5BB" w:rsidR="00312F15" w:rsidRPr="004F704F" w:rsidRDefault="00312F15" w:rsidP="00264DDB">
            <w:pPr>
              <w:pStyle w:val="ListeParagraf"/>
              <w:numPr>
                <w:ilvl w:val="0"/>
                <w:numId w:val="28"/>
              </w:numPr>
              <w:spacing w:before="0" w:after="0" w:line="240" w:lineRule="auto"/>
              <w:ind w:left="113" w:hanging="113"/>
              <w:cnfStyle w:val="000000000000" w:firstRow="0" w:lastRow="0" w:firstColumn="0" w:lastColumn="0" w:oddVBand="0" w:evenVBand="0" w:oddHBand="0" w:evenHBand="0" w:firstRowFirstColumn="0" w:firstRowLastColumn="0" w:lastRowFirstColumn="0" w:lastRowLastColumn="0"/>
              <w:rPr>
                <w:rFonts w:cs="Arial"/>
                <w:sz w:val="16"/>
                <w:szCs w:val="16"/>
              </w:rPr>
            </w:pPr>
            <w:r w:rsidRPr="004F704F">
              <w:rPr>
                <w:rFonts w:cs="Arial"/>
                <w:sz w:val="16"/>
                <w:szCs w:val="16"/>
              </w:rPr>
              <w:t>Hizmetlerin dijitalleşmesi</w:t>
            </w:r>
          </w:p>
        </w:tc>
        <w:tc>
          <w:tcPr>
            <w:tcW w:w="648" w:type="pct"/>
            <w:vAlign w:val="center"/>
          </w:tcPr>
          <w:p w14:paraId="1DD9F9F5" w14:textId="77777777" w:rsidR="00312F15" w:rsidRPr="004F704F" w:rsidRDefault="00312F15" w:rsidP="00264DDB">
            <w:pPr>
              <w:spacing w:after="0" w:line="240" w:lineRule="auto"/>
              <w:ind w:left="113" w:hanging="113"/>
              <w:contextualSpacing/>
              <w:cnfStyle w:val="000000000000" w:firstRow="0" w:lastRow="0" w:firstColumn="0" w:lastColumn="0" w:oddVBand="0" w:evenVBand="0" w:oddHBand="0" w:evenHBand="0" w:firstRowFirstColumn="0" w:firstRowLastColumn="0" w:lastRowFirstColumn="0" w:lastRowLastColumn="0"/>
              <w:rPr>
                <w:rFonts w:eastAsiaTheme="minorHAnsi"/>
                <w:sz w:val="16"/>
                <w:szCs w:val="16"/>
                <w:lang w:eastAsia="en-US"/>
              </w:rPr>
            </w:pPr>
          </w:p>
        </w:tc>
        <w:tc>
          <w:tcPr>
            <w:tcW w:w="2407" w:type="pct"/>
            <w:vAlign w:val="center"/>
          </w:tcPr>
          <w:p w14:paraId="4E56FC54" w14:textId="221BDD41" w:rsidR="00312F15" w:rsidRPr="004F704F" w:rsidRDefault="00312F15" w:rsidP="00264DDB">
            <w:pPr>
              <w:pStyle w:val="ListeParagraf"/>
              <w:numPr>
                <w:ilvl w:val="0"/>
                <w:numId w:val="28"/>
              </w:numPr>
              <w:spacing w:before="0" w:after="0" w:line="240" w:lineRule="auto"/>
              <w:ind w:left="113" w:hanging="113"/>
              <w:cnfStyle w:val="000000000000" w:firstRow="0" w:lastRow="0" w:firstColumn="0" w:lastColumn="0" w:oddVBand="0" w:evenVBand="0" w:oddHBand="0" w:evenHBand="0" w:firstRowFirstColumn="0" w:firstRowLastColumn="0" w:lastRowFirstColumn="0" w:lastRowLastColumn="0"/>
              <w:rPr>
                <w:rFonts w:cs="Arial"/>
                <w:sz w:val="16"/>
                <w:szCs w:val="16"/>
              </w:rPr>
            </w:pPr>
            <w:r w:rsidRPr="004F704F">
              <w:rPr>
                <w:rFonts w:cs="Arial"/>
                <w:sz w:val="16"/>
                <w:szCs w:val="16"/>
              </w:rPr>
              <w:t>Uludağ Alanının dijital ikiz projesinin yapılarak alanının simülasyonunun yapılması</w:t>
            </w:r>
          </w:p>
        </w:tc>
      </w:tr>
      <w:tr w:rsidR="002007E6" w:rsidRPr="004F704F" w14:paraId="1654FF89" w14:textId="77777777" w:rsidTr="004F704F">
        <w:trPr>
          <w:trHeight w:val="401"/>
        </w:trPr>
        <w:tc>
          <w:tcPr>
            <w:cnfStyle w:val="001000000000" w:firstRow="0" w:lastRow="0" w:firstColumn="1" w:lastColumn="0" w:oddVBand="0" w:evenVBand="0" w:oddHBand="0" w:evenHBand="0" w:firstRowFirstColumn="0" w:firstRowLastColumn="0" w:lastRowFirstColumn="0" w:lastRowLastColumn="0"/>
            <w:tcW w:w="417" w:type="pct"/>
            <w:vMerge/>
            <w:vAlign w:val="center"/>
          </w:tcPr>
          <w:p w14:paraId="5A66E4EB" w14:textId="77777777" w:rsidR="00312F15" w:rsidRPr="004F704F" w:rsidRDefault="00312F15" w:rsidP="008D2EC7">
            <w:pPr>
              <w:spacing w:after="0" w:line="240" w:lineRule="auto"/>
              <w:contextualSpacing/>
              <w:jc w:val="left"/>
              <w:rPr>
                <w:sz w:val="16"/>
                <w:szCs w:val="16"/>
              </w:rPr>
            </w:pPr>
          </w:p>
        </w:tc>
        <w:tc>
          <w:tcPr>
            <w:tcW w:w="972" w:type="pct"/>
            <w:vAlign w:val="center"/>
          </w:tcPr>
          <w:p w14:paraId="3868F65F" w14:textId="2203C3AF" w:rsidR="00312F15" w:rsidRPr="004F704F" w:rsidRDefault="00312F15" w:rsidP="00264DDB">
            <w:pPr>
              <w:spacing w:after="0" w:line="240" w:lineRule="auto"/>
              <w:contextualSpacing/>
              <w:cnfStyle w:val="000000000000" w:firstRow="0" w:lastRow="0" w:firstColumn="0" w:lastColumn="0" w:oddVBand="0" w:evenVBand="0" w:oddHBand="0" w:evenHBand="0" w:firstRowFirstColumn="0" w:firstRowLastColumn="0" w:lastRowFirstColumn="0" w:lastRowLastColumn="0"/>
              <w:rPr>
                <w:sz w:val="16"/>
                <w:szCs w:val="16"/>
              </w:rPr>
            </w:pPr>
            <w:r w:rsidRPr="004F704F">
              <w:rPr>
                <w:sz w:val="16"/>
                <w:szCs w:val="16"/>
              </w:rPr>
              <w:t>İklim değişikliğinden kaynaklı risk altında olan kış turizminin sürdürülebilirliğini sağlamaya yönelik yardımcı teknolojik çözümlerin (sensör, otomasyon, enerji verimliliği) gelişmesi</w:t>
            </w:r>
          </w:p>
        </w:tc>
        <w:tc>
          <w:tcPr>
            <w:tcW w:w="556" w:type="pct"/>
            <w:vAlign w:val="center"/>
          </w:tcPr>
          <w:p w14:paraId="2DC073AE" w14:textId="0576C57A" w:rsidR="00312F15" w:rsidRPr="004F704F" w:rsidRDefault="00312F15" w:rsidP="00264DDB">
            <w:pPr>
              <w:pStyle w:val="ListeParagraf"/>
              <w:numPr>
                <w:ilvl w:val="0"/>
                <w:numId w:val="28"/>
              </w:numPr>
              <w:spacing w:before="0" w:after="0" w:line="240" w:lineRule="auto"/>
              <w:ind w:left="113" w:hanging="113"/>
              <w:cnfStyle w:val="000000000000" w:firstRow="0" w:lastRow="0" w:firstColumn="0" w:lastColumn="0" w:oddVBand="0" w:evenVBand="0" w:oddHBand="0" w:evenHBand="0" w:firstRowFirstColumn="0" w:firstRowLastColumn="0" w:lastRowFirstColumn="0" w:lastRowLastColumn="0"/>
              <w:rPr>
                <w:rFonts w:cs="Arial"/>
                <w:sz w:val="16"/>
                <w:szCs w:val="16"/>
              </w:rPr>
            </w:pPr>
            <w:r w:rsidRPr="004F704F">
              <w:rPr>
                <w:rFonts w:cs="Arial"/>
                <w:sz w:val="16"/>
                <w:szCs w:val="16"/>
              </w:rPr>
              <w:t>Kış turizminin sürdürülebilirliğinin sağlanması</w:t>
            </w:r>
          </w:p>
        </w:tc>
        <w:tc>
          <w:tcPr>
            <w:tcW w:w="648" w:type="pct"/>
            <w:vAlign w:val="center"/>
          </w:tcPr>
          <w:p w14:paraId="4B229388" w14:textId="388295F0" w:rsidR="00312F15" w:rsidRPr="004F704F" w:rsidRDefault="00312F15" w:rsidP="00264DDB">
            <w:pPr>
              <w:pStyle w:val="ListeParagraf"/>
              <w:numPr>
                <w:ilvl w:val="0"/>
                <w:numId w:val="28"/>
              </w:numPr>
              <w:spacing w:before="0" w:after="0" w:line="240" w:lineRule="auto"/>
              <w:ind w:left="113" w:hanging="113"/>
              <w:cnfStyle w:val="000000000000" w:firstRow="0" w:lastRow="0" w:firstColumn="0" w:lastColumn="0" w:oddVBand="0" w:evenVBand="0" w:oddHBand="0" w:evenHBand="0" w:firstRowFirstColumn="0" w:firstRowLastColumn="0" w:lastRowFirstColumn="0" w:lastRowLastColumn="0"/>
              <w:rPr>
                <w:rFonts w:cs="Arial"/>
                <w:sz w:val="16"/>
                <w:szCs w:val="16"/>
              </w:rPr>
            </w:pPr>
            <w:r w:rsidRPr="004F704F">
              <w:rPr>
                <w:rFonts w:cs="Arial"/>
                <w:sz w:val="16"/>
                <w:szCs w:val="16"/>
              </w:rPr>
              <w:t>Su kullanımının artması</w:t>
            </w:r>
          </w:p>
        </w:tc>
        <w:tc>
          <w:tcPr>
            <w:tcW w:w="2407" w:type="pct"/>
            <w:vAlign w:val="center"/>
          </w:tcPr>
          <w:p w14:paraId="0882A087" w14:textId="04BEF002" w:rsidR="00312F15" w:rsidRPr="004F704F" w:rsidRDefault="00312F15" w:rsidP="00264DDB">
            <w:pPr>
              <w:pStyle w:val="ListeParagraf"/>
              <w:numPr>
                <w:ilvl w:val="0"/>
                <w:numId w:val="28"/>
              </w:numPr>
              <w:spacing w:before="0" w:after="0" w:line="240" w:lineRule="auto"/>
              <w:ind w:left="113" w:hanging="113"/>
              <w:cnfStyle w:val="000000000000" w:firstRow="0" w:lastRow="0" w:firstColumn="0" w:lastColumn="0" w:oddVBand="0" w:evenVBand="0" w:oddHBand="0" w:evenHBand="0" w:firstRowFirstColumn="0" w:firstRowLastColumn="0" w:lastRowFirstColumn="0" w:lastRowLastColumn="0"/>
              <w:rPr>
                <w:rFonts w:cs="Arial"/>
                <w:sz w:val="16"/>
                <w:szCs w:val="16"/>
              </w:rPr>
            </w:pPr>
            <w:r w:rsidRPr="004F704F">
              <w:rPr>
                <w:rFonts w:cs="Arial"/>
                <w:sz w:val="16"/>
                <w:szCs w:val="16"/>
              </w:rPr>
              <w:t>Yüzeysel suların suni gölet haline getirilmesi ile suni karlama gibi teknolojik çözümlerin uygulamaya alınması</w:t>
            </w:r>
          </w:p>
        </w:tc>
      </w:tr>
      <w:tr w:rsidR="002007E6" w:rsidRPr="004F704F" w14:paraId="54D0647E" w14:textId="77777777" w:rsidTr="004F704F">
        <w:trPr>
          <w:trHeight w:val="327"/>
        </w:trPr>
        <w:tc>
          <w:tcPr>
            <w:cnfStyle w:val="001000000000" w:firstRow="0" w:lastRow="0" w:firstColumn="1" w:lastColumn="0" w:oddVBand="0" w:evenVBand="0" w:oddHBand="0" w:evenHBand="0" w:firstRowFirstColumn="0" w:firstRowLastColumn="0" w:lastRowFirstColumn="0" w:lastRowLastColumn="0"/>
            <w:tcW w:w="417" w:type="pct"/>
            <w:vMerge/>
            <w:vAlign w:val="center"/>
          </w:tcPr>
          <w:p w14:paraId="55DBEFDA" w14:textId="77777777" w:rsidR="00312F15" w:rsidRPr="004F704F" w:rsidRDefault="00312F15" w:rsidP="008D2EC7">
            <w:pPr>
              <w:spacing w:after="0" w:line="240" w:lineRule="auto"/>
              <w:contextualSpacing/>
              <w:jc w:val="left"/>
              <w:rPr>
                <w:sz w:val="16"/>
                <w:szCs w:val="16"/>
              </w:rPr>
            </w:pPr>
          </w:p>
        </w:tc>
        <w:tc>
          <w:tcPr>
            <w:tcW w:w="972" w:type="pct"/>
            <w:vAlign w:val="center"/>
          </w:tcPr>
          <w:p w14:paraId="718D6A2A" w14:textId="2C0A2BB5" w:rsidR="00312F15" w:rsidRPr="004F704F" w:rsidRDefault="00312F15" w:rsidP="00264DDB">
            <w:pPr>
              <w:spacing w:after="0" w:line="240" w:lineRule="auto"/>
              <w:contextualSpacing/>
              <w:cnfStyle w:val="000000000000" w:firstRow="0" w:lastRow="0" w:firstColumn="0" w:lastColumn="0" w:oddVBand="0" w:evenVBand="0" w:oddHBand="0" w:evenHBand="0" w:firstRowFirstColumn="0" w:firstRowLastColumn="0" w:lastRowFirstColumn="0" w:lastRowLastColumn="0"/>
              <w:rPr>
                <w:sz w:val="16"/>
                <w:szCs w:val="16"/>
              </w:rPr>
            </w:pPr>
            <w:r w:rsidRPr="004F704F">
              <w:rPr>
                <w:sz w:val="16"/>
                <w:szCs w:val="16"/>
              </w:rPr>
              <w:t>Dünyada ve ülkemizde akıllı ve sürdürülebilir ulaşım teknolojilerinin yaygınlaşması</w:t>
            </w:r>
          </w:p>
        </w:tc>
        <w:tc>
          <w:tcPr>
            <w:tcW w:w="556" w:type="pct"/>
            <w:vAlign w:val="center"/>
          </w:tcPr>
          <w:p w14:paraId="592EC3A5" w14:textId="77777777" w:rsidR="00312F15" w:rsidRPr="004F704F" w:rsidRDefault="00312F15" w:rsidP="00264DDB">
            <w:pPr>
              <w:pStyle w:val="ListeParagraf"/>
              <w:spacing w:before="0" w:after="0" w:line="240" w:lineRule="auto"/>
              <w:ind w:left="113"/>
              <w:cnfStyle w:val="000000000000" w:firstRow="0" w:lastRow="0" w:firstColumn="0" w:lastColumn="0" w:oddVBand="0" w:evenVBand="0" w:oddHBand="0" w:evenHBand="0" w:firstRowFirstColumn="0" w:firstRowLastColumn="0" w:lastRowFirstColumn="0" w:lastRowLastColumn="0"/>
              <w:rPr>
                <w:rFonts w:cs="Arial"/>
                <w:sz w:val="16"/>
                <w:szCs w:val="16"/>
              </w:rPr>
            </w:pPr>
          </w:p>
        </w:tc>
        <w:tc>
          <w:tcPr>
            <w:tcW w:w="648" w:type="pct"/>
            <w:vAlign w:val="center"/>
          </w:tcPr>
          <w:p w14:paraId="72146A7A" w14:textId="77777777" w:rsidR="00312F15" w:rsidRPr="004F704F" w:rsidRDefault="00312F15" w:rsidP="00264DDB">
            <w:pPr>
              <w:pStyle w:val="ListeParagraf"/>
              <w:spacing w:before="0" w:after="0" w:line="240" w:lineRule="auto"/>
              <w:ind w:left="113"/>
              <w:cnfStyle w:val="000000000000" w:firstRow="0" w:lastRow="0" w:firstColumn="0" w:lastColumn="0" w:oddVBand="0" w:evenVBand="0" w:oddHBand="0" w:evenHBand="0" w:firstRowFirstColumn="0" w:firstRowLastColumn="0" w:lastRowFirstColumn="0" w:lastRowLastColumn="0"/>
              <w:rPr>
                <w:rFonts w:cs="Arial"/>
                <w:sz w:val="16"/>
                <w:szCs w:val="16"/>
              </w:rPr>
            </w:pPr>
          </w:p>
        </w:tc>
        <w:tc>
          <w:tcPr>
            <w:tcW w:w="2407" w:type="pct"/>
            <w:vAlign w:val="center"/>
          </w:tcPr>
          <w:p w14:paraId="0E0953DA" w14:textId="77777777" w:rsidR="00312F15" w:rsidRPr="004F704F" w:rsidRDefault="00312F15" w:rsidP="00264DDB">
            <w:pPr>
              <w:pStyle w:val="ListeParagraf"/>
              <w:numPr>
                <w:ilvl w:val="0"/>
                <w:numId w:val="28"/>
              </w:numPr>
              <w:spacing w:before="0" w:after="0" w:line="240" w:lineRule="auto"/>
              <w:ind w:left="113" w:hanging="113"/>
              <w:cnfStyle w:val="000000000000" w:firstRow="0" w:lastRow="0" w:firstColumn="0" w:lastColumn="0" w:oddVBand="0" w:evenVBand="0" w:oddHBand="0" w:evenHBand="0" w:firstRowFirstColumn="0" w:firstRowLastColumn="0" w:lastRowFirstColumn="0" w:lastRowLastColumn="0"/>
              <w:rPr>
                <w:rFonts w:cs="Arial"/>
                <w:sz w:val="16"/>
                <w:szCs w:val="16"/>
              </w:rPr>
            </w:pPr>
            <w:r w:rsidRPr="004F704F">
              <w:rPr>
                <w:rFonts w:cs="Arial"/>
                <w:sz w:val="16"/>
                <w:szCs w:val="16"/>
              </w:rPr>
              <w:t>Alandaki mekanik tesislerin güncel teknolojik çözümlerle entegrasyonu, modernizasyonu ya da yenilenmesi</w:t>
            </w:r>
          </w:p>
          <w:p w14:paraId="1445CCD9" w14:textId="36E9EF0D" w:rsidR="00312F15" w:rsidRPr="004F704F" w:rsidRDefault="00312F15" w:rsidP="00264DDB">
            <w:pPr>
              <w:pStyle w:val="ListeParagraf"/>
              <w:numPr>
                <w:ilvl w:val="0"/>
                <w:numId w:val="28"/>
              </w:numPr>
              <w:spacing w:before="0" w:after="0" w:line="240" w:lineRule="auto"/>
              <w:ind w:left="113" w:hanging="113"/>
              <w:cnfStyle w:val="000000000000" w:firstRow="0" w:lastRow="0" w:firstColumn="0" w:lastColumn="0" w:oddVBand="0" w:evenVBand="0" w:oddHBand="0" w:evenHBand="0" w:firstRowFirstColumn="0" w:firstRowLastColumn="0" w:lastRowFirstColumn="0" w:lastRowLastColumn="0"/>
              <w:rPr>
                <w:rFonts w:cs="Arial"/>
                <w:sz w:val="16"/>
                <w:szCs w:val="16"/>
              </w:rPr>
            </w:pPr>
            <w:r w:rsidRPr="004F704F">
              <w:rPr>
                <w:rFonts w:cs="Arial"/>
                <w:sz w:val="16"/>
                <w:szCs w:val="16"/>
              </w:rPr>
              <w:t>Çevreci ulaşım mo</w:t>
            </w:r>
            <w:r w:rsidR="00D87079" w:rsidRPr="004F704F">
              <w:rPr>
                <w:rFonts w:cs="Arial"/>
                <w:sz w:val="16"/>
                <w:szCs w:val="16"/>
              </w:rPr>
              <w:t>dlarının (elektrikli, LNG vb.) A</w:t>
            </w:r>
            <w:r w:rsidRPr="004F704F">
              <w:rPr>
                <w:rFonts w:cs="Arial"/>
                <w:sz w:val="16"/>
                <w:szCs w:val="16"/>
              </w:rPr>
              <w:t xml:space="preserve">landa kullanımının sağlanması </w:t>
            </w:r>
          </w:p>
        </w:tc>
      </w:tr>
      <w:tr w:rsidR="002007E6" w:rsidRPr="004F704F" w14:paraId="1E862FC2" w14:textId="77777777" w:rsidTr="004F704F">
        <w:trPr>
          <w:trHeight w:val="697"/>
        </w:trPr>
        <w:tc>
          <w:tcPr>
            <w:cnfStyle w:val="001000000000" w:firstRow="0" w:lastRow="0" w:firstColumn="1" w:lastColumn="0" w:oddVBand="0" w:evenVBand="0" w:oddHBand="0" w:evenHBand="0" w:firstRowFirstColumn="0" w:firstRowLastColumn="0" w:lastRowFirstColumn="0" w:lastRowLastColumn="0"/>
            <w:tcW w:w="417" w:type="pct"/>
            <w:vMerge/>
            <w:vAlign w:val="center"/>
          </w:tcPr>
          <w:p w14:paraId="6732720A" w14:textId="77777777" w:rsidR="00312F15" w:rsidRPr="004F704F" w:rsidRDefault="00312F15" w:rsidP="008D2EC7">
            <w:pPr>
              <w:spacing w:after="0" w:line="240" w:lineRule="auto"/>
              <w:contextualSpacing/>
              <w:jc w:val="left"/>
              <w:rPr>
                <w:sz w:val="16"/>
                <w:szCs w:val="16"/>
              </w:rPr>
            </w:pPr>
          </w:p>
        </w:tc>
        <w:tc>
          <w:tcPr>
            <w:tcW w:w="972" w:type="pct"/>
            <w:vAlign w:val="center"/>
          </w:tcPr>
          <w:p w14:paraId="154DE711" w14:textId="0D020074" w:rsidR="00312F15" w:rsidRPr="004F704F" w:rsidRDefault="00312F15" w:rsidP="00264DDB">
            <w:pPr>
              <w:spacing w:after="0" w:line="240" w:lineRule="auto"/>
              <w:contextualSpacing/>
              <w:cnfStyle w:val="000000000000" w:firstRow="0" w:lastRow="0" w:firstColumn="0" w:lastColumn="0" w:oddVBand="0" w:evenVBand="0" w:oddHBand="0" w:evenHBand="0" w:firstRowFirstColumn="0" w:firstRowLastColumn="0" w:lastRowFirstColumn="0" w:lastRowLastColumn="0"/>
              <w:rPr>
                <w:sz w:val="16"/>
                <w:szCs w:val="16"/>
              </w:rPr>
            </w:pPr>
            <w:r w:rsidRPr="004F704F">
              <w:rPr>
                <w:sz w:val="16"/>
                <w:szCs w:val="16"/>
              </w:rPr>
              <w:t>Akıllı izleme sistemlerinin (sensör, uydu, kamera, akustik izleme vb.) gelişmesi</w:t>
            </w:r>
          </w:p>
        </w:tc>
        <w:tc>
          <w:tcPr>
            <w:tcW w:w="556" w:type="pct"/>
            <w:vAlign w:val="center"/>
          </w:tcPr>
          <w:p w14:paraId="68A62D32" w14:textId="20D81B03" w:rsidR="00312F15" w:rsidRPr="004F704F" w:rsidRDefault="00312F15" w:rsidP="00264DDB">
            <w:pPr>
              <w:pStyle w:val="ListeParagraf"/>
              <w:numPr>
                <w:ilvl w:val="0"/>
                <w:numId w:val="28"/>
              </w:numPr>
              <w:spacing w:before="0" w:after="0" w:line="240" w:lineRule="auto"/>
              <w:ind w:left="113" w:hanging="113"/>
              <w:cnfStyle w:val="000000000000" w:firstRow="0" w:lastRow="0" w:firstColumn="0" w:lastColumn="0" w:oddVBand="0" w:evenVBand="0" w:oddHBand="0" w:evenHBand="0" w:firstRowFirstColumn="0" w:firstRowLastColumn="0" w:lastRowFirstColumn="0" w:lastRowLastColumn="0"/>
              <w:rPr>
                <w:rFonts w:cs="Arial"/>
                <w:sz w:val="16"/>
                <w:szCs w:val="16"/>
              </w:rPr>
            </w:pPr>
            <w:r w:rsidRPr="004F704F">
              <w:rPr>
                <w:rFonts w:cs="Arial"/>
                <w:sz w:val="16"/>
                <w:szCs w:val="16"/>
              </w:rPr>
              <w:t>Doğal kaynakların gelecek nesillere aktarılması</w:t>
            </w:r>
          </w:p>
        </w:tc>
        <w:tc>
          <w:tcPr>
            <w:tcW w:w="648" w:type="pct"/>
            <w:vAlign w:val="center"/>
          </w:tcPr>
          <w:p w14:paraId="4A20D5F1" w14:textId="77777777" w:rsidR="00312F15" w:rsidRPr="004F704F" w:rsidRDefault="00312F15" w:rsidP="00264DDB">
            <w:pPr>
              <w:spacing w:after="0" w:line="240" w:lineRule="auto"/>
              <w:ind w:left="113" w:hanging="113"/>
              <w:contextualSpacing/>
              <w:cnfStyle w:val="000000000000" w:firstRow="0" w:lastRow="0" w:firstColumn="0" w:lastColumn="0" w:oddVBand="0" w:evenVBand="0" w:oddHBand="0" w:evenHBand="0" w:firstRowFirstColumn="0" w:firstRowLastColumn="0" w:lastRowFirstColumn="0" w:lastRowLastColumn="0"/>
              <w:rPr>
                <w:rFonts w:eastAsiaTheme="minorHAnsi"/>
                <w:sz w:val="16"/>
                <w:szCs w:val="16"/>
                <w:lang w:eastAsia="en-US"/>
              </w:rPr>
            </w:pPr>
          </w:p>
        </w:tc>
        <w:tc>
          <w:tcPr>
            <w:tcW w:w="2407" w:type="pct"/>
            <w:vAlign w:val="center"/>
          </w:tcPr>
          <w:p w14:paraId="37283E14" w14:textId="50945998" w:rsidR="00312F15" w:rsidRPr="004F704F" w:rsidRDefault="00312F15" w:rsidP="00264DDB">
            <w:pPr>
              <w:pStyle w:val="ListeParagraf"/>
              <w:numPr>
                <w:ilvl w:val="0"/>
                <w:numId w:val="28"/>
              </w:numPr>
              <w:spacing w:before="0" w:after="0" w:line="240" w:lineRule="auto"/>
              <w:ind w:left="113" w:hanging="113"/>
              <w:cnfStyle w:val="000000000000" w:firstRow="0" w:lastRow="0" w:firstColumn="0" w:lastColumn="0" w:oddVBand="0" w:evenVBand="0" w:oddHBand="0" w:evenHBand="0" w:firstRowFirstColumn="0" w:firstRowLastColumn="0" w:lastRowFirstColumn="0" w:lastRowLastColumn="0"/>
              <w:rPr>
                <w:rFonts w:cs="Arial"/>
                <w:sz w:val="16"/>
                <w:szCs w:val="16"/>
              </w:rPr>
            </w:pPr>
            <w:r w:rsidRPr="004F704F">
              <w:rPr>
                <w:rFonts w:cs="Arial"/>
                <w:sz w:val="16"/>
                <w:szCs w:val="16"/>
              </w:rPr>
              <w:t xml:space="preserve">Uludağ </w:t>
            </w:r>
            <w:r w:rsidR="00C620EF" w:rsidRPr="004F704F">
              <w:rPr>
                <w:rFonts w:cs="Arial"/>
                <w:sz w:val="16"/>
                <w:szCs w:val="16"/>
              </w:rPr>
              <w:t>A</w:t>
            </w:r>
            <w:r w:rsidRPr="004F704F">
              <w:rPr>
                <w:rFonts w:cs="Arial"/>
                <w:sz w:val="16"/>
                <w:szCs w:val="16"/>
              </w:rPr>
              <w:t>lanındaki envanterlerin (bitki, hayvan, su kaynakları vb.) oluşturulması, izlenmesi, değişimlerin tespit edilmesi ve önlemlerin planlanması</w:t>
            </w:r>
          </w:p>
          <w:p w14:paraId="68BC6546" w14:textId="074D2F9D" w:rsidR="00312F15" w:rsidRPr="004F704F" w:rsidRDefault="00312F15" w:rsidP="00264DDB">
            <w:pPr>
              <w:pStyle w:val="ListeParagraf"/>
              <w:numPr>
                <w:ilvl w:val="0"/>
                <w:numId w:val="28"/>
              </w:numPr>
              <w:spacing w:before="0" w:after="0" w:line="240" w:lineRule="auto"/>
              <w:ind w:left="113" w:hanging="113"/>
              <w:cnfStyle w:val="000000000000" w:firstRow="0" w:lastRow="0" w:firstColumn="0" w:lastColumn="0" w:oddVBand="0" w:evenVBand="0" w:oddHBand="0" w:evenHBand="0" w:firstRowFirstColumn="0" w:firstRowLastColumn="0" w:lastRowFirstColumn="0" w:lastRowLastColumn="0"/>
              <w:rPr>
                <w:rFonts w:cs="Arial"/>
                <w:sz w:val="16"/>
                <w:szCs w:val="16"/>
              </w:rPr>
            </w:pPr>
            <w:r w:rsidRPr="004F704F">
              <w:rPr>
                <w:rFonts w:cs="Arial"/>
                <w:sz w:val="16"/>
                <w:szCs w:val="16"/>
              </w:rPr>
              <w:t>Kamera sisteminin iyileştirilmesi</w:t>
            </w:r>
          </w:p>
        </w:tc>
      </w:tr>
      <w:tr w:rsidR="002007E6" w:rsidRPr="004F704F" w14:paraId="1B48185F" w14:textId="77777777" w:rsidTr="004F704F">
        <w:trPr>
          <w:trHeight w:val="460"/>
        </w:trPr>
        <w:tc>
          <w:tcPr>
            <w:cnfStyle w:val="001000000000" w:firstRow="0" w:lastRow="0" w:firstColumn="1" w:lastColumn="0" w:oddVBand="0" w:evenVBand="0" w:oddHBand="0" w:evenHBand="0" w:firstRowFirstColumn="0" w:firstRowLastColumn="0" w:lastRowFirstColumn="0" w:lastRowLastColumn="0"/>
            <w:tcW w:w="417" w:type="pct"/>
            <w:vMerge/>
            <w:vAlign w:val="center"/>
          </w:tcPr>
          <w:p w14:paraId="6430D81B" w14:textId="77777777" w:rsidR="00312F15" w:rsidRPr="004F704F" w:rsidRDefault="00312F15" w:rsidP="008D2EC7">
            <w:pPr>
              <w:spacing w:after="0" w:line="240" w:lineRule="auto"/>
              <w:contextualSpacing/>
              <w:jc w:val="left"/>
              <w:rPr>
                <w:sz w:val="16"/>
                <w:szCs w:val="16"/>
              </w:rPr>
            </w:pPr>
          </w:p>
        </w:tc>
        <w:tc>
          <w:tcPr>
            <w:tcW w:w="972" w:type="pct"/>
            <w:vAlign w:val="center"/>
          </w:tcPr>
          <w:p w14:paraId="40DF81FD" w14:textId="71F9A648" w:rsidR="00312F15" w:rsidRPr="004F704F" w:rsidRDefault="00312F15" w:rsidP="00264DDB">
            <w:pPr>
              <w:spacing w:after="0" w:line="240" w:lineRule="auto"/>
              <w:contextualSpacing/>
              <w:cnfStyle w:val="000000000000" w:firstRow="0" w:lastRow="0" w:firstColumn="0" w:lastColumn="0" w:oddVBand="0" w:evenVBand="0" w:oddHBand="0" w:evenHBand="0" w:firstRowFirstColumn="0" w:firstRowLastColumn="0" w:lastRowFirstColumn="0" w:lastRowLastColumn="0"/>
              <w:rPr>
                <w:sz w:val="16"/>
                <w:szCs w:val="16"/>
              </w:rPr>
            </w:pPr>
            <w:r w:rsidRPr="004F704F">
              <w:rPr>
                <w:sz w:val="16"/>
                <w:szCs w:val="16"/>
              </w:rPr>
              <w:t xml:space="preserve">Dijitalleşmeyle birlikte siber güvenlik tehditlerinin artış göstermesi </w:t>
            </w:r>
          </w:p>
        </w:tc>
        <w:tc>
          <w:tcPr>
            <w:tcW w:w="556" w:type="pct"/>
            <w:vAlign w:val="center"/>
          </w:tcPr>
          <w:p w14:paraId="35993F2F" w14:textId="581BC157" w:rsidR="00312F15" w:rsidRPr="004F704F" w:rsidRDefault="00312F15" w:rsidP="00264DDB">
            <w:pPr>
              <w:pStyle w:val="ListeParagraf"/>
              <w:spacing w:before="0" w:after="0" w:line="240" w:lineRule="auto"/>
              <w:ind w:left="113"/>
              <w:cnfStyle w:val="000000000000" w:firstRow="0" w:lastRow="0" w:firstColumn="0" w:lastColumn="0" w:oddVBand="0" w:evenVBand="0" w:oddHBand="0" w:evenHBand="0" w:firstRowFirstColumn="0" w:firstRowLastColumn="0" w:lastRowFirstColumn="0" w:lastRowLastColumn="0"/>
              <w:rPr>
                <w:rFonts w:cs="Arial"/>
                <w:sz w:val="16"/>
                <w:szCs w:val="16"/>
              </w:rPr>
            </w:pPr>
          </w:p>
        </w:tc>
        <w:tc>
          <w:tcPr>
            <w:tcW w:w="648" w:type="pct"/>
            <w:vAlign w:val="center"/>
          </w:tcPr>
          <w:p w14:paraId="216ED19E" w14:textId="27EB9606" w:rsidR="00312F15" w:rsidRPr="004F704F" w:rsidRDefault="00312F15" w:rsidP="00264DDB">
            <w:pPr>
              <w:pStyle w:val="ListeParagraf"/>
              <w:numPr>
                <w:ilvl w:val="0"/>
                <w:numId w:val="28"/>
              </w:numPr>
              <w:spacing w:before="0" w:after="0" w:line="240" w:lineRule="auto"/>
              <w:ind w:left="113" w:hanging="113"/>
              <w:cnfStyle w:val="000000000000" w:firstRow="0" w:lastRow="0" w:firstColumn="0" w:lastColumn="0" w:oddVBand="0" w:evenVBand="0" w:oddHBand="0" w:evenHBand="0" w:firstRowFirstColumn="0" w:firstRowLastColumn="0" w:lastRowFirstColumn="0" w:lastRowLastColumn="0"/>
              <w:rPr>
                <w:rFonts w:cs="Arial"/>
                <w:sz w:val="16"/>
                <w:szCs w:val="16"/>
              </w:rPr>
            </w:pPr>
            <w:r w:rsidRPr="004F704F">
              <w:rPr>
                <w:rFonts w:cs="Arial"/>
                <w:sz w:val="16"/>
                <w:szCs w:val="16"/>
              </w:rPr>
              <w:t>İş sürekliliğinde kesinti</w:t>
            </w:r>
          </w:p>
          <w:p w14:paraId="5319B22F" w14:textId="336C6FAB" w:rsidR="00312F15" w:rsidRPr="004F704F" w:rsidRDefault="00312F15" w:rsidP="00264DDB">
            <w:pPr>
              <w:pStyle w:val="ListeParagraf"/>
              <w:numPr>
                <w:ilvl w:val="0"/>
                <w:numId w:val="28"/>
              </w:numPr>
              <w:spacing w:before="0" w:after="0" w:line="240" w:lineRule="auto"/>
              <w:ind w:left="113" w:hanging="113"/>
              <w:cnfStyle w:val="000000000000" w:firstRow="0" w:lastRow="0" w:firstColumn="0" w:lastColumn="0" w:oddVBand="0" w:evenVBand="0" w:oddHBand="0" w:evenHBand="0" w:firstRowFirstColumn="0" w:firstRowLastColumn="0" w:lastRowFirstColumn="0" w:lastRowLastColumn="0"/>
              <w:rPr>
                <w:rFonts w:cs="Arial"/>
                <w:sz w:val="16"/>
                <w:szCs w:val="16"/>
              </w:rPr>
            </w:pPr>
            <w:r w:rsidRPr="004F704F">
              <w:rPr>
                <w:rFonts w:cs="Arial"/>
                <w:sz w:val="16"/>
                <w:szCs w:val="16"/>
              </w:rPr>
              <w:t>Güvenlik riskleri</w:t>
            </w:r>
          </w:p>
        </w:tc>
        <w:tc>
          <w:tcPr>
            <w:tcW w:w="2407" w:type="pct"/>
            <w:vAlign w:val="center"/>
          </w:tcPr>
          <w:p w14:paraId="16CE3FC7" w14:textId="77777777" w:rsidR="00312F15" w:rsidRPr="004F704F" w:rsidRDefault="00312F15" w:rsidP="00264DDB">
            <w:pPr>
              <w:pStyle w:val="ListeParagraf"/>
              <w:numPr>
                <w:ilvl w:val="0"/>
                <w:numId w:val="28"/>
              </w:numPr>
              <w:spacing w:before="0" w:after="0" w:line="240" w:lineRule="auto"/>
              <w:ind w:left="113" w:hanging="113"/>
              <w:cnfStyle w:val="000000000000" w:firstRow="0" w:lastRow="0" w:firstColumn="0" w:lastColumn="0" w:oddVBand="0" w:evenVBand="0" w:oddHBand="0" w:evenHBand="0" w:firstRowFirstColumn="0" w:firstRowLastColumn="0" w:lastRowFirstColumn="0" w:lastRowLastColumn="0"/>
              <w:rPr>
                <w:rFonts w:cs="Arial"/>
                <w:sz w:val="16"/>
                <w:szCs w:val="16"/>
              </w:rPr>
            </w:pPr>
            <w:r w:rsidRPr="004F704F">
              <w:rPr>
                <w:rFonts w:cs="Arial"/>
                <w:sz w:val="16"/>
                <w:szCs w:val="16"/>
              </w:rPr>
              <w:t>Dijital altyapının ve sistem güvenliğinin sağlanmasına yönelik önlemlerin uygulamaya alınması</w:t>
            </w:r>
          </w:p>
          <w:p w14:paraId="1BD59330" w14:textId="352991E1" w:rsidR="00312F15" w:rsidRPr="004F704F" w:rsidRDefault="00312F15" w:rsidP="00264DDB">
            <w:pPr>
              <w:pStyle w:val="ListeParagraf"/>
              <w:numPr>
                <w:ilvl w:val="0"/>
                <w:numId w:val="28"/>
              </w:numPr>
              <w:spacing w:before="0" w:after="0" w:line="240" w:lineRule="auto"/>
              <w:ind w:left="113" w:hanging="113"/>
              <w:cnfStyle w:val="000000000000" w:firstRow="0" w:lastRow="0" w:firstColumn="0" w:lastColumn="0" w:oddVBand="0" w:evenVBand="0" w:oddHBand="0" w:evenHBand="0" w:firstRowFirstColumn="0" w:firstRowLastColumn="0" w:lastRowFirstColumn="0" w:lastRowLastColumn="0"/>
              <w:rPr>
                <w:rFonts w:cs="Arial"/>
                <w:sz w:val="16"/>
                <w:szCs w:val="16"/>
              </w:rPr>
            </w:pPr>
            <w:r w:rsidRPr="004F704F">
              <w:rPr>
                <w:rFonts w:cs="Arial"/>
                <w:sz w:val="16"/>
                <w:szCs w:val="16"/>
              </w:rPr>
              <w:t>Kritik altyapıların (haberleşme, enerji vb.) yedeklenmesi</w:t>
            </w:r>
          </w:p>
        </w:tc>
      </w:tr>
      <w:tr w:rsidR="002007E6" w:rsidRPr="004F704F" w14:paraId="20C92676" w14:textId="77777777" w:rsidTr="004F704F">
        <w:trPr>
          <w:trHeight w:val="1021"/>
        </w:trPr>
        <w:tc>
          <w:tcPr>
            <w:cnfStyle w:val="001000000000" w:firstRow="0" w:lastRow="0" w:firstColumn="1" w:lastColumn="0" w:oddVBand="0" w:evenVBand="0" w:oddHBand="0" w:evenHBand="0" w:firstRowFirstColumn="0" w:firstRowLastColumn="0" w:lastRowFirstColumn="0" w:lastRowLastColumn="0"/>
            <w:tcW w:w="417" w:type="pct"/>
            <w:vMerge w:val="restart"/>
            <w:vAlign w:val="center"/>
          </w:tcPr>
          <w:p w14:paraId="258C9FE9" w14:textId="473FC39B" w:rsidR="00591BFF" w:rsidRPr="004F704F" w:rsidRDefault="00B10F5E" w:rsidP="008D2EC7">
            <w:pPr>
              <w:spacing w:after="0" w:line="240" w:lineRule="auto"/>
              <w:contextualSpacing/>
              <w:jc w:val="left"/>
              <w:rPr>
                <w:sz w:val="16"/>
                <w:szCs w:val="16"/>
              </w:rPr>
            </w:pPr>
            <w:r w:rsidRPr="004F704F">
              <w:rPr>
                <w:sz w:val="16"/>
                <w:szCs w:val="16"/>
              </w:rPr>
              <w:t>Yasal</w:t>
            </w:r>
          </w:p>
        </w:tc>
        <w:tc>
          <w:tcPr>
            <w:tcW w:w="972" w:type="pct"/>
            <w:vAlign w:val="center"/>
          </w:tcPr>
          <w:p w14:paraId="1EDF719B" w14:textId="0B3DDF0C" w:rsidR="00591BFF" w:rsidRPr="004F704F" w:rsidRDefault="00591BFF" w:rsidP="00264DDB">
            <w:pPr>
              <w:spacing w:after="0" w:line="240" w:lineRule="auto"/>
              <w:contextualSpacing/>
              <w:cnfStyle w:val="000000000000" w:firstRow="0" w:lastRow="0" w:firstColumn="0" w:lastColumn="0" w:oddVBand="0" w:evenVBand="0" w:oddHBand="0" w:evenHBand="0" w:firstRowFirstColumn="0" w:firstRowLastColumn="0" w:lastRowFirstColumn="0" w:lastRowLastColumn="0"/>
              <w:rPr>
                <w:sz w:val="16"/>
                <w:szCs w:val="16"/>
              </w:rPr>
            </w:pPr>
            <w:r w:rsidRPr="004F704F">
              <w:rPr>
                <w:sz w:val="16"/>
                <w:szCs w:val="16"/>
              </w:rPr>
              <w:t>Alan Başkanlığı modelinin</w:t>
            </w:r>
            <w:r w:rsidR="00B66319" w:rsidRPr="004F704F">
              <w:rPr>
                <w:sz w:val="16"/>
                <w:szCs w:val="16"/>
              </w:rPr>
              <w:t>,</w:t>
            </w:r>
            <w:r w:rsidRPr="004F704F">
              <w:rPr>
                <w:sz w:val="16"/>
                <w:szCs w:val="16"/>
              </w:rPr>
              <w:t xml:space="preserve"> yetki sınırları </w:t>
            </w:r>
            <w:r w:rsidR="00C86117" w:rsidRPr="004F704F">
              <w:rPr>
                <w:sz w:val="16"/>
                <w:szCs w:val="16"/>
              </w:rPr>
              <w:t>dâhilinde</w:t>
            </w:r>
            <w:r w:rsidRPr="004F704F">
              <w:rPr>
                <w:sz w:val="16"/>
                <w:szCs w:val="16"/>
              </w:rPr>
              <w:t xml:space="preserve"> alan yönetiminin tek elden yürütülmesine olanak sağlaması</w:t>
            </w:r>
          </w:p>
        </w:tc>
        <w:tc>
          <w:tcPr>
            <w:tcW w:w="556" w:type="pct"/>
            <w:vAlign w:val="center"/>
          </w:tcPr>
          <w:p w14:paraId="538FB129" w14:textId="63455503" w:rsidR="00591BFF" w:rsidRPr="004F704F" w:rsidRDefault="00591BFF" w:rsidP="00264DDB">
            <w:pPr>
              <w:pStyle w:val="ListeParagraf"/>
              <w:numPr>
                <w:ilvl w:val="0"/>
                <w:numId w:val="28"/>
              </w:numPr>
              <w:spacing w:before="0" w:after="0" w:line="240" w:lineRule="auto"/>
              <w:ind w:left="113" w:hanging="113"/>
              <w:cnfStyle w:val="000000000000" w:firstRow="0" w:lastRow="0" w:firstColumn="0" w:lastColumn="0" w:oddVBand="0" w:evenVBand="0" w:oddHBand="0" w:evenHBand="0" w:firstRowFirstColumn="0" w:firstRowLastColumn="0" w:lastRowFirstColumn="0" w:lastRowLastColumn="0"/>
              <w:rPr>
                <w:rFonts w:cs="Arial"/>
                <w:sz w:val="16"/>
                <w:szCs w:val="16"/>
              </w:rPr>
            </w:pPr>
            <w:r w:rsidRPr="004F704F">
              <w:rPr>
                <w:rFonts w:cs="Arial"/>
                <w:sz w:val="16"/>
                <w:szCs w:val="16"/>
              </w:rPr>
              <w:t>Alandaki her türlü işlemin hızlanması</w:t>
            </w:r>
          </w:p>
        </w:tc>
        <w:tc>
          <w:tcPr>
            <w:tcW w:w="648" w:type="pct"/>
            <w:vAlign w:val="center"/>
          </w:tcPr>
          <w:p w14:paraId="4A8C45E4" w14:textId="75DB3797" w:rsidR="00591BFF" w:rsidRPr="004F704F" w:rsidRDefault="00591BFF" w:rsidP="00264DDB">
            <w:pPr>
              <w:pStyle w:val="ListeParagraf"/>
              <w:numPr>
                <w:ilvl w:val="0"/>
                <w:numId w:val="28"/>
              </w:numPr>
              <w:spacing w:before="0" w:after="0" w:line="240" w:lineRule="auto"/>
              <w:ind w:left="113" w:hanging="113"/>
              <w:cnfStyle w:val="000000000000" w:firstRow="0" w:lastRow="0" w:firstColumn="0" w:lastColumn="0" w:oddVBand="0" w:evenVBand="0" w:oddHBand="0" w:evenHBand="0" w:firstRowFirstColumn="0" w:firstRowLastColumn="0" w:lastRowFirstColumn="0" w:lastRowLastColumn="0"/>
              <w:rPr>
                <w:rFonts w:cs="Arial"/>
                <w:sz w:val="16"/>
                <w:szCs w:val="16"/>
              </w:rPr>
            </w:pPr>
            <w:r w:rsidRPr="004F704F">
              <w:rPr>
                <w:rFonts w:cs="Arial"/>
                <w:sz w:val="16"/>
                <w:szCs w:val="16"/>
              </w:rPr>
              <w:t>Ortak karar alınmasında zorluklar</w:t>
            </w:r>
          </w:p>
        </w:tc>
        <w:tc>
          <w:tcPr>
            <w:tcW w:w="2407" w:type="pct"/>
            <w:vAlign w:val="center"/>
          </w:tcPr>
          <w:p w14:paraId="75F0A472" w14:textId="682EEED4" w:rsidR="00591BFF" w:rsidRPr="004F704F" w:rsidRDefault="00591BFF" w:rsidP="00264DDB">
            <w:pPr>
              <w:pStyle w:val="ListeParagraf"/>
              <w:numPr>
                <w:ilvl w:val="0"/>
                <w:numId w:val="28"/>
              </w:numPr>
              <w:spacing w:before="0" w:after="0" w:line="240" w:lineRule="auto"/>
              <w:ind w:left="113" w:hanging="113"/>
              <w:cnfStyle w:val="000000000000" w:firstRow="0" w:lastRow="0" w:firstColumn="0" w:lastColumn="0" w:oddVBand="0" w:evenVBand="0" w:oddHBand="0" w:evenHBand="0" w:firstRowFirstColumn="0" w:firstRowLastColumn="0" w:lastRowFirstColumn="0" w:lastRowLastColumn="0"/>
              <w:rPr>
                <w:rFonts w:cs="Arial"/>
                <w:sz w:val="16"/>
                <w:szCs w:val="16"/>
              </w:rPr>
            </w:pPr>
            <w:r w:rsidRPr="004F704F">
              <w:rPr>
                <w:rFonts w:cs="Arial"/>
                <w:sz w:val="16"/>
                <w:szCs w:val="16"/>
              </w:rPr>
              <w:t xml:space="preserve">İlgili kanunlar çerçevesinde, idari yaptırımların kapsamı, ölçüsü ve uygulama esaslarını belirleyecek </w:t>
            </w:r>
            <w:r w:rsidR="00BE73AF" w:rsidRPr="004F704F">
              <w:rPr>
                <w:rFonts w:cs="Arial"/>
                <w:sz w:val="16"/>
                <w:szCs w:val="16"/>
              </w:rPr>
              <w:t>İdari Para Cezalarına Dair Yönetmeliğin</w:t>
            </w:r>
            <w:r w:rsidRPr="004F704F">
              <w:rPr>
                <w:rFonts w:cs="Arial"/>
                <w:sz w:val="16"/>
                <w:szCs w:val="16"/>
              </w:rPr>
              <w:t xml:space="preserve"> oluşturulması </w:t>
            </w:r>
          </w:p>
          <w:p w14:paraId="51A6F62A" w14:textId="77777777" w:rsidR="00CB5F1E" w:rsidRPr="004F704F" w:rsidRDefault="00591BFF" w:rsidP="00264DDB">
            <w:pPr>
              <w:pStyle w:val="ListeParagraf"/>
              <w:numPr>
                <w:ilvl w:val="0"/>
                <w:numId w:val="28"/>
              </w:numPr>
              <w:spacing w:before="0" w:after="0" w:line="240" w:lineRule="auto"/>
              <w:ind w:left="113" w:hanging="113"/>
              <w:cnfStyle w:val="000000000000" w:firstRow="0" w:lastRow="0" w:firstColumn="0" w:lastColumn="0" w:oddVBand="0" w:evenVBand="0" w:oddHBand="0" w:evenHBand="0" w:firstRowFirstColumn="0" w:firstRowLastColumn="0" w:lastRowFirstColumn="0" w:lastRowLastColumn="0"/>
              <w:rPr>
                <w:rFonts w:cs="Arial"/>
                <w:sz w:val="16"/>
                <w:szCs w:val="16"/>
              </w:rPr>
            </w:pPr>
            <w:r w:rsidRPr="004F704F">
              <w:rPr>
                <w:rFonts w:cs="Arial"/>
                <w:sz w:val="16"/>
                <w:szCs w:val="16"/>
              </w:rPr>
              <w:t>Paydaşların hızlı ve birlikte karar almasını sağlayacak iletişim ve katılım mekanizmalarının (toplantı, ç</w:t>
            </w:r>
            <w:r w:rsidR="00CB5F1E" w:rsidRPr="004F704F">
              <w:rPr>
                <w:rFonts w:cs="Arial"/>
                <w:sz w:val="16"/>
                <w:szCs w:val="16"/>
              </w:rPr>
              <w:t>alıştay vb.) uygulamaya alınması</w:t>
            </w:r>
          </w:p>
          <w:p w14:paraId="0262070F" w14:textId="6A120DC4" w:rsidR="00591BFF" w:rsidRPr="004F704F" w:rsidRDefault="00591BFF" w:rsidP="00264DDB">
            <w:pPr>
              <w:pStyle w:val="ListeParagraf"/>
              <w:numPr>
                <w:ilvl w:val="0"/>
                <w:numId w:val="28"/>
              </w:numPr>
              <w:spacing w:before="0" w:after="0" w:line="240" w:lineRule="auto"/>
              <w:ind w:left="113" w:hanging="113"/>
              <w:cnfStyle w:val="000000000000" w:firstRow="0" w:lastRow="0" w:firstColumn="0" w:lastColumn="0" w:oddVBand="0" w:evenVBand="0" w:oddHBand="0" w:evenHBand="0" w:firstRowFirstColumn="0" w:firstRowLastColumn="0" w:lastRowFirstColumn="0" w:lastRowLastColumn="0"/>
              <w:rPr>
                <w:rFonts w:cs="Arial"/>
                <w:sz w:val="16"/>
                <w:szCs w:val="16"/>
              </w:rPr>
            </w:pPr>
            <w:r w:rsidRPr="004F704F">
              <w:rPr>
                <w:rFonts w:cs="Arial"/>
                <w:sz w:val="16"/>
                <w:szCs w:val="16"/>
              </w:rPr>
              <w:t>Yasal mevzuattaki görevlerin yerine getirilmesinde teknolojik altyapı imkânlarından yararlanılması</w:t>
            </w:r>
          </w:p>
        </w:tc>
      </w:tr>
      <w:tr w:rsidR="002007E6" w:rsidRPr="004F704F" w14:paraId="2F2154E3" w14:textId="77777777" w:rsidTr="004F704F">
        <w:trPr>
          <w:trHeight w:val="503"/>
        </w:trPr>
        <w:tc>
          <w:tcPr>
            <w:cnfStyle w:val="001000000000" w:firstRow="0" w:lastRow="0" w:firstColumn="1" w:lastColumn="0" w:oddVBand="0" w:evenVBand="0" w:oddHBand="0" w:evenHBand="0" w:firstRowFirstColumn="0" w:firstRowLastColumn="0" w:lastRowFirstColumn="0" w:lastRowLastColumn="0"/>
            <w:tcW w:w="417" w:type="pct"/>
            <w:vMerge/>
            <w:vAlign w:val="center"/>
          </w:tcPr>
          <w:p w14:paraId="668C4B98" w14:textId="77777777" w:rsidR="00591BFF" w:rsidRPr="004F704F" w:rsidRDefault="00591BFF" w:rsidP="008D2EC7">
            <w:pPr>
              <w:spacing w:after="0" w:line="240" w:lineRule="auto"/>
              <w:contextualSpacing/>
              <w:jc w:val="left"/>
              <w:rPr>
                <w:sz w:val="16"/>
                <w:szCs w:val="16"/>
              </w:rPr>
            </w:pPr>
          </w:p>
        </w:tc>
        <w:tc>
          <w:tcPr>
            <w:tcW w:w="972" w:type="pct"/>
            <w:vAlign w:val="center"/>
          </w:tcPr>
          <w:p w14:paraId="2F3CED3F" w14:textId="51D5605D" w:rsidR="00591BFF" w:rsidRPr="004F704F" w:rsidRDefault="00591BFF" w:rsidP="00264DDB">
            <w:pPr>
              <w:spacing w:after="0" w:line="240" w:lineRule="auto"/>
              <w:contextualSpacing/>
              <w:cnfStyle w:val="000000000000" w:firstRow="0" w:lastRow="0" w:firstColumn="0" w:lastColumn="0" w:oddVBand="0" w:evenVBand="0" w:oddHBand="0" w:evenHBand="0" w:firstRowFirstColumn="0" w:firstRowLastColumn="0" w:lastRowFirstColumn="0" w:lastRowLastColumn="0"/>
              <w:rPr>
                <w:sz w:val="16"/>
                <w:szCs w:val="16"/>
              </w:rPr>
            </w:pPr>
            <w:r w:rsidRPr="004F704F">
              <w:rPr>
                <w:sz w:val="16"/>
                <w:szCs w:val="16"/>
              </w:rPr>
              <w:t>Uludağ’ın koruma statüsünün yasal mevzuatlarla güvence altında olması</w:t>
            </w:r>
          </w:p>
        </w:tc>
        <w:tc>
          <w:tcPr>
            <w:tcW w:w="556" w:type="pct"/>
            <w:vAlign w:val="center"/>
          </w:tcPr>
          <w:p w14:paraId="4F665A5C" w14:textId="01DEB35E" w:rsidR="00591BFF" w:rsidRPr="004F704F" w:rsidRDefault="00591BFF" w:rsidP="00264DDB">
            <w:pPr>
              <w:pStyle w:val="ListeParagraf"/>
              <w:numPr>
                <w:ilvl w:val="0"/>
                <w:numId w:val="28"/>
              </w:numPr>
              <w:spacing w:before="0" w:after="0" w:line="240" w:lineRule="auto"/>
              <w:ind w:left="113" w:hanging="113"/>
              <w:cnfStyle w:val="000000000000" w:firstRow="0" w:lastRow="0" w:firstColumn="0" w:lastColumn="0" w:oddVBand="0" w:evenVBand="0" w:oddHBand="0" w:evenHBand="0" w:firstRowFirstColumn="0" w:firstRowLastColumn="0" w:lastRowFirstColumn="0" w:lastRowLastColumn="0"/>
              <w:rPr>
                <w:rFonts w:cs="Arial"/>
                <w:sz w:val="16"/>
                <w:szCs w:val="16"/>
              </w:rPr>
            </w:pPr>
            <w:r w:rsidRPr="004F704F">
              <w:rPr>
                <w:rFonts w:cs="Arial"/>
                <w:sz w:val="16"/>
                <w:szCs w:val="16"/>
              </w:rPr>
              <w:t>Koruma-kullanma dengesi</w:t>
            </w:r>
          </w:p>
        </w:tc>
        <w:tc>
          <w:tcPr>
            <w:tcW w:w="648" w:type="pct"/>
            <w:vAlign w:val="center"/>
          </w:tcPr>
          <w:p w14:paraId="24A55869" w14:textId="77777777" w:rsidR="00591BFF" w:rsidRPr="004F704F" w:rsidRDefault="00591BFF" w:rsidP="00264DDB">
            <w:pPr>
              <w:spacing w:after="0" w:line="240" w:lineRule="auto"/>
              <w:ind w:left="113" w:hanging="113"/>
              <w:contextualSpacing/>
              <w:cnfStyle w:val="000000000000" w:firstRow="0" w:lastRow="0" w:firstColumn="0" w:lastColumn="0" w:oddVBand="0" w:evenVBand="0" w:oddHBand="0" w:evenHBand="0" w:firstRowFirstColumn="0" w:firstRowLastColumn="0" w:lastRowFirstColumn="0" w:lastRowLastColumn="0"/>
              <w:rPr>
                <w:rFonts w:eastAsiaTheme="minorHAnsi"/>
                <w:sz w:val="16"/>
                <w:szCs w:val="16"/>
                <w:lang w:eastAsia="en-US"/>
              </w:rPr>
            </w:pPr>
          </w:p>
        </w:tc>
        <w:tc>
          <w:tcPr>
            <w:tcW w:w="2407" w:type="pct"/>
            <w:vAlign w:val="center"/>
          </w:tcPr>
          <w:p w14:paraId="763D7794" w14:textId="6618E84F" w:rsidR="00591BFF" w:rsidRPr="004F704F" w:rsidRDefault="00B66319" w:rsidP="00264DDB">
            <w:pPr>
              <w:pStyle w:val="ListeParagraf"/>
              <w:numPr>
                <w:ilvl w:val="0"/>
                <w:numId w:val="28"/>
              </w:numPr>
              <w:spacing w:before="0" w:after="0" w:line="240" w:lineRule="auto"/>
              <w:ind w:left="113" w:hanging="113"/>
              <w:cnfStyle w:val="000000000000" w:firstRow="0" w:lastRow="0" w:firstColumn="0" w:lastColumn="0" w:oddVBand="0" w:evenVBand="0" w:oddHBand="0" w:evenHBand="0" w:firstRowFirstColumn="0" w:firstRowLastColumn="0" w:lastRowFirstColumn="0" w:lastRowLastColumn="0"/>
              <w:rPr>
                <w:rFonts w:cs="Arial"/>
                <w:sz w:val="16"/>
                <w:szCs w:val="16"/>
              </w:rPr>
            </w:pPr>
            <w:r w:rsidRPr="004F704F">
              <w:rPr>
                <w:rFonts w:cs="Arial"/>
                <w:sz w:val="16"/>
                <w:szCs w:val="16"/>
              </w:rPr>
              <w:t>Alan</w:t>
            </w:r>
            <w:r w:rsidR="00591BFF" w:rsidRPr="004F704F">
              <w:rPr>
                <w:rFonts w:cs="Arial"/>
                <w:sz w:val="16"/>
                <w:szCs w:val="16"/>
              </w:rPr>
              <w:t>daki planlamaların yasal mevzuatlar çerçevesinde koruma-kullanma dengesini gözeterek gerçekleştirilmesi</w:t>
            </w:r>
          </w:p>
        </w:tc>
      </w:tr>
      <w:tr w:rsidR="002007E6" w:rsidRPr="004F704F" w14:paraId="02E4E20E" w14:textId="77777777" w:rsidTr="004F704F">
        <w:trPr>
          <w:trHeight w:val="560"/>
        </w:trPr>
        <w:tc>
          <w:tcPr>
            <w:cnfStyle w:val="001000000000" w:firstRow="0" w:lastRow="0" w:firstColumn="1" w:lastColumn="0" w:oddVBand="0" w:evenVBand="0" w:oddHBand="0" w:evenHBand="0" w:firstRowFirstColumn="0" w:firstRowLastColumn="0" w:lastRowFirstColumn="0" w:lastRowLastColumn="0"/>
            <w:tcW w:w="417" w:type="pct"/>
            <w:vMerge/>
            <w:vAlign w:val="center"/>
          </w:tcPr>
          <w:p w14:paraId="2CC26680" w14:textId="77777777" w:rsidR="00591BFF" w:rsidRPr="004F704F" w:rsidRDefault="00591BFF" w:rsidP="008D2EC7">
            <w:pPr>
              <w:spacing w:after="0" w:line="240" w:lineRule="auto"/>
              <w:contextualSpacing/>
              <w:jc w:val="left"/>
              <w:rPr>
                <w:sz w:val="16"/>
                <w:szCs w:val="16"/>
              </w:rPr>
            </w:pPr>
          </w:p>
        </w:tc>
        <w:tc>
          <w:tcPr>
            <w:tcW w:w="972" w:type="pct"/>
            <w:vAlign w:val="center"/>
          </w:tcPr>
          <w:p w14:paraId="38E314C4" w14:textId="5F04A149" w:rsidR="00591BFF" w:rsidRPr="004F704F" w:rsidRDefault="00591BFF" w:rsidP="00264DDB">
            <w:pPr>
              <w:spacing w:after="0" w:line="240" w:lineRule="auto"/>
              <w:contextualSpacing/>
              <w:cnfStyle w:val="000000000000" w:firstRow="0" w:lastRow="0" w:firstColumn="0" w:lastColumn="0" w:oddVBand="0" w:evenVBand="0" w:oddHBand="0" w:evenHBand="0" w:firstRowFirstColumn="0" w:firstRowLastColumn="0" w:lastRowFirstColumn="0" w:lastRowLastColumn="0"/>
              <w:rPr>
                <w:sz w:val="16"/>
                <w:szCs w:val="16"/>
              </w:rPr>
            </w:pPr>
            <w:r w:rsidRPr="004F704F">
              <w:rPr>
                <w:sz w:val="16"/>
                <w:szCs w:val="16"/>
              </w:rPr>
              <w:t>Çevre koruma yasalarının sıkılaşması ve uygulama gücünün artması, çevre ihlallerine yönelik yaptırımların caydırıcı hale getirilmesi</w:t>
            </w:r>
            <w:r w:rsidRPr="004F704F">
              <w:rPr>
                <w:rFonts w:eastAsia="Times New Roman"/>
                <w:sz w:val="16"/>
                <w:szCs w:val="16"/>
              </w:rPr>
              <w:t> </w:t>
            </w:r>
          </w:p>
        </w:tc>
        <w:tc>
          <w:tcPr>
            <w:tcW w:w="556" w:type="pct"/>
            <w:vAlign w:val="center"/>
          </w:tcPr>
          <w:p w14:paraId="227C0097" w14:textId="079BE94D" w:rsidR="00591BFF" w:rsidRPr="004F704F" w:rsidRDefault="00591BFF" w:rsidP="00264DDB">
            <w:pPr>
              <w:pStyle w:val="ListeParagraf"/>
              <w:numPr>
                <w:ilvl w:val="0"/>
                <w:numId w:val="28"/>
              </w:numPr>
              <w:spacing w:before="0" w:after="0" w:line="240" w:lineRule="auto"/>
              <w:ind w:left="113" w:hanging="113"/>
              <w:cnfStyle w:val="000000000000" w:firstRow="0" w:lastRow="0" w:firstColumn="0" w:lastColumn="0" w:oddVBand="0" w:evenVBand="0" w:oddHBand="0" w:evenHBand="0" w:firstRowFirstColumn="0" w:firstRowLastColumn="0" w:lastRowFirstColumn="0" w:lastRowLastColumn="0"/>
              <w:rPr>
                <w:rFonts w:cs="Arial"/>
                <w:sz w:val="16"/>
                <w:szCs w:val="16"/>
              </w:rPr>
            </w:pPr>
            <w:r w:rsidRPr="004F704F">
              <w:rPr>
                <w:rFonts w:cs="Arial"/>
                <w:sz w:val="16"/>
                <w:szCs w:val="16"/>
              </w:rPr>
              <w:t>Koruma-kullanma denges</w:t>
            </w:r>
            <w:r w:rsidR="00CB5F1E" w:rsidRPr="004F704F">
              <w:rPr>
                <w:rFonts w:cs="Arial"/>
                <w:sz w:val="16"/>
                <w:szCs w:val="16"/>
              </w:rPr>
              <w:t>i</w:t>
            </w:r>
          </w:p>
          <w:p w14:paraId="38648DD1" w14:textId="31420DFA" w:rsidR="00591BFF" w:rsidRPr="004F704F" w:rsidRDefault="00CB5F1E" w:rsidP="00264DDB">
            <w:pPr>
              <w:pStyle w:val="ListeParagraf"/>
              <w:numPr>
                <w:ilvl w:val="0"/>
                <w:numId w:val="28"/>
              </w:numPr>
              <w:spacing w:before="0" w:after="0" w:line="240" w:lineRule="auto"/>
              <w:ind w:left="113" w:hanging="113"/>
              <w:cnfStyle w:val="000000000000" w:firstRow="0" w:lastRow="0" w:firstColumn="0" w:lastColumn="0" w:oddVBand="0" w:evenVBand="0" w:oddHBand="0" w:evenHBand="0" w:firstRowFirstColumn="0" w:firstRowLastColumn="0" w:lastRowFirstColumn="0" w:lastRowLastColumn="0"/>
              <w:rPr>
                <w:rFonts w:cs="Arial"/>
                <w:sz w:val="16"/>
                <w:szCs w:val="16"/>
              </w:rPr>
            </w:pPr>
            <w:r w:rsidRPr="004F704F">
              <w:rPr>
                <w:rFonts w:cs="Arial"/>
                <w:sz w:val="16"/>
                <w:szCs w:val="16"/>
              </w:rPr>
              <w:t>Sürdürülebilir turizmin d</w:t>
            </w:r>
            <w:r w:rsidR="00591BFF" w:rsidRPr="004F704F">
              <w:rPr>
                <w:rFonts w:cs="Arial"/>
                <w:sz w:val="16"/>
                <w:szCs w:val="16"/>
              </w:rPr>
              <w:t>esteklenmesi</w:t>
            </w:r>
          </w:p>
          <w:p w14:paraId="7AA07BFD" w14:textId="04A1600C" w:rsidR="00591BFF" w:rsidRPr="004F704F" w:rsidRDefault="00591BFF" w:rsidP="00264DDB">
            <w:pPr>
              <w:pStyle w:val="ListeParagraf"/>
              <w:numPr>
                <w:ilvl w:val="0"/>
                <w:numId w:val="28"/>
              </w:numPr>
              <w:spacing w:before="0" w:after="0" w:line="240" w:lineRule="auto"/>
              <w:ind w:left="113" w:hanging="113"/>
              <w:cnfStyle w:val="000000000000" w:firstRow="0" w:lastRow="0" w:firstColumn="0" w:lastColumn="0" w:oddVBand="0" w:evenVBand="0" w:oddHBand="0" w:evenHBand="0" w:firstRowFirstColumn="0" w:firstRowLastColumn="0" w:lastRowFirstColumn="0" w:lastRowLastColumn="0"/>
              <w:rPr>
                <w:rFonts w:cs="Arial"/>
                <w:sz w:val="16"/>
                <w:szCs w:val="16"/>
              </w:rPr>
            </w:pPr>
            <w:r w:rsidRPr="004F704F">
              <w:rPr>
                <w:rFonts w:cs="Arial"/>
                <w:sz w:val="16"/>
                <w:szCs w:val="16"/>
              </w:rPr>
              <w:t>Doğal kaynakların gelecek nesillere aktarılması</w:t>
            </w:r>
          </w:p>
        </w:tc>
        <w:tc>
          <w:tcPr>
            <w:tcW w:w="648" w:type="pct"/>
            <w:vAlign w:val="center"/>
          </w:tcPr>
          <w:p w14:paraId="79C1A27A" w14:textId="77777777" w:rsidR="00591BFF" w:rsidRPr="004F704F" w:rsidRDefault="00591BFF" w:rsidP="00264DDB">
            <w:pPr>
              <w:spacing w:after="0" w:line="240" w:lineRule="auto"/>
              <w:ind w:left="113" w:hanging="113"/>
              <w:contextualSpacing/>
              <w:cnfStyle w:val="000000000000" w:firstRow="0" w:lastRow="0" w:firstColumn="0" w:lastColumn="0" w:oddVBand="0" w:evenVBand="0" w:oddHBand="0" w:evenHBand="0" w:firstRowFirstColumn="0" w:firstRowLastColumn="0" w:lastRowFirstColumn="0" w:lastRowLastColumn="0"/>
              <w:rPr>
                <w:rFonts w:eastAsiaTheme="minorHAnsi"/>
                <w:sz w:val="16"/>
                <w:szCs w:val="16"/>
                <w:lang w:eastAsia="en-US"/>
              </w:rPr>
            </w:pPr>
          </w:p>
        </w:tc>
        <w:tc>
          <w:tcPr>
            <w:tcW w:w="2407" w:type="pct"/>
            <w:vAlign w:val="center"/>
          </w:tcPr>
          <w:p w14:paraId="162F4CD9" w14:textId="77777777" w:rsidR="00CB5F1E" w:rsidRPr="004F704F" w:rsidRDefault="00591BFF" w:rsidP="00264DDB">
            <w:pPr>
              <w:pStyle w:val="ListeParagraf"/>
              <w:numPr>
                <w:ilvl w:val="0"/>
                <w:numId w:val="28"/>
              </w:numPr>
              <w:spacing w:before="0" w:after="0" w:line="240" w:lineRule="auto"/>
              <w:ind w:left="113" w:hanging="113"/>
              <w:cnfStyle w:val="000000000000" w:firstRow="0" w:lastRow="0" w:firstColumn="0" w:lastColumn="0" w:oddVBand="0" w:evenVBand="0" w:oddHBand="0" w:evenHBand="0" w:firstRowFirstColumn="0" w:firstRowLastColumn="0" w:lastRowFirstColumn="0" w:lastRowLastColumn="0"/>
              <w:rPr>
                <w:rFonts w:cs="Arial"/>
                <w:sz w:val="16"/>
                <w:szCs w:val="16"/>
              </w:rPr>
            </w:pPr>
            <w:r w:rsidRPr="004F704F">
              <w:rPr>
                <w:rFonts w:cs="Arial"/>
                <w:sz w:val="16"/>
                <w:szCs w:val="16"/>
              </w:rPr>
              <w:t>Yasal mevzuata uyumluluğun denetimi ve kontrolü</w:t>
            </w:r>
          </w:p>
          <w:p w14:paraId="14830F0B" w14:textId="0CD9AF86" w:rsidR="00591BFF" w:rsidRPr="004F704F" w:rsidRDefault="00591BFF" w:rsidP="00264DDB">
            <w:pPr>
              <w:pStyle w:val="ListeParagraf"/>
              <w:numPr>
                <w:ilvl w:val="0"/>
                <w:numId w:val="28"/>
              </w:numPr>
              <w:spacing w:before="0" w:after="0" w:line="240" w:lineRule="auto"/>
              <w:ind w:left="113" w:hanging="113"/>
              <w:cnfStyle w:val="000000000000" w:firstRow="0" w:lastRow="0" w:firstColumn="0" w:lastColumn="0" w:oddVBand="0" w:evenVBand="0" w:oddHBand="0" w:evenHBand="0" w:firstRowFirstColumn="0" w:firstRowLastColumn="0" w:lastRowFirstColumn="0" w:lastRowLastColumn="0"/>
              <w:rPr>
                <w:rFonts w:cs="Arial"/>
                <w:sz w:val="16"/>
                <w:szCs w:val="16"/>
              </w:rPr>
            </w:pPr>
            <w:r w:rsidRPr="004F704F">
              <w:rPr>
                <w:rFonts w:cs="Arial"/>
                <w:sz w:val="16"/>
                <w:szCs w:val="16"/>
              </w:rPr>
              <w:t>Çevreyle ilgili ihlallerde yasal mevzuatın yaptırımlarının uygulanması</w:t>
            </w:r>
          </w:p>
        </w:tc>
      </w:tr>
      <w:tr w:rsidR="002007E6" w:rsidRPr="004F704F" w14:paraId="6574931E" w14:textId="77777777" w:rsidTr="004F704F">
        <w:trPr>
          <w:trHeight w:val="62"/>
        </w:trPr>
        <w:tc>
          <w:tcPr>
            <w:cnfStyle w:val="001000000000" w:firstRow="0" w:lastRow="0" w:firstColumn="1" w:lastColumn="0" w:oddVBand="0" w:evenVBand="0" w:oddHBand="0" w:evenHBand="0" w:firstRowFirstColumn="0" w:firstRowLastColumn="0" w:lastRowFirstColumn="0" w:lastRowLastColumn="0"/>
            <w:tcW w:w="417" w:type="pct"/>
            <w:vMerge/>
            <w:vAlign w:val="center"/>
          </w:tcPr>
          <w:p w14:paraId="5FD53F64" w14:textId="77777777" w:rsidR="00591BFF" w:rsidRPr="004F704F" w:rsidRDefault="00591BFF" w:rsidP="008D2EC7">
            <w:pPr>
              <w:spacing w:after="0" w:line="240" w:lineRule="auto"/>
              <w:contextualSpacing/>
              <w:jc w:val="left"/>
              <w:rPr>
                <w:sz w:val="16"/>
                <w:szCs w:val="16"/>
              </w:rPr>
            </w:pPr>
          </w:p>
        </w:tc>
        <w:tc>
          <w:tcPr>
            <w:tcW w:w="972" w:type="pct"/>
            <w:vAlign w:val="center"/>
          </w:tcPr>
          <w:p w14:paraId="12EDDBAD" w14:textId="71D196A7" w:rsidR="00591BFF" w:rsidRPr="004F704F" w:rsidRDefault="00591BFF" w:rsidP="00264DDB">
            <w:pPr>
              <w:spacing w:after="0" w:line="240" w:lineRule="auto"/>
              <w:contextualSpacing/>
              <w:cnfStyle w:val="000000000000" w:firstRow="0" w:lastRow="0" w:firstColumn="0" w:lastColumn="0" w:oddVBand="0" w:evenVBand="0" w:oddHBand="0" w:evenHBand="0" w:firstRowFirstColumn="0" w:firstRowLastColumn="0" w:lastRowFirstColumn="0" w:lastRowLastColumn="0"/>
              <w:rPr>
                <w:sz w:val="16"/>
                <w:szCs w:val="16"/>
              </w:rPr>
            </w:pPr>
            <w:r w:rsidRPr="004F704F">
              <w:rPr>
                <w:sz w:val="16"/>
                <w:szCs w:val="16"/>
              </w:rPr>
              <w:t>Dava süreçlerinin uzun sürmesi</w:t>
            </w:r>
          </w:p>
        </w:tc>
        <w:tc>
          <w:tcPr>
            <w:tcW w:w="556" w:type="pct"/>
            <w:vAlign w:val="center"/>
          </w:tcPr>
          <w:p w14:paraId="0FECB95B" w14:textId="3BA99852" w:rsidR="00591BFF" w:rsidRPr="004F704F" w:rsidRDefault="00591BFF" w:rsidP="00264DDB">
            <w:pPr>
              <w:pStyle w:val="ListeParagraf"/>
              <w:spacing w:before="0" w:after="0" w:line="240" w:lineRule="auto"/>
              <w:ind w:left="113"/>
              <w:cnfStyle w:val="000000000000" w:firstRow="0" w:lastRow="0" w:firstColumn="0" w:lastColumn="0" w:oddVBand="0" w:evenVBand="0" w:oddHBand="0" w:evenHBand="0" w:firstRowFirstColumn="0" w:firstRowLastColumn="0" w:lastRowFirstColumn="0" w:lastRowLastColumn="0"/>
              <w:rPr>
                <w:rFonts w:cs="Arial"/>
                <w:sz w:val="16"/>
                <w:szCs w:val="16"/>
              </w:rPr>
            </w:pPr>
          </w:p>
        </w:tc>
        <w:tc>
          <w:tcPr>
            <w:tcW w:w="648" w:type="pct"/>
            <w:vAlign w:val="center"/>
          </w:tcPr>
          <w:p w14:paraId="078F81DF" w14:textId="108D6E8B" w:rsidR="00591BFF" w:rsidRPr="004F704F" w:rsidRDefault="00591BFF" w:rsidP="00264DDB">
            <w:pPr>
              <w:pStyle w:val="ListeParagraf"/>
              <w:numPr>
                <w:ilvl w:val="0"/>
                <w:numId w:val="28"/>
              </w:numPr>
              <w:spacing w:before="0" w:after="0" w:line="240" w:lineRule="auto"/>
              <w:ind w:left="113" w:hanging="113"/>
              <w:cnfStyle w:val="000000000000" w:firstRow="0" w:lastRow="0" w:firstColumn="0" w:lastColumn="0" w:oddVBand="0" w:evenVBand="0" w:oddHBand="0" w:evenHBand="0" w:firstRowFirstColumn="0" w:firstRowLastColumn="0" w:lastRowFirstColumn="0" w:lastRowLastColumn="0"/>
              <w:rPr>
                <w:rFonts w:cs="Arial"/>
                <w:sz w:val="16"/>
                <w:szCs w:val="16"/>
              </w:rPr>
            </w:pPr>
            <w:r w:rsidRPr="004F704F">
              <w:rPr>
                <w:rFonts w:cs="Arial"/>
                <w:sz w:val="16"/>
                <w:szCs w:val="16"/>
              </w:rPr>
              <w:t>Uygulamalarda gecikmeler</w:t>
            </w:r>
          </w:p>
        </w:tc>
        <w:tc>
          <w:tcPr>
            <w:tcW w:w="2407" w:type="pct"/>
            <w:vAlign w:val="center"/>
          </w:tcPr>
          <w:p w14:paraId="258891FA" w14:textId="20CD5A2D" w:rsidR="00CB5F1E" w:rsidRPr="004F704F" w:rsidRDefault="00591BFF" w:rsidP="00264DDB">
            <w:pPr>
              <w:pStyle w:val="ListeParagraf"/>
              <w:numPr>
                <w:ilvl w:val="0"/>
                <w:numId w:val="28"/>
              </w:numPr>
              <w:spacing w:before="0" w:after="0" w:line="240" w:lineRule="auto"/>
              <w:ind w:left="113" w:hanging="113"/>
              <w:cnfStyle w:val="000000000000" w:firstRow="0" w:lastRow="0" w:firstColumn="0" w:lastColumn="0" w:oddVBand="0" w:evenVBand="0" w:oddHBand="0" w:evenHBand="0" w:firstRowFirstColumn="0" w:firstRowLastColumn="0" w:lastRowFirstColumn="0" w:lastRowLastColumn="0"/>
              <w:rPr>
                <w:rFonts w:cs="Arial"/>
                <w:sz w:val="16"/>
                <w:szCs w:val="16"/>
              </w:rPr>
            </w:pPr>
            <w:r w:rsidRPr="004F704F">
              <w:rPr>
                <w:rFonts w:cs="Arial"/>
                <w:sz w:val="16"/>
                <w:szCs w:val="16"/>
              </w:rPr>
              <w:t xml:space="preserve">Olası hukuki anlaşmazlıkların önüne geçmek için karar alma süreçlerine paydaşları </w:t>
            </w:r>
            <w:r w:rsidR="00C86117" w:rsidRPr="004F704F">
              <w:rPr>
                <w:rFonts w:cs="Arial"/>
                <w:sz w:val="16"/>
                <w:szCs w:val="16"/>
              </w:rPr>
              <w:t>dâhil</w:t>
            </w:r>
            <w:r w:rsidRPr="004F704F">
              <w:rPr>
                <w:rFonts w:cs="Arial"/>
                <w:sz w:val="16"/>
                <w:szCs w:val="16"/>
              </w:rPr>
              <w:t xml:space="preserve"> ederek paydaş iletişiminin sağlanması</w:t>
            </w:r>
          </w:p>
          <w:p w14:paraId="27760920" w14:textId="4B5F63E8" w:rsidR="00591BFF" w:rsidRPr="004F704F" w:rsidRDefault="00591BFF" w:rsidP="00264DDB">
            <w:pPr>
              <w:pStyle w:val="ListeParagraf"/>
              <w:numPr>
                <w:ilvl w:val="0"/>
                <w:numId w:val="28"/>
              </w:numPr>
              <w:spacing w:before="0" w:after="0" w:line="240" w:lineRule="auto"/>
              <w:ind w:left="113" w:hanging="113"/>
              <w:cnfStyle w:val="000000000000" w:firstRow="0" w:lastRow="0" w:firstColumn="0" w:lastColumn="0" w:oddVBand="0" w:evenVBand="0" w:oddHBand="0" w:evenHBand="0" w:firstRowFirstColumn="0" w:firstRowLastColumn="0" w:lastRowFirstColumn="0" w:lastRowLastColumn="0"/>
              <w:rPr>
                <w:rFonts w:cs="Arial"/>
                <w:sz w:val="16"/>
                <w:szCs w:val="16"/>
              </w:rPr>
            </w:pPr>
            <w:r w:rsidRPr="004F704F">
              <w:rPr>
                <w:rFonts w:cs="Arial"/>
                <w:sz w:val="16"/>
                <w:szCs w:val="16"/>
              </w:rPr>
              <w:t>Paydaşların hızlı ve birlikte karar almasını sağlayacak iletişim ve katılım mekanizmalarının (toplantı, çalıştay vb.) uygulamaya alınması</w:t>
            </w:r>
          </w:p>
        </w:tc>
      </w:tr>
      <w:tr w:rsidR="002007E6" w:rsidRPr="004F704F" w14:paraId="6728E384" w14:textId="77777777" w:rsidTr="004F704F">
        <w:trPr>
          <w:cantSplit/>
          <w:trHeight w:val="1134"/>
        </w:trPr>
        <w:tc>
          <w:tcPr>
            <w:cnfStyle w:val="001000000000" w:firstRow="0" w:lastRow="0" w:firstColumn="1" w:lastColumn="0" w:oddVBand="0" w:evenVBand="0" w:oddHBand="0" w:evenHBand="0" w:firstRowFirstColumn="0" w:firstRowLastColumn="0" w:lastRowFirstColumn="0" w:lastRowLastColumn="0"/>
            <w:tcW w:w="417" w:type="pct"/>
            <w:vMerge w:val="restart"/>
            <w:vAlign w:val="center"/>
          </w:tcPr>
          <w:p w14:paraId="443CD205" w14:textId="55158C7D" w:rsidR="00312F15" w:rsidRPr="004F704F" w:rsidRDefault="00B10F5E" w:rsidP="008D2EC7">
            <w:pPr>
              <w:spacing w:after="0" w:line="240" w:lineRule="auto"/>
              <w:contextualSpacing/>
              <w:jc w:val="left"/>
              <w:rPr>
                <w:sz w:val="16"/>
                <w:szCs w:val="16"/>
              </w:rPr>
            </w:pPr>
            <w:r w:rsidRPr="004F704F">
              <w:rPr>
                <w:sz w:val="16"/>
                <w:szCs w:val="16"/>
              </w:rPr>
              <w:lastRenderedPageBreak/>
              <w:t>Çevresel</w:t>
            </w:r>
          </w:p>
        </w:tc>
        <w:tc>
          <w:tcPr>
            <w:tcW w:w="972" w:type="pct"/>
            <w:vAlign w:val="center"/>
          </w:tcPr>
          <w:p w14:paraId="6C51E7C6" w14:textId="6501E1E1" w:rsidR="00312F15" w:rsidRPr="004F704F" w:rsidRDefault="00312F15" w:rsidP="00264DDB">
            <w:pPr>
              <w:spacing w:after="0" w:line="240" w:lineRule="auto"/>
              <w:contextualSpacing/>
              <w:cnfStyle w:val="000000000000" w:firstRow="0" w:lastRow="0" w:firstColumn="0" w:lastColumn="0" w:oddVBand="0" w:evenVBand="0" w:oddHBand="0" w:evenHBand="0" w:firstRowFirstColumn="0" w:firstRowLastColumn="0" w:lastRowFirstColumn="0" w:lastRowLastColumn="0"/>
              <w:rPr>
                <w:sz w:val="16"/>
                <w:szCs w:val="16"/>
              </w:rPr>
            </w:pPr>
            <w:r w:rsidRPr="004F704F">
              <w:rPr>
                <w:sz w:val="16"/>
                <w:szCs w:val="16"/>
              </w:rPr>
              <w:t>Dünyada ve ülkemizde kış turizminin olduğu bölgelerde karın yerde kalma süresinin giderek azalması</w:t>
            </w:r>
          </w:p>
        </w:tc>
        <w:tc>
          <w:tcPr>
            <w:tcW w:w="556" w:type="pct"/>
            <w:vAlign w:val="center"/>
          </w:tcPr>
          <w:p w14:paraId="2AAC13D8" w14:textId="3DBA73BC" w:rsidR="00312F15" w:rsidRPr="004F704F" w:rsidRDefault="00312F15" w:rsidP="00264DDB">
            <w:pPr>
              <w:pStyle w:val="ListeParagraf"/>
              <w:spacing w:before="0" w:after="0" w:line="240" w:lineRule="auto"/>
              <w:ind w:left="113"/>
              <w:cnfStyle w:val="000000000000" w:firstRow="0" w:lastRow="0" w:firstColumn="0" w:lastColumn="0" w:oddVBand="0" w:evenVBand="0" w:oddHBand="0" w:evenHBand="0" w:firstRowFirstColumn="0" w:firstRowLastColumn="0" w:lastRowFirstColumn="0" w:lastRowLastColumn="0"/>
              <w:rPr>
                <w:rFonts w:cs="Arial"/>
                <w:sz w:val="16"/>
                <w:szCs w:val="16"/>
              </w:rPr>
            </w:pPr>
          </w:p>
        </w:tc>
        <w:tc>
          <w:tcPr>
            <w:tcW w:w="648" w:type="pct"/>
            <w:vAlign w:val="center"/>
          </w:tcPr>
          <w:p w14:paraId="268208E8" w14:textId="43AA3877" w:rsidR="00312F15" w:rsidRPr="004F704F" w:rsidRDefault="00312F15" w:rsidP="00264DDB">
            <w:pPr>
              <w:pStyle w:val="ListeParagraf"/>
              <w:numPr>
                <w:ilvl w:val="0"/>
                <w:numId w:val="28"/>
              </w:numPr>
              <w:spacing w:before="0" w:after="0" w:line="240" w:lineRule="auto"/>
              <w:ind w:left="113" w:hanging="113"/>
              <w:cnfStyle w:val="000000000000" w:firstRow="0" w:lastRow="0" w:firstColumn="0" w:lastColumn="0" w:oddVBand="0" w:evenVBand="0" w:oddHBand="0" w:evenHBand="0" w:firstRowFirstColumn="0" w:firstRowLastColumn="0" w:lastRowFirstColumn="0" w:lastRowLastColumn="0"/>
              <w:rPr>
                <w:rFonts w:cs="Arial"/>
                <w:sz w:val="16"/>
                <w:szCs w:val="16"/>
              </w:rPr>
            </w:pPr>
            <w:r w:rsidRPr="004F704F">
              <w:rPr>
                <w:rFonts w:cs="Arial"/>
                <w:sz w:val="16"/>
                <w:szCs w:val="16"/>
              </w:rPr>
              <w:t>Turist</w:t>
            </w:r>
            <w:r w:rsidR="366A775D" w:rsidRPr="004F704F">
              <w:rPr>
                <w:rFonts w:cs="Arial"/>
                <w:sz w:val="16"/>
                <w:szCs w:val="16"/>
              </w:rPr>
              <w:t>/</w:t>
            </w:r>
            <w:r w:rsidR="04E376D7" w:rsidRPr="004F704F">
              <w:rPr>
                <w:rFonts w:cs="Arial"/>
                <w:sz w:val="16"/>
                <w:szCs w:val="16"/>
              </w:rPr>
              <w:t>Ziyaretçi</w:t>
            </w:r>
            <w:r w:rsidRPr="004F704F">
              <w:rPr>
                <w:rFonts w:cs="Arial"/>
                <w:sz w:val="16"/>
                <w:szCs w:val="16"/>
              </w:rPr>
              <w:t xml:space="preserve"> sayısının azalması</w:t>
            </w:r>
          </w:p>
        </w:tc>
        <w:tc>
          <w:tcPr>
            <w:tcW w:w="2407" w:type="pct"/>
            <w:vAlign w:val="center"/>
          </w:tcPr>
          <w:p w14:paraId="585B65E2" w14:textId="77777777" w:rsidR="00312F15" w:rsidRPr="004F704F" w:rsidRDefault="00312F15" w:rsidP="00264DDB">
            <w:pPr>
              <w:pStyle w:val="ListeParagraf"/>
              <w:numPr>
                <w:ilvl w:val="0"/>
                <w:numId w:val="28"/>
              </w:numPr>
              <w:spacing w:before="0" w:after="0" w:line="240" w:lineRule="auto"/>
              <w:ind w:left="113" w:hanging="113"/>
              <w:cnfStyle w:val="000000000000" w:firstRow="0" w:lastRow="0" w:firstColumn="0" w:lastColumn="0" w:oddVBand="0" w:evenVBand="0" w:oddHBand="0" w:evenHBand="0" w:firstRowFirstColumn="0" w:firstRowLastColumn="0" w:lastRowFirstColumn="0" w:lastRowLastColumn="0"/>
              <w:rPr>
                <w:rFonts w:cs="Arial"/>
                <w:sz w:val="16"/>
                <w:szCs w:val="16"/>
              </w:rPr>
            </w:pPr>
            <w:r w:rsidRPr="004F704F">
              <w:rPr>
                <w:rFonts w:cs="Arial"/>
                <w:sz w:val="16"/>
                <w:szCs w:val="16"/>
              </w:rPr>
              <w:t>Suni karlama sistemi kurarak yapay karlama ile turist sayısındaki azalmanın engellenmesi</w:t>
            </w:r>
          </w:p>
          <w:p w14:paraId="659C720A" w14:textId="0274DD53" w:rsidR="00312F15" w:rsidRPr="004F704F" w:rsidRDefault="00312F15" w:rsidP="00264DDB">
            <w:pPr>
              <w:pStyle w:val="ListeParagraf"/>
              <w:numPr>
                <w:ilvl w:val="0"/>
                <w:numId w:val="28"/>
              </w:numPr>
              <w:spacing w:before="0" w:after="0" w:line="240" w:lineRule="auto"/>
              <w:ind w:left="113" w:hanging="113"/>
              <w:cnfStyle w:val="000000000000" w:firstRow="0" w:lastRow="0" w:firstColumn="0" w:lastColumn="0" w:oddVBand="0" w:evenVBand="0" w:oddHBand="0" w:evenHBand="0" w:firstRowFirstColumn="0" w:firstRowLastColumn="0" w:lastRowFirstColumn="0" w:lastRowLastColumn="0"/>
              <w:rPr>
                <w:rFonts w:cs="Arial"/>
                <w:sz w:val="16"/>
                <w:szCs w:val="16"/>
              </w:rPr>
            </w:pPr>
            <w:r w:rsidRPr="004F704F">
              <w:rPr>
                <w:rFonts w:cs="Arial"/>
                <w:sz w:val="16"/>
                <w:szCs w:val="16"/>
              </w:rPr>
              <w:t>Alanda koruma-kullanma dengesini gözeterek dört mevsim turizm seçeneklerinin çalışılması</w:t>
            </w:r>
          </w:p>
        </w:tc>
      </w:tr>
      <w:tr w:rsidR="002007E6" w:rsidRPr="004F704F" w14:paraId="7136D2CF" w14:textId="77777777" w:rsidTr="004F704F">
        <w:trPr>
          <w:cantSplit/>
          <w:trHeight w:val="1325"/>
        </w:trPr>
        <w:tc>
          <w:tcPr>
            <w:cnfStyle w:val="001000000000" w:firstRow="0" w:lastRow="0" w:firstColumn="1" w:lastColumn="0" w:oddVBand="0" w:evenVBand="0" w:oddHBand="0" w:evenHBand="0" w:firstRowFirstColumn="0" w:firstRowLastColumn="0" w:lastRowFirstColumn="0" w:lastRowLastColumn="0"/>
            <w:tcW w:w="417" w:type="pct"/>
            <w:vMerge/>
            <w:vAlign w:val="center"/>
          </w:tcPr>
          <w:p w14:paraId="54BB556F" w14:textId="77777777" w:rsidR="00312F15" w:rsidRPr="004F704F" w:rsidRDefault="00312F15" w:rsidP="008D2EC7">
            <w:pPr>
              <w:spacing w:after="0" w:line="240" w:lineRule="auto"/>
              <w:contextualSpacing/>
              <w:jc w:val="left"/>
              <w:rPr>
                <w:sz w:val="16"/>
                <w:szCs w:val="16"/>
              </w:rPr>
            </w:pPr>
          </w:p>
        </w:tc>
        <w:tc>
          <w:tcPr>
            <w:tcW w:w="972" w:type="pct"/>
            <w:vAlign w:val="center"/>
          </w:tcPr>
          <w:p w14:paraId="31C968B4" w14:textId="50B89927" w:rsidR="00312F15" w:rsidRPr="004F704F" w:rsidRDefault="00312F15" w:rsidP="00264DDB">
            <w:pPr>
              <w:spacing w:after="0" w:line="240" w:lineRule="auto"/>
              <w:contextualSpacing/>
              <w:cnfStyle w:val="000000000000" w:firstRow="0" w:lastRow="0" w:firstColumn="0" w:lastColumn="0" w:oddVBand="0" w:evenVBand="0" w:oddHBand="0" w:evenHBand="0" w:firstRowFirstColumn="0" w:firstRowLastColumn="0" w:lastRowFirstColumn="0" w:lastRowLastColumn="0"/>
              <w:rPr>
                <w:sz w:val="16"/>
                <w:szCs w:val="16"/>
              </w:rPr>
            </w:pPr>
            <w:r w:rsidRPr="004F704F">
              <w:rPr>
                <w:sz w:val="16"/>
                <w:szCs w:val="16"/>
              </w:rPr>
              <w:t>Küresel ısınmadan kaynaklı iklim değişikliği ile birlikte kar yağışının azalması ve su kaynaklarının azalması</w:t>
            </w:r>
          </w:p>
        </w:tc>
        <w:tc>
          <w:tcPr>
            <w:tcW w:w="556" w:type="pct"/>
            <w:vAlign w:val="center"/>
          </w:tcPr>
          <w:p w14:paraId="16C29204" w14:textId="77777777" w:rsidR="00312F15" w:rsidRPr="004F704F" w:rsidRDefault="00312F15" w:rsidP="00264DDB">
            <w:pPr>
              <w:pStyle w:val="ListeParagraf"/>
              <w:spacing w:before="0" w:after="0" w:line="240" w:lineRule="auto"/>
              <w:ind w:left="113"/>
              <w:cnfStyle w:val="000000000000" w:firstRow="0" w:lastRow="0" w:firstColumn="0" w:lastColumn="0" w:oddVBand="0" w:evenVBand="0" w:oddHBand="0" w:evenHBand="0" w:firstRowFirstColumn="0" w:firstRowLastColumn="0" w:lastRowFirstColumn="0" w:lastRowLastColumn="0"/>
              <w:rPr>
                <w:rFonts w:cs="Arial"/>
                <w:sz w:val="16"/>
                <w:szCs w:val="16"/>
              </w:rPr>
            </w:pPr>
          </w:p>
        </w:tc>
        <w:tc>
          <w:tcPr>
            <w:tcW w:w="648" w:type="pct"/>
            <w:vAlign w:val="center"/>
          </w:tcPr>
          <w:p w14:paraId="0B2866DF" w14:textId="08B2725E" w:rsidR="00312F15" w:rsidRPr="004F704F" w:rsidRDefault="00312F15" w:rsidP="00264DDB">
            <w:pPr>
              <w:pStyle w:val="ListeParagraf"/>
              <w:numPr>
                <w:ilvl w:val="0"/>
                <w:numId w:val="28"/>
              </w:numPr>
              <w:spacing w:before="0" w:after="0" w:line="240" w:lineRule="auto"/>
              <w:ind w:left="113" w:hanging="113"/>
              <w:cnfStyle w:val="000000000000" w:firstRow="0" w:lastRow="0" w:firstColumn="0" w:lastColumn="0" w:oddVBand="0" w:evenVBand="0" w:oddHBand="0" w:evenHBand="0" w:firstRowFirstColumn="0" w:firstRowLastColumn="0" w:lastRowFirstColumn="0" w:lastRowLastColumn="0"/>
              <w:rPr>
                <w:rFonts w:cs="Arial"/>
                <w:sz w:val="16"/>
                <w:szCs w:val="16"/>
              </w:rPr>
            </w:pPr>
            <w:r w:rsidRPr="004F704F">
              <w:rPr>
                <w:rFonts w:cs="Arial"/>
                <w:sz w:val="16"/>
                <w:szCs w:val="16"/>
              </w:rPr>
              <w:t>Turizm süresinin ve turist/ziyaretçi sayısının azalması</w:t>
            </w:r>
          </w:p>
          <w:p w14:paraId="41686803" w14:textId="27FF3841" w:rsidR="00312F15" w:rsidRPr="004F704F" w:rsidRDefault="00312F15" w:rsidP="00264DDB">
            <w:pPr>
              <w:pStyle w:val="ListeParagraf"/>
              <w:numPr>
                <w:ilvl w:val="0"/>
                <w:numId w:val="28"/>
              </w:numPr>
              <w:spacing w:before="0" w:after="0" w:line="240" w:lineRule="auto"/>
              <w:ind w:left="113" w:hanging="113"/>
              <w:cnfStyle w:val="000000000000" w:firstRow="0" w:lastRow="0" w:firstColumn="0" w:lastColumn="0" w:oddVBand="0" w:evenVBand="0" w:oddHBand="0" w:evenHBand="0" w:firstRowFirstColumn="0" w:firstRowLastColumn="0" w:lastRowFirstColumn="0" w:lastRowLastColumn="0"/>
              <w:rPr>
                <w:rFonts w:cs="Arial"/>
                <w:sz w:val="16"/>
                <w:szCs w:val="16"/>
              </w:rPr>
            </w:pPr>
            <w:r w:rsidRPr="004F704F">
              <w:rPr>
                <w:rFonts w:cs="Arial"/>
                <w:sz w:val="16"/>
                <w:szCs w:val="16"/>
              </w:rPr>
              <w:t>Doğal kaynakların gelecek nesillere aktarılamaması</w:t>
            </w:r>
          </w:p>
        </w:tc>
        <w:tc>
          <w:tcPr>
            <w:tcW w:w="2407" w:type="pct"/>
            <w:vAlign w:val="center"/>
          </w:tcPr>
          <w:p w14:paraId="051DD4C8" w14:textId="77777777" w:rsidR="00312F15" w:rsidRPr="004F704F" w:rsidRDefault="00312F15" w:rsidP="00264DDB">
            <w:pPr>
              <w:pStyle w:val="ListeParagraf"/>
              <w:numPr>
                <w:ilvl w:val="0"/>
                <w:numId w:val="28"/>
              </w:numPr>
              <w:spacing w:before="0" w:after="0" w:line="240" w:lineRule="auto"/>
              <w:ind w:left="113" w:hanging="113"/>
              <w:cnfStyle w:val="000000000000" w:firstRow="0" w:lastRow="0" w:firstColumn="0" w:lastColumn="0" w:oddVBand="0" w:evenVBand="0" w:oddHBand="0" w:evenHBand="0" w:firstRowFirstColumn="0" w:firstRowLastColumn="0" w:lastRowFirstColumn="0" w:lastRowLastColumn="0"/>
              <w:rPr>
                <w:rFonts w:cs="Arial"/>
                <w:sz w:val="16"/>
                <w:szCs w:val="16"/>
              </w:rPr>
            </w:pPr>
            <w:r w:rsidRPr="004F704F">
              <w:rPr>
                <w:rFonts w:cs="Arial"/>
                <w:sz w:val="16"/>
                <w:szCs w:val="16"/>
              </w:rPr>
              <w:t>İşletmelerin sürdürülebilir turizm politikaları ile uyumlu olarak faaliyetlerini sürdürmesinin sağlanması</w:t>
            </w:r>
          </w:p>
          <w:p w14:paraId="6478B4DA" w14:textId="77777777" w:rsidR="00312F15" w:rsidRPr="004F704F" w:rsidRDefault="00312F15" w:rsidP="00264DDB">
            <w:pPr>
              <w:pStyle w:val="ListeParagraf"/>
              <w:numPr>
                <w:ilvl w:val="0"/>
                <w:numId w:val="28"/>
              </w:numPr>
              <w:spacing w:before="0" w:after="0" w:line="240" w:lineRule="auto"/>
              <w:ind w:left="113" w:hanging="113"/>
              <w:cnfStyle w:val="000000000000" w:firstRow="0" w:lastRow="0" w:firstColumn="0" w:lastColumn="0" w:oddVBand="0" w:evenVBand="0" w:oddHBand="0" w:evenHBand="0" w:firstRowFirstColumn="0" w:firstRowLastColumn="0" w:lastRowFirstColumn="0" w:lastRowLastColumn="0"/>
              <w:rPr>
                <w:rFonts w:cs="Arial"/>
                <w:sz w:val="16"/>
                <w:szCs w:val="16"/>
              </w:rPr>
            </w:pPr>
            <w:r w:rsidRPr="004F704F">
              <w:rPr>
                <w:rFonts w:cs="Arial"/>
                <w:sz w:val="16"/>
                <w:szCs w:val="16"/>
              </w:rPr>
              <w:t>Sürdürülebilir turizme uygun yatırım projelerinin desteklenmesi ve teşvik edilmesi</w:t>
            </w:r>
          </w:p>
          <w:p w14:paraId="23A9B8BA" w14:textId="77777777" w:rsidR="00312F15" w:rsidRPr="004F704F" w:rsidRDefault="00312F15" w:rsidP="00264DDB">
            <w:pPr>
              <w:pStyle w:val="ListeParagraf"/>
              <w:numPr>
                <w:ilvl w:val="0"/>
                <w:numId w:val="28"/>
              </w:numPr>
              <w:spacing w:before="0" w:after="0" w:line="240" w:lineRule="auto"/>
              <w:ind w:left="113" w:hanging="113"/>
              <w:cnfStyle w:val="000000000000" w:firstRow="0" w:lastRow="0" w:firstColumn="0" w:lastColumn="0" w:oddVBand="0" w:evenVBand="0" w:oddHBand="0" w:evenHBand="0" w:firstRowFirstColumn="0" w:firstRowLastColumn="0" w:lastRowFirstColumn="0" w:lastRowLastColumn="0"/>
              <w:rPr>
                <w:rFonts w:cs="Arial"/>
                <w:sz w:val="16"/>
                <w:szCs w:val="16"/>
              </w:rPr>
            </w:pPr>
            <w:r w:rsidRPr="004F704F">
              <w:rPr>
                <w:rFonts w:cs="Arial"/>
                <w:sz w:val="16"/>
                <w:szCs w:val="16"/>
              </w:rPr>
              <w:t>Suni karlama sistemi kurarak yapay karlama ile turist sayısındaki azalmanın engellenmesi</w:t>
            </w:r>
          </w:p>
          <w:p w14:paraId="5D6B1CA5" w14:textId="3176550E" w:rsidR="00312F15" w:rsidRPr="004F704F" w:rsidRDefault="00312F15" w:rsidP="00264DDB">
            <w:pPr>
              <w:pStyle w:val="ListeParagraf"/>
              <w:numPr>
                <w:ilvl w:val="0"/>
                <w:numId w:val="28"/>
              </w:numPr>
              <w:spacing w:before="0" w:after="0" w:line="240" w:lineRule="auto"/>
              <w:ind w:left="113" w:hanging="113"/>
              <w:cnfStyle w:val="000000000000" w:firstRow="0" w:lastRow="0" w:firstColumn="0" w:lastColumn="0" w:oddVBand="0" w:evenVBand="0" w:oddHBand="0" w:evenHBand="0" w:firstRowFirstColumn="0" w:firstRowLastColumn="0" w:lastRowFirstColumn="0" w:lastRowLastColumn="0"/>
              <w:rPr>
                <w:rFonts w:cs="Arial"/>
                <w:sz w:val="16"/>
                <w:szCs w:val="16"/>
              </w:rPr>
            </w:pPr>
            <w:r w:rsidRPr="004F704F">
              <w:rPr>
                <w:rFonts w:cs="Arial"/>
                <w:sz w:val="16"/>
                <w:szCs w:val="16"/>
              </w:rPr>
              <w:t>Alanda koruma-kullanma dengesini gözeterek dört mevsim turizm seçeneklerinin çalışılması</w:t>
            </w:r>
          </w:p>
        </w:tc>
      </w:tr>
      <w:tr w:rsidR="002007E6" w:rsidRPr="004F704F" w14:paraId="37E7E620" w14:textId="77777777" w:rsidTr="004F704F">
        <w:trPr>
          <w:cantSplit/>
          <w:trHeight w:val="1313"/>
        </w:trPr>
        <w:tc>
          <w:tcPr>
            <w:cnfStyle w:val="001000000000" w:firstRow="0" w:lastRow="0" w:firstColumn="1" w:lastColumn="0" w:oddVBand="0" w:evenVBand="0" w:oddHBand="0" w:evenHBand="0" w:firstRowFirstColumn="0" w:firstRowLastColumn="0" w:lastRowFirstColumn="0" w:lastRowLastColumn="0"/>
            <w:tcW w:w="417" w:type="pct"/>
            <w:vMerge/>
            <w:vAlign w:val="center"/>
          </w:tcPr>
          <w:p w14:paraId="5681685C" w14:textId="77777777" w:rsidR="00312F15" w:rsidRPr="004F704F" w:rsidRDefault="00312F15" w:rsidP="008D2EC7">
            <w:pPr>
              <w:spacing w:after="0" w:line="240" w:lineRule="auto"/>
              <w:contextualSpacing/>
              <w:jc w:val="left"/>
              <w:rPr>
                <w:sz w:val="16"/>
                <w:szCs w:val="16"/>
              </w:rPr>
            </w:pPr>
          </w:p>
        </w:tc>
        <w:tc>
          <w:tcPr>
            <w:tcW w:w="972" w:type="pct"/>
            <w:vAlign w:val="center"/>
          </w:tcPr>
          <w:p w14:paraId="3D8D6D0F" w14:textId="1C8EC8B4" w:rsidR="00312F15" w:rsidRPr="004F704F" w:rsidRDefault="00312F15" w:rsidP="00264DDB">
            <w:pPr>
              <w:spacing w:after="0" w:line="240" w:lineRule="auto"/>
              <w:contextualSpacing/>
              <w:cnfStyle w:val="000000000000" w:firstRow="0" w:lastRow="0" w:firstColumn="0" w:lastColumn="0" w:oddVBand="0" w:evenVBand="0" w:oddHBand="0" w:evenHBand="0" w:firstRowFirstColumn="0" w:firstRowLastColumn="0" w:lastRowFirstColumn="0" w:lastRowLastColumn="0"/>
              <w:rPr>
                <w:sz w:val="16"/>
                <w:szCs w:val="16"/>
              </w:rPr>
            </w:pPr>
            <w:r w:rsidRPr="004F704F">
              <w:rPr>
                <w:sz w:val="16"/>
                <w:szCs w:val="16"/>
              </w:rPr>
              <w:t>Kış turizmi sezonunda yoğun talep dolayısıyla oluşan turizm ve yapılaşma baskısının flora ve fauna üzerinde, sit alanlarında ve tabiat varlıklarında tahribata ve/veya daralmaya yol açması</w:t>
            </w:r>
          </w:p>
        </w:tc>
        <w:tc>
          <w:tcPr>
            <w:tcW w:w="556" w:type="pct"/>
            <w:vAlign w:val="center"/>
          </w:tcPr>
          <w:p w14:paraId="759DB7E8" w14:textId="77777777" w:rsidR="00312F15" w:rsidRPr="004F704F" w:rsidRDefault="00312F15" w:rsidP="00264DDB">
            <w:pPr>
              <w:pStyle w:val="ListeParagraf"/>
              <w:spacing w:before="0" w:after="0" w:line="240" w:lineRule="auto"/>
              <w:ind w:left="113"/>
              <w:cnfStyle w:val="000000000000" w:firstRow="0" w:lastRow="0" w:firstColumn="0" w:lastColumn="0" w:oddVBand="0" w:evenVBand="0" w:oddHBand="0" w:evenHBand="0" w:firstRowFirstColumn="0" w:firstRowLastColumn="0" w:lastRowFirstColumn="0" w:lastRowLastColumn="0"/>
              <w:rPr>
                <w:rFonts w:cs="Arial"/>
                <w:sz w:val="16"/>
                <w:szCs w:val="16"/>
              </w:rPr>
            </w:pPr>
          </w:p>
        </w:tc>
        <w:tc>
          <w:tcPr>
            <w:tcW w:w="648" w:type="pct"/>
            <w:vAlign w:val="center"/>
          </w:tcPr>
          <w:p w14:paraId="3EA528DB" w14:textId="2CB67397" w:rsidR="00312F15" w:rsidRPr="004F704F" w:rsidRDefault="00312F15" w:rsidP="00264DDB">
            <w:pPr>
              <w:pStyle w:val="ListeParagraf"/>
              <w:numPr>
                <w:ilvl w:val="0"/>
                <w:numId w:val="28"/>
              </w:numPr>
              <w:spacing w:before="0" w:after="0" w:line="240" w:lineRule="auto"/>
              <w:ind w:left="113" w:hanging="113"/>
              <w:cnfStyle w:val="000000000000" w:firstRow="0" w:lastRow="0" w:firstColumn="0" w:lastColumn="0" w:oddVBand="0" w:evenVBand="0" w:oddHBand="0" w:evenHBand="0" w:firstRowFirstColumn="0" w:firstRowLastColumn="0" w:lastRowFirstColumn="0" w:lastRowLastColumn="0"/>
              <w:rPr>
                <w:rFonts w:cs="Arial"/>
                <w:sz w:val="16"/>
                <w:szCs w:val="16"/>
              </w:rPr>
            </w:pPr>
            <w:r w:rsidRPr="004F704F">
              <w:rPr>
                <w:rFonts w:cs="Arial"/>
                <w:sz w:val="16"/>
                <w:szCs w:val="16"/>
              </w:rPr>
              <w:t>Doğal kaynakların gelecek nesillere aktarılamaması</w:t>
            </w:r>
          </w:p>
        </w:tc>
        <w:tc>
          <w:tcPr>
            <w:tcW w:w="2407" w:type="pct"/>
            <w:vAlign w:val="center"/>
          </w:tcPr>
          <w:p w14:paraId="6E7D254B" w14:textId="77777777" w:rsidR="00312F15" w:rsidRPr="004F704F" w:rsidRDefault="00312F15" w:rsidP="00264DDB">
            <w:pPr>
              <w:pStyle w:val="ListeParagraf"/>
              <w:numPr>
                <w:ilvl w:val="0"/>
                <w:numId w:val="28"/>
              </w:numPr>
              <w:spacing w:before="0" w:after="0" w:line="240" w:lineRule="auto"/>
              <w:ind w:left="113" w:hanging="113"/>
              <w:cnfStyle w:val="000000000000" w:firstRow="0" w:lastRow="0" w:firstColumn="0" w:lastColumn="0" w:oddVBand="0" w:evenVBand="0" w:oddHBand="0" w:evenHBand="0" w:firstRowFirstColumn="0" w:firstRowLastColumn="0" w:lastRowFirstColumn="0" w:lastRowLastColumn="0"/>
              <w:rPr>
                <w:rFonts w:cs="Arial"/>
                <w:sz w:val="16"/>
                <w:szCs w:val="16"/>
              </w:rPr>
            </w:pPr>
            <w:r w:rsidRPr="004F704F">
              <w:rPr>
                <w:rFonts w:cs="Arial"/>
                <w:sz w:val="16"/>
                <w:szCs w:val="16"/>
              </w:rPr>
              <w:t>Ziyaretçilerin taleplerine uygun alternatif bölgeler oluşturularak ziyaretçi yoğunluğunun bu bölgelere yönlendirilmesi</w:t>
            </w:r>
          </w:p>
          <w:p w14:paraId="520CAC5A" w14:textId="77777777" w:rsidR="00312F15" w:rsidRPr="004F704F" w:rsidRDefault="00312F15" w:rsidP="00264DDB">
            <w:pPr>
              <w:pStyle w:val="ListeParagraf"/>
              <w:numPr>
                <w:ilvl w:val="0"/>
                <w:numId w:val="28"/>
              </w:numPr>
              <w:spacing w:before="0" w:after="0" w:line="240" w:lineRule="auto"/>
              <w:ind w:left="113" w:hanging="113"/>
              <w:cnfStyle w:val="000000000000" w:firstRow="0" w:lastRow="0" w:firstColumn="0" w:lastColumn="0" w:oddVBand="0" w:evenVBand="0" w:oddHBand="0" w:evenHBand="0" w:firstRowFirstColumn="0" w:firstRowLastColumn="0" w:lastRowFirstColumn="0" w:lastRowLastColumn="0"/>
              <w:rPr>
                <w:rFonts w:cs="Arial"/>
                <w:sz w:val="16"/>
                <w:szCs w:val="16"/>
              </w:rPr>
            </w:pPr>
            <w:r w:rsidRPr="004F704F">
              <w:rPr>
                <w:rFonts w:cs="Arial"/>
                <w:sz w:val="16"/>
                <w:szCs w:val="16"/>
              </w:rPr>
              <w:t>Alanda bulunan kolluk kuvvetleri ve kamu kurumları ile birlikte denetimin artırılması</w:t>
            </w:r>
          </w:p>
          <w:p w14:paraId="334003AB" w14:textId="77777777" w:rsidR="00312F15" w:rsidRPr="004F704F" w:rsidRDefault="00312F15" w:rsidP="00264DDB">
            <w:pPr>
              <w:pStyle w:val="ListeParagraf"/>
              <w:numPr>
                <w:ilvl w:val="0"/>
                <w:numId w:val="28"/>
              </w:numPr>
              <w:spacing w:before="0" w:after="0" w:line="240" w:lineRule="auto"/>
              <w:ind w:left="113" w:hanging="113"/>
              <w:cnfStyle w:val="000000000000" w:firstRow="0" w:lastRow="0" w:firstColumn="0" w:lastColumn="0" w:oddVBand="0" w:evenVBand="0" w:oddHBand="0" w:evenHBand="0" w:firstRowFirstColumn="0" w:firstRowLastColumn="0" w:lastRowFirstColumn="0" w:lastRowLastColumn="0"/>
              <w:rPr>
                <w:rFonts w:cs="Arial"/>
                <w:sz w:val="16"/>
                <w:szCs w:val="16"/>
              </w:rPr>
            </w:pPr>
            <w:r w:rsidRPr="004F704F">
              <w:rPr>
                <w:rFonts w:cs="Arial"/>
                <w:sz w:val="16"/>
                <w:szCs w:val="16"/>
              </w:rPr>
              <w:t>Endemik bitki tanıtım merkezleri kurularak bu bitkilerin tanıtımı ile ziyaretçilerin farkındalığının artırılması</w:t>
            </w:r>
          </w:p>
          <w:p w14:paraId="611D30D9" w14:textId="20DF5802" w:rsidR="00312F15" w:rsidRPr="004F704F" w:rsidRDefault="00312F15" w:rsidP="00264DDB">
            <w:pPr>
              <w:pStyle w:val="ListeParagraf"/>
              <w:numPr>
                <w:ilvl w:val="0"/>
                <w:numId w:val="28"/>
              </w:numPr>
              <w:spacing w:before="0" w:after="0" w:line="240" w:lineRule="auto"/>
              <w:ind w:left="113" w:hanging="113"/>
              <w:cnfStyle w:val="000000000000" w:firstRow="0" w:lastRow="0" w:firstColumn="0" w:lastColumn="0" w:oddVBand="0" w:evenVBand="0" w:oddHBand="0" w:evenHBand="0" w:firstRowFirstColumn="0" w:firstRowLastColumn="0" w:lastRowFirstColumn="0" w:lastRowLastColumn="0"/>
              <w:rPr>
                <w:rFonts w:cs="Arial"/>
                <w:sz w:val="16"/>
                <w:szCs w:val="16"/>
              </w:rPr>
            </w:pPr>
            <w:r w:rsidRPr="004F704F">
              <w:rPr>
                <w:rFonts w:cs="Arial"/>
                <w:sz w:val="16"/>
                <w:szCs w:val="16"/>
              </w:rPr>
              <w:t>Endemik bitkilerin laboratuvar ortamında geliştirilmesinin sağlanması</w:t>
            </w:r>
          </w:p>
        </w:tc>
      </w:tr>
      <w:tr w:rsidR="002007E6" w:rsidRPr="004F704F" w14:paraId="74C926C3" w14:textId="77777777" w:rsidTr="004F704F">
        <w:trPr>
          <w:cantSplit/>
          <w:trHeight w:val="2138"/>
        </w:trPr>
        <w:tc>
          <w:tcPr>
            <w:cnfStyle w:val="001000000000" w:firstRow="0" w:lastRow="0" w:firstColumn="1" w:lastColumn="0" w:oddVBand="0" w:evenVBand="0" w:oddHBand="0" w:evenHBand="0" w:firstRowFirstColumn="0" w:firstRowLastColumn="0" w:lastRowFirstColumn="0" w:lastRowLastColumn="0"/>
            <w:tcW w:w="417" w:type="pct"/>
            <w:vMerge/>
            <w:vAlign w:val="center"/>
          </w:tcPr>
          <w:p w14:paraId="5F7811C7" w14:textId="77777777" w:rsidR="00312F15" w:rsidRPr="004F704F" w:rsidRDefault="00312F15" w:rsidP="008D2EC7">
            <w:pPr>
              <w:spacing w:after="0" w:line="240" w:lineRule="auto"/>
              <w:contextualSpacing/>
              <w:jc w:val="left"/>
              <w:rPr>
                <w:sz w:val="16"/>
                <w:szCs w:val="16"/>
              </w:rPr>
            </w:pPr>
          </w:p>
        </w:tc>
        <w:tc>
          <w:tcPr>
            <w:tcW w:w="972" w:type="pct"/>
            <w:vAlign w:val="center"/>
          </w:tcPr>
          <w:p w14:paraId="1C4EFAB4" w14:textId="176D2010" w:rsidR="00312F15" w:rsidRPr="004F704F" w:rsidRDefault="00312F15" w:rsidP="00264DDB">
            <w:pPr>
              <w:spacing w:after="0" w:line="240" w:lineRule="auto"/>
              <w:contextualSpacing/>
              <w:cnfStyle w:val="000000000000" w:firstRow="0" w:lastRow="0" w:firstColumn="0" w:lastColumn="0" w:oddVBand="0" w:evenVBand="0" w:oddHBand="0" w:evenHBand="0" w:firstRowFirstColumn="0" w:firstRowLastColumn="0" w:lastRowFirstColumn="0" w:lastRowLastColumn="0"/>
              <w:rPr>
                <w:sz w:val="16"/>
                <w:szCs w:val="16"/>
              </w:rPr>
            </w:pPr>
            <w:r w:rsidRPr="004F704F">
              <w:rPr>
                <w:sz w:val="16"/>
                <w:szCs w:val="16"/>
              </w:rPr>
              <w:t>Dünya genelinde ve ülkemizde iklim değişikliğinden ve/veya insan kaynaklı etkilerden dolayı orman yangınlarının ve yangınla tahrip edilen orman alanlarının artması</w:t>
            </w:r>
          </w:p>
        </w:tc>
        <w:tc>
          <w:tcPr>
            <w:tcW w:w="556" w:type="pct"/>
            <w:vAlign w:val="center"/>
          </w:tcPr>
          <w:p w14:paraId="1CF48516" w14:textId="77777777" w:rsidR="00312F15" w:rsidRPr="004F704F" w:rsidRDefault="00312F15" w:rsidP="00264DDB">
            <w:pPr>
              <w:pStyle w:val="ListeParagraf"/>
              <w:spacing w:before="0" w:after="0" w:line="240" w:lineRule="auto"/>
              <w:ind w:left="113"/>
              <w:cnfStyle w:val="000000000000" w:firstRow="0" w:lastRow="0" w:firstColumn="0" w:lastColumn="0" w:oddVBand="0" w:evenVBand="0" w:oddHBand="0" w:evenHBand="0" w:firstRowFirstColumn="0" w:firstRowLastColumn="0" w:lastRowFirstColumn="0" w:lastRowLastColumn="0"/>
              <w:rPr>
                <w:rFonts w:cs="Arial"/>
                <w:sz w:val="16"/>
                <w:szCs w:val="16"/>
              </w:rPr>
            </w:pPr>
          </w:p>
        </w:tc>
        <w:tc>
          <w:tcPr>
            <w:tcW w:w="648" w:type="pct"/>
            <w:vAlign w:val="center"/>
          </w:tcPr>
          <w:p w14:paraId="03D44F55" w14:textId="469C0FF7" w:rsidR="00312F15" w:rsidRPr="004F704F" w:rsidRDefault="00312F15" w:rsidP="00264DDB">
            <w:pPr>
              <w:pStyle w:val="ListeParagraf"/>
              <w:numPr>
                <w:ilvl w:val="0"/>
                <w:numId w:val="28"/>
              </w:numPr>
              <w:spacing w:before="0" w:after="0" w:line="240" w:lineRule="auto"/>
              <w:ind w:left="113" w:hanging="113"/>
              <w:cnfStyle w:val="000000000000" w:firstRow="0" w:lastRow="0" w:firstColumn="0" w:lastColumn="0" w:oddVBand="0" w:evenVBand="0" w:oddHBand="0" w:evenHBand="0" w:firstRowFirstColumn="0" w:firstRowLastColumn="0" w:lastRowFirstColumn="0" w:lastRowLastColumn="0"/>
              <w:rPr>
                <w:rFonts w:cs="Arial"/>
                <w:sz w:val="16"/>
                <w:szCs w:val="16"/>
              </w:rPr>
            </w:pPr>
            <w:r w:rsidRPr="004F704F">
              <w:rPr>
                <w:rFonts w:cs="Arial"/>
                <w:sz w:val="16"/>
                <w:szCs w:val="16"/>
              </w:rPr>
              <w:t>Can ve mal kaybı</w:t>
            </w:r>
          </w:p>
          <w:p w14:paraId="6BFA2059" w14:textId="515335F9" w:rsidR="00312F15" w:rsidRPr="004F704F" w:rsidRDefault="00312F15" w:rsidP="00264DDB">
            <w:pPr>
              <w:pStyle w:val="ListeParagraf"/>
              <w:numPr>
                <w:ilvl w:val="0"/>
                <w:numId w:val="28"/>
              </w:numPr>
              <w:spacing w:before="0" w:after="0" w:line="240" w:lineRule="auto"/>
              <w:ind w:left="113" w:hanging="113"/>
              <w:cnfStyle w:val="000000000000" w:firstRow="0" w:lastRow="0" w:firstColumn="0" w:lastColumn="0" w:oddVBand="0" w:evenVBand="0" w:oddHBand="0" w:evenHBand="0" w:firstRowFirstColumn="0" w:firstRowLastColumn="0" w:lastRowFirstColumn="0" w:lastRowLastColumn="0"/>
              <w:rPr>
                <w:rFonts w:cs="Arial"/>
                <w:sz w:val="16"/>
                <w:szCs w:val="16"/>
              </w:rPr>
            </w:pPr>
            <w:r w:rsidRPr="004F704F">
              <w:rPr>
                <w:rFonts w:cs="Arial"/>
                <w:sz w:val="16"/>
                <w:szCs w:val="16"/>
              </w:rPr>
              <w:t>Orman alanlarının azalması</w:t>
            </w:r>
          </w:p>
          <w:p w14:paraId="2ACDAD3A" w14:textId="7887DE1E" w:rsidR="00312F15" w:rsidRPr="004F704F" w:rsidRDefault="00312F15" w:rsidP="00264DDB">
            <w:pPr>
              <w:pStyle w:val="ListeParagraf"/>
              <w:numPr>
                <w:ilvl w:val="0"/>
                <w:numId w:val="28"/>
              </w:numPr>
              <w:spacing w:before="0" w:after="0" w:line="240" w:lineRule="auto"/>
              <w:ind w:left="113" w:hanging="113"/>
              <w:cnfStyle w:val="000000000000" w:firstRow="0" w:lastRow="0" w:firstColumn="0" w:lastColumn="0" w:oddVBand="0" w:evenVBand="0" w:oddHBand="0" w:evenHBand="0" w:firstRowFirstColumn="0" w:firstRowLastColumn="0" w:lastRowFirstColumn="0" w:lastRowLastColumn="0"/>
              <w:rPr>
                <w:rFonts w:cs="Arial"/>
                <w:sz w:val="16"/>
                <w:szCs w:val="16"/>
              </w:rPr>
            </w:pPr>
            <w:r w:rsidRPr="004F704F">
              <w:rPr>
                <w:rFonts w:cs="Arial"/>
                <w:sz w:val="16"/>
                <w:szCs w:val="16"/>
              </w:rPr>
              <w:t>Ekosistemin zarar görmesi</w:t>
            </w:r>
          </w:p>
          <w:p w14:paraId="6BA27195" w14:textId="2F7B49D6" w:rsidR="00312F15" w:rsidRPr="004F704F" w:rsidRDefault="00312F15" w:rsidP="00264DDB">
            <w:pPr>
              <w:pStyle w:val="ListeParagraf"/>
              <w:numPr>
                <w:ilvl w:val="0"/>
                <w:numId w:val="28"/>
              </w:numPr>
              <w:spacing w:before="0" w:after="0" w:line="240" w:lineRule="auto"/>
              <w:ind w:left="113" w:hanging="113"/>
              <w:cnfStyle w:val="000000000000" w:firstRow="0" w:lastRow="0" w:firstColumn="0" w:lastColumn="0" w:oddVBand="0" w:evenVBand="0" w:oddHBand="0" w:evenHBand="0" w:firstRowFirstColumn="0" w:firstRowLastColumn="0" w:lastRowFirstColumn="0" w:lastRowLastColumn="0"/>
              <w:rPr>
                <w:rFonts w:cs="Arial"/>
                <w:sz w:val="16"/>
                <w:szCs w:val="16"/>
              </w:rPr>
            </w:pPr>
            <w:r w:rsidRPr="004F704F">
              <w:rPr>
                <w:rFonts w:cs="Arial"/>
                <w:sz w:val="16"/>
                <w:szCs w:val="16"/>
              </w:rPr>
              <w:t>Doğal kaynakların gelecek nesillere aktarılamaması</w:t>
            </w:r>
          </w:p>
        </w:tc>
        <w:tc>
          <w:tcPr>
            <w:tcW w:w="2407" w:type="pct"/>
            <w:vAlign w:val="center"/>
          </w:tcPr>
          <w:p w14:paraId="27CC6053" w14:textId="77777777" w:rsidR="00312F15" w:rsidRPr="004F704F" w:rsidRDefault="00312F15" w:rsidP="00264DDB">
            <w:pPr>
              <w:pStyle w:val="ListeParagraf"/>
              <w:numPr>
                <w:ilvl w:val="0"/>
                <w:numId w:val="28"/>
              </w:numPr>
              <w:spacing w:before="0" w:after="0" w:line="240" w:lineRule="auto"/>
              <w:ind w:left="113" w:hanging="113"/>
              <w:cnfStyle w:val="000000000000" w:firstRow="0" w:lastRow="0" w:firstColumn="0" w:lastColumn="0" w:oddVBand="0" w:evenVBand="0" w:oddHBand="0" w:evenHBand="0" w:firstRowFirstColumn="0" w:firstRowLastColumn="0" w:lastRowFirstColumn="0" w:lastRowLastColumn="0"/>
              <w:rPr>
                <w:rFonts w:cs="Arial"/>
                <w:sz w:val="16"/>
                <w:szCs w:val="16"/>
              </w:rPr>
            </w:pPr>
            <w:r w:rsidRPr="004F704F">
              <w:rPr>
                <w:rFonts w:cs="Arial"/>
                <w:sz w:val="16"/>
                <w:szCs w:val="16"/>
              </w:rPr>
              <w:t>Orman yangınlarına karşı ilgili kurumlarla (AFAD, İtfaiye, İlgili Bakanlıklar) önleyici tedbirlerin planlanması ve uygulamaya alınması</w:t>
            </w:r>
          </w:p>
          <w:p w14:paraId="669811DD" w14:textId="77777777" w:rsidR="00312F15" w:rsidRPr="004F704F" w:rsidRDefault="00312F15" w:rsidP="00264DDB">
            <w:pPr>
              <w:pStyle w:val="ListeParagraf"/>
              <w:numPr>
                <w:ilvl w:val="0"/>
                <w:numId w:val="28"/>
              </w:numPr>
              <w:spacing w:before="0" w:after="0" w:line="240" w:lineRule="auto"/>
              <w:ind w:left="113" w:hanging="113"/>
              <w:cnfStyle w:val="000000000000" w:firstRow="0" w:lastRow="0" w:firstColumn="0" w:lastColumn="0" w:oddVBand="0" w:evenVBand="0" w:oddHBand="0" w:evenHBand="0" w:firstRowFirstColumn="0" w:firstRowLastColumn="0" w:lastRowFirstColumn="0" w:lastRowLastColumn="0"/>
              <w:rPr>
                <w:rFonts w:cs="Arial"/>
                <w:sz w:val="16"/>
                <w:szCs w:val="16"/>
              </w:rPr>
            </w:pPr>
            <w:r w:rsidRPr="004F704F">
              <w:rPr>
                <w:rFonts w:cs="Arial"/>
                <w:sz w:val="16"/>
                <w:szCs w:val="16"/>
              </w:rPr>
              <w:t>İşletme çalışanlarını ve ziyaretçileri bilgilendirmeye yönelik eğitimlerin uygulamaya alınması</w:t>
            </w:r>
          </w:p>
          <w:p w14:paraId="72F23096" w14:textId="77777777" w:rsidR="00312F15" w:rsidRPr="004F704F" w:rsidRDefault="00312F15" w:rsidP="00264DDB">
            <w:pPr>
              <w:pStyle w:val="ListeParagraf"/>
              <w:numPr>
                <w:ilvl w:val="0"/>
                <w:numId w:val="28"/>
              </w:numPr>
              <w:spacing w:before="0" w:after="0" w:line="240" w:lineRule="auto"/>
              <w:ind w:left="113" w:hanging="113"/>
              <w:cnfStyle w:val="000000000000" w:firstRow="0" w:lastRow="0" w:firstColumn="0" w:lastColumn="0" w:oddVBand="0" w:evenVBand="0" w:oddHBand="0" w:evenHBand="0" w:firstRowFirstColumn="0" w:firstRowLastColumn="0" w:lastRowFirstColumn="0" w:lastRowLastColumn="0"/>
              <w:rPr>
                <w:rFonts w:cs="Arial"/>
                <w:sz w:val="16"/>
                <w:szCs w:val="16"/>
              </w:rPr>
            </w:pPr>
            <w:r w:rsidRPr="004F704F">
              <w:rPr>
                <w:rFonts w:cs="Arial"/>
                <w:sz w:val="16"/>
                <w:szCs w:val="16"/>
              </w:rPr>
              <w:t>Kontrolsüz, eğlence amaçlı ateş yakma eylemlerinin kontrollü ve güvenli olmasının sağlanması ve denetimi</w:t>
            </w:r>
          </w:p>
          <w:p w14:paraId="503EDA82" w14:textId="77777777" w:rsidR="00312F15" w:rsidRPr="004F704F" w:rsidRDefault="00312F15" w:rsidP="00264DDB">
            <w:pPr>
              <w:pStyle w:val="ListeParagraf"/>
              <w:numPr>
                <w:ilvl w:val="0"/>
                <w:numId w:val="28"/>
              </w:numPr>
              <w:spacing w:before="0" w:after="0" w:line="240" w:lineRule="auto"/>
              <w:ind w:left="113" w:hanging="113"/>
              <w:cnfStyle w:val="000000000000" w:firstRow="0" w:lastRow="0" w:firstColumn="0" w:lastColumn="0" w:oddVBand="0" w:evenVBand="0" w:oddHBand="0" w:evenHBand="0" w:firstRowFirstColumn="0" w:firstRowLastColumn="0" w:lastRowFirstColumn="0" w:lastRowLastColumn="0"/>
              <w:rPr>
                <w:rFonts w:cs="Arial"/>
                <w:sz w:val="16"/>
                <w:szCs w:val="16"/>
              </w:rPr>
            </w:pPr>
            <w:r w:rsidRPr="004F704F">
              <w:rPr>
                <w:rFonts w:cs="Arial"/>
                <w:sz w:val="16"/>
                <w:szCs w:val="16"/>
              </w:rPr>
              <w:t>İşletmelerin acil durumlara ve afetlere yönelik uygulamalarının denetimi ve yaptırımların uygulanması</w:t>
            </w:r>
          </w:p>
          <w:p w14:paraId="16519C59" w14:textId="77777777" w:rsidR="00312F15" w:rsidRPr="004F704F" w:rsidRDefault="00312F15" w:rsidP="00264DDB">
            <w:pPr>
              <w:pStyle w:val="ListeParagraf"/>
              <w:numPr>
                <w:ilvl w:val="0"/>
                <w:numId w:val="28"/>
              </w:numPr>
              <w:spacing w:before="0" w:after="0" w:line="240" w:lineRule="auto"/>
              <w:ind w:left="113" w:hanging="113"/>
              <w:cnfStyle w:val="000000000000" w:firstRow="0" w:lastRow="0" w:firstColumn="0" w:lastColumn="0" w:oddVBand="0" w:evenVBand="0" w:oddHBand="0" w:evenHBand="0" w:firstRowFirstColumn="0" w:firstRowLastColumn="0" w:lastRowFirstColumn="0" w:lastRowLastColumn="0"/>
              <w:rPr>
                <w:rFonts w:cs="Arial"/>
                <w:sz w:val="16"/>
                <w:szCs w:val="16"/>
              </w:rPr>
            </w:pPr>
            <w:r w:rsidRPr="004F704F">
              <w:rPr>
                <w:rFonts w:cs="Arial"/>
                <w:sz w:val="16"/>
                <w:szCs w:val="16"/>
              </w:rPr>
              <w:t>İş sağlığı ve güvenliği uygulamalarının denetimi ve yaptırımların uygulanması</w:t>
            </w:r>
          </w:p>
          <w:p w14:paraId="53E7C41E" w14:textId="77777777" w:rsidR="00312F15" w:rsidRPr="004F704F" w:rsidRDefault="00312F15" w:rsidP="00264DDB">
            <w:pPr>
              <w:pStyle w:val="ListeParagraf"/>
              <w:numPr>
                <w:ilvl w:val="0"/>
                <w:numId w:val="28"/>
              </w:numPr>
              <w:spacing w:before="0" w:after="0" w:line="240" w:lineRule="auto"/>
              <w:ind w:left="113" w:hanging="113"/>
              <w:cnfStyle w:val="000000000000" w:firstRow="0" w:lastRow="0" w:firstColumn="0" w:lastColumn="0" w:oddVBand="0" w:evenVBand="0" w:oddHBand="0" w:evenHBand="0" w:firstRowFirstColumn="0" w:firstRowLastColumn="0" w:lastRowFirstColumn="0" w:lastRowLastColumn="0"/>
              <w:rPr>
                <w:rFonts w:cs="Arial"/>
                <w:sz w:val="16"/>
                <w:szCs w:val="16"/>
              </w:rPr>
            </w:pPr>
            <w:r w:rsidRPr="004F704F">
              <w:rPr>
                <w:rFonts w:cs="Arial"/>
                <w:sz w:val="16"/>
                <w:szCs w:val="16"/>
              </w:rPr>
              <w:t>Acil durumlara ve afetlere yönelik eğitimlerin sağlanması</w:t>
            </w:r>
          </w:p>
          <w:p w14:paraId="7D5B9F2B" w14:textId="77777777" w:rsidR="00312F15" w:rsidRPr="004F704F" w:rsidRDefault="00312F15" w:rsidP="00264DDB">
            <w:pPr>
              <w:pStyle w:val="ListeParagraf"/>
              <w:numPr>
                <w:ilvl w:val="0"/>
                <w:numId w:val="28"/>
              </w:numPr>
              <w:spacing w:before="0" w:after="0" w:line="240" w:lineRule="auto"/>
              <w:ind w:left="113" w:hanging="113"/>
              <w:cnfStyle w:val="000000000000" w:firstRow="0" w:lastRow="0" w:firstColumn="0" w:lastColumn="0" w:oddVBand="0" w:evenVBand="0" w:oddHBand="0" w:evenHBand="0" w:firstRowFirstColumn="0" w:firstRowLastColumn="0" w:lastRowFirstColumn="0" w:lastRowLastColumn="0"/>
              <w:rPr>
                <w:rFonts w:cs="Arial"/>
                <w:sz w:val="16"/>
                <w:szCs w:val="16"/>
              </w:rPr>
            </w:pPr>
            <w:r w:rsidRPr="004F704F">
              <w:rPr>
                <w:rFonts w:cs="Arial"/>
                <w:sz w:val="16"/>
                <w:szCs w:val="16"/>
              </w:rPr>
              <w:t>Acil durum ve doğal afet planları ile ilgili ziyaretçilerin broşür vb. ile bilgilendirilmesi</w:t>
            </w:r>
          </w:p>
          <w:p w14:paraId="51EC641A" w14:textId="3EF62085" w:rsidR="00312F15" w:rsidRPr="004F704F" w:rsidRDefault="00312F15" w:rsidP="00264DDB">
            <w:pPr>
              <w:pStyle w:val="ListeParagraf"/>
              <w:numPr>
                <w:ilvl w:val="0"/>
                <w:numId w:val="28"/>
              </w:numPr>
              <w:spacing w:before="0" w:after="0" w:line="240" w:lineRule="auto"/>
              <w:ind w:left="113" w:hanging="113"/>
              <w:cnfStyle w:val="000000000000" w:firstRow="0" w:lastRow="0" w:firstColumn="0" w:lastColumn="0" w:oddVBand="0" w:evenVBand="0" w:oddHBand="0" w:evenHBand="0" w:firstRowFirstColumn="0" w:firstRowLastColumn="0" w:lastRowFirstColumn="0" w:lastRowLastColumn="0"/>
              <w:rPr>
                <w:rFonts w:cs="Arial"/>
                <w:sz w:val="16"/>
                <w:szCs w:val="16"/>
              </w:rPr>
            </w:pPr>
            <w:r w:rsidRPr="004F704F">
              <w:rPr>
                <w:rFonts w:cs="Arial"/>
                <w:sz w:val="16"/>
                <w:szCs w:val="16"/>
              </w:rPr>
              <w:t>İlgili kurumlarla koordinasyon halinde afet ve acil durum yönetim planı oluşturulması</w:t>
            </w:r>
          </w:p>
        </w:tc>
      </w:tr>
      <w:tr w:rsidR="002007E6" w:rsidRPr="004F704F" w14:paraId="35A64D83" w14:textId="77777777" w:rsidTr="00BE2884">
        <w:trPr>
          <w:cantSplit/>
          <w:trHeight w:val="3323"/>
        </w:trPr>
        <w:tc>
          <w:tcPr>
            <w:cnfStyle w:val="001000000000" w:firstRow="0" w:lastRow="0" w:firstColumn="1" w:lastColumn="0" w:oddVBand="0" w:evenVBand="0" w:oddHBand="0" w:evenHBand="0" w:firstRowFirstColumn="0" w:firstRowLastColumn="0" w:lastRowFirstColumn="0" w:lastRowLastColumn="0"/>
            <w:tcW w:w="417" w:type="pct"/>
            <w:vMerge w:val="restart"/>
            <w:vAlign w:val="center"/>
          </w:tcPr>
          <w:p w14:paraId="552AC094" w14:textId="56D0F64B" w:rsidR="00312F15" w:rsidRDefault="00B10F5E" w:rsidP="008D2EC7">
            <w:pPr>
              <w:spacing w:after="0" w:line="240" w:lineRule="auto"/>
              <w:contextualSpacing/>
              <w:jc w:val="left"/>
              <w:rPr>
                <w:sz w:val="16"/>
                <w:szCs w:val="16"/>
              </w:rPr>
            </w:pPr>
            <w:r w:rsidRPr="004F704F">
              <w:rPr>
                <w:sz w:val="16"/>
                <w:szCs w:val="16"/>
              </w:rPr>
              <w:lastRenderedPageBreak/>
              <w:t>Çevresel</w:t>
            </w:r>
          </w:p>
          <w:p w14:paraId="29857ADB" w14:textId="77777777" w:rsidR="00A25221" w:rsidRPr="004F704F" w:rsidRDefault="00A25221" w:rsidP="008D2EC7">
            <w:pPr>
              <w:spacing w:after="0" w:line="240" w:lineRule="auto"/>
              <w:contextualSpacing/>
              <w:jc w:val="left"/>
              <w:rPr>
                <w:sz w:val="16"/>
                <w:szCs w:val="16"/>
              </w:rPr>
            </w:pPr>
          </w:p>
          <w:p w14:paraId="4159D846" w14:textId="1050E8F2" w:rsidR="00CF24D0" w:rsidRPr="00A25221" w:rsidRDefault="00B10F5E" w:rsidP="008D2EC7">
            <w:pPr>
              <w:spacing w:after="0" w:line="240" w:lineRule="auto"/>
              <w:contextualSpacing/>
              <w:jc w:val="left"/>
              <w:rPr>
                <w:i/>
                <w:sz w:val="16"/>
                <w:szCs w:val="16"/>
              </w:rPr>
            </w:pPr>
            <w:r w:rsidRPr="00A25221">
              <w:rPr>
                <w:i/>
                <w:sz w:val="16"/>
                <w:szCs w:val="16"/>
              </w:rPr>
              <w:t>(Devam)</w:t>
            </w:r>
          </w:p>
        </w:tc>
        <w:tc>
          <w:tcPr>
            <w:tcW w:w="972" w:type="pct"/>
            <w:vAlign w:val="center"/>
          </w:tcPr>
          <w:p w14:paraId="2ECAD74A" w14:textId="034A5760" w:rsidR="00312F15" w:rsidRPr="004F704F" w:rsidRDefault="00312F15" w:rsidP="00264DDB">
            <w:pPr>
              <w:spacing w:after="0" w:line="240" w:lineRule="auto"/>
              <w:contextualSpacing/>
              <w:cnfStyle w:val="000000000000" w:firstRow="0" w:lastRow="0" w:firstColumn="0" w:lastColumn="0" w:oddVBand="0" w:evenVBand="0" w:oddHBand="0" w:evenHBand="0" w:firstRowFirstColumn="0" w:firstRowLastColumn="0" w:lastRowFirstColumn="0" w:lastRowLastColumn="0"/>
              <w:rPr>
                <w:sz w:val="16"/>
                <w:szCs w:val="16"/>
              </w:rPr>
            </w:pPr>
            <w:r w:rsidRPr="004F704F">
              <w:rPr>
                <w:sz w:val="16"/>
                <w:szCs w:val="16"/>
              </w:rPr>
              <w:t>Artan çevre kirliliğinden, doğal kaynakların kirlenmesinden, hava ve su kalitesinin bozulmasından ekosistemin olumsuz etkilenmesi</w:t>
            </w:r>
          </w:p>
        </w:tc>
        <w:tc>
          <w:tcPr>
            <w:tcW w:w="556" w:type="pct"/>
            <w:vAlign w:val="center"/>
          </w:tcPr>
          <w:p w14:paraId="36B1EDE7" w14:textId="77777777" w:rsidR="00312F15" w:rsidRPr="004F704F" w:rsidRDefault="00312F15" w:rsidP="00264DDB">
            <w:pPr>
              <w:pStyle w:val="ListeParagraf"/>
              <w:spacing w:before="0" w:after="0" w:line="240" w:lineRule="auto"/>
              <w:ind w:left="113"/>
              <w:cnfStyle w:val="000000000000" w:firstRow="0" w:lastRow="0" w:firstColumn="0" w:lastColumn="0" w:oddVBand="0" w:evenVBand="0" w:oddHBand="0" w:evenHBand="0" w:firstRowFirstColumn="0" w:firstRowLastColumn="0" w:lastRowFirstColumn="0" w:lastRowLastColumn="0"/>
              <w:rPr>
                <w:rFonts w:cs="Arial"/>
                <w:sz w:val="16"/>
                <w:szCs w:val="16"/>
              </w:rPr>
            </w:pPr>
          </w:p>
        </w:tc>
        <w:tc>
          <w:tcPr>
            <w:tcW w:w="648" w:type="pct"/>
            <w:vAlign w:val="center"/>
          </w:tcPr>
          <w:p w14:paraId="63007D59" w14:textId="5606B52C" w:rsidR="00312F15" w:rsidRPr="004F704F" w:rsidRDefault="00312F15" w:rsidP="00264DDB">
            <w:pPr>
              <w:pStyle w:val="ListeParagraf"/>
              <w:numPr>
                <w:ilvl w:val="0"/>
                <w:numId w:val="28"/>
              </w:numPr>
              <w:spacing w:before="0" w:after="0" w:line="240" w:lineRule="auto"/>
              <w:ind w:left="113" w:hanging="113"/>
              <w:cnfStyle w:val="000000000000" w:firstRow="0" w:lastRow="0" w:firstColumn="0" w:lastColumn="0" w:oddVBand="0" w:evenVBand="0" w:oddHBand="0" w:evenHBand="0" w:firstRowFirstColumn="0" w:firstRowLastColumn="0" w:lastRowFirstColumn="0" w:lastRowLastColumn="0"/>
              <w:rPr>
                <w:rFonts w:cs="Arial"/>
                <w:sz w:val="16"/>
                <w:szCs w:val="16"/>
              </w:rPr>
            </w:pPr>
            <w:r w:rsidRPr="004F704F">
              <w:rPr>
                <w:rFonts w:cs="Arial"/>
                <w:sz w:val="16"/>
                <w:szCs w:val="16"/>
              </w:rPr>
              <w:t>Ekosistemin zarar görmesi</w:t>
            </w:r>
          </w:p>
        </w:tc>
        <w:tc>
          <w:tcPr>
            <w:tcW w:w="2407" w:type="pct"/>
            <w:vAlign w:val="center"/>
          </w:tcPr>
          <w:p w14:paraId="5A6134C6" w14:textId="77777777" w:rsidR="00312F15" w:rsidRPr="004F704F" w:rsidRDefault="00312F15" w:rsidP="00264DDB">
            <w:pPr>
              <w:pStyle w:val="ListeParagraf"/>
              <w:numPr>
                <w:ilvl w:val="0"/>
                <w:numId w:val="28"/>
              </w:numPr>
              <w:spacing w:before="0" w:after="0" w:line="240" w:lineRule="auto"/>
              <w:ind w:left="113" w:hanging="113"/>
              <w:cnfStyle w:val="000000000000" w:firstRow="0" w:lastRow="0" w:firstColumn="0" w:lastColumn="0" w:oddVBand="0" w:evenVBand="0" w:oddHBand="0" w:evenHBand="0" w:firstRowFirstColumn="0" w:firstRowLastColumn="0" w:lastRowFirstColumn="0" w:lastRowLastColumn="0"/>
              <w:rPr>
                <w:rFonts w:cs="Arial"/>
                <w:sz w:val="16"/>
                <w:szCs w:val="16"/>
              </w:rPr>
            </w:pPr>
            <w:r w:rsidRPr="004F704F">
              <w:rPr>
                <w:rFonts w:cs="Arial"/>
                <w:sz w:val="16"/>
                <w:szCs w:val="16"/>
              </w:rPr>
              <w:t>Ziyaretçilerde çevre bilincini oluşturmaya yönelik bilgilendirme faaliyetlerinin gerçekleştirilmesi</w:t>
            </w:r>
          </w:p>
          <w:p w14:paraId="5E326DF7" w14:textId="77777777" w:rsidR="00312F15" w:rsidRPr="004F704F" w:rsidRDefault="00312F15" w:rsidP="00264DDB">
            <w:pPr>
              <w:pStyle w:val="ListeParagraf"/>
              <w:numPr>
                <w:ilvl w:val="0"/>
                <w:numId w:val="28"/>
              </w:numPr>
              <w:spacing w:before="0" w:after="0" w:line="240" w:lineRule="auto"/>
              <w:ind w:left="113" w:hanging="113"/>
              <w:cnfStyle w:val="000000000000" w:firstRow="0" w:lastRow="0" w:firstColumn="0" w:lastColumn="0" w:oddVBand="0" w:evenVBand="0" w:oddHBand="0" w:evenHBand="0" w:firstRowFirstColumn="0" w:firstRowLastColumn="0" w:lastRowFirstColumn="0" w:lastRowLastColumn="0"/>
              <w:rPr>
                <w:rFonts w:cs="Arial"/>
                <w:sz w:val="16"/>
                <w:szCs w:val="16"/>
              </w:rPr>
            </w:pPr>
            <w:r w:rsidRPr="004F704F">
              <w:rPr>
                <w:rFonts w:cs="Arial"/>
                <w:sz w:val="16"/>
                <w:szCs w:val="16"/>
              </w:rPr>
              <w:t>Atık yönetimine yönelik sıkı politikaların uygulamaya alınması ve denetimi</w:t>
            </w:r>
          </w:p>
          <w:p w14:paraId="4FB174FF" w14:textId="77777777" w:rsidR="00312F15" w:rsidRPr="004F704F" w:rsidRDefault="00312F15" w:rsidP="00264DDB">
            <w:pPr>
              <w:pStyle w:val="ListeParagraf"/>
              <w:numPr>
                <w:ilvl w:val="0"/>
                <w:numId w:val="28"/>
              </w:numPr>
              <w:spacing w:before="0" w:after="0" w:line="240" w:lineRule="auto"/>
              <w:ind w:left="113" w:hanging="113"/>
              <w:cnfStyle w:val="000000000000" w:firstRow="0" w:lastRow="0" w:firstColumn="0" w:lastColumn="0" w:oddVBand="0" w:evenVBand="0" w:oddHBand="0" w:evenHBand="0" w:firstRowFirstColumn="0" w:firstRowLastColumn="0" w:lastRowFirstColumn="0" w:lastRowLastColumn="0"/>
              <w:rPr>
                <w:rFonts w:cs="Arial"/>
                <w:sz w:val="16"/>
                <w:szCs w:val="16"/>
              </w:rPr>
            </w:pPr>
            <w:r w:rsidRPr="004F704F">
              <w:rPr>
                <w:rFonts w:cs="Arial"/>
                <w:sz w:val="16"/>
                <w:szCs w:val="16"/>
              </w:rPr>
              <w:t>Atık su bertaraf sisteminin kurulması ve gri su kullanımı konusunda bilgilendirme yapılması ve kullanımının teşvik edilmesi</w:t>
            </w:r>
          </w:p>
          <w:p w14:paraId="65E2336D" w14:textId="77777777" w:rsidR="00312F15" w:rsidRPr="004F704F" w:rsidRDefault="00312F15" w:rsidP="00264DDB">
            <w:pPr>
              <w:pStyle w:val="ListeParagraf"/>
              <w:numPr>
                <w:ilvl w:val="0"/>
                <w:numId w:val="28"/>
              </w:numPr>
              <w:spacing w:before="0" w:after="0" w:line="240" w:lineRule="auto"/>
              <w:ind w:left="113" w:hanging="113"/>
              <w:cnfStyle w:val="000000000000" w:firstRow="0" w:lastRow="0" w:firstColumn="0" w:lastColumn="0" w:oddVBand="0" w:evenVBand="0" w:oddHBand="0" w:evenHBand="0" w:firstRowFirstColumn="0" w:firstRowLastColumn="0" w:lastRowFirstColumn="0" w:lastRowLastColumn="0"/>
              <w:rPr>
                <w:rFonts w:cs="Arial"/>
                <w:sz w:val="16"/>
                <w:szCs w:val="16"/>
              </w:rPr>
            </w:pPr>
            <w:r w:rsidRPr="004F704F">
              <w:rPr>
                <w:rFonts w:cs="Arial"/>
                <w:sz w:val="16"/>
                <w:szCs w:val="16"/>
              </w:rPr>
              <w:t>Atık kutularının daha sık aralıklarla alana yerleştirilmesi</w:t>
            </w:r>
          </w:p>
          <w:p w14:paraId="31DBBFCE" w14:textId="2A58FD13" w:rsidR="00312F15" w:rsidRPr="004F704F" w:rsidRDefault="00AC3793" w:rsidP="00AC3793">
            <w:pPr>
              <w:pStyle w:val="ListeParagraf"/>
              <w:numPr>
                <w:ilvl w:val="0"/>
                <w:numId w:val="28"/>
              </w:numPr>
              <w:spacing w:before="0" w:after="0" w:line="240" w:lineRule="auto"/>
              <w:ind w:left="113" w:hanging="113"/>
              <w:cnfStyle w:val="000000000000" w:firstRow="0" w:lastRow="0" w:firstColumn="0" w:lastColumn="0" w:oddVBand="0" w:evenVBand="0" w:oddHBand="0" w:evenHBand="0" w:firstRowFirstColumn="0" w:firstRowLastColumn="0" w:lastRowFirstColumn="0" w:lastRowLastColumn="0"/>
              <w:rPr>
                <w:rFonts w:cs="Arial"/>
                <w:sz w:val="16"/>
                <w:szCs w:val="16"/>
              </w:rPr>
            </w:pPr>
            <w:r w:rsidRPr="00AC3793">
              <w:rPr>
                <w:rFonts w:cs="Arial"/>
                <w:sz w:val="16"/>
                <w:szCs w:val="16"/>
              </w:rPr>
              <w:t>Ziyaretçi popülasyonunun yüksek olduğu yerlerde kamera izleme sistemleri kurularak denetimlerin sağlanması ve anlık uyarıların yapılması</w:t>
            </w:r>
          </w:p>
          <w:p w14:paraId="565A0831" w14:textId="77777777" w:rsidR="00312F15" w:rsidRPr="004F704F" w:rsidRDefault="00312F15" w:rsidP="00264DDB">
            <w:pPr>
              <w:pStyle w:val="ListeParagraf"/>
              <w:numPr>
                <w:ilvl w:val="0"/>
                <w:numId w:val="28"/>
              </w:numPr>
              <w:spacing w:before="0" w:after="0" w:line="240" w:lineRule="auto"/>
              <w:ind w:left="113" w:hanging="113"/>
              <w:cnfStyle w:val="000000000000" w:firstRow="0" w:lastRow="0" w:firstColumn="0" w:lastColumn="0" w:oddVBand="0" w:evenVBand="0" w:oddHBand="0" w:evenHBand="0" w:firstRowFirstColumn="0" w:firstRowLastColumn="0" w:lastRowFirstColumn="0" w:lastRowLastColumn="0"/>
              <w:rPr>
                <w:rFonts w:cs="Arial"/>
                <w:sz w:val="16"/>
                <w:szCs w:val="16"/>
              </w:rPr>
            </w:pPr>
            <w:r w:rsidRPr="004F704F">
              <w:rPr>
                <w:rFonts w:cs="Arial"/>
                <w:sz w:val="16"/>
                <w:szCs w:val="16"/>
              </w:rPr>
              <w:t>Otellerin ve müşterilerin atık ayrıştırma ve bertaraf politikalarına uyumunu artırıcı faaliyetlerin gerçekleştirilmesi ve denetim yapılması</w:t>
            </w:r>
          </w:p>
          <w:p w14:paraId="56F92F25" w14:textId="77777777" w:rsidR="00312F15" w:rsidRPr="004F704F" w:rsidRDefault="00312F15" w:rsidP="00264DDB">
            <w:pPr>
              <w:pStyle w:val="ListeParagraf"/>
              <w:numPr>
                <w:ilvl w:val="0"/>
                <w:numId w:val="28"/>
              </w:numPr>
              <w:spacing w:before="0" w:after="0" w:line="240" w:lineRule="auto"/>
              <w:ind w:left="113" w:hanging="113"/>
              <w:cnfStyle w:val="000000000000" w:firstRow="0" w:lastRow="0" w:firstColumn="0" w:lastColumn="0" w:oddVBand="0" w:evenVBand="0" w:oddHBand="0" w:evenHBand="0" w:firstRowFirstColumn="0" w:firstRowLastColumn="0" w:lastRowFirstColumn="0" w:lastRowLastColumn="0"/>
              <w:rPr>
                <w:rFonts w:cs="Arial"/>
                <w:sz w:val="16"/>
                <w:szCs w:val="16"/>
              </w:rPr>
            </w:pPr>
            <w:r w:rsidRPr="004F704F">
              <w:rPr>
                <w:rFonts w:cs="Arial"/>
                <w:sz w:val="16"/>
                <w:szCs w:val="16"/>
              </w:rPr>
              <w:t>Kontrolsüz, eğlence amaçlı ateş yakma eylemlerinin kontrollü ve güvenli olmasının sağlanması</w:t>
            </w:r>
          </w:p>
          <w:p w14:paraId="30927522" w14:textId="77777777" w:rsidR="00312F15" w:rsidRPr="004F704F" w:rsidRDefault="00312F15" w:rsidP="00264DDB">
            <w:pPr>
              <w:pStyle w:val="ListeParagraf"/>
              <w:numPr>
                <w:ilvl w:val="0"/>
                <w:numId w:val="28"/>
              </w:numPr>
              <w:spacing w:before="0" w:after="0" w:line="240" w:lineRule="auto"/>
              <w:ind w:left="113" w:hanging="113"/>
              <w:cnfStyle w:val="000000000000" w:firstRow="0" w:lastRow="0" w:firstColumn="0" w:lastColumn="0" w:oddVBand="0" w:evenVBand="0" w:oddHBand="0" w:evenHBand="0" w:firstRowFirstColumn="0" w:firstRowLastColumn="0" w:lastRowFirstColumn="0" w:lastRowLastColumn="0"/>
              <w:rPr>
                <w:rFonts w:cs="Arial"/>
                <w:sz w:val="16"/>
                <w:szCs w:val="16"/>
              </w:rPr>
            </w:pPr>
            <w:r w:rsidRPr="004F704F">
              <w:rPr>
                <w:rFonts w:cs="Arial"/>
                <w:sz w:val="16"/>
                <w:szCs w:val="16"/>
              </w:rPr>
              <w:t>Kanalizasyon altyapısının kurulması</w:t>
            </w:r>
          </w:p>
          <w:p w14:paraId="7DA47942" w14:textId="77777777" w:rsidR="00312F15" w:rsidRPr="004F704F" w:rsidRDefault="00312F15" w:rsidP="00264DDB">
            <w:pPr>
              <w:pStyle w:val="ListeParagraf"/>
              <w:numPr>
                <w:ilvl w:val="0"/>
                <w:numId w:val="28"/>
              </w:numPr>
              <w:spacing w:before="0" w:after="0" w:line="240" w:lineRule="auto"/>
              <w:ind w:left="113" w:hanging="113"/>
              <w:cnfStyle w:val="000000000000" w:firstRow="0" w:lastRow="0" w:firstColumn="0" w:lastColumn="0" w:oddVBand="0" w:evenVBand="0" w:oddHBand="0" w:evenHBand="0" w:firstRowFirstColumn="0" w:firstRowLastColumn="0" w:lastRowFirstColumn="0" w:lastRowLastColumn="0"/>
              <w:rPr>
                <w:rFonts w:cs="Arial"/>
                <w:sz w:val="16"/>
                <w:szCs w:val="16"/>
              </w:rPr>
            </w:pPr>
            <w:r w:rsidRPr="004F704F">
              <w:rPr>
                <w:rFonts w:cs="Arial"/>
                <w:sz w:val="16"/>
                <w:szCs w:val="16"/>
              </w:rPr>
              <w:t>Çevreyle ilgili uyarıcı tabelaların Alana yerleştirilmesi</w:t>
            </w:r>
          </w:p>
          <w:p w14:paraId="29CCC600" w14:textId="77777777" w:rsidR="00312F15" w:rsidRPr="004F704F" w:rsidRDefault="00312F15" w:rsidP="00264DDB">
            <w:pPr>
              <w:pStyle w:val="ListeParagraf"/>
              <w:numPr>
                <w:ilvl w:val="0"/>
                <w:numId w:val="28"/>
              </w:numPr>
              <w:spacing w:before="0" w:after="0" w:line="240" w:lineRule="auto"/>
              <w:ind w:left="113" w:hanging="113"/>
              <w:cnfStyle w:val="000000000000" w:firstRow="0" w:lastRow="0" w:firstColumn="0" w:lastColumn="0" w:oddVBand="0" w:evenVBand="0" w:oddHBand="0" w:evenHBand="0" w:firstRowFirstColumn="0" w:firstRowLastColumn="0" w:lastRowFirstColumn="0" w:lastRowLastColumn="0"/>
              <w:rPr>
                <w:rFonts w:cs="Arial"/>
                <w:sz w:val="16"/>
                <w:szCs w:val="16"/>
              </w:rPr>
            </w:pPr>
            <w:r w:rsidRPr="004F704F">
              <w:rPr>
                <w:rFonts w:cs="Arial"/>
                <w:sz w:val="16"/>
                <w:szCs w:val="16"/>
              </w:rPr>
              <w:t>Sigara içme alanlarının ayrıştırılması</w:t>
            </w:r>
          </w:p>
          <w:p w14:paraId="0CED03DB" w14:textId="77777777" w:rsidR="00312F15" w:rsidRPr="004F704F" w:rsidRDefault="00312F15" w:rsidP="00264DDB">
            <w:pPr>
              <w:pStyle w:val="ListeParagraf"/>
              <w:numPr>
                <w:ilvl w:val="0"/>
                <w:numId w:val="28"/>
              </w:numPr>
              <w:spacing w:before="0" w:after="0" w:line="240" w:lineRule="auto"/>
              <w:ind w:left="113" w:hanging="113"/>
              <w:cnfStyle w:val="000000000000" w:firstRow="0" w:lastRow="0" w:firstColumn="0" w:lastColumn="0" w:oddVBand="0" w:evenVBand="0" w:oddHBand="0" w:evenHBand="0" w:firstRowFirstColumn="0" w:firstRowLastColumn="0" w:lastRowFirstColumn="0" w:lastRowLastColumn="0"/>
              <w:rPr>
                <w:rFonts w:cs="Arial"/>
                <w:sz w:val="16"/>
                <w:szCs w:val="16"/>
              </w:rPr>
            </w:pPr>
            <w:r w:rsidRPr="004F704F">
              <w:rPr>
                <w:rFonts w:cs="Arial"/>
                <w:sz w:val="16"/>
                <w:szCs w:val="16"/>
              </w:rPr>
              <w:t xml:space="preserve">Gürültü kirliliğine yönelik kolluk kuvvetleri ile birlikte denetimlerin artırılması </w:t>
            </w:r>
          </w:p>
          <w:p w14:paraId="7BB99F7A" w14:textId="77777777" w:rsidR="00312F15" w:rsidRPr="004F704F" w:rsidRDefault="00312F15" w:rsidP="00264DDB">
            <w:pPr>
              <w:pStyle w:val="ListeParagraf"/>
              <w:numPr>
                <w:ilvl w:val="0"/>
                <w:numId w:val="28"/>
              </w:numPr>
              <w:spacing w:before="0" w:after="0" w:line="240" w:lineRule="auto"/>
              <w:ind w:left="113" w:hanging="113"/>
              <w:cnfStyle w:val="000000000000" w:firstRow="0" w:lastRow="0" w:firstColumn="0" w:lastColumn="0" w:oddVBand="0" w:evenVBand="0" w:oddHBand="0" w:evenHBand="0" w:firstRowFirstColumn="0" w:firstRowLastColumn="0" w:lastRowFirstColumn="0" w:lastRowLastColumn="0"/>
              <w:rPr>
                <w:rFonts w:cs="Arial"/>
                <w:sz w:val="16"/>
                <w:szCs w:val="16"/>
              </w:rPr>
            </w:pPr>
            <w:r w:rsidRPr="004F704F">
              <w:rPr>
                <w:rFonts w:cs="Arial"/>
                <w:sz w:val="16"/>
                <w:szCs w:val="16"/>
              </w:rPr>
              <w:t>Alanda ve işletmelerde yenilenebilir enerji kullanımının desteklenmesi ve teşvik edilmesi</w:t>
            </w:r>
          </w:p>
          <w:p w14:paraId="24D5B5A5" w14:textId="1B2810FF" w:rsidR="00312F15" w:rsidRPr="004F704F" w:rsidRDefault="00312F15" w:rsidP="00264DDB">
            <w:pPr>
              <w:pStyle w:val="ListeParagraf"/>
              <w:numPr>
                <w:ilvl w:val="0"/>
                <w:numId w:val="28"/>
              </w:numPr>
              <w:spacing w:before="0" w:after="0" w:line="240" w:lineRule="auto"/>
              <w:ind w:left="113" w:hanging="113"/>
              <w:cnfStyle w:val="000000000000" w:firstRow="0" w:lastRow="0" w:firstColumn="0" w:lastColumn="0" w:oddVBand="0" w:evenVBand="0" w:oddHBand="0" w:evenHBand="0" w:firstRowFirstColumn="0" w:firstRowLastColumn="0" w:lastRowFirstColumn="0" w:lastRowLastColumn="0"/>
              <w:rPr>
                <w:rFonts w:cs="Arial"/>
                <w:sz w:val="16"/>
                <w:szCs w:val="16"/>
              </w:rPr>
            </w:pPr>
            <w:r w:rsidRPr="004F704F">
              <w:rPr>
                <w:rFonts w:cs="Arial"/>
                <w:sz w:val="16"/>
                <w:szCs w:val="16"/>
              </w:rPr>
              <w:t>Çevreyle ilgili sosyal sorumluluk, gönüllülük ve farkındalık projelerinin gerçekleştirilmesi</w:t>
            </w:r>
          </w:p>
        </w:tc>
      </w:tr>
      <w:tr w:rsidR="002007E6" w:rsidRPr="004F704F" w14:paraId="414CC918" w14:textId="77777777" w:rsidTr="00BE2884">
        <w:trPr>
          <w:cantSplit/>
          <w:trHeight w:val="1553"/>
        </w:trPr>
        <w:tc>
          <w:tcPr>
            <w:cnfStyle w:val="001000000000" w:firstRow="0" w:lastRow="0" w:firstColumn="1" w:lastColumn="0" w:oddVBand="0" w:evenVBand="0" w:oddHBand="0" w:evenHBand="0" w:firstRowFirstColumn="0" w:firstRowLastColumn="0" w:lastRowFirstColumn="0" w:lastRowLastColumn="0"/>
            <w:tcW w:w="417" w:type="pct"/>
            <w:vMerge/>
            <w:vAlign w:val="center"/>
          </w:tcPr>
          <w:p w14:paraId="0364D449" w14:textId="77777777" w:rsidR="00312F15" w:rsidRPr="004F704F" w:rsidRDefault="00312F15" w:rsidP="008D2EC7">
            <w:pPr>
              <w:spacing w:after="0" w:line="240" w:lineRule="auto"/>
              <w:contextualSpacing/>
              <w:jc w:val="left"/>
              <w:rPr>
                <w:sz w:val="16"/>
                <w:szCs w:val="16"/>
              </w:rPr>
            </w:pPr>
          </w:p>
        </w:tc>
        <w:tc>
          <w:tcPr>
            <w:tcW w:w="972" w:type="pct"/>
            <w:vAlign w:val="center"/>
          </w:tcPr>
          <w:p w14:paraId="4E309A6F" w14:textId="6B20BBE9" w:rsidR="00312F15" w:rsidRPr="004F704F" w:rsidRDefault="00312F15" w:rsidP="00264DDB">
            <w:pPr>
              <w:spacing w:after="0" w:line="240" w:lineRule="auto"/>
              <w:contextualSpacing/>
              <w:cnfStyle w:val="000000000000" w:firstRow="0" w:lastRow="0" w:firstColumn="0" w:lastColumn="0" w:oddVBand="0" w:evenVBand="0" w:oddHBand="0" w:evenHBand="0" w:firstRowFirstColumn="0" w:firstRowLastColumn="0" w:lastRowFirstColumn="0" w:lastRowLastColumn="0"/>
              <w:rPr>
                <w:sz w:val="16"/>
                <w:szCs w:val="16"/>
              </w:rPr>
            </w:pPr>
            <w:r w:rsidRPr="004F704F">
              <w:rPr>
                <w:sz w:val="16"/>
                <w:szCs w:val="16"/>
              </w:rPr>
              <w:t>Bölgede var olan doğal afet risklerinin (heyelan, erozyon vb.) iklim değişikliği ile birlikte daha da artması</w:t>
            </w:r>
          </w:p>
        </w:tc>
        <w:tc>
          <w:tcPr>
            <w:tcW w:w="556" w:type="pct"/>
            <w:vAlign w:val="center"/>
          </w:tcPr>
          <w:p w14:paraId="39A16AB8" w14:textId="77777777" w:rsidR="00312F15" w:rsidRPr="004F704F" w:rsidRDefault="00312F15" w:rsidP="00264DDB">
            <w:pPr>
              <w:pStyle w:val="ListeParagraf"/>
              <w:spacing w:before="0" w:after="0" w:line="240" w:lineRule="auto"/>
              <w:ind w:left="113"/>
              <w:cnfStyle w:val="000000000000" w:firstRow="0" w:lastRow="0" w:firstColumn="0" w:lastColumn="0" w:oddVBand="0" w:evenVBand="0" w:oddHBand="0" w:evenHBand="0" w:firstRowFirstColumn="0" w:firstRowLastColumn="0" w:lastRowFirstColumn="0" w:lastRowLastColumn="0"/>
              <w:rPr>
                <w:rFonts w:cs="Arial"/>
                <w:sz w:val="16"/>
                <w:szCs w:val="16"/>
              </w:rPr>
            </w:pPr>
          </w:p>
        </w:tc>
        <w:tc>
          <w:tcPr>
            <w:tcW w:w="648" w:type="pct"/>
            <w:vAlign w:val="center"/>
          </w:tcPr>
          <w:p w14:paraId="5F2B042B" w14:textId="5A4F1FD4" w:rsidR="00312F15" w:rsidRPr="004F704F" w:rsidRDefault="00312F15" w:rsidP="00264DDB">
            <w:pPr>
              <w:pStyle w:val="ListeParagraf"/>
              <w:numPr>
                <w:ilvl w:val="0"/>
                <w:numId w:val="28"/>
              </w:numPr>
              <w:spacing w:before="0" w:after="0" w:line="240" w:lineRule="auto"/>
              <w:ind w:left="113" w:hanging="113"/>
              <w:cnfStyle w:val="000000000000" w:firstRow="0" w:lastRow="0" w:firstColumn="0" w:lastColumn="0" w:oddVBand="0" w:evenVBand="0" w:oddHBand="0" w:evenHBand="0" w:firstRowFirstColumn="0" w:firstRowLastColumn="0" w:lastRowFirstColumn="0" w:lastRowLastColumn="0"/>
              <w:rPr>
                <w:rFonts w:cs="Arial"/>
                <w:sz w:val="16"/>
                <w:szCs w:val="16"/>
              </w:rPr>
            </w:pPr>
            <w:r w:rsidRPr="004F704F">
              <w:rPr>
                <w:rFonts w:cs="Arial"/>
                <w:sz w:val="16"/>
                <w:szCs w:val="16"/>
              </w:rPr>
              <w:t>Can ve mal kaybı</w:t>
            </w:r>
          </w:p>
          <w:p w14:paraId="46AEF003" w14:textId="2FD39F40" w:rsidR="00312F15" w:rsidRPr="004F704F" w:rsidRDefault="00312F15" w:rsidP="00264DDB">
            <w:pPr>
              <w:pStyle w:val="ListeParagraf"/>
              <w:numPr>
                <w:ilvl w:val="0"/>
                <w:numId w:val="28"/>
              </w:numPr>
              <w:spacing w:before="0" w:after="0" w:line="240" w:lineRule="auto"/>
              <w:ind w:left="113" w:hanging="113"/>
              <w:cnfStyle w:val="000000000000" w:firstRow="0" w:lastRow="0" w:firstColumn="0" w:lastColumn="0" w:oddVBand="0" w:evenVBand="0" w:oddHBand="0" w:evenHBand="0" w:firstRowFirstColumn="0" w:firstRowLastColumn="0" w:lastRowFirstColumn="0" w:lastRowLastColumn="0"/>
              <w:rPr>
                <w:rFonts w:cs="Arial"/>
                <w:sz w:val="16"/>
                <w:szCs w:val="16"/>
              </w:rPr>
            </w:pPr>
            <w:r w:rsidRPr="004F704F">
              <w:rPr>
                <w:rFonts w:cs="Arial"/>
                <w:sz w:val="16"/>
                <w:szCs w:val="16"/>
              </w:rPr>
              <w:t>Ekosistemin zarar görmesi</w:t>
            </w:r>
          </w:p>
          <w:p w14:paraId="0087D8E2" w14:textId="403A7403" w:rsidR="00312F15" w:rsidRPr="004F704F" w:rsidRDefault="00312F15" w:rsidP="00264DDB">
            <w:pPr>
              <w:pStyle w:val="ListeParagraf"/>
              <w:numPr>
                <w:ilvl w:val="0"/>
                <w:numId w:val="28"/>
              </w:numPr>
              <w:spacing w:before="0" w:after="0" w:line="240" w:lineRule="auto"/>
              <w:ind w:left="113" w:hanging="113"/>
              <w:cnfStyle w:val="000000000000" w:firstRow="0" w:lastRow="0" w:firstColumn="0" w:lastColumn="0" w:oddVBand="0" w:evenVBand="0" w:oddHBand="0" w:evenHBand="0" w:firstRowFirstColumn="0" w:firstRowLastColumn="0" w:lastRowFirstColumn="0" w:lastRowLastColumn="0"/>
              <w:rPr>
                <w:rFonts w:cs="Arial"/>
                <w:sz w:val="16"/>
                <w:szCs w:val="16"/>
              </w:rPr>
            </w:pPr>
            <w:r w:rsidRPr="004F704F">
              <w:rPr>
                <w:rFonts w:cs="Arial"/>
                <w:sz w:val="16"/>
                <w:szCs w:val="16"/>
              </w:rPr>
              <w:t xml:space="preserve">Doğal kaynakların gelecek nesillere aktarılamaması </w:t>
            </w:r>
          </w:p>
        </w:tc>
        <w:tc>
          <w:tcPr>
            <w:tcW w:w="2407" w:type="pct"/>
            <w:vAlign w:val="center"/>
          </w:tcPr>
          <w:p w14:paraId="1D817786" w14:textId="77777777" w:rsidR="00312F15" w:rsidRPr="004F704F" w:rsidRDefault="00312F15" w:rsidP="00264DDB">
            <w:pPr>
              <w:pStyle w:val="ListeParagraf"/>
              <w:numPr>
                <w:ilvl w:val="0"/>
                <w:numId w:val="28"/>
              </w:numPr>
              <w:spacing w:before="0" w:after="0" w:line="240" w:lineRule="auto"/>
              <w:ind w:left="113" w:hanging="113"/>
              <w:cnfStyle w:val="000000000000" w:firstRow="0" w:lastRow="0" w:firstColumn="0" w:lastColumn="0" w:oddVBand="0" w:evenVBand="0" w:oddHBand="0" w:evenHBand="0" w:firstRowFirstColumn="0" w:firstRowLastColumn="0" w:lastRowFirstColumn="0" w:lastRowLastColumn="0"/>
              <w:rPr>
                <w:rFonts w:cs="Arial"/>
                <w:sz w:val="16"/>
                <w:szCs w:val="16"/>
              </w:rPr>
            </w:pPr>
            <w:r w:rsidRPr="004F704F">
              <w:rPr>
                <w:rFonts w:cs="Arial"/>
                <w:sz w:val="16"/>
                <w:szCs w:val="16"/>
              </w:rPr>
              <w:t>İlgili kurumlarla koordinasyon halinde afet ve acil durum yönetim planı oluşturulması</w:t>
            </w:r>
          </w:p>
          <w:p w14:paraId="0AD320C1" w14:textId="77777777" w:rsidR="00312F15" w:rsidRPr="004F704F" w:rsidRDefault="00312F15" w:rsidP="00264DDB">
            <w:pPr>
              <w:pStyle w:val="ListeParagraf"/>
              <w:numPr>
                <w:ilvl w:val="0"/>
                <w:numId w:val="28"/>
              </w:numPr>
              <w:spacing w:before="0" w:after="0" w:line="240" w:lineRule="auto"/>
              <w:ind w:left="113" w:hanging="113"/>
              <w:cnfStyle w:val="000000000000" w:firstRow="0" w:lastRow="0" w:firstColumn="0" w:lastColumn="0" w:oddVBand="0" w:evenVBand="0" w:oddHBand="0" w:evenHBand="0" w:firstRowFirstColumn="0" w:firstRowLastColumn="0" w:lastRowFirstColumn="0" w:lastRowLastColumn="0"/>
              <w:rPr>
                <w:rFonts w:cs="Arial"/>
                <w:sz w:val="16"/>
                <w:szCs w:val="16"/>
              </w:rPr>
            </w:pPr>
            <w:r w:rsidRPr="004F704F">
              <w:rPr>
                <w:rFonts w:cs="Arial"/>
                <w:sz w:val="16"/>
                <w:szCs w:val="16"/>
              </w:rPr>
              <w:t>Olası heyelan alanlarının tespit edilerek önlemlerin planlanması</w:t>
            </w:r>
          </w:p>
          <w:p w14:paraId="609C541E" w14:textId="77777777" w:rsidR="00312F15" w:rsidRPr="004F704F" w:rsidRDefault="00312F15" w:rsidP="00264DDB">
            <w:pPr>
              <w:pStyle w:val="ListeParagraf"/>
              <w:numPr>
                <w:ilvl w:val="0"/>
                <w:numId w:val="28"/>
              </w:numPr>
              <w:spacing w:before="0" w:after="0" w:line="240" w:lineRule="auto"/>
              <w:ind w:left="113" w:hanging="113"/>
              <w:cnfStyle w:val="000000000000" w:firstRow="0" w:lastRow="0" w:firstColumn="0" w:lastColumn="0" w:oddVBand="0" w:evenVBand="0" w:oddHBand="0" w:evenHBand="0" w:firstRowFirstColumn="0" w:firstRowLastColumn="0" w:lastRowFirstColumn="0" w:lastRowLastColumn="0"/>
              <w:rPr>
                <w:rFonts w:cs="Arial"/>
                <w:sz w:val="16"/>
                <w:szCs w:val="16"/>
              </w:rPr>
            </w:pPr>
            <w:r w:rsidRPr="004F704F">
              <w:rPr>
                <w:rFonts w:cs="Arial"/>
                <w:sz w:val="16"/>
                <w:szCs w:val="16"/>
              </w:rPr>
              <w:t>Kritik altyapıların (itfaiye, haberleşme, enerji vb.) yedeklenmesi</w:t>
            </w:r>
          </w:p>
          <w:p w14:paraId="6853F217" w14:textId="77777777" w:rsidR="00312F15" w:rsidRPr="004F704F" w:rsidRDefault="00312F15" w:rsidP="00264DDB">
            <w:pPr>
              <w:pStyle w:val="ListeParagraf"/>
              <w:numPr>
                <w:ilvl w:val="0"/>
                <w:numId w:val="28"/>
              </w:numPr>
              <w:spacing w:before="0" w:after="0" w:line="240" w:lineRule="auto"/>
              <w:ind w:left="113" w:hanging="113"/>
              <w:cnfStyle w:val="000000000000" w:firstRow="0" w:lastRow="0" w:firstColumn="0" w:lastColumn="0" w:oddVBand="0" w:evenVBand="0" w:oddHBand="0" w:evenHBand="0" w:firstRowFirstColumn="0" w:firstRowLastColumn="0" w:lastRowFirstColumn="0" w:lastRowLastColumn="0"/>
              <w:rPr>
                <w:rFonts w:cs="Arial"/>
                <w:sz w:val="16"/>
                <w:szCs w:val="16"/>
              </w:rPr>
            </w:pPr>
            <w:r w:rsidRPr="004F704F">
              <w:rPr>
                <w:rFonts w:cs="Arial"/>
                <w:sz w:val="16"/>
                <w:szCs w:val="16"/>
              </w:rPr>
              <w:t>İşletmelerin acil durumlara ve afetlere yönelik uygulamalarının denetimi ve yaptırımların uygulanması</w:t>
            </w:r>
          </w:p>
          <w:p w14:paraId="777B4B79" w14:textId="77777777" w:rsidR="00312F15" w:rsidRPr="004F704F" w:rsidRDefault="00312F15" w:rsidP="00264DDB">
            <w:pPr>
              <w:pStyle w:val="ListeParagraf"/>
              <w:numPr>
                <w:ilvl w:val="0"/>
                <w:numId w:val="28"/>
              </w:numPr>
              <w:spacing w:before="0" w:after="0" w:line="240" w:lineRule="auto"/>
              <w:ind w:left="113" w:hanging="113"/>
              <w:cnfStyle w:val="000000000000" w:firstRow="0" w:lastRow="0" w:firstColumn="0" w:lastColumn="0" w:oddVBand="0" w:evenVBand="0" w:oddHBand="0" w:evenHBand="0" w:firstRowFirstColumn="0" w:firstRowLastColumn="0" w:lastRowFirstColumn="0" w:lastRowLastColumn="0"/>
              <w:rPr>
                <w:rFonts w:cs="Arial"/>
                <w:sz w:val="16"/>
                <w:szCs w:val="16"/>
              </w:rPr>
            </w:pPr>
            <w:r w:rsidRPr="004F704F">
              <w:rPr>
                <w:rFonts w:cs="Arial"/>
                <w:sz w:val="16"/>
                <w:szCs w:val="16"/>
              </w:rPr>
              <w:t>İş sağlığı ve güvenliği uygulamalarının denetimi ve yaptırımların uygulanması</w:t>
            </w:r>
          </w:p>
          <w:p w14:paraId="500B491B" w14:textId="77777777" w:rsidR="00312F15" w:rsidRPr="004F704F" w:rsidRDefault="00312F15" w:rsidP="00264DDB">
            <w:pPr>
              <w:pStyle w:val="ListeParagraf"/>
              <w:numPr>
                <w:ilvl w:val="0"/>
                <w:numId w:val="28"/>
              </w:numPr>
              <w:spacing w:before="0" w:after="0" w:line="240" w:lineRule="auto"/>
              <w:ind w:left="113" w:hanging="113"/>
              <w:cnfStyle w:val="000000000000" w:firstRow="0" w:lastRow="0" w:firstColumn="0" w:lastColumn="0" w:oddVBand="0" w:evenVBand="0" w:oddHBand="0" w:evenHBand="0" w:firstRowFirstColumn="0" w:firstRowLastColumn="0" w:lastRowFirstColumn="0" w:lastRowLastColumn="0"/>
              <w:rPr>
                <w:rFonts w:cs="Arial"/>
                <w:sz w:val="16"/>
                <w:szCs w:val="16"/>
              </w:rPr>
            </w:pPr>
            <w:r w:rsidRPr="004F704F">
              <w:rPr>
                <w:rFonts w:cs="Arial"/>
                <w:sz w:val="16"/>
                <w:szCs w:val="16"/>
              </w:rPr>
              <w:t>Acil durumlara ve afetlere yönelik eğitimlerin sağlanması</w:t>
            </w:r>
          </w:p>
          <w:p w14:paraId="769806E0" w14:textId="5C007D3A" w:rsidR="00312F15" w:rsidRPr="004F704F" w:rsidRDefault="00312F15" w:rsidP="00264DDB">
            <w:pPr>
              <w:pStyle w:val="ListeParagraf"/>
              <w:numPr>
                <w:ilvl w:val="0"/>
                <w:numId w:val="28"/>
              </w:numPr>
              <w:spacing w:before="0" w:after="0" w:line="240" w:lineRule="auto"/>
              <w:ind w:left="113" w:hanging="113"/>
              <w:cnfStyle w:val="000000000000" w:firstRow="0" w:lastRow="0" w:firstColumn="0" w:lastColumn="0" w:oddVBand="0" w:evenVBand="0" w:oddHBand="0" w:evenHBand="0" w:firstRowFirstColumn="0" w:firstRowLastColumn="0" w:lastRowFirstColumn="0" w:lastRowLastColumn="0"/>
              <w:rPr>
                <w:rFonts w:cs="Arial"/>
                <w:sz w:val="16"/>
                <w:szCs w:val="16"/>
              </w:rPr>
            </w:pPr>
            <w:r w:rsidRPr="004F704F">
              <w:rPr>
                <w:rFonts w:cs="Arial"/>
                <w:sz w:val="16"/>
                <w:szCs w:val="16"/>
              </w:rPr>
              <w:t>Acil durum ve doğal afet planları ile ilgili ziyaretçilerin broşür vb. ile bilgilendirilmesi</w:t>
            </w:r>
          </w:p>
        </w:tc>
      </w:tr>
      <w:tr w:rsidR="002007E6" w:rsidRPr="004F704F" w14:paraId="2931D652" w14:textId="77777777" w:rsidTr="00BE2884">
        <w:trPr>
          <w:cantSplit/>
          <w:trHeight w:val="1177"/>
        </w:trPr>
        <w:tc>
          <w:tcPr>
            <w:cnfStyle w:val="001000000000" w:firstRow="0" w:lastRow="0" w:firstColumn="1" w:lastColumn="0" w:oddVBand="0" w:evenVBand="0" w:oddHBand="0" w:evenHBand="0" w:firstRowFirstColumn="0" w:firstRowLastColumn="0" w:lastRowFirstColumn="0" w:lastRowLastColumn="0"/>
            <w:tcW w:w="417" w:type="pct"/>
            <w:vMerge/>
            <w:vAlign w:val="center"/>
          </w:tcPr>
          <w:p w14:paraId="66A678C5" w14:textId="77777777" w:rsidR="00312F15" w:rsidRPr="004F704F" w:rsidRDefault="00312F15" w:rsidP="008D2EC7">
            <w:pPr>
              <w:spacing w:after="0" w:line="240" w:lineRule="auto"/>
              <w:contextualSpacing/>
              <w:jc w:val="left"/>
              <w:rPr>
                <w:sz w:val="16"/>
                <w:szCs w:val="16"/>
              </w:rPr>
            </w:pPr>
          </w:p>
        </w:tc>
        <w:tc>
          <w:tcPr>
            <w:tcW w:w="972" w:type="pct"/>
            <w:vAlign w:val="center"/>
          </w:tcPr>
          <w:p w14:paraId="1B740904" w14:textId="19D113E8" w:rsidR="00312F15" w:rsidRPr="004F704F" w:rsidRDefault="00312F15" w:rsidP="00264DDB">
            <w:pPr>
              <w:spacing w:after="0" w:line="240" w:lineRule="auto"/>
              <w:contextualSpacing/>
              <w:cnfStyle w:val="000000000000" w:firstRow="0" w:lastRow="0" w:firstColumn="0" w:lastColumn="0" w:oddVBand="0" w:evenVBand="0" w:oddHBand="0" w:evenHBand="0" w:firstRowFirstColumn="0" w:firstRowLastColumn="0" w:lastRowFirstColumn="0" w:lastRowLastColumn="0"/>
              <w:rPr>
                <w:sz w:val="16"/>
                <w:szCs w:val="16"/>
              </w:rPr>
            </w:pPr>
            <w:r w:rsidRPr="004F704F">
              <w:rPr>
                <w:sz w:val="16"/>
                <w:szCs w:val="16"/>
              </w:rPr>
              <w:t>Biyolojik (flora ve fauna) çeşitliliğin ve ekolojik değerlerin korunmasına yönelik projelerin / çalışmaların artması</w:t>
            </w:r>
          </w:p>
        </w:tc>
        <w:tc>
          <w:tcPr>
            <w:tcW w:w="556" w:type="pct"/>
            <w:vAlign w:val="center"/>
          </w:tcPr>
          <w:p w14:paraId="5640B321" w14:textId="7D26A659" w:rsidR="00312F15" w:rsidRPr="004F704F" w:rsidRDefault="00312F15" w:rsidP="00264DDB">
            <w:pPr>
              <w:pStyle w:val="ListeParagraf"/>
              <w:numPr>
                <w:ilvl w:val="0"/>
                <w:numId w:val="28"/>
              </w:numPr>
              <w:spacing w:before="0" w:after="0" w:line="240" w:lineRule="auto"/>
              <w:ind w:left="113" w:hanging="113"/>
              <w:cnfStyle w:val="000000000000" w:firstRow="0" w:lastRow="0" w:firstColumn="0" w:lastColumn="0" w:oddVBand="0" w:evenVBand="0" w:oddHBand="0" w:evenHBand="0" w:firstRowFirstColumn="0" w:firstRowLastColumn="0" w:lastRowFirstColumn="0" w:lastRowLastColumn="0"/>
              <w:rPr>
                <w:rFonts w:cs="Arial"/>
                <w:sz w:val="16"/>
                <w:szCs w:val="16"/>
              </w:rPr>
            </w:pPr>
            <w:r w:rsidRPr="004F704F">
              <w:rPr>
                <w:rFonts w:cs="Arial"/>
                <w:sz w:val="16"/>
                <w:szCs w:val="16"/>
              </w:rPr>
              <w:t>Literatüre katkı sağlanması</w:t>
            </w:r>
          </w:p>
          <w:p w14:paraId="4D8AA410" w14:textId="6735F117" w:rsidR="00312F15" w:rsidRPr="004F704F" w:rsidRDefault="00312F15" w:rsidP="00264DDB">
            <w:pPr>
              <w:pStyle w:val="ListeParagraf"/>
              <w:numPr>
                <w:ilvl w:val="0"/>
                <w:numId w:val="28"/>
              </w:numPr>
              <w:spacing w:before="0" w:after="0" w:line="240" w:lineRule="auto"/>
              <w:ind w:left="113" w:hanging="113"/>
              <w:cnfStyle w:val="000000000000" w:firstRow="0" w:lastRow="0" w:firstColumn="0" w:lastColumn="0" w:oddVBand="0" w:evenVBand="0" w:oddHBand="0" w:evenHBand="0" w:firstRowFirstColumn="0" w:firstRowLastColumn="0" w:lastRowFirstColumn="0" w:lastRowLastColumn="0"/>
              <w:rPr>
                <w:rFonts w:cs="Arial"/>
                <w:sz w:val="16"/>
                <w:szCs w:val="16"/>
              </w:rPr>
            </w:pPr>
            <w:r w:rsidRPr="004F704F">
              <w:rPr>
                <w:rFonts w:cs="Arial"/>
                <w:sz w:val="16"/>
                <w:szCs w:val="16"/>
              </w:rPr>
              <w:t>Doğal kaynakların gelecek nesillere aktarılması</w:t>
            </w:r>
          </w:p>
        </w:tc>
        <w:tc>
          <w:tcPr>
            <w:tcW w:w="648" w:type="pct"/>
            <w:vAlign w:val="center"/>
          </w:tcPr>
          <w:p w14:paraId="5AC4C9D6" w14:textId="77777777" w:rsidR="00312F15" w:rsidRPr="004F704F" w:rsidRDefault="00312F15" w:rsidP="00264DDB">
            <w:pPr>
              <w:spacing w:after="0" w:line="240" w:lineRule="auto"/>
              <w:ind w:left="113" w:hanging="113"/>
              <w:contextualSpacing/>
              <w:cnfStyle w:val="000000000000" w:firstRow="0" w:lastRow="0" w:firstColumn="0" w:lastColumn="0" w:oddVBand="0" w:evenVBand="0" w:oddHBand="0" w:evenHBand="0" w:firstRowFirstColumn="0" w:firstRowLastColumn="0" w:lastRowFirstColumn="0" w:lastRowLastColumn="0"/>
              <w:rPr>
                <w:rFonts w:eastAsiaTheme="minorHAnsi"/>
                <w:sz w:val="16"/>
                <w:szCs w:val="16"/>
                <w:lang w:eastAsia="en-US"/>
              </w:rPr>
            </w:pPr>
          </w:p>
        </w:tc>
        <w:tc>
          <w:tcPr>
            <w:tcW w:w="2407" w:type="pct"/>
            <w:vAlign w:val="center"/>
          </w:tcPr>
          <w:p w14:paraId="1DF5697C" w14:textId="77777777" w:rsidR="00312F15" w:rsidRPr="004F704F" w:rsidRDefault="00312F15" w:rsidP="00264DDB">
            <w:pPr>
              <w:pStyle w:val="ListeParagraf"/>
              <w:numPr>
                <w:ilvl w:val="0"/>
                <w:numId w:val="28"/>
              </w:numPr>
              <w:spacing w:before="0" w:after="0" w:line="240" w:lineRule="auto"/>
              <w:ind w:left="113" w:hanging="113"/>
              <w:cnfStyle w:val="000000000000" w:firstRow="0" w:lastRow="0" w:firstColumn="0" w:lastColumn="0" w:oddVBand="0" w:evenVBand="0" w:oddHBand="0" w:evenHBand="0" w:firstRowFirstColumn="0" w:firstRowLastColumn="0" w:lastRowFirstColumn="0" w:lastRowLastColumn="0"/>
              <w:rPr>
                <w:rFonts w:cs="Arial"/>
                <w:sz w:val="16"/>
                <w:szCs w:val="16"/>
              </w:rPr>
            </w:pPr>
            <w:r w:rsidRPr="004F704F">
              <w:rPr>
                <w:rFonts w:cs="Arial"/>
                <w:sz w:val="16"/>
                <w:szCs w:val="16"/>
              </w:rPr>
              <w:t>Proje çağrılarına başvuru yaparak projelerin gerçekleştirilmesi</w:t>
            </w:r>
          </w:p>
          <w:p w14:paraId="6ADC78C2" w14:textId="77777777" w:rsidR="00312F15" w:rsidRPr="004F704F" w:rsidRDefault="00312F15" w:rsidP="00264DDB">
            <w:pPr>
              <w:pStyle w:val="ListeParagraf"/>
              <w:numPr>
                <w:ilvl w:val="0"/>
                <w:numId w:val="28"/>
              </w:numPr>
              <w:spacing w:before="0" w:after="0" w:line="240" w:lineRule="auto"/>
              <w:ind w:left="113" w:hanging="113"/>
              <w:cnfStyle w:val="000000000000" w:firstRow="0" w:lastRow="0" w:firstColumn="0" w:lastColumn="0" w:oddVBand="0" w:evenVBand="0" w:oddHBand="0" w:evenHBand="0" w:firstRowFirstColumn="0" w:firstRowLastColumn="0" w:lastRowFirstColumn="0" w:lastRowLastColumn="0"/>
              <w:rPr>
                <w:rFonts w:cs="Arial"/>
                <w:sz w:val="16"/>
                <w:szCs w:val="16"/>
              </w:rPr>
            </w:pPr>
            <w:r w:rsidRPr="004F704F">
              <w:rPr>
                <w:rFonts w:cs="Arial"/>
                <w:sz w:val="16"/>
                <w:szCs w:val="16"/>
              </w:rPr>
              <w:t>Projelerin ve akademik çalışmaların desteklenmesi</w:t>
            </w:r>
          </w:p>
          <w:p w14:paraId="4A7FF048" w14:textId="2711ABF4" w:rsidR="00312F15" w:rsidRPr="004F704F" w:rsidRDefault="00312F15" w:rsidP="00264DDB">
            <w:pPr>
              <w:numPr>
                <w:ilvl w:val="0"/>
                <w:numId w:val="28"/>
              </w:numPr>
              <w:spacing w:after="0" w:line="240" w:lineRule="auto"/>
              <w:ind w:left="113" w:hanging="113"/>
              <w:contextualSpacing/>
              <w:cnfStyle w:val="000000000000" w:firstRow="0" w:lastRow="0" w:firstColumn="0" w:lastColumn="0" w:oddVBand="0" w:evenVBand="0" w:oddHBand="0" w:evenHBand="0" w:firstRowFirstColumn="0" w:firstRowLastColumn="0" w:lastRowFirstColumn="0" w:lastRowLastColumn="0"/>
              <w:rPr>
                <w:rFonts w:eastAsiaTheme="minorHAnsi"/>
                <w:sz w:val="16"/>
                <w:szCs w:val="16"/>
                <w:lang w:eastAsia="en-US"/>
              </w:rPr>
            </w:pPr>
            <w:r w:rsidRPr="004F704F">
              <w:rPr>
                <w:rFonts w:eastAsiaTheme="minorHAnsi"/>
                <w:sz w:val="16"/>
                <w:szCs w:val="16"/>
                <w:lang w:eastAsia="en-US"/>
              </w:rPr>
              <w:t>Projelerde ve akademik çalışmalarda kullanılmak üzere açık veri politikasının uygulamaya alınması</w:t>
            </w:r>
          </w:p>
        </w:tc>
      </w:tr>
    </w:tbl>
    <w:p w14:paraId="4583E223" w14:textId="1FC8CD76" w:rsidR="008538E6" w:rsidRDefault="008538E6">
      <w:pPr>
        <w:spacing w:after="160" w:line="259" w:lineRule="auto"/>
        <w:jc w:val="left"/>
        <w:sectPr w:rsidR="008538E6" w:rsidSect="009D7771">
          <w:pgSz w:w="17338" w:h="11904" w:orient="landscape"/>
          <w:pgMar w:top="1418" w:right="1418" w:bottom="1418" w:left="1418" w:header="709" w:footer="709" w:gutter="0"/>
          <w:cols w:space="708"/>
          <w:docGrid w:linePitch="326"/>
        </w:sectPr>
      </w:pPr>
    </w:p>
    <w:p w14:paraId="0EB2E1CB" w14:textId="1844D10C" w:rsidR="005963A6" w:rsidRDefault="005963A6" w:rsidP="00083B25">
      <w:pPr>
        <w:pStyle w:val="Balk2"/>
      </w:pPr>
      <w:bookmarkStart w:id="93" w:name="_Toc223100783"/>
      <w:r w:rsidRPr="00C90065">
        <w:lastRenderedPageBreak/>
        <w:t>GZFT Analizi</w:t>
      </w:r>
      <w:bookmarkEnd w:id="93"/>
    </w:p>
    <w:p w14:paraId="23146798" w14:textId="6967BB6D" w:rsidR="0015148A" w:rsidRPr="0015148A" w:rsidRDefault="0015148A" w:rsidP="0015148A">
      <w:r w:rsidRPr="0015148A">
        <w:t xml:space="preserve">Bu bölümde, </w:t>
      </w:r>
      <w:r>
        <w:t>Uludağ Alan Başkanlığının</w:t>
      </w:r>
      <w:r w:rsidRPr="0015148A">
        <w:t xml:space="preserve"> güçlü ve zayıf yönleri ile dış çevrede ortaya çıkan fırsat ve tehditlerin bütüncül şekilde değerlendirilmesiyle oluşturulan GZFT analizi tablosu sunulmaktadır</w:t>
      </w:r>
      <w:r>
        <w:t xml:space="preserve"> (</w:t>
      </w:r>
      <w:r w:rsidRPr="0015148A">
        <w:rPr>
          <w:b/>
        </w:rPr>
        <w:fldChar w:fldCharType="begin"/>
      </w:r>
      <w:r w:rsidRPr="0015148A">
        <w:rPr>
          <w:b/>
        </w:rPr>
        <w:instrText xml:space="preserve"> REF _Ref214265191 \h </w:instrText>
      </w:r>
      <w:r>
        <w:rPr>
          <w:b/>
        </w:rPr>
        <w:instrText xml:space="preserve"> \* MERGEFORMAT </w:instrText>
      </w:r>
      <w:r w:rsidRPr="0015148A">
        <w:rPr>
          <w:b/>
        </w:rPr>
      </w:r>
      <w:r w:rsidRPr="0015148A">
        <w:rPr>
          <w:b/>
        </w:rPr>
        <w:fldChar w:fldCharType="separate"/>
      </w:r>
      <w:r w:rsidR="00F327B5" w:rsidRPr="00F327B5">
        <w:rPr>
          <w:b/>
        </w:rPr>
        <w:t xml:space="preserve">Tablo </w:t>
      </w:r>
      <w:r w:rsidR="00F327B5" w:rsidRPr="00F327B5">
        <w:rPr>
          <w:b/>
          <w:noProof/>
        </w:rPr>
        <w:t>13</w:t>
      </w:r>
      <w:r w:rsidRPr="0015148A">
        <w:rPr>
          <w:b/>
        </w:rPr>
        <w:fldChar w:fldCharType="end"/>
      </w:r>
      <w:r>
        <w:t>)</w:t>
      </w:r>
      <w:r w:rsidRPr="0015148A">
        <w:t>.</w:t>
      </w:r>
      <w:r>
        <w:t xml:space="preserve"> </w:t>
      </w:r>
      <w:r w:rsidR="00EC0A74">
        <w:t xml:space="preserve">Ayrıca, </w:t>
      </w:r>
      <w:r w:rsidR="00177D87">
        <w:t>hedef stratejilerinin belirlenmesine katkı sağlamak üzere</w:t>
      </w:r>
      <w:r w:rsidR="00AE2342">
        <w:t>,</w:t>
      </w:r>
      <w:r w:rsidR="00177D87">
        <w:t xml:space="preserve"> </w:t>
      </w:r>
      <w:r w:rsidR="00EC0A74">
        <w:t xml:space="preserve">GZFT </w:t>
      </w:r>
      <w:r w:rsidR="00432F87">
        <w:t>analizi çıktılar</w:t>
      </w:r>
      <w:r w:rsidR="00AE2342">
        <w:t>ı kullanılarak</w:t>
      </w:r>
      <w:r w:rsidR="00432F87">
        <w:t xml:space="preserve"> GZFT stratejileri oluşturulmuş ve </w:t>
      </w:r>
      <w:r w:rsidR="00432F87" w:rsidRPr="00432F87">
        <w:rPr>
          <w:b/>
        </w:rPr>
        <w:fldChar w:fldCharType="begin"/>
      </w:r>
      <w:r w:rsidR="00432F87" w:rsidRPr="00432F87">
        <w:rPr>
          <w:b/>
        </w:rPr>
        <w:instrText xml:space="preserve"> REF _Ref219101160 \h </w:instrText>
      </w:r>
      <w:r w:rsidR="00432F87">
        <w:rPr>
          <w:b/>
        </w:rPr>
        <w:instrText xml:space="preserve"> \* MERGEFORMAT </w:instrText>
      </w:r>
      <w:r w:rsidR="00432F87" w:rsidRPr="00432F87">
        <w:rPr>
          <w:b/>
        </w:rPr>
      </w:r>
      <w:r w:rsidR="00432F87" w:rsidRPr="00432F87">
        <w:rPr>
          <w:b/>
        </w:rPr>
        <w:fldChar w:fldCharType="separate"/>
      </w:r>
      <w:r w:rsidR="00F327B5" w:rsidRPr="00F327B5">
        <w:rPr>
          <w:b/>
        </w:rPr>
        <w:t xml:space="preserve">Tablo </w:t>
      </w:r>
      <w:r w:rsidR="00F327B5" w:rsidRPr="00F327B5">
        <w:rPr>
          <w:b/>
          <w:noProof/>
        </w:rPr>
        <w:t>14</w:t>
      </w:r>
      <w:r w:rsidR="00432F87" w:rsidRPr="00432F87">
        <w:rPr>
          <w:b/>
        </w:rPr>
        <w:fldChar w:fldCharType="end"/>
      </w:r>
      <w:r w:rsidR="00432F87">
        <w:t xml:space="preserve"> ile sunulmuştur. </w:t>
      </w:r>
    </w:p>
    <w:p w14:paraId="521397FE" w14:textId="28E65049" w:rsidR="00EC68C8" w:rsidRPr="00EC68C8" w:rsidRDefault="009827B6" w:rsidP="009827B6">
      <w:pPr>
        <w:pStyle w:val="ResimYazs"/>
      </w:pPr>
      <w:bookmarkStart w:id="94" w:name="_Ref214265191"/>
      <w:bookmarkStart w:id="95" w:name="_Toc223100804"/>
      <w:r>
        <w:t xml:space="preserve">Tablo </w:t>
      </w:r>
      <w:r>
        <w:fldChar w:fldCharType="begin"/>
      </w:r>
      <w:r>
        <w:instrText>SEQ Tablo \* ARABIC</w:instrText>
      </w:r>
      <w:r>
        <w:fldChar w:fldCharType="separate"/>
      </w:r>
      <w:r w:rsidR="00F327B5">
        <w:rPr>
          <w:noProof/>
        </w:rPr>
        <w:t>13</w:t>
      </w:r>
      <w:r>
        <w:fldChar w:fldCharType="end"/>
      </w:r>
      <w:bookmarkEnd w:id="94"/>
      <w:r>
        <w:t xml:space="preserve">: </w:t>
      </w:r>
      <w:r w:rsidR="00EC68C8" w:rsidRPr="009827B6">
        <w:rPr>
          <w:b w:val="0"/>
        </w:rPr>
        <w:t>GZFT Analizi</w:t>
      </w:r>
      <w:bookmarkEnd w:id="95"/>
    </w:p>
    <w:tbl>
      <w:tblPr>
        <w:tblStyle w:val="KlavuzuTablo4-Vurgu6"/>
        <w:tblW w:w="4990" w:type="pct"/>
        <w:tblLook w:val="0620" w:firstRow="1" w:lastRow="0" w:firstColumn="0" w:lastColumn="0" w:noHBand="1" w:noVBand="1"/>
      </w:tblPr>
      <w:tblGrid>
        <w:gridCol w:w="3257"/>
        <w:gridCol w:w="3827"/>
        <w:gridCol w:w="4110"/>
        <w:gridCol w:w="3269"/>
      </w:tblGrid>
      <w:tr w:rsidR="00751362" w:rsidRPr="00803CF3" w14:paraId="5FAA6329" w14:textId="77777777" w:rsidTr="00432F87">
        <w:trPr>
          <w:cnfStyle w:val="100000000000" w:firstRow="1" w:lastRow="0" w:firstColumn="0" w:lastColumn="0" w:oddVBand="0" w:evenVBand="0" w:oddHBand="0" w:evenHBand="0" w:firstRowFirstColumn="0" w:firstRowLastColumn="0" w:lastRowFirstColumn="0" w:lastRowLastColumn="0"/>
          <w:trHeight w:val="113"/>
          <w:tblHeader/>
        </w:trPr>
        <w:tc>
          <w:tcPr>
            <w:tcW w:w="2449" w:type="pct"/>
            <w:gridSpan w:val="2"/>
            <w:tcBorders>
              <w:right w:val="single" w:sz="4" w:space="0" w:color="70AD47" w:themeColor="accent6"/>
            </w:tcBorders>
            <w:shd w:val="clear" w:color="auto" w:fill="4E8A68"/>
            <w:vAlign w:val="center"/>
          </w:tcPr>
          <w:p w14:paraId="23F7A1D9" w14:textId="4D1E9D0D" w:rsidR="00751362" w:rsidRPr="00803CF3" w:rsidRDefault="00751362" w:rsidP="00326C0D">
            <w:pPr>
              <w:spacing w:after="0" w:line="240" w:lineRule="auto"/>
              <w:contextualSpacing/>
              <w:jc w:val="center"/>
              <w:rPr>
                <w:sz w:val="20"/>
                <w:szCs w:val="20"/>
              </w:rPr>
            </w:pPr>
            <w:r w:rsidRPr="00803CF3">
              <w:rPr>
                <w:sz w:val="20"/>
                <w:szCs w:val="20"/>
              </w:rPr>
              <w:t>İç Çevre</w:t>
            </w:r>
          </w:p>
        </w:tc>
        <w:tc>
          <w:tcPr>
            <w:tcW w:w="2551" w:type="pct"/>
            <w:gridSpan w:val="2"/>
            <w:tcBorders>
              <w:left w:val="single" w:sz="4" w:space="0" w:color="70AD47" w:themeColor="accent6"/>
              <w:bottom w:val="single" w:sz="4" w:space="0" w:color="70AD47" w:themeColor="accent6"/>
            </w:tcBorders>
            <w:shd w:val="clear" w:color="auto" w:fill="4E8A68"/>
            <w:vAlign w:val="center"/>
          </w:tcPr>
          <w:p w14:paraId="6E08B8E7" w14:textId="28499731" w:rsidR="00751362" w:rsidRPr="00803CF3" w:rsidRDefault="00751362" w:rsidP="00326C0D">
            <w:pPr>
              <w:spacing w:after="0" w:line="240" w:lineRule="auto"/>
              <w:contextualSpacing/>
              <w:jc w:val="center"/>
              <w:rPr>
                <w:sz w:val="20"/>
                <w:szCs w:val="20"/>
              </w:rPr>
            </w:pPr>
            <w:r w:rsidRPr="00803CF3">
              <w:rPr>
                <w:sz w:val="20"/>
                <w:szCs w:val="20"/>
              </w:rPr>
              <w:t>Dış Çevre</w:t>
            </w:r>
          </w:p>
        </w:tc>
      </w:tr>
      <w:tr w:rsidR="00670085" w:rsidRPr="00803CF3" w14:paraId="6C923821" w14:textId="77777777" w:rsidTr="00542E85">
        <w:trPr>
          <w:cnfStyle w:val="100000000000" w:firstRow="1" w:lastRow="0" w:firstColumn="0" w:lastColumn="0" w:oddVBand="0" w:evenVBand="0" w:oddHBand="0" w:evenHBand="0" w:firstRowFirstColumn="0" w:firstRowLastColumn="0" w:lastRowFirstColumn="0" w:lastRowLastColumn="0"/>
          <w:trHeight w:val="169"/>
          <w:tblHeader/>
        </w:trPr>
        <w:tc>
          <w:tcPr>
            <w:tcW w:w="1126" w:type="pct"/>
            <w:tcBorders>
              <w:top w:val="single" w:sz="4" w:space="0" w:color="70AD47" w:themeColor="accent6"/>
            </w:tcBorders>
            <w:shd w:val="clear" w:color="auto" w:fill="4E8A68"/>
            <w:vAlign w:val="center"/>
          </w:tcPr>
          <w:p w14:paraId="0C70479F" w14:textId="021F7068" w:rsidR="00751362" w:rsidRPr="00803CF3" w:rsidRDefault="00B66319" w:rsidP="00326C0D">
            <w:pPr>
              <w:spacing w:after="0" w:line="240" w:lineRule="auto"/>
              <w:contextualSpacing/>
              <w:jc w:val="center"/>
              <w:rPr>
                <w:sz w:val="20"/>
                <w:szCs w:val="20"/>
              </w:rPr>
            </w:pPr>
            <w:r>
              <w:rPr>
                <w:sz w:val="20"/>
                <w:szCs w:val="20"/>
              </w:rPr>
              <w:t>Güçlü Y</w:t>
            </w:r>
            <w:r w:rsidR="00751362" w:rsidRPr="00803CF3">
              <w:rPr>
                <w:sz w:val="20"/>
                <w:szCs w:val="20"/>
              </w:rPr>
              <w:t>önler</w:t>
            </w:r>
          </w:p>
        </w:tc>
        <w:tc>
          <w:tcPr>
            <w:tcW w:w="1323" w:type="pct"/>
            <w:tcBorders>
              <w:top w:val="single" w:sz="4" w:space="0" w:color="70AD47" w:themeColor="accent6"/>
              <w:right w:val="single" w:sz="4" w:space="0" w:color="70AD47" w:themeColor="accent6"/>
            </w:tcBorders>
            <w:shd w:val="clear" w:color="auto" w:fill="4E8A68"/>
            <w:vAlign w:val="center"/>
          </w:tcPr>
          <w:p w14:paraId="0508FF0F" w14:textId="5C00278F" w:rsidR="00751362" w:rsidRPr="00803CF3" w:rsidRDefault="00751362" w:rsidP="00B66319">
            <w:pPr>
              <w:spacing w:after="0" w:line="240" w:lineRule="auto"/>
              <w:contextualSpacing/>
              <w:jc w:val="center"/>
              <w:rPr>
                <w:sz w:val="20"/>
                <w:szCs w:val="20"/>
              </w:rPr>
            </w:pPr>
            <w:r w:rsidRPr="00803CF3">
              <w:rPr>
                <w:sz w:val="20"/>
                <w:szCs w:val="20"/>
              </w:rPr>
              <w:t xml:space="preserve">Zayıf </w:t>
            </w:r>
            <w:r w:rsidR="00B66319">
              <w:rPr>
                <w:sz w:val="20"/>
                <w:szCs w:val="20"/>
              </w:rPr>
              <w:t>Y</w:t>
            </w:r>
            <w:r w:rsidRPr="00803CF3">
              <w:rPr>
                <w:sz w:val="20"/>
                <w:szCs w:val="20"/>
              </w:rPr>
              <w:t>önler</w:t>
            </w:r>
          </w:p>
        </w:tc>
        <w:tc>
          <w:tcPr>
            <w:tcW w:w="1421" w:type="pct"/>
            <w:tcBorders>
              <w:top w:val="single" w:sz="4" w:space="0" w:color="70AD47" w:themeColor="accent6"/>
              <w:left w:val="single" w:sz="4" w:space="0" w:color="70AD47" w:themeColor="accent6"/>
            </w:tcBorders>
            <w:shd w:val="clear" w:color="auto" w:fill="4E8A68"/>
            <w:vAlign w:val="center"/>
          </w:tcPr>
          <w:p w14:paraId="02D76003" w14:textId="77777777" w:rsidR="00751362" w:rsidRPr="00803CF3" w:rsidRDefault="00751362" w:rsidP="00326C0D">
            <w:pPr>
              <w:spacing w:after="0" w:line="240" w:lineRule="auto"/>
              <w:contextualSpacing/>
              <w:jc w:val="center"/>
              <w:rPr>
                <w:sz w:val="20"/>
                <w:szCs w:val="20"/>
              </w:rPr>
            </w:pPr>
            <w:r w:rsidRPr="00803CF3">
              <w:rPr>
                <w:sz w:val="20"/>
                <w:szCs w:val="20"/>
              </w:rPr>
              <w:t>Fırsatlar</w:t>
            </w:r>
          </w:p>
        </w:tc>
        <w:tc>
          <w:tcPr>
            <w:tcW w:w="1130" w:type="pct"/>
            <w:tcBorders>
              <w:top w:val="single" w:sz="4" w:space="0" w:color="70AD47" w:themeColor="accent6"/>
            </w:tcBorders>
            <w:shd w:val="clear" w:color="auto" w:fill="4E8A68"/>
            <w:vAlign w:val="center"/>
          </w:tcPr>
          <w:p w14:paraId="400074EB" w14:textId="77777777" w:rsidR="00751362" w:rsidRPr="00803CF3" w:rsidRDefault="00751362" w:rsidP="00326C0D">
            <w:pPr>
              <w:spacing w:after="0" w:line="240" w:lineRule="auto"/>
              <w:contextualSpacing/>
              <w:jc w:val="center"/>
              <w:rPr>
                <w:sz w:val="20"/>
                <w:szCs w:val="20"/>
              </w:rPr>
            </w:pPr>
            <w:r w:rsidRPr="00803CF3">
              <w:rPr>
                <w:sz w:val="20"/>
                <w:szCs w:val="20"/>
              </w:rPr>
              <w:t>Tehditler</w:t>
            </w:r>
          </w:p>
        </w:tc>
      </w:tr>
      <w:tr w:rsidR="00751362" w:rsidRPr="00803CF3" w14:paraId="7A783381" w14:textId="77777777" w:rsidTr="00542E85">
        <w:tc>
          <w:tcPr>
            <w:tcW w:w="1126" w:type="pct"/>
          </w:tcPr>
          <w:p w14:paraId="41AD44C9" w14:textId="69D6AE21" w:rsidR="00803CF3" w:rsidRPr="00670085" w:rsidRDefault="00803CF3" w:rsidP="00ED5C04">
            <w:pPr>
              <w:pStyle w:val="ListeParagraf"/>
              <w:numPr>
                <w:ilvl w:val="0"/>
                <w:numId w:val="29"/>
              </w:numPr>
              <w:spacing w:before="0" w:after="0" w:line="240" w:lineRule="auto"/>
              <w:ind w:left="170" w:hanging="170"/>
              <w:rPr>
                <w:rFonts w:cs="Arial"/>
                <w:sz w:val="16"/>
                <w:szCs w:val="16"/>
              </w:rPr>
            </w:pPr>
            <w:r w:rsidRPr="00670085">
              <w:rPr>
                <w:rFonts w:cs="Arial"/>
                <w:sz w:val="16"/>
                <w:szCs w:val="16"/>
              </w:rPr>
              <w:t>Başkanlığın Alan yönetiminde merkezi ve yerel kamu kurum ve kuruluşlarının yetkilerini tek elde top</w:t>
            </w:r>
            <w:r w:rsidR="00D63A37">
              <w:rPr>
                <w:rFonts w:cs="Arial"/>
                <w:sz w:val="16"/>
                <w:szCs w:val="16"/>
              </w:rPr>
              <w:t>layan, Alanın koruma ve kullanma</w:t>
            </w:r>
            <w:r w:rsidRPr="00670085">
              <w:rPr>
                <w:rFonts w:cs="Arial"/>
                <w:sz w:val="16"/>
                <w:szCs w:val="16"/>
              </w:rPr>
              <w:t xml:space="preserve"> dengesini gözeten mevzuat yapısına sahip olması </w:t>
            </w:r>
          </w:p>
          <w:p w14:paraId="2F34A9B7" w14:textId="77777777" w:rsidR="00803CF3" w:rsidRPr="00670085" w:rsidRDefault="00803CF3" w:rsidP="00ED5C04">
            <w:pPr>
              <w:pStyle w:val="ListeParagraf"/>
              <w:numPr>
                <w:ilvl w:val="0"/>
                <w:numId w:val="29"/>
              </w:numPr>
              <w:spacing w:before="0" w:after="0" w:line="240" w:lineRule="auto"/>
              <w:ind w:left="170" w:hanging="170"/>
              <w:rPr>
                <w:rFonts w:cs="Arial"/>
                <w:sz w:val="16"/>
                <w:szCs w:val="16"/>
              </w:rPr>
            </w:pPr>
            <w:r w:rsidRPr="00670085">
              <w:rPr>
                <w:rFonts w:cs="Arial"/>
                <w:sz w:val="16"/>
                <w:szCs w:val="16"/>
              </w:rPr>
              <w:t>Başkanlığın Alanda güçlü bir kamu desteğine sahip olması</w:t>
            </w:r>
          </w:p>
          <w:p w14:paraId="125F8B07" w14:textId="77777777" w:rsidR="00803CF3" w:rsidRPr="00670085" w:rsidRDefault="00803CF3" w:rsidP="00ED5C04">
            <w:pPr>
              <w:pStyle w:val="ListeParagraf"/>
              <w:numPr>
                <w:ilvl w:val="0"/>
                <w:numId w:val="29"/>
              </w:numPr>
              <w:spacing w:before="0" w:after="0" w:line="240" w:lineRule="auto"/>
              <w:ind w:left="170" w:hanging="170"/>
              <w:rPr>
                <w:rFonts w:cs="Arial"/>
                <w:sz w:val="16"/>
                <w:szCs w:val="16"/>
              </w:rPr>
            </w:pPr>
            <w:r w:rsidRPr="00670085">
              <w:rPr>
                <w:rFonts w:cs="Arial"/>
                <w:sz w:val="16"/>
                <w:szCs w:val="16"/>
              </w:rPr>
              <w:t>Alan Başkanlığı modelinin getirdiği avantaj ile Başkanlığın Alanla ilgili paydaşlar arasında iş birliği ve koordinasyonu sağlayacak merkezi bir yapıya sahip olması</w:t>
            </w:r>
          </w:p>
          <w:p w14:paraId="76655233" w14:textId="4B4D76A3" w:rsidR="00803CF3" w:rsidRPr="00670085" w:rsidRDefault="00C85797" w:rsidP="00ED5C04">
            <w:pPr>
              <w:pStyle w:val="ListeParagraf"/>
              <w:numPr>
                <w:ilvl w:val="0"/>
                <w:numId w:val="29"/>
              </w:numPr>
              <w:spacing w:before="0" w:after="0" w:line="240" w:lineRule="auto"/>
              <w:ind w:left="170" w:hanging="170"/>
              <w:rPr>
                <w:rFonts w:cs="Arial"/>
                <w:sz w:val="16"/>
                <w:szCs w:val="16"/>
              </w:rPr>
            </w:pPr>
            <w:r>
              <w:rPr>
                <w:rFonts w:cs="Arial"/>
                <w:sz w:val="16"/>
                <w:szCs w:val="16"/>
              </w:rPr>
              <w:t>Başkanlığın</w:t>
            </w:r>
            <w:r w:rsidR="00803CF3" w:rsidRPr="00670085">
              <w:rPr>
                <w:rFonts w:cs="Arial"/>
                <w:sz w:val="16"/>
                <w:szCs w:val="16"/>
              </w:rPr>
              <w:t xml:space="preserve"> teşkilatlanma aşamasında olmasından kaynaklı idari ve hukuki yönden gelişim fırsatlarına açık olması</w:t>
            </w:r>
          </w:p>
          <w:p w14:paraId="280F5362" w14:textId="77777777" w:rsidR="00803CF3" w:rsidRPr="00670085" w:rsidRDefault="00803CF3" w:rsidP="00ED5C04">
            <w:pPr>
              <w:pStyle w:val="ListeParagraf"/>
              <w:numPr>
                <w:ilvl w:val="0"/>
                <w:numId w:val="29"/>
              </w:numPr>
              <w:spacing w:before="0" w:after="0" w:line="240" w:lineRule="auto"/>
              <w:ind w:left="170" w:hanging="170"/>
              <w:rPr>
                <w:rFonts w:cs="Arial"/>
                <w:sz w:val="16"/>
                <w:szCs w:val="16"/>
              </w:rPr>
            </w:pPr>
            <w:r w:rsidRPr="00670085">
              <w:rPr>
                <w:rFonts w:cs="Arial"/>
                <w:sz w:val="16"/>
                <w:szCs w:val="16"/>
              </w:rPr>
              <w:t>Özel bütçeli bir Kurum olmasından dolayı Bakanlıktan bağımsız olarak özel bir bütçeye sahip olması</w:t>
            </w:r>
          </w:p>
          <w:p w14:paraId="6EFE9CF5" w14:textId="77777777" w:rsidR="00803CF3" w:rsidRPr="00670085" w:rsidRDefault="00803CF3" w:rsidP="00ED5C04">
            <w:pPr>
              <w:pStyle w:val="ListeParagraf"/>
              <w:numPr>
                <w:ilvl w:val="0"/>
                <w:numId w:val="29"/>
              </w:numPr>
              <w:spacing w:before="0" w:after="0" w:line="240" w:lineRule="auto"/>
              <w:ind w:left="170" w:hanging="170"/>
              <w:rPr>
                <w:rFonts w:cs="Arial"/>
                <w:sz w:val="16"/>
                <w:szCs w:val="16"/>
              </w:rPr>
            </w:pPr>
            <w:r w:rsidRPr="00670085">
              <w:rPr>
                <w:rFonts w:cs="Arial"/>
                <w:sz w:val="16"/>
                <w:szCs w:val="16"/>
              </w:rPr>
              <w:t>Başkanlığın merkezi yönetim bütçesi dışında mevzuatta tanımlı farklı gelir kaynaklarının bulunması</w:t>
            </w:r>
          </w:p>
          <w:p w14:paraId="38D85259" w14:textId="77777777" w:rsidR="00803CF3" w:rsidRPr="00670085" w:rsidRDefault="00803CF3" w:rsidP="00ED5C04">
            <w:pPr>
              <w:pStyle w:val="ListeParagraf"/>
              <w:numPr>
                <w:ilvl w:val="0"/>
                <w:numId w:val="29"/>
              </w:numPr>
              <w:spacing w:before="0" w:after="0" w:line="240" w:lineRule="auto"/>
              <w:ind w:left="170" w:hanging="170"/>
              <w:rPr>
                <w:rFonts w:cs="Arial"/>
                <w:sz w:val="16"/>
                <w:szCs w:val="16"/>
              </w:rPr>
            </w:pPr>
            <w:r w:rsidRPr="00670085">
              <w:rPr>
                <w:rFonts w:cs="Arial"/>
                <w:sz w:val="16"/>
                <w:szCs w:val="16"/>
              </w:rPr>
              <w:t>Bakanlığın ilgili kuruluşu olması, organizasyon yapısında Bakanlığa bağlı olmasından kaynaklı bürokratik kolaylık olması</w:t>
            </w:r>
          </w:p>
          <w:p w14:paraId="5DDBF72C" w14:textId="77777777" w:rsidR="00803CF3" w:rsidRPr="00670085" w:rsidRDefault="00803CF3" w:rsidP="00ED5C04">
            <w:pPr>
              <w:pStyle w:val="ListeParagraf"/>
              <w:numPr>
                <w:ilvl w:val="0"/>
                <w:numId w:val="29"/>
              </w:numPr>
              <w:spacing w:before="0" w:after="0" w:line="240" w:lineRule="auto"/>
              <w:ind w:left="170" w:hanging="170"/>
              <w:rPr>
                <w:rFonts w:cs="Arial"/>
                <w:sz w:val="16"/>
                <w:szCs w:val="16"/>
              </w:rPr>
            </w:pPr>
            <w:r w:rsidRPr="00670085">
              <w:rPr>
                <w:rFonts w:cs="Arial"/>
                <w:sz w:val="16"/>
                <w:szCs w:val="16"/>
              </w:rPr>
              <w:t>Talep ve başvurular konusunda hızlı karar alabilen etkili bir karar alma mekanizmasına sahip olması</w:t>
            </w:r>
          </w:p>
          <w:p w14:paraId="5AA640D4" w14:textId="3327B0B9" w:rsidR="00803CF3" w:rsidRPr="00670085" w:rsidRDefault="00E242AD" w:rsidP="00ED5C04">
            <w:pPr>
              <w:pStyle w:val="ListeParagraf"/>
              <w:numPr>
                <w:ilvl w:val="0"/>
                <w:numId w:val="29"/>
              </w:numPr>
              <w:spacing w:before="0" w:after="0" w:line="240" w:lineRule="auto"/>
              <w:ind w:left="170" w:hanging="170"/>
              <w:rPr>
                <w:rFonts w:cs="Arial"/>
                <w:sz w:val="16"/>
                <w:szCs w:val="16"/>
              </w:rPr>
            </w:pPr>
            <w:r>
              <w:rPr>
                <w:rFonts w:cs="Arial"/>
                <w:sz w:val="16"/>
                <w:szCs w:val="16"/>
              </w:rPr>
              <w:t>Başkanlığın</w:t>
            </w:r>
            <w:r w:rsidR="00803CF3" w:rsidRPr="00670085">
              <w:rPr>
                <w:rFonts w:cs="Arial"/>
                <w:sz w:val="16"/>
                <w:szCs w:val="16"/>
              </w:rPr>
              <w:t xml:space="preserve"> bilinirliğini artıracak sosyal ve yerel medyaya ulaşım olanaklarına sahip olması</w:t>
            </w:r>
          </w:p>
          <w:p w14:paraId="3711E9CC" w14:textId="77777777" w:rsidR="00803CF3" w:rsidRPr="00670085" w:rsidRDefault="00803CF3" w:rsidP="00ED5C04">
            <w:pPr>
              <w:pStyle w:val="ListeParagraf"/>
              <w:numPr>
                <w:ilvl w:val="0"/>
                <w:numId w:val="29"/>
              </w:numPr>
              <w:spacing w:before="0" w:after="0" w:line="240" w:lineRule="auto"/>
              <w:ind w:left="170" w:hanging="170"/>
              <w:rPr>
                <w:rFonts w:cs="Arial"/>
                <w:sz w:val="16"/>
                <w:szCs w:val="16"/>
              </w:rPr>
            </w:pPr>
            <w:r w:rsidRPr="00670085">
              <w:rPr>
                <w:rFonts w:cs="Arial"/>
                <w:sz w:val="16"/>
                <w:szCs w:val="16"/>
              </w:rPr>
              <w:t>Alan sınırlarının mevzuat çerçevesinde tanımlı olması</w:t>
            </w:r>
          </w:p>
          <w:p w14:paraId="4542F659" w14:textId="77777777" w:rsidR="00803CF3" w:rsidRPr="00670085" w:rsidRDefault="00803CF3" w:rsidP="00ED5C04">
            <w:pPr>
              <w:pStyle w:val="ListeParagraf"/>
              <w:numPr>
                <w:ilvl w:val="0"/>
                <w:numId w:val="29"/>
              </w:numPr>
              <w:spacing w:before="0" w:after="0" w:line="240" w:lineRule="auto"/>
              <w:ind w:left="170" w:hanging="170"/>
              <w:rPr>
                <w:rFonts w:cs="Arial"/>
                <w:sz w:val="16"/>
                <w:szCs w:val="16"/>
              </w:rPr>
            </w:pPr>
            <w:r w:rsidRPr="00670085">
              <w:rPr>
                <w:rFonts w:cs="Arial"/>
                <w:sz w:val="16"/>
                <w:szCs w:val="16"/>
              </w:rPr>
              <w:lastRenderedPageBreak/>
              <w:t>Alan Başkanlığının görev ve yetkilerinin net ve belirli olması</w:t>
            </w:r>
          </w:p>
          <w:p w14:paraId="34F199DC" w14:textId="77777777" w:rsidR="00803CF3" w:rsidRPr="00670085" w:rsidRDefault="00803CF3" w:rsidP="00ED5C04">
            <w:pPr>
              <w:pStyle w:val="ListeParagraf"/>
              <w:numPr>
                <w:ilvl w:val="0"/>
                <w:numId w:val="29"/>
              </w:numPr>
              <w:spacing w:before="0" w:after="0" w:line="240" w:lineRule="auto"/>
              <w:ind w:left="170" w:hanging="170"/>
              <w:rPr>
                <w:rFonts w:cs="Arial"/>
                <w:sz w:val="16"/>
                <w:szCs w:val="16"/>
              </w:rPr>
            </w:pPr>
            <w:r w:rsidRPr="00670085">
              <w:rPr>
                <w:rFonts w:cs="Arial"/>
                <w:sz w:val="16"/>
                <w:szCs w:val="16"/>
              </w:rPr>
              <w:t>Nitelikli, genç, dinamik, gelişime açık ve görevlerini yapma konusunda istekli bir insan gücüne sahip olması</w:t>
            </w:r>
          </w:p>
          <w:p w14:paraId="33A86B7C" w14:textId="5B364322" w:rsidR="00803CF3" w:rsidRPr="00670085" w:rsidRDefault="00803CF3" w:rsidP="00ED5C04">
            <w:pPr>
              <w:pStyle w:val="ListeParagraf"/>
              <w:numPr>
                <w:ilvl w:val="0"/>
                <w:numId w:val="29"/>
              </w:numPr>
              <w:spacing w:before="0" w:after="0" w:line="240" w:lineRule="auto"/>
              <w:ind w:left="170" w:hanging="170"/>
              <w:rPr>
                <w:rFonts w:cs="Arial"/>
                <w:sz w:val="16"/>
                <w:szCs w:val="16"/>
              </w:rPr>
            </w:pPr>
            <w:r w:rsidRPr="00670085">
              <w:rPr>
                <w:rFonts w:cs="Arial"/>
                <w:sz w:val="16"/>
                <w:szCs w:val="16"/>
              </w:rPr>
              <w:t>Görevlendirme yöntemi ile fark</w:t>
            </w:r>
            <w:r w:rsidR="00D63A37">
              <w:rPr>
                <w:rFonts w:cs="Arial"/>
                <w:sz w:val="16"/>
                <w:szCs w:val="16"/>
              </w:rPr>
              <w:t>lı kamu kurumlarından tecrübeli ve</w:t>
            </w:r>
            <w:r w:rsidRPr="00670085">
              <w:rPr>
                <w:rFonts w:cs="Arial"/>
                <w:sz w:val="16"/>
                <w:szCs w:val="16"/>
              </w:rPr>
              <w:t xml:space="preserve"> alanında yetkin personelin istihdam edilmesi</w:t>
            </w:r>
          </w:p>
          <w:p w14:paraId="5F30305D" w14:textId="1E4296E6" w:rsidR="00803CF3" w:rsidRPr="00670085" w:rsidRDefault="00803CF3" w:rsidP="00ED5C04">
            <w:pPr>
              <w:pStyle w:val="ListeParagraf"/>
              <w:numPr>
                <w:ilvl w:val="0"/>
                <w:numId w:val="29"/>
              </w:numPr>
              <w:spacing w:before="0" w:after="0" w:line="240" w:lineRule="auto"/>
              <w:ind w:left="170" w:hanging="170"/>
              <w:rPr>
                <w:rFonts w:cs="Arial"/>
                <w:sz w:val="16"/>
                <w:szCs w:val="16"/>
              </w:rPr>
            </w:pPr>
            <w:r w:rsidRPr="00670085">
              <w:rPr>
                <w:rFonts w:cs="Arial"/>
                <w:sz w:val="16"/>
                <w:szCs w:val="16"/>
              </w:rPr>
              <w:t>Kurumun</w:t>
            </w:r>
            <w:r w:rsidR="00D63A37">
              <w:rPr>
                <w:rFonts w:cs="Arial"/>
                <w:sz w:val="16"/>
                <w:szCs w:val="16"/>
              </w:rPr>
              <w:t>,</w:t>
            </w:r>
            <w:r w:rsidRPr="00670085">
              <w:rPr>
                <w:rFonts w:cs="Arial"/>
                <w:sz w:val="16"/>
                <w:szCs w:val="16"/>
              </w:rPr>
              <w:t xml:space="preserve"> çalışanları</w:t>
            </w:r>
            <w:r w:rsidR="00D63A37">
              <w:rPr>
                <w:rFonts w:cs="Arial"/>
                <w:sz w:val="16"/>
                <w:szCs w:val="16"/>
              </w:rPr>
              <w:t>nı</w:t>
            </w:r>
            <w:r w:rsidRPr="00670085">
              <w:rPr>
                <w:rFonts w:cs="Arial"/>
                <w:sz w:val="16"/>
                <w:szCs w:val="16"/>
              </w:rPr>
              <w:t xml:space="preserve"> kişisel gelişim konusunda teşvik etmesi</w:t>
            </w:r>
          </w:p>
          <w:p w14:paraId="56BC4217" w14:textId="60FB8FF8" w:rsidR="00803CF3" w:rsidRPr="00670085" w:rsidRDefault="00803CF3" w:rsidP="00ED5C04">
            <w:pPr>
              <w:pStyle w:val="ListeParagraf"/>
              <w:numPr>
                <w:ilvl w:val="0"/>
                <w:numId w:val="29"/>
              </w:numPr>
              <w:spacing w:before="0" w:after="0" w:line="240" w:lineRule="auto"/>
              <w:ind w:left="170" w:hanging="170"/>
              <w:rPr>
                <w:rFonts w:cs="Arial"/>
                <w:sz w:val="16"/>
                <w:szCs w:val="16"/>
              </w:rPr>
            </w:pPr>
            <w:r w:rsidRPr="00670085">
              <w:rPr>
                <w:rFonts w:cs="Arial"/>
                <w:sz w:val="16"/>
                <w:szCs w:val="16"/>
              </w:rPr>
              <w:t>Nitelikli, yeniliğe ve gelişime açık</w:t>
            </w:r>
            <w:r w:rsidR="00D63A37">
              <w:rPr>
                <w:rFonts w:cs="Arial"/>
                <w:sz w:val="16"/>
                <w:szCs w:val="16"/>
              </w:rPr>
              <w:t>, deneyimli bir yönetim kadrosuna sahip olması</w:t>
            </w:r>
          </w:p>
          <w:p w14:paraId="0F405230" w14:textId="77777777" w:rsidR="00803CF3" w:rsidRPr="00670085" w:rsidRDefault="00803CF3" w:rsidP="00ED5C04">
            <w:pPr>
              <w:pStyle w:val="ListeParagraf"/>
              <w:numPr>
                <w:ilvl w:val="0"/>
                <w:numId w:val="29"/>
              </w:numPr>
              <w:spacing w:before="0" w:after="0" w:line="240" w:lineRule="auto"/>
              <w:ind w:left="170" w:hanging="170"/>
              <w:rPr>
                <w:rFonts w:cs="Arial"/>
                <w:sz w:val="16"/>
                <w:szCs w:val="16"/>
              </w:rPr>
            </w:pPr>
            <w:r w:rsidRPr="00670085">
              <w:rPr>
                <w:rFonts w:cs="Arial"/>
                <w:sz w:val="16"/>
                <w:szCs w:val="16"/>
              </w:rPr>
              <w:t>Kurumun sürdürülebilir turizm ve çevre koruma bilincine dayalı bir vizyona sahip olması</w:t>
            </w:r>
          </w:p>
          <w:p w14:paraId="319DA925" w14:textId="77777777" w:rsidR="00803CF3" w:rsidRPr="00670085" w:rsidRDefault="00803CF3" w:rsidP="00ED5C04">
            <w:pPr>
              <w:pStyle w:val="ListeParagraf"/>
              <w:numPr>
                <w:ilvl w:val="0"/>
                <w:numId w:val="29"/>
              </w:numPr>
              <w:spacing w:before="0" w:after="0" w:line="240" w:lineRule="auto"/>
              <w:ind w:left="170" w:hanging="170"/>
              <w:rPr>
                <w:rFonts w:cs="Arial"/>
                <w:sz w:val="16"/>
                <w:szCs w:val="16"/>
              </w:rPr>
            </w:pPr>
            <w:r w:rsidRPr="00670085">
              <w:rPr>
                <w:rFonts w:cs="Arial"/>
                <w:sz w:val="16"/>
                <w:szCs w:val="16"/>
              </w:rPr>
              <w:t>Kurumun çözüm odaklı ve destekleyici bir çalışma ortamına sahip olması</w:t>
            </w:r>
          </w:p>
          <w:p w14:paraId="13ED5416" w14:textId="086EC2A4" w:rsidR="00751362" w:rsidRPr="00670085" w:rsidRDefault="00803CF3" w:rsidP="00ED5C04">
            <w:pPr>
              <w:pStyle w:val="ListeParagraf"/>
              <w:numPr>
                <w:ilvl w:val="0"/>
                <w:numId w:val="29"/>
              </w:numPr>
              <w:spacing w:before="0" w:after="0" w:line="240" w:lineRule="auto"/>
              <w:ind w:left="170" w:hanging="170"/>
              <w:rPr>
                <w:rFonts w:cs="Arial"/>
                <w:sz w:val="16"/>
                <w:szCs w:val="16"/>
              </w:rPr>
            </w:pPr>
            <w:r w:rsidRPr="00670085">
              <w:rPr>
                <w:rFonts w:cs="Arial"/>
                <w:sz w:val="16"/>
                <w:szCs w:val="16"/>
              </w:rPr>
              <w:t>Kurum içi iletişimin güçlü olması</w:t>
            </w:r>
          </w:p>
        </w:tc>
        <w:tc>
          <w:tcPr>
            <w:tcW w:w="1323" w:type="pct"/>
          </w:tcPr>
          <w:p w14:paraId="6B93FD55" w14:textId="77777777" w:rsidR="00326C0D" w:rsidRPr="00670085" w:rsidRDefault="00326C0D" w:rsidP="00ED5C04">
            <w:pPr>
              <w:pStyle w:val="ListeParagraf"/>
              <w:numPr>
                <w:ilvl w:val="0"/>
                <w:numId w:val="29"/>
              </w:numPr>
              <w:spacing w:before="0" w:after="0" w:line="240" w:lineRule="auto"/>
              <w:ind w:left="170" w:hanging="170"/>
              <w:rPr>
                <w:rFonts w:cs="Arial"/>
                <w:sz w:val="16"/>
                <w:szCs w:val="16"/>
              </w:rPr>
            </w:pPr>
            <w:r w:rsidRPr="00670085">
              <w:rPr>
                <w:rFonts w:cs="Arial"/>
                <w:sz w:val="16"/>
                <w:szCs w:val="16"/>
              </w:rPr>
              <w:lastRenderedPageBreak/>
              <w:t>Çalışanların tabi oldukları mevzuata göre özlük haklarında diğer kamu işçilerine ve memurlara sağlanan maddi ve manevi hakların uygulanmaması, bu konuda mevzuatta belirsizlik olması</w:t>
            </w:r>
          </w:p>
          <w:p w14:paraId="276A86EA" w14:textId="77777777" w:rsidR="00326C0D" w:rsidRPr="00670085" w:rsidRDefault="00326C0D" w:rsidP="00ED5C04">
            <w:pPr>
              <w:pStyle w:val="ListeParagraf"/>
              <w:numPr>
                <w:ilvl w:val="0"/>
                <w:numId w:val="29"/>
              </w:numPr>
              <w:spacing w:before="0" w:after="0" w:line="240" w:lineRule="auto"/>
              <w:ind w:left="170" w:hanging="170"/>
              <w:rPr>
                <w:rFonts w:cs="Arial"/>
                <w:sz w:val="16"/>
                <w:szCs w:val="16"/>
              </w:rPr>
            </w:pPr>
            <w:r w:rsidRPr="00670085">
              <w:rPr>
                <w:rFonts w:cs="Arial"/>
                <w:sz w:val="16"/>
                <w:szCs w:val="16"/>
              </w:rPr>
              <w:t>Başkanlığın kendisine tahsis edilen kadro sayısına uygun istihdamı sağlayamamış olması, bu nedenle kurum işleri, alan denetimi ve saha uygulamaları gibi operasyonel süreçlerde zorluk yaşanması</w:t>
            </w:r>
          </w:p>
          <w:p w14:paraId="3CC67B2D" w14:textId="77777777" w:rsidR="00326C0D" w:rsidRPr="00670085" w:rsidRDefault="00326C0D" w:rsidP="00ED5C04">
            <w:pPr>
              <w:pStyle w:val="ListeParagraf"/>
              <w:numPr>
                <w:ilvl w:val="0"/>
                <w:numId w:val="29"/>
              </w:numPr>
              <w:spacing w:before="0" w:after="0" w:line="240" w:lineRule="auto"/>
              <w:ind w:left="170" w:hanging="170"/>
              <w:rPr>
                <w:rFonts w:cs="Arial"/>
                <w:sz w:val="16"/>
                <w:szCs w:val="16"/>
              </w:rPr>
            </w:pPr>
            <w:r w:rsidRPr="00670085">
              <w:rPr>
                <w:rFonts w:cs="Arial"/>
                <w:sz w:val="16"/>
                <w:szCs w:val="16"/>
              </w:rPr>
              <w:t>Çalışan devir oranının yüksek olması</w:t>
            </w:r>
          </w:p>
          <w:p w14:paraId="257041B8" w14:textId="36B77CCF" w:rsidR="00326C0D" w:rsidRPr="00670085" w:rsidRDefault="00647EF2" w:rsidP="00ED5C04">
            <w:pPr>
              <w:pStyle w:val="ListeParagraf"/>
              <w:numPr>
                <w:ilvl w:val="0"/>
                <w:numId w:val="29"/>
              </w:numPr>
              <w:spacing w:before="0" w:after="0" w:line="240" w:lineRule="auto"/>
              <w:ind w:left="170" w:hanging="170"/>
              <w:rPr>
                <w:rFonts w:cs="Arial"/>
                <w:sz w:val="16"/>
                <w:szCs w:val="16"/>
              </w:rPr>
            </w:pPr>
            <w:r>
              <w:rPr>
                <w:rFonts w:cs="Arial"/>
                <w:sz w:val="16"/>
                <w:szCs w:val="16"/>
              </w:rPr>
              <w:t>Mevcut personelin, çalışma hayatına Alan Başkanlığında</w:t>
            </w:r>
            <w:r w:rsidR="00326C0D" w:rsidRPr="00670085">
              <w:rPr>
                <w:rFonts w:cs="Arial"/>
                <w:sz w:val="16"/>
                <w:szCs w:val="16"/>
              </w:rPr>
              <w:t xml:space="preserve"> başlamış olması nedeniyle tecrübe eksikliğinin bulunması</w:t>
            </w:r>
          </w:p>
          <w:p w14:paraId="5E95F78C" w14:textId="77777777" w:rsidR="00326C0D" w:rsidRPr="00670085" w:rsidRDefault="00326C0D" w:rsidP="00ED5C04">
            <w:pPr>
              <w:pStyle w:val="ListeParagraf"/>
              <w:numPr>
                <w:ilvl w:val="0"/>
                <w:numId w:val="29"/>
              </w:numPr>
              <w:spacing w:before="0" w:after="0" w:line="240" w:lineRule="auto"/>
              <w:ind w:left="170" w:hanging="170"/>
              <w:rPr>
                <w:rFonts w:cs="Arial"/>
                <w:sz w:val="16"/>
                <w:szCs w:val="16"/>
              </w:rPr>
            </w:pPr>
            <w:r w:rsidRPr="00670085">
              <w:rPr>
                <w:rFonts w:cs="Arial"/>
                <w:sz w:val="16"/>
                <w:szCs w:val="16"/>
              </w:rPr>
              <w:t>Başkanlığın yeni yapılanmasından kaynaklı kurum kültürünün ve hafızasının henüz oluşmamış olması</w:t>
            </w:r>
          </w:p>
          <w:p w14:paraId="3A46AF8B" w14:textId="77777777" w:rsidR="00326C0D" w:rsidRPr="00670085" w:rsidRDefault="00326C0D" w:rsidP="00ED5C04">
            <w:pPr>
              <w:pStyle w:val="ListeParagraf"/>
              <w:numPr>
                <w:ilvl w:val="0"/>
                <w:numId w:val="29"/>
              </w:numPr>
              <w:spacing w:before="0" w:after="0" w:line="240" w:lineRule="auto"/>
              <w:ind w:left="170" w:hanging="170"/>
              <w:rPr>
                <w:rFonts w:cs="Arial"/>
                <w:sz w:val="16"/>
                <w:szCs w:val="16"/>
              </w:rPr>
            </w:pPr>
            <w:r w:rsidRPr="00670085">
              <w:rPr>
                <w:rFonts w:cs="Arial"/>
                <w:sz w:val="16"/>
                <w:szCs w:val="16"/>
              </w:rPr>
              <w:t>Başkanlığın görev alanı, tanınırlığı ve kurumsal kimliği konusunda paydaşların farkındalığının düşük olması</w:t>
            </w:r>
          </w:p>
          <w:p w14:paraId="44C940BC" w14:textId="77777777" w:rsidR="00326C0D" w:rsidRPr="00670085" w:rsidRDefault="00326C0D" w:rsidP="00ED5C04">
            <w:pPr>
              <w:pStyle w:val="ListeParagraf"/>
              <w:numPr>
                <w:ilvl w:val="0"/>
                <w:numId w:val="29"/>
              </w:numPr>
              <w:spacing w:before="0" w:after="0" w:line="240" w:lineRule="auto"/>
              <w:ind w:left="170" w:hanging="170"/>
              <w:rPr>
                <w:rFonts w:cs="Arial"/>
                <w:sz w:val="16"/>
                <w:szCs w:val="16"/>
              </w:rPr>
            </w:pPr>
            <w:r w:rsidRPr="00670085">
              <w:rPr>
                <w:rFonts w:cs="Arial"/>
                <w:sz w:val="16"/>
                <w:szCs w:val="16"/>
              </w:rPr>
              <w:t>Başkanlık süreçlerinin standartlaştırılması, görev tanımlarının netleştirilmesi, tanımlı organizasyon şemasının uygulamaya alınması gibi kurumsallaşmaya yönelik konularda gelişim alanlarının olması</w:t>
            </w:r>
          </w:p>
          <w:p w14:paraId="77C552F2" w14:textId="77777777" w:rsidR="00326C0D" w:rsidRPr="00670085" w:rsidRDefault="00326C0D" w:rsidP="00ED5C04">
            <w:pPr>
              <w:pStyle w:val="ListeParagraf"/>
              <w:numPr>
                <w:ilvl w:val="0"/>
                <w:numId w:val="29"/>
              </w:numPr>
              <w:spacing w:before="0" w:after="0" w:line="240" w:lineRule="auto"/>
              <w:ind w:left="170" w:hanging="170"/>
              <w:rPr>
                <w:rFonts w:cs="Arial"/>
                <w:sz w:val="16"/>
                <w:szCs w:val="16"/>
              </w:rPr>
            </w:pPr>
            <w:r w:rsidRPr="00670085">
              <w:rPr>
                <w:rFonts w:cs="Arial"/>
                <w:sz w:val="16"/>
                <w:szCs w:val="16"/>
              </w:rPr>
              <w:t>Kurum süreçlerinin uygulanmasında ihtiyaç duyulan birimlerin (Stratejik Planlama, Hukuk, Basın yayın vb.) organizasyonda olmaması</w:t>
            </w:r>
          </w:p>
          <w:p w14:paraId="680C0845" w14:textId="7126172D" w:rsidR="00326C0D" w:rsidRPr="00670085" w:rsidRDefault="00D0497C" w:rsidP="00ED5C04">
            <w:pPr>
              <w:pStyle w:val="ListeParagraf"/>
              <w:numPr>
                <w:ilvl w:val="0"/>
                <w:numId w:val="29"/>
              </w:numPr>
              <w:spacing w:before="0" w:after="0" w:line="240" w:lineRule="auto"/>
              <w:ind w:left="170" w:hanging="170"/>
              <w:rPr>
                <w:rFonts w:cs="Arial"/>
                <w:sz w:val="16"/>
                <w:szCs w:val="16"/>
              </w:rPr>
            </w:pPr>
            <w:r>
              <w:rPr>
                <w:rFonts w:cs="Arial"/>
                <w:sz w:val="16"/>
                <w:szCs w:val="16"/>
              </w:rPr>
              <w:t>Başkanlığın</w:t>
            </w:r>
            <w:r w:rsidR="00326C0D" w:rsidRPr="00670085">
              <w:rPr>
                <w:rFonts w:cs="Arial"/>
                <w:sz w:val="16"/>
                <w:szCs w:val="16"/>
              </w:rPr>
              <w:t xml:space="preserve"> mevzuatta tanımlı gelir kaynaklarını zamanında ve tam olarak elde edememesi, faaliyetlerini sürdürebilmesi için yeterli bütçesinin ve ödeneğinin olmaması </w:t>
            </w:r>
          </w:p>
          <w:p w14:paraId="30A630BC" w14:textId="77777777" w:rsidR="00326C0D" w:rsidRPr="00670085" w:rsidRDefault="00326C0D" w:rsidP="00ED5C04">
            <w:pPr>
              <w:pStyle w:val="ListeParagraf"/>
              <w:numPr>
                <w:ilvl w:val="0"/>
                <w:numId w:val="29"/>
              </w:numPr>
              <w:spacing w:before="0" w:after="0" w:line="240" w:lineRule="auto"/>
              <w:ind w:left="170" w:hanging="170"/>
              <w:rPr>
                <w:rFonts w:cs="Arial"/>
                <w:sz w:val="16"/>
                <w:szCs w:val="16"/>
              </w:rPr>
            </w:pPr>
            <w:r w:rsidRPr="00670085">
              <w:rPr>
                <w:rFonts w:cs="Arial"/>
                <w:sz w:val="16"/>
                <w:szCs w:val="16"/>
              </w:rPr>
              <w:lastRenderedPageBreak/>
              <w:t>Başkanlık finansal kaynaklarının sürdürülebilir yönetim için yeterince çeşitlendirilememesi</w:t>
            </w:r>
          </w:p>
          <w:p w14:paraId="72A864D3" w14:textId="38257051" w:rsidR="00326C0D" w:rsidRPr="00670085" w:rsidRDefault="00D0497C" w:rsidP="00ED5C04">
            <w:pPr>
              <w:pStyle w:val="ListeParagraf"/>
              <w:numPr>
                <w:ilvl w:val="0"/>
                <w:numId w:val="29"/>
              </w:numPr>
              <w:spacing w:before="0" w:after="0" w:line="240" w:lineRule="auto"/>
              <w:ind w:left="170" w:hanging="170"/>
              <w:rPr>
                <w:rFonts w:cs="Arial"/>
                <w:sz w:val="16"/>
                <w:szCs w:val="16"/>
              </w:rPr>
            </w:pPr>
            <w:r>
              <w:rPr>
                <w:rFonts w:cs="Arial"/>
                <w:sz w:val="16"/>
                <w:szCs w:val="16"/>
              </w:rPr>
              <w:t>Başkanlığın,</w:t>
            </w:r>
            <w:r w:rsidR="00326C0D" w:rsidRPr="00670085">
              <w:rPr>
                <w:rFonts w:cs="Arial"/>
                <w:sz w:val="16"/>
                <w:szCs w:val="16"/>
              </w:rPr>
              <w:t xml:space="preserve"> </w:t>
            </w:r>
            <w:r w:rsidR="00124B21">
              <w:rPr>
                <w:rFonts w:cs="Arial"/>
                <w:sz w:val="16"/>
                <w:szCs w:val="16"/>
              </w:rPr>
              <w:t>a</w:t>
            </w:r>
            <w:r w:rsidR="00326C0D" w:rsidRPr="00670085">
              <w:rPr>
                <w:rFonts w:cs="Arial"/>
                <w:sz w:val="16"/>
                <w:szCs w:val="16"/>
              </w:rPr>
              <w:t>lan sınırları içinde sürekli olarak varlık gösteren hizmet ofisi bulunmadığından Alana erişimde operasyonel zorluklar ve iletişimde aksaklıklar yaşanması</w:t>
            </w:r>
          </w:p>
          <w:p w14:paraId="4130EC43" w14:textId="77777777" w:rsidR="00326C0D" w:rsidRPr="00670085" w:rsidRDefault="00326C0D" w:rsidP="00ED5C04">
            <w:pPr>
              <w:pStyle w:val="ListeParagraf"/>
              <w:numPr>
                <w:ilvl w:val="0"/>
                <w:numId w:val="29"/>
              </w:numPr>
              <w:spacing w:before="0" w:after="0" w:line="240" w:lineRule="auto"/>
              <w:ind w:left="170" w:hanging="170"/>
              <w:rPr>
                <w:rFonts w:cs="Arial"/>
                <w:sz w:val="16"/>
                <w:szCs w:val="16"/>
              </w:rPr>
            </w:pPr>
            <w:r w:rsidRPr="00670085">
              <w:rPr>
                <w:rFonts w:cs="Arial"/>
                <w:sz w:val="16"/>
                <w:szCs w:val="16"/>
              </w:rPr>
              <w:t>Paydaşlarla iletişim ve katılım mekanizmaları ile ortak çalışmaların güçlendirilme ihtiyacının olması</w:t>
            </w:r>
          </w:p>
          <w:p w14:paraId="0CE498B1" w14:textId="77777777" w:rsidR="00326C0D" w:rsidRPr="00670085" w:rsidRDefault="00326C0D" w:rsidP="00ED5C04">
            <w:pPr>
              <w:pStyle w:val="ListeParagraf"/>
              <w:numPr>
                <w:ilvl w:val="0"/>
                <w:numId w:val="29"/>
              </w:numPr>
              <w:spacing w:before="0" w:after="0" w:line="240" w:lineRule="auto"/>
              <w:ind w:left="170" w:hanging="170"/>
              <w:rPr>
                <w:rFonts w:cs="Arial"/>
                <w:sz w:val="16"/>
                <w:szCs w:val="16"/>
              </w:rPr>
            </w:pPr>
            <w:r w:rsidRPr="00670085">
              <w:rPr>
                <w:rFonts w:cs="Arial"/>
                <w:sz w:val="16"/>
                <w:szCs w:val="16"/>
              </w:rPr>
              <w:t>Başkanlık mevzuatında gelişmeye ihtiyaç duyulması</w:t>
            </w:r>
          </w:p>
          <w:p w14:paraId="38C26351" w14:textId="6FD878D8" w:rsidR="00326C0D" w:rsidRPr="00670085" w:rsidRDefault="00326C0D" w:rsidP="00ED5C04">
            <w:pPr>
              <w:pStyle w:val="ListeParagraf"/>
              <w:numPr>
                <w:ilvl w:val="0"/>
                <w:numId w:val="29"/>
              </w:numPr>
              <w:spacing w:before="0" w:after="0" w:line="240" w:lineRule="auto"/>
              <w:ind w:left="170" w:hanging="170"/>
              <w:rPr>
                <w:rFonts w:cs="Arial"/>
                <w:sz w:val="16"/>
                <w:szCs w:val="16"/>
              </w:rPr>
            </w:pPr>
            <w:r w:rsidRPr="00670085">
              <w:rPr>
                <w:rFonts w:cs="Arial"/>
                <w:sz w:val="16"/>
                <w:szCs w:val="16"/>
              </w:rPr>
              <w:t xml:space="preserve">Alana ilişkin veri </w:t>
            </w:r>
            <w:r w:rsidR="00FE7A65">
              <w:rPr>
                <w:rFonts w:cs="Arial"/>
                <w:sz w:val="16"/>
                <w:szCs w:val="16"/>
              </w:rPr>
              <w:t>üretme, izleme, değerlendirme, pazar araştırması yapma</w:t>
            </w:r>
            <w:r w:rsidRPr="00670085">
              <w:rPr>
                <w:rFonts w:cs="Arial"/>
                <w:sz w:val="16"/>
                <w:szCs w:val="16"/>
              </w:rPr>
              <w:t xml:space="preserve"> </w:t>
            </w:r>
            <w:r w:rsidR="003D75DD">
              <w:rPr>
                <w:rFonts w:cs="Arial"/>
                <w:sz w:val="16"/>
                <w:szCs w:val="16"/>
              </w:rPr>
              <w:t xml:space="preserve">ve ziyaretçi deneyim memnuniyetini artırmaya </w:t>
            </w:r>
            <w:r w:rsidRPr="00670085">
              <w:rPr>
                <w:rFonts w:cs="Arial"/>
                <w:sz w:val="16"/>
                <w:szCs w:val="16"/>
              </w:rPr>
              <w:t>yönelik yeterli teknolojik ve dijital altyapıya sahip olunmaması</w:t>
            </w:r>
          </w:p>
          <w:p w14:paraId="1468E9ED" w14:textId="6824B85C" w:rsidR="00326C0D" w:rsidRPr="00670085" w:rsidRDefault="00326C0D" w:rsidP="00ED5C04">
            <w:pPr>
              <w:pStyle w:val="ListeParagraf"/>
              <w:numPr>
                <w:ilvl w:val="0"/>
                <w:numId w:val="29"/>
              </w:numPr>
              <w:spacing w:before="0" w:after="0" w:line="240" w:lineRule="auto"/>
              <w:ind w:left="170" w:hanging="170"/>
              <w:rPr>
                <w:rFonts w:cs="Arial"/>
                <w:sz w:val="16"/>
                <w:szCs w:val="16"/>
              </w:rPr>
            </w:pPr>
            <w:r w:rsidRPr="00670085">
              <w:rPr>
                <w:rFonts w:cs="Arial"/>
                <w:sz w:val="16"/>
                <w:szCs w:val="16"/>
              </w:rPr>
              <w:t>Uludağ Alanında yoğun turizm dönemlerin</w:t>
            </w:r>
            <w:r w:rsidR="005028F7">
              <w:rPr>
                <w:rFonts w:cs="Arial"/>
                <w:sz w:val="16"/>
                <w:szCs w:val="16"/>
              </w:rPr>
              <w:t xml:space="preserve">de otopark gibi </w:t>
            </w:r>
            <w:r w:rsidRPr="00670085">
              <w:rPr>
                <w:rFonts w:cs="Arial"/>
                <w:sz w:val="16"/>
                <w:szCs w:val="16"/>
              </w:rPr>
              <w:t>altyapı yetersizliklerinden dolayı Alan yönetiminde ve işletmesinde etkin olunamaması</w:t>
            </w:r>
          </w:p>
          <w:p w14:paraId="7959755A" w14:textId="77777777" w:rsidR="00326C0D" w:rsidRPr="00670085" w:rsidRDefault="00326C0D" w:rsidP="00ED5C04">
            <w:pPr>
              <w:pStyle w:val="ListeParagraf"/>
              <w:numPr>
                <w:ilvl w:val="0"/>
                <w:numId w:val="29"/>
              </w:numPr>
              <w:spacing w:before="0" w:after="0" w:line="240" w:lineRule="auto"/>
              <w:ind w:left="170" w:hanging="170"/>
              <w:rPr>
                <w:rFonts w:cs="Arial"/>
                <w:sz w:val="16"/>
                <w:szCs w:val="16"/>
              </w:rPr>
            </w:pPr>
            <w:r w:rsidRPr="00670085">
              <w:rPr>
                <w:rFonts w:cs="Arial"/>
                <w:sz w:val="16"/>
                <w:szCs w:val="16"/>
              </w:rPr>
              <w:t>Uludağ Alanında biyolojik çeşitliliğin ve yaban hayatın korunması için alınan önlemlerde ve yapılan denetimlerde yetersiz kalınması (</w:t>
            </w:r>
            <w:proofErr w:type="spellStart"/>
            <w:r w:rsidRPr="00670085">
              <w:rPr>
                <w:rFonts w:cs="Arial"/>
                <w:sz w:val="16"/>
                <w:szCs w:val="16"/>
              </w:rPr>
              <w:t>biyokaçakçılık</w:t>
            </w:r>
            <w:proofErr w:type="spellEnd"/>
            <w:r w:rsidRPr="00670085">
              <w:rPr>
                <w:rFonts w:cs="Arial"/>
                <w:sz w:val="16"/>
                <w:szCs w:val="16"/>
              </w:rPr>
              <w:t xml:space="preserve">, doğa tahribatı vb.) </w:t>
            </w:r>
          </w:p>
          <w:p w14:paraId="77F7E4F2" w14:textId="4B585DA3" w:rsidR="00326C0D" w:rsidRPr="00670085" w:rsidRDefault="00326C0D" w:rsidP="00ED5C04">
            <w:pPr>
              <w:pStyle w:val="ListeParagraf"/>
              <w:numPr>
                <w:ilvl w:val="0"/>
                <w:numId w:val="29"/>
              </w:numPr>
              <w:spacing w:before="0" w:after="0" w:line="240" w:lineRule="auto"/>
              <w:ind w:left="170" w:hanging="170"/>
              <w:rPr>
                <w:rFonts w:cs="Arial"/>
                <w:sz w:val="16"/>
                <w:szCs w:val="16"/>
              </w:rPr>
            </w:pPr>
            <w:r w:rsidRPr="00670085">
              <w:rPr>
                <w:rFonts w:cs="Arial"/>
                <w:sz w:val="16"/>
                <w:szCs w:val="16"/>
              </w:rPr>
              <w:t>Uludağ Alanında dört mevsim uygulanabilecek turizm, kültür ve spor faaliyetlerinin planlanmasında, geliştirilmesind</w:t>
            </w:r>
            <w:r w:rsidR="00E320CA">
              <w:rPr>
                <w:rFonts w:cs="Arial"/>
                <w:sz w:val="16"/>
                <w:szCs w:val="16"/>
              </w:rPr>
              <w:t>e ve teşvik edilmesinde gelişme</w:t>
            </w:r>
            <w:r w:rsidRPr="00670085">
              <w:rPr>
                <w:rFonts w:cs="Arial"/>
                <w:sz w:val="16"/>
                <w:szCs w:val="16"/>
              </w:rPr>
              <w:t xml:space="preserve"> ihtiyacının olması</w:t>
            </w:r>
          </w:p>
          <w:p w14:paraId="7C16FD70" w14:textId="77777777" w:rsidR="00326C0D" w:rsidRPr="00670085" w:rsidRDefault="00326C0D" w:rsidP="00ED5C04">
            <w:pPr>
              <w:pStyle w:val="ListeParagraf"/>
              <w:numPr>
                <w:ilvl w:val="0"/>
                <w:numId w:val="29"/>
              </w:numPr>
              <w:spacing w:before="0" w:after="0" w:line="240" w:lineRule="auto"/>
              <w:ind w:left="170" w:hanging="170"/>
              <w:rPr>
                <w:rFonts w:cs="Arial"/>
                <w:sz w:val="16"/>
                <w:szCs w:val="16"/>
              </w:rPr>
            </w:pPr>
            <w:r w:rsidRPr="00670085">
              <w:rPr>
                <w:rFonts w:cs="Arial"/>
                <w:sz w:val="16"/>
                <w:szCs w:val="16"/>
              </w:rPr>
              <w:t>Uludağ Alanının yurt dışında tanıtım ve reklam faaliyetlerinin istenilen düzeyde gerçekleştirilmemesi</w:t>
            </w:r>
          </w:p>
          <w:p w14:paraId="1905B6B0" w14:textId="2A578320" w:rsidR="00326C0D" w:rsidRPr="00670085" w:rsidRDefault="00AF05C2" w:rsidP="00ED5C04">
            <w:pPr>
              <w:pStyle w:val="ListeParagraf"/>
              <w:numPr>
                <w:ilvl w:val="0"/>
                <w:numId w:val="29"/>
              </w:numPr>
              <w:spacing w:before="0" w:after="0" w:line="240" w:lineRule="auto"/>
              <w:ind w:left="170" w:hanging="170"/>
              <w:rPr>
                <w:rFonts w:cs="Arial"/>
                <w:sz w:val="16"/>
                <w:szCs w:val="16"/>
              </w:rPr>
            </w:pPr>
            <w:r>
              <w:rPr>
                <w:rFonts w:cs="Arial"/>
                <w:sz w:val="16"/>
                <w:szCs w:val="16"/>
              </w:rPr>
              <w:t>Başvuru ve izin süreçlerindeki bürokrasinin</w:t>
            </w:r>
            <w:r w:rsidR="00D3386A">
              <w:rPr>
                <w:rFonts w:cs="Arial"/>
                <w:sz w:val="16"/>
                <w:szCs w:val="16"/>
              </w:rPr>
              <w:t>;</w:t>
            </w:r>
            <w:r>
              <w:rPr>
                <w:rFonts w:cs="Arial"/>
                <w:sz w:val="16"/>
                <w:szCs w:val="16"/>
              </w:rPr>
              <w:t xml:space="preserve"> etkinliklerde, alandaki çalışmalarda ve yatırımlarda gecikmeye sebep olması</w:t>
            </w:r>
          </w:p>
          <w:p w14:paraId="0B3E414D" w14:textId="596A3527" w:rsidR="00326C0D" w:rsidRPr="00670085" w:rsidRDefault="00326C0D" w:rsidP="00ED5C04">
            <w:pPr>
              <w:pStyle w:val="ListeParagraf"/>
              <w:numPr>
                <w:ilvl w:val="0"/>
                <w:numId w:val="29"/>
              </w:numPr>
              <w:spacing w:before="0" w:after="0" w:line="240" w:lineRule="auto"/>
              <w:ind w:left="170" w:hanging="170"/>
              <w:rPr>
                <w:rFonts w:cs="Arial"/>
                <w:sz w:val="16"/>
                <w:szCs w:val="16"/>
              </w:rPr>
            </w:pPr>
            <w:r w:rsidRPr="00670085">
              <w:rPr>
                <w:rFonts w:cs="Arial"/>
                <w:sz w:val="16"/>
                <w:szCs w:val="16"/>
              </w:rPr>
              <w:t xml:space="preserve">Başkanlığın ulaşım aracı </w:t>
            </w:r>
            <w:r w:rsidR="00E320CA" w:rsidRPr="00670085">
              <w:rPr>
                <w:rFonts w:cs="Arial"/>
                <w:sz w:val="16"/>
                <w:szCs w:val="16"/>
              </w:rPr>
              <w:t>imkânlarının</w:t>
            </w:r>
            <w:r w:rsidRPr="00670085">
              <w:rPr>
                <w:rFonts w:cs="Arial"/>
                <w:sz w:val="16"/>
                <w:szCs w:val="16"/>
              </w:rPr>
              <w:t xml:space="preserve"> yetersiz olması</w:t>
            </w:r>
          </w:p>
          <w:p w14:paraId="59A1B310" w14:textId="568A4BEC" w:rsidR="00751362" w:rsidRPr="00670085" w:rsidRDefault="00326C0D" w:rsidP="00ED5C04">
            <w:pPr>
              <w:pStyle w:val="ListeParagraf"/>
              <w:numPr>
                <w:ilvl w:val="0"/>
                <w:numId w:val="29"/>
              </w:numPr>
              <w:spacing w:before="0" w:after="0" w:line="240" w:lineRule="auto"/>
              <w:ind w:left="170" w:hanging="170"/>
              <w:rPr>
                <w:rFonts w:cs="Arial"/>
                <w:sz w:val="16"/>
                <w:szCs w:val="16"/>
              </w:rPr>
            </w:pPr>
            <w:r w:rsidRPr="00670085">
              <w:rPr>
                <w:rFonts w:cs="Arial"/>
                <w:sz w:val="16"/>
                <w:szCs w:val="16"/>
              </w:rPr>
              <w:t>Bakanlığın bilgi sistemleri altyapısının kullanılması, bağımsız bir altyapının olmaması</w:t>
            </w:r>
          </w:p>
        </w:tc>
        <w:tc>
          <w:tcPr>
            <w:tcW w:w="1421" w:type="pct"/>
          </w:tcPr>
          <w:p w14:paraId="73BE7A29" w14:textId="77777777" w:rsidR="00326C0D" w:rsidRPr="00670085" w:rsidRDefault="00326C0D" w:rsidP="00ED5C04">
            <w:pPr>
              <w:pStyle w:val="ListeParagraf"/>
              <w:numPr>
                <w:ilvl w:val="0"/>
                <w:numId w:val="29"/>
              </w:numPr>
              <w:spacing w:before="0" w:after="0" w:line="240" w:lineRule="auto"/>
              <w:ind w:left="170" w:hanging="170"/>
              <w:rPr>
                <w:rFonts w:cs="Arial"/>
                <w:sz w:val="16"/>
                <w:szCs w:val="16"/>
              </w:rPr>
            </w:pPr>
            <w:r w:rsidRPr="00670085">
              <w:rPr>
                <w:rFonts w:cs="Arial"/>
                <w:sz w:val="16"/>
                <w:szCs w:val="16"/>
              </w:rPr>
              <w:lastRenderedPageBreak/>
              <w:t>Uludağ'ın, Türkiye'nin en önemli doğal ve turistik alanlarından biri olarak kış turizminde güçlü bir marka değerine sahip olması</w:t>
            </w:r>
          </w:p>
          <w:p w14:paraId="6D615DD8" w14:textId="77777777" w:rsidR="00326C0D" w:rsidRPr="00670085" w:rsidRDefault="00326C0D" w:rsidP="00ED5C04">
            <w:pPr>
              <w:pStyle w:val="ListeParagraf"/>
              <w:numPr>
                <w:ilvl w:val="0"/>
                <w:numId w:val="29"/>
              </w:numPr>
              <w:spacing w:before="0" w:after="0" w:line="240" w:lineRule="auto"/>
              <w:ind w:left="170" w:hanging="170"/>
              <w:rPr>
                <w:rFonts w:cs="Arial"/>
                <w:sz w:val="16"/>
                <w:szCs w:val="16"/>
              </w:rPr>
            </w:pPr>
            <w:r w:rsidRPr="00670085">
              <w:rPr>
                <w:rFonts w:cs="Arial"/>
                <w:sz w:val="16"/>
                <w:szCs w:val="16"/>
              </w:rPr>
              <w:t>Uludağ'ın dört mevsim turizm etkinlikleri (doğa, spor, sağlık, termal vb.) ve kültürel faaliyetler için potansiyelinin olması</w:t>
            </w:r>
          </w:p>
          <w:p w14:paraId="4B5A177C" w14:textId="77777777" w:rsidR="00326C0D" w:rsidRPr="00670085" w:rsidRDefault="00326C0D" w:rsidP="00ED5C04">
            <w:pPr>
              <w:pStyle w:val="ListeParagraf"/>
              <w:numPr>
                <w:ilvl w:val="0"/>
                <w:numId w:val="29"/>
              </w:numPr>
              <w:spacing w:before="0" w:after="0" w:line="240" w:lineRule="auto"/>
              <w:ind w:left="170" w:hanging="170"/>
              <w:rPr>
                <w:rFonts w:cs="Arial"/>
                <w:sz w:val="16"/>
                <w:szCs w:val="16"/>
              </w:rPr>
            </w:pPr>
            <w:r w:rsidRPr="00670085">
              <w:rPr>
                <w:rFonts w:cs="Arial"/>
                <w:sz w:val="16"/>
                <w:szCs w:val="16"/>
              </w:rPr>
              <w:t>Uludağ'ın zengin doğal kaynaklara, biyoçeşitliliğe ve kültürel değerlere sahip olması; endemik dokusunun çeşitli ve geniş olması</w:t>
            </w:r>
          </w:p>
          <w:p w14:paraId="5A43DF2A" w14:textId="77777777" w:rsidR="00326C0D" w:rsidRPr="00670085" w:rsidRDefault="00326C0D" w:rsidP="00ED5C04">
            <w:pPr>
              <w:pStyle w:val="ListeParagraf"/>
              <w:numPr>
                <w:ilvl w:val="0"/>
                <w:numId w:val="29"/>
              </w:numPr>
              <w:spacing w:before="0" w:after="0" w:line="240" w:lineRule="auto"/>
              <w:ind w:left="170" w:hanging="170"/>
              <w:rPr>
                <w:rFonts w:cs="Arial"/>
                <w:sz w:val="16"/>
                <w:szCs w:val="16"/>
              </w:rPr>
            </w:pPr>
            <w:r w:rsidRPr="00670085">
              <w:rPr>
                <w:rFonts w:cs="Arial"/>
                <w:sz w:val="16"/>
                <w:szCs w:val="16"/>
              </w:rPr>
              <w:t>Alanın önemli bir turizm noktası olan UNESCO dünya mirası statüsündeki Bursa ilinde yer alması, nüfusu yoğun şehirlere yakın olması ve ulaşım kolaylığı nedeniyle coğrafi avantaja sahip olması</w:t>
            </w:r>
          </w:p>
          <w:p w14:paraId="78D53668" w14:textId="2DB90F5F" w:rsidR="00326C0D" w:rsidRPr="00670085" w:rsidRDefault="00326C0D" w:rsidP="00ED5C04">
            <w:pPr>
              <w:pStyle w:val="ListeParagraf"/>
              <w:numPr>
                <w:ilvl w:val="0"/>
                <w:numId w:val="29"/>
              </w:numPr>
              <w:spacing w:before="0" w:after="0" w:line="240" w:lineRule="auto"/>
              <w:ind w:left="170" w:hanging="170"/>
              <w:rPr>
                <w:rFonts w:cs="Arial"/>
                <w:sz w:val="16"/>
                <w:szCs w:val="16"/>
              </w:rPr>
            </w:pPr>
            <w:r w:rsidRPr="00670085">
              <w:rPr>
                <w:rFonts w:cs="Arial"/>
                <w:sz w:val="16"/>
                <w:szCs w:val="16"/>
              </w:rPr>
              <w:t>Uludağ’ın köklü bir turizm geleneğine sahip olması nedeniyle Başkanlığın hem turizm alanında</w:t>
            </w:r>
            <w:r w:rsidR="00084701">
              <w:rPr>
                <w:rFonts w:cs="Arial"/>
                <w:sz w:val="16"/>
                <w:szCs w:val="16"/>
              </w:rPr>
              <w:t xml:space="preserve"> deneyimli hem de Alanın koruma-</w:t>
            </w:r>
            <w:r w:rsidRPr="00670085">
              <w:rPr>
                <w:rFonts w:cs="Arial"/>
                <w:sz w:val="16"/>
                <w:szCs w:val="16"/>
              </w:rPr>
              <w:t>kullanma dengesinin farkında olan paydaşlarının olması</w:t>
            </w:r>
          </w:p>
          <w:p w14:paraId="2695200E" w14:textId="5E75C970" w:rsidR="00326C0D" w:rsidRPr="00670085" w:rsidRDefault="00326C0D" w:rsidP="00ED5C04">
            <w:pPr>
              <w:pStyle w:val="ListeParagraf"/>
              <w:numPr>
                <w:ilvl w:val="0"/>
                <w:numId w:val="29"/>
              </w:numPr>
              <w:spacing w:before="0" w:after="0" w:line="240" w:lineRule="auto"/>
              <w:ind w:left="170" w:hanging="170"/>
              <w:rPr>
                <w:rFonts w:cs="Arial"/>
                <w:sz w:val="16"/>
                <w:szCs w:val="16"/>
              </w:rPr>
            </w:pPr>
            <w:r w:rsidRPr="00670085">
              <w:rPr>
                <w:rFonts w:cs="Arial"/>
                <w:sz w:val="16"/>
                <w:szCs w:val="16"/>
              </w:rPr>
              <w:t xml:space="preserve">Şehirdeki turizm alanında yetişmiş iş gücünün Uludağ Alanında değerlendirilebilme </w:t>
            </w:r>
            <w:r w:rsidR="00084701" w:rsidRPr="00670085">
              <w:rPr>
                <w:rFonts w:cs="Arial"/>
                <w:sz w:val="16"/>
                <w:szCs w:val="16"/>
              </w:rPr>
              <w:t>imkânının</w:t>
            </w:r>
            <w:r w:rsidRPr="00670085">
              <w:rPr>
                <w:rFonts w:cs="Arial"/>
                <w:sz w:val="16"/>
                <w:szCs w:val="16"/>
              </w:rPr>
              <w:t xml:space="preserve"> olması</w:t>
            </w:r>
          </w:p>
          <w:p w14:paraId="41FB7EB2" w14:textId="77777777" w:rsidR="00326C0D" w:rsidRPr="00670085" w:rsidRDefault="00326C0D" w:rsidP="00ED5C04">
            <w:pPr>
              <w:pStyle w:val="ListeParagraf"/>
              <w:numPr>
                <w:ilvl w:val="0"/>
                <w:numId w:val="29"/>
              </w:numPr>
              <w:spacing w:before="0" w:after="0" w:line="240" w:lineRule="auto"/>
              <w:ind w:left="170" w:hanging="170"/>
              <w:rPr>
                <w:rFonts w:cs="Arial"/>
                <w:sz w:val="16"/>
                <w:szCs w:val="16"/>
              </w:rPr>
            </w:pPr>
            <w:r w:rsidRPr="00670085">
              <w:rPr>
                <w:rFonts w:cs="Arial"/>
                <w:sz w:val="16"/>
                <w:szCs w:val="16"/>
              </w:rPr>
              <w:t>Teknolojinin gelişmesi ile birlikte operasyonel süreçlerde (ziyaret yönetimi, ekosistem ve biyoçeşitliliğin takibi vb.) veri yönetiminin, izlemenin, raporlamanın ve iyileştirmenin sistematik yürütülebilmesi</w:t>
            </w:r>
          </w:p>
          <w:p w14:paraId="6FFF6520" w14:textId="7B20691B" w:rsidR="00432F87" w:rsidRPr="00B278C5" w:rsidRDefault="00326C0D" w:rsidP="00B278C5">
            <w:pPr>
              <w:pStyle w:val="ListeParagraf"/>
              <w:numPr>
                <w:ilvl w:val="0"/>
                <w:numId w:val="29"/>
              </w:numPr>
              <w:spacing w:before="0" w:after="0" w:line="240" w:lineRule="auto"/>
              <w:ind w:left="170" w:hanging="170"/>
              <w:rPr>
                <w:rFonts w:cs="Arial"/>
                <w:sz w:val="16"/>
                <w:szCs w:val="16"/>
              </w:rPr>
            </w:pPr>
            <w:r w:rsidRPr="00670085">
              <w:rPr>
                <w:rFonts w:cs="Arial"/>
                <w:sz w:val="16"/>
                <w:szCs w:val="16"/>
              </w:rPr>
              <w:t>İtfaiye, sağlık ve güvenlik hizmetleri sunan kurum ve kuruluşların Alanda yerleşik olarak konumlanması ve olası olaylara hızlı ve etkin bir şekilde müdahale edebilmesi</w:t>
            </w:r>
          </w:p>
          <w:p w14:paraId="5163337A" w14:textId="0B66811D" w:rsidR="00326C0D" w:rsidRPr="00670085" w:rsidRDefault="00326C0D" w:rsidP="00ED5C04">
            <w:pPr>
              <w:pStyle w:val="ListeParagraf"/>
              <w:numPr>
                <w:ilvl w:val="0"/>
                <w:numId w:val="29"/>
              </w:numPr>
              <w:spacing w:before="0" w:after="0" w:line="240" w:lineRule="auto"/>
              <w:ind w:left="170" w:hanging="170"/>
              <w:rPr>
                <w:rFonts w:cs="Arial"/>
                <w:sz w:val="16"/>
                <w:szCs w:val="16"/>
              </w:rPr>
            </w:pPr>
            <w:r w:rsidRPr="00670085">
              <w:rPr>
                <w:rFonts w:cs="Arial"/>
                <w:sz w:val="16"/>
                <w:szCs w:val="16"/>
              </w:rPr>
              <w:t xml:space="preserve">Turizmin çevreye, topluma ve ekonomiye sürdürülebilir bir şekilde katkı yapmasını hedefleyen </w:t>
            </w:r>
            <w:r w:rsidR="00436C97">
              <w:rPr>
                <w:rFonts w:cs="Arial"/>
                <w:sz w:val="16"/>
                <w:szCs w:val="16"/>
              </w:rPr>
              <w:t>"Yeşil veya Sürdürülebilir Desti</w:t>
            </w:r>
            <w:r w:rsidRPr="00670085">
              <w:rPr>
                <w:rFonts w:cs="Arial"/>
                <w:sz w:val="16"/>
                <w:szCs w:val="16"/>
              </w:rPr>
              <w:t>nasyon" modelinin yaygınlaşması</w:t>
            </w:r>
          </w:p>
          <w:p w14:paraId="65BAAB7B" w14:textId="77777777" w:rsidR="00326C0D" w:rsidRPr="00670085" w:rsidRDefault="00326C0D" w:rsidP="00ED5C04">
            <w:pPr>
              <w:pStyle w:val="ListeParagraf"/>
              <w:numPr>
                <w:ilvl w:val="0"/>
                <w:numId w:val="29"/>
              </w:numPr>
              <w:spacing w:before="0" w:after="0" w:line="240" w:lineRule="auto"/>
              <w:ind w:left="170" w:hanging="170"/>
              <w:rPr>
                <w:rFonts w:cs="Arial"/>
                <w:sz w:val="16"/>
                <w:szCs w:val="16"/>
              </w:rPr>
            </w:pPr>
            <w:r w:rsidRPr="00670085">
              <w:rPr>
                <w:rFonts w:cs="Arial"/>
                <w:sz w:val="16"/>
                <w:szCs w:val="16"/>
              </w:rPr>
              <w:lastRenderedPageBreak/>
              <w:t>İklim değişikliği ile mücadele politikaları çerçevesinde doğa koruma alanlarının güçlendirilmesine ve doğa temelli çözümler geliştirilmesine verilen önemin artması</w:t>
            </w:r>
          </w:p>
          <w:p w14:paraId="4551778F" w14:textId="300FD980" w:rsidR="00326C0D" w:rsidRPr="00670085" w:rsidRDefault="00326C0D" w:rsidP="00ED5C04">
            <w:pPr>
              <w:pStyle w:val="ListeParagraf"/>
              <w:numPr>
                <w:ilvl w:val="0"/>
                <w:numId w:val="29"/>
              </w:numPr>
              <w:spacing w:before="0" w:after="0" w:line="240" w:lineRule="auto"/>
              <w:ind w:left="170" w:hanging="170"/>
              <w:rPr>
                <w:rFonts w:cs="Arial"/>
                <w:sz w:val="16"/>
                <w:szCs w:val="16"/>
              </w:rPr>
            </w:pPr>
            <w:r w:rsidRPr="00670085">
              <w:rPr>
                <w:rFonts w:cs="Arial"/>
                <w:sz w:val="16"/>
                <w:szCs w:val="16"/>
              </w:rPr>
              <w:t>Sürdürülebilir turizm uygulamalarının tanıtılmasını, iyi uygulamaların paylaşılarak yaygınlaştırılmasını ve destinasyonlar arasında ortak bilgi ve iletişim kurulmasını amaçlayan ağların</w:t>
            </w:r>
            <w:r w:rsidR="00436C97">
              <w:rPr>
                <w:rFonts w:cs="Arial"/>
                <w:sz w:val="16"/>
                <w:szCs w:val="16"/>
              </w:rPr>
              <w:t xml:space="preserve"> </w:t>
            </w:r>
            <w:r w:rsidRPr="00670085">
              <w:rPr>
                <w:rFonts w:cs="Arial"/>
                <w:sz w:val="16"/>
                <w:szCs w:val="16"/>
              </w:rPr>
              <w:t>/</w:t>
            </w:r>
            <w:r w:rsidR="00436C97">
              <w:rPr>
                <w:rFonts w:cs="Arial"/>
                <w:sz w:val="16"/>
                <w:szCs w:val="16"/>
              </w:rPr>
              <w:t xml:space="preserve"> </w:t>
            </w:r>
            <w:r w:rsidRPr="00670085">
              <w:rPr>
                <w:rFonts w:cs="Arial"/>
                <w:sz w:val="16"/>
                <w:szCs w:val="16"/>
              </w:rPr>
              <w:t>platformların varlığı</w:t>
            </w:r>
          </w:p>
          <w:p w14:paraId="616475AD" w14:textId="2DE1001B" w:rsidR="00326C0D" w:rsidRPr="00670085" w:rsidRDefault="00326C0D" w:rsidP="00ED5C04">
            <w:pPr>
              <w:pStyle w:val="ListeParagraf"/>
              <w:numPr>
                <w:ilvl w:val="0"/>
                <w:numId w:val="29"/>
              </w:numPr>
              <w:spacing w:before="0" w:after="0" w:line="240" w:lineRule="auto"/>
              <w:ind w:left="170" w:hanging="170"/>
              <w:rPr>
                <w:rFonts w:cs="Arial"/>
                <w:sz w:val="16"/>
                <w:szCs w:val="16"/>
              </w:rPr>
            </w:pPr>
            <w:r w:rsidRPr="00670085">
              <w:rPr>
                <w:rFonts w:cs="Arial"/>
                <w:sz w:val="16"/>
                <w:szCs w:val="16"/>
              </w:rPr>
              <w:t>Şehir stresinden uzaklaşarak doğa ile iç içe ekonomik ve pratik günübirlik ziyaret deneyimi talebin</w:t>
            </w:r>
            <w:r w:rsidR="00436C97">
              <w:rPr>
                <w:rFonts w:cs="Arial"/>
                <w:sz w:val="16"/>
                <w:szCs w:val="16"/>
              </w:rPr>
              <w:t>in artması</w:t>
            </w:r>
          </w:p>
          <w:p w14:paraId="660347AF" w14:textId="77777777" w:rsidR="00326C0D" w:rsidRPr="00670085" w:rsidRDefault="00326C0D" w:rsidP="00ED5C04">
            <w:pPr>
              <w:pStyle w:val="ListeParagraf"/>
              <w:numPr>
                <w:ilvl w:val="0"/>
                <w:numId w:val="29"/>
              </w:numPr>
              <w:spacing w:before="0" w:after="0" w:line="240" w:lineRule="auto"/>
              <w:ind w:left="170" w:hanging="170"/>
              <w:rPr>
                <w:rFonts w:cs="Arial"/>
                <w:sz w:val="16"/>
                <w:szCs w:val="16"/>
              </w:rPr>
            </w:pPr>
            <w:r w:rsidRPr="00670085">
              <w:rPr>
                <w:rFonts w:cs="Arial"/>
                <w:sz w:val="16"/>
                <w:szCs w:val="16"/>
              </w:rPr>
              <w:t>Doğa, termal, sağlık turizmlerine ve sağlıklı yaşam trendine yönelik ilginin artması</w:t>
            </w:r>
          </w:p>
          <w:p w14:paraId="26E1FC9C" w14:textId="77777777" w:rsidR="00326C0D" w:rsidRPr="00670085" w:rsidRDefault="00326C0D" w:rsidP="00ED5C04">
            <w:pPr>
              <w:pStyle w:val="ListeParagraf"/>
              <w:numPr>
                <w:ilvl w:val="0"/>
                <w:numId w:val="29"/>
              </w:numPr>
              <w:spacing w:before="0" w:after="0" w:line="240" w:lineRule="auto"/>
              <w:ind w:left="170" w:hanging="170"/>
              <w:rPr>
                <w:rFonts w:cs="Arial"/>
                <w:sz w:val="16"/>
                <w:szCs w:val="16"/>
              </w:rPr>
            </w:pPr>
            <w:r w:rsidRPr="00670085">
              <w:rPr>
                <w:rFonts w:cs="Arial"/>
                <w:sz w:val="16"/>
                <w:szCs w:val="16"/>
              </w:rPr>
              <w:t>Sürdürülebilir turizm politikalarının desteklenmesi ve bu konudaki yatırımların teşvik edilmesi</w:t>
            </w:r>
          </w:p>
          <w:p w14:paraId="46A4C610" w14:textId="77777777" w:rsidR="00326C0D" w:rsidRPr="00670085" w:rsidRDefault="00326C0D" w:rsidP="00ED5C04">
            <w:pPr>
              <w:pStyle w:val="ListeParagraf"/>
              <w:numPr>
                <w:ilvl w:val="0"/>
                <w:numId w:val="29"/>
              </w:numPr>
              <w:spacing w:before="0" w:after="0" w:line="240" w:lineRule="auto"/>
              <w:ind w:left="170" w:hanging="170"/>
              <w:rPr>
                <w:rFonts w:cs="Arial"/>
                <w:sz w:val="16"/>
                <w:szCs w:val="16"/>
              </w:rPr>
            </w:pPr>
            <w:r w:rsidRPr="00670085">
              <w:rPr>
                <w:rFonts w:cs="Arial"/>
                <w:sz w:val="16"/>
                <w:szCs w:val="16"/>
              </w:rPr>
              <w:t>Son yıllarda toplumda sürdürülebilir turizm modeline uyum sağlanması konusunda talep oluşması</w:t>
            </w:r>
          </w:p>
          <w:p w14:paraId="3A4F220A" w14:textId="77777777" w:rsidR="00326C0D" w:rsidRPr="00670085" w:rsidRDefault="00326C0D" w:rsidP="00ED5C04">
            <w:pPr>
              <w:pStyle w:val="ListeParagraf"/>
              <w:numPr>
                <w:ilvl w:val="0"/>
                <w:numId w:val="29"/>
              </w:numPr>
              <w:spacing w:before="0" w:after="0" w:line="240" w:lineRule="auto"/>
              <w:ind w:left="170" w:hanging="170"/>
              <w:rPr>
                <w:rFonts w:cs="Arial"/>
                <w:sz w:val="16"/>
                <w:szCs w:val="16"/>
              </w:rPr>
            </w:pPr>
            <w:r w:rsidRPr="00670085">
              <w:rPr>
                <w:rFonts w:cs="Arial"/>
                <w:sz w:val="16"/>
                <w:szCs w:val="16"/>
              </w:rPr>
              <w:t>Turizm sektörünün ulusal ve uluslararası çapta gelişmesi</w:t>
            </w:r>
          </w:p>
          <w:p w14:paraId="08D9A564" w14:textId="77777777" w:rsidR="00326C0D" w:rsidRPr="00670085" w:rsidRDefault="00326C0D" w:rsidP="00ED5C04">
            <w:pPr>
              <w:pStyle w:val="ListeParagraf"/>
              <w:numPr>
                <w:ilvl w:val="0"/>
                <w:numId w:val="29"/>
              </w:numPr>
              <w:spacing w:before="0" w:after="0" w:line="240" w:lineRule="auto"/>
              <w:ind w:left="170" w:hanging="170"/>
              <w:rPr>
                <w:rFonts w:cs="Arial"/>
                <w:sz w:val="16"/>
                <w:szCs w:val="16"/>
              </w:rPr>
            </w:pPr>
            <w:r w:rsidRPr="00670085">
              <w:rPr>
                <w:rFonts w:cs="Arial"/>
                <w:sz w:val="16"/>
                <w:szCs w:val="16"/>
              </w:rPr>
              <w:t>Kış turizmine yerli ve yabancı turistlerin ilgisinin olması</w:t>
            </w:r>
          </w:p>
          <w:p w14:paraId="20AA92F2" w14:textId="77777777" w:rsidR="00326C0D" w:rsidRPr="00670085" w:rsidRDefault="00326C0D" w:rsidP="00ED5C04">
            <w:pPr>
              <w:pStyle w:val="ListeParagraf"/>
              <w:numPr>
                <w:ilvl w:val="0"/>
                <w:numId w:val="29"/>
              </w:numPr>
              <w:spacing w:before="0" w:after="0" w:line="240" w:lineRule="auto"/>
              <w:ind w:left="170" w:hanging="170"/>
              <w:rPr>
                <w:rFonts w:cs="Arial"/>
                <w:sz w:val="16"/>
                <w:szCs w:val="16"/>
              </w:rPr>
            </w:pPr>
            <w:r w:rsidRPr="00670085">
              <w:rPr>
                <w:rFonts w:cs="Arial"/>
                <w:sz w:val="16"/>
                <w:szCs w:val="16"/>
              </w:rPr>
              <w:t>Bölgedeki otel çeşitliliğinin tüm gelir ve sosyokültürel kesimlere hitap etmesi, bu durumun turizm pazarını genişletme ve bölgeyi cazip bir destinasyona dönüştürme potansiyeli taşıması</w:t>
            </w:r>
          </w:p>
          <w:p w14:paraId="4AD4086F" w14:textId="4BBC4185" w:rsidR="00326C0D" w:rsidRPr="00670085" w:rsidRDefault="00326C0D" w:rsidP="00ED5C04">
            <w:pPr>
              <w:pStyle w:val="ListeParagraf"/>
              <w:numPr>
                <w:ilvl w:val="0"/>
                <w:numId w:val="29"/>
              </w:numPr>
              <w:spacing w:before="0" w:after="0" w:line="240" w:lineRule="auto"/>
              <w:ind w:left="170" w:hanging="170"/>
              <w:rPr>
                <w:rFonts w:cs="Arial"/>
                <w:sz w:val="16"/>
                <w:szCs w:val="16"/>
              </w:rPr>
            </w:pPr>
            <w:r w:rsidRPr="00670085">
              <w:rPr>
                <w:rFonts w:cs="Arial"/>
                <w:sz w:val="16"/>
                <w:szCs w:val="16"/>
              </w:rPr>
              <w:t>Ulusal ve uluslararası festivallerin, olimpiyatların, turnuvaların ev sahipliğinin ekonomiye ve turizm gelirlerine katkı sağlayan etkinlikler olarak dünyada yaygınlaşması</w:t>
            </w:r>
          </w:p>
          <w:p w14:paraId="43545ED8" w14:textId="620E0A07" w:rsidR="00326C0D" w:rsidRPr="00670085" w:rsidRDefault="00326C0D" w:rsidP="00ED5C04">
            <w:pPr>
              <w:pStyle w:val="ListeParagraf"/>
              <w:numPr>
                <w:ilvl w:val="0"/>
                <w:numId w:val="29"/>
              </w:numPr>
              <w:spacing w:before="0" w:after="0" w:line="240" w:lineRule="auto"/>
              <w:ind w:left="170" w:hanging="170"/>
              <w:rPr>
                <w:rFonts w:cs="Arial"/>
                <w:sz w:val="16"/>
                <w:szCs w:val="16"/>
              </w:rPr>
            </w:pPr>
            <w:r w:rsidRPr="00670085">
              <w:rPr>
                <w:rFonts w:cs="Arial"/>
                <w:sz w:val="16"/>
                <w:szCs w:val="16"/>
              </w:rPr>
              <w:t>Ulusal ve uluslararası kuruluşların (</w:t>
            </w:r>
            <w:r w:rsidR="00C71F12">
              <w:rPr>
                <w:rFonts w:cs="Arial"/>
                <w:sz w:val="16"/>
                <w:szCs w:val="16"/>
              </w:rPr>
              <w:t>AB</w:t>
            </w:r>
            <w:r w:rsidRPr="00670085">
              <w:rPr>
                <w:rFonts w:cs="Arial"/>
                <w:sz w:val="16"/>
                <w:szCs w:val="16"/>
              </w:rPr>
              <w:t>, UNDP, Kalkınma Ajansları gibi) desteklediği sürdürülebilir turizm ve bölgesel kalkınma projelerinin ve fonlarının varlığı</w:t>
            </w:r>
          </w:p>
          <w:p w14:paraId="16C75A1D" w14:textId="77777777" w:rsidR="00326C0D" w:rsidRPr="00670085" w:rsidRDefault="00326C0D" w:rsidP="00ED5C04">
            <w:pPr>
              <w:pStyle w:val="ListeParagraf"/>
              <w:numPr>
                <w:ilvl w:val="0"/>
                <w:numId w:val="29"/>
              </w:numPr>
              <w:spacing w:before="0" w:after="0" w:line="240" w:lineRule="auto"/>
              <w:ind w:left="170" w:hanging="170"/>
              <w:rPr>
                <w:rFonts w:cs="Arial"/>
                <w:sz w:val="16"/>
                <w:szCs w:val="16"/>
              </w:rPr>
            </w:pPr>
            <w:r w:rsidRPr="00670085">
              <w:rPr>
                <w:rFonts w:cs="Arial"/>
                <w:sz w:val="16"/>
                <w:szCs w:val="16"/>
              </w:rPr>
              <w:t>Yaz ve kış turizm sektörüne yatırımcı ilgisinin yüksek olması ve altyapı yatırımlarının artarak devam etmesi</w:t>
            </w:r>
          </w:p>
          <w:p w14:paraId="78D8D59C" w14:textId="77777777" w:rsidR="00326C0D" w:rsidRPr="00670085" w:rsidRDefault="00326C0D" w:rsidP="00ED5C04">
            <w:pPr>
              <w:pStyle w:val="ListeParagraf"/>
              <w:numPr>
                <w:ilvl w:val="0"/>
                <w:numId w:val="29"/>
              </w:numPr>
              <w:spacing w:before="0" w:after="0" w:line="240" w:lineRule="auto"/>
              <w:ind w:left="170" w:hanging="170"/>
              <w:rPr>
                <w:rFonts w:cs="Arial"/>
                <w:sz w:val="16"/>
                <w:szCs w:val="16"/>
              </w:rPr>
            </w:pPr>
            <w:r w:rsidRPr="00670085">
              <w:rPr>
                <w:rFonts w:cs="Arial"/>
                <w:sz w:val="16"/>
                <w:szCs w:val="16"/>
              </w:rPr>
              <w:t>Alanın akademik ve bilimsel araştırmalar için potansiyelinin olması</w:t>
            </w:r>
          </w:p>
          <w:p w14:paraId="052E37EA" w14:textId="3187C206" w:rsidR="00751362" w:rsidRPr="00670085" w:rsidRDefault="00326C0D" w:rsidP="00ED5C04">
            <w:pPr>
              <w:pStyle w:val="ListeParagraf"/>
              <w:numPr>
                <w:ilvl w:val="0"/>
                <w:numId w:val="29"/>
              </w:numPr>
              <w:spacing w:before="0" w:after="0" w:line="240" w:lineRule="auto"/>
              <w:ind w:left="170" w:hanging="170"/>
              <w:rPr>
                <w:rFonts w:cs="Arial"/>
                <w:sz w:val="16"/>
                <w:szCs w:val="16"/>
              </w:rPr>
            </w:pPr>
            <w:r w:rsidRPr="00670085">
              <w:rPr>
                <w:rFonts w:cs="Arial"/>
                <w:sz w:val="16"/>
                <w:szCs w:val="16"/>
              </w:rPr>
              <w:t>Uludağ’ın kış turizmi kapasitesini yeni bölgeler ve kayak alanları oluşturarak geliştirme potansiyelinin olması</w:t>
            </w:r>
          </w:p>
        </w:tc>
        <w:tc>
          <w:tcPr>
            <w:tcW w:w="1130" w:type="pct"/>
          </w:tcPr>
          <w:p w14:paraId="1F3DCA36" w14:textId="77777777" w:rsidR="00326C0D" w:rsidRPr="00670085" w:rsidRDefault="00326C0D" w:rsidP="00ED5C04">
            <w:pPr>
              <w:pStyle w:val="ListeParagraf"/>
              <w:numPr>
                <w:ilvl w:val="0"/>
                <w:numId w:val="29"/>
              </w:numPr>
              <w:spacing w:before="0" w:after="0" w:line="240" w:lineRule="auto"/>
              <w:ind w:left="170" w:hanging="170"/>
              <w:rPr>
                <w:rFonts w:cs="Arial"/>
                <w:sz w:val="16"/>
                <w:szCs w:val="16"/>
              </w:rPr>
            </w:pPr>
            <w:r w:rsidRPr="00670085">
              <w:rPr>
                <w:rFonts w:cs="Arial"/>
                <w:sz w:val="16"/>
                <w:szCs w:val="16"/>
              </w:rPr>
              <w:lastRenderedPageBreak/>
              <w:t>Kış turizmi sezonunda yoğun talep dolayısıyla oluşan turizm ve yapılaşma baskısının altyapı ve kapasite sorunlarını ortaya çıkarması; flora ve fauna üzerinde, sit alanlarında ve tabiat varlıklarında tahribata ve daralmaya yol açması</w:t>
            </w:r>
          </w:p>
          <w:p w14:paraId="20834047" w14:textId="77777777" w:rsidR="00326C0D" w:rsidRPr="00670085" w:rsidRDefault="00326C0D" w:rsidP="00ED5C04">
            <w:pPr>
              <w:pStyle w:val="ListeParagraf"/>
              <w:numPr>
                <w:ilvl w:val="0"/>
                <w:numId w:val="29"/>
              </w:numPr>
              <w:spacing w:before="0" w:after="0" w:line="240" w:lineRule="auto"/>
              <w:ind w:left="170" w:hanging="170"/>
              <w:rPr>
                <w:rFonts w:cs="Arial"/>
                <w:sz w:val="16"/>
                <w:szCs w:val="16"/>
              </w:rPr>
            </w:pPr>
            <w:r w:rsidRPr="00670085">
              <w:rPr>
                <w:rFonts w:cs="Arial"/>
                <w:sz w:val="16"/>
                <w:szCs w:val="16"/>
              </w:rPr>
              <w:t xml:space="preserve">Uludağ’ın diğer kış turizmi merkezlerine göre rekabet edebilir fiyat politikasının (konaklama, ulaşım, yemek, kayak ekipmanları, eğitmen ücretleri vb.) olmaması </w:t>
            </w:r>
          </w:p>
          <w:p w14:paraId="6645A248" w14:textId="77777777" w:rsidR="00326C0D" w:rsidRPr="00670085" w:rsidRDefault="00326C0D" w:rsidP="00ED5C04">
            <w:pPr>
              <w:pStyle w:val="ListeParagraf"/>
              <w:numPr>
                <w:ilvl w:val="0"/>
                <w:numId w:val="29"/>
              </w:numPr>
              <w:spacing w:before="0" w:after="0" w:line="240" w:lineRule="auto"/>
              <w:ind w:left="170" w:hanging="170"/>
              <w:rPr>
                <w:rFonts w:cs="Arial"/>
                <w:sz w:val="16"/>
                <w:szCs w:val="16"/>
              </w:rPr>
            </w:pPr>
            <w:r w:rsidRPr="00670085">
              <w:rPr>
                <w:rFonts w:cs="Arial"/>
                <w:sz w:val="16"/>
                <w:szCs w:val="16"/>
              </w:rPr>
              <w:t>Kış turizmi süresinin kısa olmasından dolayı fiyatların yüksek olması</w:t>
            </w:r>
          </w:p>
          <w:p w14:paraId="186F90BB" w14:textId="77777777" w:rsidR="00326C0D" w:rsidRPr="00670085" w:rsidRDefault="00326C0D" w:rsidP="00ED5C04">
            <w:pPr>
              <w:pStyle w:val="ListeParagraf"/>
              <w:numPr>
                <w:ilvl w:val="0"/>
                <w:numId w:val="29"/>
              </w:numPr>
              <w:spacing w:before="0" w:after="0" w:line="240" w:lineRule="auto"/>
              <w:ind w:left="170" w:hanging="170"/>
              <w:rPr>
                <w:rFonts w:cs="Arial"/>
                <w:sz w:val="16"/>
                <w:szCs w:val="16"/>
              </w:rPr>
            </w:pPr>
            <w:r w:rsidRPr="00670085">
              <w:rPr>
                <w:rFonts w:cs="Arial"/>
                <w:sz w:val="16"/>
                <w:szCs w:val="16"/>
              </w:rPr>
              <w:t>Oteller bölgesi başta olmak üzere hizmet sunan personelin konaklayacağı alanın az olması / bulunmaması</w:t>
            </w:r>
          </w:p>
          <w:p w14:paraId="0B1010FB" w14:textId="77777777" w:rsidR="00326C0D" w:rsidRPr="00670085" w:rsidRDefault="00326C0D" w:rsidP="00ED5C04">
            <w:pPr>
              <w:pStyle w:val="ListeParagraf"/>
              <w:numPr>
                <w:ilvl w:val="0"/>
                <w:numId w:val="29"/>
              </w:numPr>
              <w:spacing w:before="0" w:after="0" w:line="240" w:lineRule="auto"/>
              <w:ind w:left="170" w:hanging="170"/>
              <w:rPr>
                <w:rFonts w:cs="Arial"/>
                <w:sz w:val="16"/>
                <w:szCs w:val="16"/>
              </w:rPr>
            </w:pPr>
            <w:r w:rsidRPr="00670085">
              <w:rPr>
                <w:rFonts w:cs="Arial"/>
                <w:sz w:val="16"/>
                <w:szCs w:val="16"/>
              </w:rPr>
              <w:t>Başkanlığın görev alanı ve yetkilerine yönelik kamuoyu ve paydaşların yeterli bilgiye sahip olmaması, mevzuattaki yetkilerin Alanda yeterince deneyimlenmemiş olmasından kaynaklı uygulamada çatışmaların olması</w:t>
            </w:r>
          </w:p>
          <w:p w14:paraId="026825C2" w14:textId="77777777" w:rsidR="00326C0D" w:rsidRPr="00670085" w:rsidRDefault="00326C0D" w:rsidP="00ED5C04">
            <w:pPr>
              <w:pStyle w:val="ListeParagraf"/>
              <w:numPr>
                <w:ilvl w:val="0"/>
                <w:numId w:val="29"/>
              </w:numPr>
              <w:spacing w:before="0" w:after="0" w:line="240" w:lineRule="auto"/>
              <w:ind w:left="170" w:hanging="170"/>
              <w:rPr>
                <w:rFonts w:cs="Arial"/>
                <w:sz w:val="16"/>
                <w:szCs w:val="16"/>
              </w:rPr>
            </w:pPr>
            <w:r w:rsidRPr="00670085">
              <w:rPr>
                <w:rFonts w:cs="Arial"/>
                <w:sz w:val="16"/>
                <w:szCs w:val="16"/>
              </w:rPr>
              <w:t>Uludağ'ın kış turizminde uluslararası bilinirliğinin zayıf olması</w:t>
            </w:r>
          </w:p>
          <w:p w14:paraId="707D3C45" w14:textId="77777777" w:rsidR="00326C0D" w:rsidRPr="00670085" w:rsidRDefault="00326C0D" w:rsidP="00ED5C04">
            <w:pPr>
              <w:pStyle w:val="ListeParagraf"/>
              <w:numPr>
                <w:ilvl w:val="0"/>
                <w:numId w:val="29"/>
              </w:numPr>
              <w:spacing w:before="0" w:after="0" w:line="240" w:lineRule="auto"/>
              <w:ind w:left="170" w:hanging="170"/>
              <w:rPr>
                <w:rFonts w:cs="Arial"/>
                <w:sz w:val="16"/>
                <w:szCs w:val="16"/>
              </w:rPr>
            </w:pPr>
            <w:r w:rsidRPr="00670085">
              <w:rPr>
                <w:rFonts w:cs="Arial"/>
                <w:sz w:val="16"/>
                <w:szCs w:val="16"/>
              </w:rPr>
              <w:t>Uludağ’ın genel olarak kış turizmi yapılacak bir yer olarak algılanması</w:t>
            </w:r>
          </w:p>
          <w:p w14:paraId="0F7E1723" w14:textId="77777777" w:rsidR="00326C0D" w:rsidRPr="00670085" w:rsidRDefault="00326C0D" w:rsidP="00ED5C04">
            <w:pPr>
              <w:pStyle w:val="ListeParagraf"/>
              <w:numPr>
                <w:ilvl w:val="0"/>
                <w:numId w:val="29"/>
              </w:numPr>
              <w:spacing w:before="0" w:after="0" w:line="240" w:lineRule="auto"/>
              <w:ind w:left="170" w:hanging="170"/>
              <w:rPr>
                <w:rFonts w:cs="Arial"/>
                <w:sz w:val="16"/>
                <w:szCs w:val="16"/>
              </w:rPr>
            </w:pPr>
            <w:r w:rsidRPr="00670085">
              <w:rPr>
                <w:rFonts w:cs="Arial"/>
                <w:sz w:val="16"/>
                <w:szCs w:val="16"/>
              </w:rPr>
              <w:t>Alanda kaçak yapılaşmanın olması</w:t>
            </w:r>
          </w:p>
          <w:p w14:paraId="734A4BB0" w14:textId="77777777" w:rsidR="00326C0D" w:rsidRPr="00670085" w:rsidRDefault="00326C0D" w:rsidP="00ED5C04">
            <w:pPr>
              <w:pStyle w:val="ListeParagraf"/>
              <w:numPr>
                <w:ilvl w:val="0"/>
                <w:numId w:val="29"/>
              </w:numPr>
              <w:spacing w:before="0" w:after="0" w:line="240" w:lineRule="auto"/>
              <w:ind w:left="170" w:hanging="170"/>
              <w:rPr>
                <w:rFonts w:cs="Arial"/>
                <w:sz w:val="16"/>
                <w:szCs w:val="16"/>
              </w:rPr>
            </w:pPr>
            <w:r w:rsidRPr="00670085">
              <w:rPr>
                <w:rFonts w:cs="Arial"/>
                <w:sz w:val="16"/>
                <w:szCs w:val="16"/>
              </w:rPr>
              <w:t>Bölgedeki konaklama tesislerinin eski olmasının turizm, afet, güvenlik, yasal uyumluluk ve rekabet açısından risk oluşturması</w:t>
            </w:r>
          </w:p>
          <w:p w14:paraId="0446A510" w14:textId="77F310DB" w:rsidR="00326C0D" w:rsidRPr="00670085" w:rsidRDefault="00436C97" w:rsidP="00ED5C04">
            <w:pPr>
              <w:pStyle w:val="ListeParagraf"/>
              <w:numPr>
                <w:ilvl w:val="0"/>
                <w:numId w:val="29"/>
              </w:numPr>
              <w:spacing w:before="0" w:after="0" w:line="240" w:lineRule="auto"/>
              <w:ind w:left="170" w:hanging="170"/>
              <w:rPr>
                <w:rFonts w:cs="Arial"/>
                <w:sz w:val="16"/>
                <w:szCs w:val="16"/>
              </w:rPr>
            </w:pPr>
            <w:r>
              <w:rPr>
                <w:rFonts w:cs="Arial"/>
                <w:sz w:val="16"/>
                <w:szCs w:val="16"/>
              </w:rPr>
              <w:lastRenderedPageBreak/>
              <w:t>Toplumda çevresel</w:t>
            </w:r>
            <w:r w:rsidR="00326C0D" w:rsidRPr="00670085">
              <w:rPr>
                <w:rFonts w:cs="Arial"/>
                <w:sz w:val="16"/>
                <w:szCs w:val="16"/>
              </w:rPr>
              <w:t xml:space="preserve"> duyarlılığın ve doğa koruma bilincinin düşük olması</w:t>
            </w:r>
          </w:p>
          <w:p w14:paraId="25370FAF" w14:textId="77777777" w:rsidR="00326C0D" w:rsidRPr="00670085" w:rsidRDefault="00326C0D" w:rsidP="00ED5C04">
            <w:pPr>
              <w:pStyle w:val="ListeParagraf"/>
              <w:numPr>
                <w:ilvl w:val="0"/>
                <w:numId w:val="29"/>
              </w:numPr>
              <w:spacing w:before="0" w:after="0" w:line="240" w:lineRule="auto"/>
              <w:ind w:left="170" w:hanging="170"/>
              <w:rPr>
                <w:rFonts w:cs="Arial"/>
                <w:sz w:val="16"/>
                <w:szCs w:val="16"/>
              </w:rPr>
            </w:pPr>
            <w:r w:rsidRPr="00670085">
              <w:rPr>
                <w:rFonts w:cs="Arial"/>
                <w:sz w:val="16"/>
                <w:szCs w:val="16"/>
              </w:rPr>
              <w:t>Ziyaretçi profilindeki çeşitliliğin (günübirlik ziyaretçiler, sosyokültürel farklılıklar vb.) Alanda çevresel ve operasyonel baskı oluşturması</w:t>
            </w:r>
          </w:p>
          <w:p w14:paraId="4C61813E" w14:textId="77777777" w:rsidR="00326C0D" w:rsidRPr="00670085" w:rsidRDefault="00326C0D" w:rsidP="00ED5C04">
            <w:pPr>
              <w:pStyle w:val="ListeParagraf"/>
              <w:numPr>
                <w:ilvl w:val="0"/>
                <w:numId w:val="29"/>
              </w:numPr>
              <w:spacing w:before="0" w:after="0" w:line="240" w:lineRule="auto"/>
              <w:ind w:left="170" w:hanging="170"/>
              <w:rPr>
                <w:rFonts w:cs="Arial"/>
                <w:sz w:val="16"/>
                <w:szCs w:val="16"/>
              </w:rPr>
            </w:pPr>
            <w:r w:rsidRPr="00670085">
              <w:rPr>
                <w:rFonts w:cs="Arial"/>
                <w:sz w:val="16"/>
                <w:szCs w:val="16"/>
              </w:rPr>
              <w:t>Komşu ülkelerde ve yakın çevrede savaşların olması</w:t>
            </w:r>
          </w:p>
          <w:p w14:paraId="53A80B1A" w14:textId="77777777" w:rsidR="00326C0D" w:rsidRPr="00670085" w:rsidRDefault="00326C0D" w:rsidP="00ED5C04">
            <w:pPr>
              <w:pStyle w:val="ListeParagraf"/>
              <w:numPr>
                <w:ilvl w:val="0"/>
                <w:numId w:val="29"/>
              </w:numPr>
              <w:spacing w:before="0" w:after="0" w:line="240" w:lineRule="auto"/>
              <w:ind w:left="170" w:hanging="170"/>
              <w:rPr>
                <w:rFonts w:cs="Arial"/>
                <w:sz w:val="16"/>
                <w:szCs w:val="16"/>
              </w:rPr>
            </w:pPr>
            <w:r w:rsidRPr="00670085">
              <w:rPr>
                <w:rFonts w:cs="Arial"/>
                <w:sz w:val="16"/>
                <w:szCs w:val="16"/>
              </w:rPr>
              <w:t>Dünyada ve ülkemizde kış turizminin olduğu bölgelerde karın yerde kalma süresinin giderek azalması</w:t>
            </w:r>
          </w:p>
          <w:p w14:paraId="70BECDA4" w14:textId="77777777" w:rsidR="00326C0D" w:rsidRPr="00670085" w:rsidRDefault="00326C0D" w:rsidP="00ED5C04">
            <w:pPr>
              <w:pStyle w:val="ListeParagraf"/>
              <w:numPr>
                <w:ilvl w:val="0"/>
                <w:numId w:val="29"/>
              </w:numPr>
              <w:spacing w:before="0" w:after="0" w:line="240" w:lineRule="auto"/>
              <w:ind w:left="170" w:hanging="170"/>
              <w:rPr>
                <w:rFonts w:cs="Arial"/>
                <w:sz w:val="16"/>
                <w:szCs w:val="16"/>
              </w:rPr>
            </w:pPr>
            <w:r w:rsidRPr="00670085">
              <w:rPr>
                <w:rFonts w:cs="Arial"/>
                <w:sz w:val="16"/>
                <w:szCs w:val="16"/>
              </w:rPr>
              <w:t>Küresel ısınma kaynaklı iklim değişikliği ile birlikte kar yağışının azalması ve su kaynaklarının zayıflaması</w:t>
            </w:r>
          </w:p>
          <w:p w14:paraId="62E40DAE" w14:textId="784238B2" w:rsidR="00326C0D" w:rsidRPr="00670085" w:rsidRDefault="00326C0D" w:rsidP="00ED5C04">
            <w:pPr>
              <w:pStyle w:val="ListeParagraf"/>
              <w:numPr>
                <w:ilvl w:val="0"/>
                <w:numId w:val="29"/>
              </w:numPr>
              <w:spacing w:before="0" w:after="0" w:line="240" w:lineRule="auto"/>
              <w:ind w:left="170" w:hanging="170"/>
              <w:rPr>
                <w:rFonts w:cs="Arial"/>
                <w:sz w:val="16"/>
                <w:szCs w:val="16"/>
              </w:rPr>
            </w:pPr>
            <w:r w:rsidRPr="00670085">
              <w:rPr>
                <w:rFonts w:cs="Arial"/>
                <w:sz w:val="16"/>
                <w:szCs w:val="16"/>
              </w:rPr>
              <w:t>Doğal a</w:t>
            </w:r>
            <w:r w:rsidR="0014592F">
              <w:rPr>
                <w:rFonts w:cs="Arial"/>
                <w:sz w:val="16"/>
                <w:szCs w:val="16"/>
              </w:rPr>
              <w:t xml:space="preserve">lanların ticarileşerek ekolojik </w:t>
            </w:r>
            <w:r w:rsidRPr="00670085">
              <w:rPr>
                <w:rFonts w:cs="Arial"/>
                <w:sz w:val="16"/>
                <w:szCs w:val="16"/>
              </w:rPr>
              <w:t>dengeyi bozması</w:t>
            </w:r>
          </w:p>
          <w:p w14:paraId="61EDA4D9" w14:textId="77777777" w:rsidR="00326C0D" w:rsidRPr="00670085" w:rsidRDefault="00326C0D" w:rsidP="00ED5C04">
            <w:pPr>
              <w:pStyle w:val="ListeParagraf"/>
              <w:numPr>
                <w:ilvl w:val="0"/>
                <w:numId w:val="29"/>
              </w:numPr>
              <w:spacing w:before="0" w:after="0" w:line="240" w:lineRule="auto"/>
              <w:ind w:left="170" w:hanging="170"/>
              <w:rPr>
                <w:rFonts w:cs="Arial"/>
                <w:sz w:val="16"/>
                <w:szCs w:val="16"/>
              </w:rPr>
            </w:pPr>
            <w:proofErr w:type="spellStart"/>
            <w:r w:rsidRPr="00670085">
              <w:rPr>
                <w:rFonts w:cs="Arial"/>
                <w:sz w:val="16"/>
                <w:szCs w:val="16"/>
              </w:rPr>
              <w:t>Turistifikasyon</w:t>
            </w:r>
            <w:proofErr w:type="spellEnd"/>
            <w:r w:rsidRPr="00670085">
              <w:rPr>
                <w:rFonts w:cs="Arial"/>
                <w:sz w:val="16"/>
                <w:szCs w:val="16"/>
              </w:rPr>
              <w:t xml:space="preserve"> (</w:t>
            </w:r>
            <w:proofErr w:type="spellStart"/>
            <w:r w:rsidRPr="00670085">
              <w:rPr>
                <w:rFonts w:cs="Arial"/>
                <w:sz w:val="16"/>
                <w:szCs w:val="16"/>
              </w:rPr>
              <w:t>Turistleştirme</w:t>
            </w:r>
            <w:proofErr w:type="spellEnd"/>
            <w:r w:rsidRPr="00670085">
              <w:rPr>
                <w:rFonts w:cs="Arial"/>
                <w:sz w:val="16"/>
                <w:szCs w:val="16"/>
              </w:rPr>
              <w:t>) tehdidi</w:t>
            </w:r>
          </w:p>
          <w:p w14:paraId="74DA1476" w14:textId="77777777" w:rsidR="00326C0D" w:rsidRPr="00670085" w:rsidRDefault="00326C0D" w:rsidP="00ED5C04">
            <w:pPr>
              <w:pStyle w:val="ListeParagraf"/>
              <w:numPr>
                <w:ilvl w:val="0"/>
                <w:numId w:val="29"/>
              </w:numPr>
              <w:spacing w:before="0" w:after="0" w:line="240" w:lineRule="auto"/>
              <w:ind w:left="170" w:hanging="170"/>
              <w:rPr>
                <w:rFonts w:cs="Arial"/>
                <w:sz w:val="16"/>
                <w:szCs w:val="16"/>
              </w:rPr>
            </w:pPr>
            <w:r w:rsidRPr="00670085">
              <w:rPr>
                <w:rFonts w:cs="Arial"/>
                <w:sz w:val="16"/>
                <w:szCs w:val="16"/>
              </w:rPr>
              <w:t>Artan çevre kirliliğinden, doğal kaynakların kirlenmesinden, hava ve su kalitesinin bozulmasından ekosistemin olumsuz etkilenmesi</w:t>
            </w:r>
          </w:p>
          <w:p w14:paraId="6D4FE7D4" w14:textId="77777777" w:rsidR="00326C0D" w:rsidRPr="00670085" w:rsidRDefault="00326C0D" w:rsidP="00ED5C04">
            <w:pPr>
              <w:pStyle w:val="ListeParagraf"/>
              <w:numPr>
                <w:ilvl w:val="0"/>
                <w:numId w:val="29"/>
              </w:numPr>
              <w:spacing w:before="0" w:after="0" w:line="240" w:lineRule="auto"/>
              <w:ind w:left="170" w:hanging="170"/>
              <w:rPr>
                <w:rFonts w:cs="Arial"/>
                <w:sz w:val="16"/>
                <w:szCs w:val="16"/>
              </w:rPr>
            </w:pPr>
            <w:r w:rsidRPr="00670085">
              <w:rPr>
                <w:rFonts w:cs="Arial"/>
                <w:sz w:val="16"/>
                <w:szCs w:val="16"/>
              </w:rPr>
              <w:t>Ulusal düzeydeki ekonomik dalgalanmaların; turizm sektörünü, yatırımlarını ve kamu bütçesini olumsuz etkilemesi</w:t>
            </w:r>
          </w:p>
          <w:p w14:paraId="2D7D9EB0" w14:textId="174AB449" w:rsidR="00326C0D" w:rsidRPr="00670085" w:rsidRDefault="00C07E01" w:rsidP="00ED5C04">
            <w:pPr>
              <w:pStyle w:val="ListeParagraf"/>
              <w:numPr>
                <w:ilvl w:val="0"/>
                <w:numId w:val="29"/>
              </w:numPr>
              <w:spacing w:before="0" w:after="0" w:line="240" w:lineRule="auto"/>
              <w:ind w:left="170" w:hanging="170"/>
              <w:rPr>
                <w:rFonts w:cs="Arial"/>
                <w:sz w:val="16"/>
                <w:szCs w:val="16"/>
              </w:rPr>
            </w:pPr>
            <w:r>
              <w:rPr>
                <w:rFonts w:cs="Arial"/>
                <w:sz w:val="16"/>
                <w:szCs w:val="16"/>
              </w:rPr>
              <w:t>Bölgede</w:t>
            </w:r>
            <w:r w:rsidR="00326C0D" w:rsidRPr="00670085">
              <w:rPr>
                <w:rFonts w:cs="Arial"/>
                <w:sz w:val="16"/>
                <w:szCs w:val="16"/>
              </w:rPr>
              <w:t xml:space="preserve"> var olan doğal afet risklerinin (orman yangını, heyelan, erozyon vb.) iklim değişikliği ile birlikte daha da artması</w:t>
            </w:r>
          </w:p>
          <w:p w14:paraId="473D845A" w14:textId="77777777" w:rsidR="00326C0D" w:rsidRPr="00670085" w:rsidRDefault="00326C0D" w:rsidP="00ED5C04">
            <w:pPr>
              <w:pStyle w:val="ListeParagraf"/>
              <w:numPr>
                <w:ilvl w:val="0"/>
                <w:numId w:val="29"/>
              </w:numPr>
              <w:spacing w:before="0" w:after="0" w:line="240" w:lineRule="auto"/>
              <w:ind w:left="170" w:hanging="170"/>
              <w:rPr>
                <w:rFonts w:cs="Arial"/>
                <w:sz w:val="16"/>
                <w:szCs w:val="16"/>
              </w:rPr>
            </w:pPr>
            <w:r w:rsidRPr="00670085">
              <w:rPr>
                <w:rFonts w:cs="Arial"/>
                <w:sz w:val="16"/>
                <w:szCs w:val="16"/>
              </w:rPr>
              <w:t>Başkanlığın çalışmalarına yönelik hukuki süreçlerin başlatılmasından dolayı uygulamaların hayata geçirilmesinde gecikmelerin yaşanması</w:t>
            </w:r>
          </w:p>
          <w:p w14:paraId="1E0B564D" w14:textId="77777777" w:rsidR="00326C0D" w:rsidRPr="00670085" w:rsidRDefault="00326C0D" w:rsidP="00ED5C04">
            <w:pPr>
              <w:pStyle w:val="ListeParagraf"/>
              <w:numPr>
                <w:ilvl w:val="0"/>
                <w:numId w:val="29"/>
              </w:numPr>
              <w:spacing w:before="0" w:after="0" w:line="240" w:lineRule="auto"/>
              <w:ind w:left="170" w:hanging="170"/>
              <w:rPr>
                <w:rFonts w:cs="Arial"/>
                <w:sz w:val="16"/>
                <w:szCs w:val="16"/>
              </w:rPr>
            </w:pPr>
            <w:r w:rsidRPr="00670085">
              <w:rPr>
                <w:rFonts w:cs="Arial"/>
                <w:sz w:val="16"/>
                <w:szCs w:val="16"/>
              </w:rPr>
              <w:t>Kış turizminin önemli bir gelir kaynağı olmasına karşılık mevsimselliğe bağlı olarak turizm gelirlerinde dalgalanmalar olması ve yatırım riskinin artması</w:t>
            </w:r>
          </w:p>
          <w:p w14:paraId="4DE58DA8" w14:textId="33FA8723" w:rsidR="00751362" w:rsidRPr="00670085" w:rsidRDefault="00326C0D" w:rsidP="00ED5C04">
            <w:pPr>
              <w:pStyle w:val="ListeParagraf"/>
              <w:numPr>
                <w:ilvl w:val="0"/>
                <w:numId w:val="29"/>
              </w:numPr>
              <w:spacing w:before="0" w:after="0" w:line="240" w:lineRule="auto"/>
              <w:ind w:left="170" w:hanging="170"/>
              <w:rPr>
                <w:rFonts w:cs="Arial"/>
                <w:sz w:val="16"/>
                <w:szCs w:val="16"/>
              </w:rPr>
            </w:pPr>
            <w:r w:rsidRPr="00670085">
              <w:rPr>
                <w:rFonts w:cs="Arial"/>
                <w:sz w:val="16"/>
                <w:szCs w:val="16"/>
              </w:rPr>
              <w:t>Mevsimsellik nedeniyle iş gücünde istihdam sürekliliğinin sağlanamaması, çalışan devir oranının yüksek olması ve bilgi birikiminin kaybolması</w:t>
            </w:r>
          </w:p>
        </w:tc>
      </w:tr>
    </w:tbl>
    <w:p w14:paraId="417AC49B" w14:textId="11E6A756" w:rsidR="00751362" w:rsidRDefault="001B547D">
      <w:pPr>
        <w:spacing w:after="160" w:line="259" w:lineRule="auto"/>
        <w:jc w:val="left"/>
      </w:pPr>
      <w:r>
        <w:lastRenderedPageBreak/>
        <w:br w:type="page"/>
      </w:r>
    </w:p>
    <w:p w14:paraId="58AE41CB" w14:textId="77777777" w:rsidR="00E46488" w:rsidRDefault="00E46488">
      <w:pPr>
        <w:spacing w:after="160" w:line="259" w:lineRule="auto"/>
        <w:jc w:val="left"/>
        <w:sectPr w:rsidR="00E46488" w:rsidSect="009D7771">
          <w:pgSz w:w="17338" w:h="11904" w:orient="landscape"/>
          <w:pgMar w:top="1418" w:right="1418" w:bottom="1418" w:left="1418" w:header="709" w:footer="709" w:gutter="0"/>
          <w:cols w:space="708"/>
          <w:docGrid w:linePitch="326"/>
        </w:sectPr>
      </w:pPr>
    </w:p>
    <w:p w14:paraId="48264F71" w14:textId="05D8E16C" w:rsidR="00765F6D" w:rsidRPr="00CD1EFC" w:rsidRDefault="00CD1EFC" w:rsidP="00CD1EFC">
      <w:pPr>
        <w:pStyle w:val="ResimYazs"/>
      </w:pPr>
      <w:bookmarkStart w:id="96" w:name="_Ref219101160"/>
      <w:bookmarkStart w:id="97" w:name="_Toc223100805"/>
      <w:r w:rsidRPr="00CD1EFC">
        <w:lastRenderedPageBreak/>
        <w:t xml:space="preserve">Tablo </w:t>
      </w:r>
      <w:r>
        <w:fldChar w:fldCharType="begin"/>
      </w:r>
      <w:r>
        <w:instrText xml:space="preserve"> SEQ Tablo \* ARABIC </w:instrText>
      </w:r>
      <w:r>
        <w:fldChar w:fldCharType="separate"/>
      </w:r>
      <w:r w:rsidR="00F327B5">
        <w:rPr>
          <w:noProof/>
        </w:rPr>
        <w:t>14</w:t>
      </w:r>
      <w:r>
        <w:rPr>
          <w:noProof/>
        </w:rPr>
        <w:fldChar w:fldCharType="end"/>
      </w:r>
      <w:bookmarkEnd w:id="96"/>
      <w:r w:rsidRPr="00CD1EFC">
        <w:t xml:space="preserve">: </w:t>
      </w:r>
      <w:r w:rsidRPr="00CD1EFC">
        <w:rPr>
          <w:b w:val="0"/>
        </w:rPr>
        <w:t>GZFT Stratejileri</w:t>
      </w:r>
      <w:bookmarkEnd w:id="97"/>
    </w:p>
    <w:tbl>
      <w:tblPr>
        <w:tblStyle w:val="KlavuzuTablo4-Vurgu6"/>
        <w:tblW w:w="5000" w:type="pct"/>
        <w:tblLook w:val="06A0" w:firstRow="1" w:lastRow="0" w:firstColumn="1" w:lastColumn="0" w:noHBand="1" w:noVBand="1"/>
      </w:tblPr>
      <w:tblGrid>
        <w:gridCol w:w="988"/>
        <w:gridCol w:w="4034"/>
        <w:gridCol w:w="4036"/>
      </w:tblGrid>
      <w:tr w:rsidR="00397DBB" w:rsidRPr="00141D34" w14:paraId="539BB402" w14:textId="77777777" w:rsidTr="004050B9">
        <w:trPr>
          <w:cnfStyle w:val="100000000000" w:firstRow="1" w:lastRow="0" w:firstColumn="0" w:lastColumn="0" w:oddVBand="0" w:evenVBand="0" w:oddHBand="0" w:evenHBand="0" w:firstRowFirstColumn="0" w:firstRowLastColumn="0" w:lastRowFirstColumn="0" w:lastRowLastColumn="0"/>
          <w:trHeight w:val="516"/>
        </w:trPr>
        <w:tc>
          <w:tcPr>
            <w:cnfStyle w:val="001000000000" w:firstRow="0" w:lastRow="0" w:firstColumn="1" w:lastColumn="0" w:oddVBand="0" w:evenVBand="0" w:oddHBand="0" w:evenHBand="0" w:firstRowFirstColumn="0" w:firstRowLastColumn="0" w:lastRowFirstColumn="0" w:lastRowLastColumn="0"/>
            <w:tcW w:w="545" w:type="pct"/>
            <w:shd w:val="clear" w:color="auto" w:fill="4E8A68"/>
            <w:vAlign w:val="center"/>
          </w:tcPr>
          <w:p w14:paraId="3E232211" w14:textId="6CDFF2C7" w:rsidR="00397DBB" w:rsidRPr="00141D34" w:rsidRDefault="00397DBB" w:rsidP="004050B9">
            <w:pPr>
              <w:spacing w:after="0" w:line="240" w:lineRule="auto"/>
              <w:jc w:val="center"/>
              <w:rPr>
                <w:sz w:val="20"/>
                <w:szCs w:val="20"/>
              </w:rPr>
            </w:pPr>
          </w:p>
        </w:tc>
        <w:tc>
          <w:tcPr>
            <w:tcW w:w="2227" w:type="pct"/>
            <w:shd w:val="clear" w:color="auto" w:fill="4E8A68"/>
            <w:vAlign w:val="center"/>
          </w:tcPr>
          <w:p w14:paraId="4919734B" w14:textId="6ACA9C0C" w:rsidR="00397DBB" w:rsidRPr="00141D34" w:rsidRDefault="00397DBB" w:rsidP="004050B9">
            <w:pPr>
              <w:spacing w:after="0" w:line="240"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141D34">
              <w:rPr>
                <w:sz w:val="20"/>
                <w:szCs w:val="20"/>
              </w:rPr>
              <w:t>Fırsatlar</w:t>
            </w:r>
          </w:p>
        </w:tc>
        <w:tc>
          <w:tcPr>
            <w:tcW w:w="2228" w:type="pct"/>
            <w:shd w:val="clear" w:color="auto" w:fill="4E8A68"/>
            <w:vAlign w:val="center"/>
          </w:tcPr>
          <w:p w14:paraId="64DEC901" w14:textId="584F7DC7" w:rsidR="00397DBB" w:rsidRPr="00141D34" w:rsidRDefault="00397DBB" w:rsidP="004050B9">
            <w:pPr>
              <w:spacing w:after="0" w:line="240"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141D34">
              <w:rPr>
                <w:sz w:val="20"/>
                <w:szCs w:val="20"/>
              </w:rPr>
              <w:t>Tehditler</w:t>
            </w:r>
          </w:p>
        </w:tc>
      </w:tr>
      <w:tr w:rsidR="00397DBB" w:rsidRPr="00141D34" w14:paraId="79149EAD" w14:textId="77777777" w:rsidTr="004050B9">
        <w:tc>
          <w:tcPr>
            <w:cnfStyle w:val="001000000000" w:firstRow="0" w:lastRow="0" w:firstColumn="1" w:lastColumn="0" w:oddVBand="0" w:evenVBand="0" w:oddHBand="0" w:evenHBand="0" w:firstRowFirstColumn="0" w:firstRowLastColumn="0" w:lastRowFirstColumn="0" w:lastRowLastColumn="0"/>
            <w:tcW w:w="545" w:type="pct"/>
            <w:shd w:val="clear" w:color="auto" w:fill="4E8A68"/>
            <w:vAlign w:val="center"/>
          </w:tcPr>
          <w:p w14:paraId="1755A23F" w14:textId="3BA124C4" w:rsidR="00397DBB" w:rsidRPr="00141D34" w:rsidRDefault="00397DBB" w:rsidP="00CD1EFC">
            <w:pPr>
              <w:spacing w:after="0" w:line="240" w:lineRule="auto"/>
              <w:jc w:val="left"/>
              <w:rPr>
                <w:color w:val="FFFFFF" w:themeColor="background1"/>
                <w:sz w:val="20"/>
                <w:szCs w:val="20"/>
              </w:rPr>
            </w:pPr>
            <w:r w:rsidRPr="00141D34">
              <w:rPr>
                <w:color w:val="FFFFFF" w:themeColor="background1"/>
                <w:sz w:val="20"/>
                <w:szCs w:val="20"/>
              </w:rPr>
              <w:t>Güçlü Yönler</w:t>
            </w:r>
          </w:p>
        </w:tc>
        <w:tc>
          <w:tcPr>
            <w:tcW w:w="2227" w:type="pct"/>
          </w:tcPr>
          <w:p w14:paraId="4E7A44F0" w14:textId="7252D77C" w:rsidR="00C8466A" w:rsidRPr="00141D34" w:rsidRDefault="00397DBB" w:rsidP="008517ED">
            <w:pPr>
              <w:pStyle w:val="ListeParagraf"/>
              <w:numPr>
                <w:ilvl w:val="0"/>
                <w:numId w:val="53"/>
              </w:numPr>
              <w:spacing w:before="0" w:after="0" w:line="240" w:lineRule="auto"/>
              <w:ind w:left="227" w:hanging="227"/>
              <w:cnfStyle w:val="000000000000" w:firstRow="0" w:lastRow="0" w:firstColumn="0" w:lastColumn="0" w:oddVBand="0" w:evenVBand="0" w:oddHBand="0" w:evenHBand="0" w:firstRowFirstColumn="0" w:firstRowLastColumn="0" w:lastRowFirstColumn="0" w:lastRowLastColumn="0"/>
              <w:rPr>
                <w:sz w:val="20"/>
                <w:szCs w:val="20"/>
              </w:rPr>
            </w:pPr>
            <w:r w:rsidRPr="00141D34">
              <w:rPr>
                <w:sz w:val="20"/>
                <w:szCs w:val="20"/>
              </w:rPr>
              <w:t>Kamu desteği ile ulusal ve uluslararası festivallerin, olimpiyatların, organizasyonların A</w:t>
            </w:r>
            <w:r w:rsidR="008D06C9" w:rsidRPr="00141D34">
              <w:rPr>
                <w:sz w:val="20"/>
                <w:szCs w:val="20"/>
              </w:rPr>
              <w:t xml:space="preserve">landa gerçekleştirilmesi için </w:t>
            </w:r>
            <w:r w:rsidR="00C8466A" w:rsidRPr="00141D34">
              <w:rPr>
                <w:sz w:val="20"/>
                <w:szCs w:val="20"/>
              </w:rPr>
              <w:t>iş birliği protokolleri</w:t>
            </w:r>
            <w:r w:rsidR="008D06C9" w:rsidRPr="00141D34">
              <w:rPr>
                <w:sz w:val="20"/>
                <w:szCs w:val="20"/>
              </w:rPr>
              <w:t xml:space="preserve"> yapılacaktır.</w:t>
            </w:r>
          </w:p>
          <w:p w14:paraId="39D38E6A" w14:textId="40516EF2" w:rsidR="00C8466A" w:rsidRPr="00141D34" w:rsidRDefault="00C8466A" w:rsidP="008517ED">
            <w:pPr>
              <w:pStyle w:val="ListeParagraf"/>
              <w:numPr>
                <w:ilvl w:val="0"/>
                <w:numId w:val="53"/>
              </w:numPr>
              <w:spacing w:before="0" w:after="0" w:line="240" w:lineRule="auto"/>
              <w:ind w:left="227" w:hanging="227"/>
              <w:cnfStyle w:val="000000000000" w:firstRow="0" w:lastRow="0" w:firstColumn="0" w:lastColumn="0" w:oddVBand="0" w:evenVBand="0" w:oddHBand="0" w:evenHBand="0" w:firstRowFirstColumn="0" w:firstRowLastColumn="0" w:lastRowFirstColumn="0" w:lastRowLastColumn="0"/>
              <w:rPr>
                <w:sz w:val="20"/>
                <w:szCs w:val="20"/>
              </w:rPr>
            </w:pPr>
            <w:r w:rsidRPr="00141D34">
              <w:rPr>
                <w:sz w:val="20"/>
                <w:szCs w:val="20"/>
              </w:rPr>
              <w:t>Alan Başkanlığı modelinin avantajı kullanılarak paydaşların deneyim ve yetkinliklerinden yararlanılacak, ortak çalışmaların sayısı</w:t>
            </w:r>
            <w:r w:rsidR="0099795A" w:rsidRPr="00141D34">
              <w:rPr>
                <w:sz w:val="20"/>
                <w:szCs w:val="20"/>
              </w:rPr>
              <w:t xml:space="preserve"> ve çeşitliliği artırılacaktır.</w:t>
            </w:r>
          </w:p>
          <w:p w14:paraId="0F5FF939" w14:textId="627CAF21" w:rsidR="00C835F6" w:rsidRPr="00141D34" w:rsidRDefault="00A30C41" w:rsidP="008517ED">
            <w:pPr>
              <w:pStyle w:val="ListeParagraf"/>
              <w:numPr>
                <w:ilvl w:val="0"/>
                <w:numId w:val="53"/>
              </w:numPr>
              <w:spacing w:before="0" w:after="0" w:line="240" w:lineRule="auto"/>
              <w:ind w:left="227" w:hanging="227"/>
              <w:cnfStyle w:val="000000000000" w:firstRow="0" w:lastRow="0" w:firstColumn="0" w:lastColumn="0" w:oddVBand="0" w:evenVBand="0" w:oddHBand="0" w:evenHBand="0" w:firstRowFirstColumn="0" w:firstRowLastColumn="0" w:lastRowFirstColumn="0" w:lastRowLastColumn="0"/>
              <w:rPr>
                <w:sz w:val="20"/>
                <w:szCs w:val="20"/>
              </w:rPr>
            </w:pPr>
            <w:r w:rsidRPr="00141D34">
              <w:rPr>
                <w:sz w:val="20"/>
                <w:szCs w:val="20"/>
              </w:rPr>
              <w:t xml:space="preserve">Başkanlığın genç ve gelişime açık insan gücü yapısı </w:t>
            </w:r>
            <w:r w:rsidR="005F7386" w:rsidRPr="00141D34">
              <w:rPr>
                <w:sz w:val="20"/>
                <w:szCs w:val="20"/>
              </w:rPr>
              <w:t xml:space="preserve">ile </w:t>
            </w:r>
            <w:r w:rsidRPr="00141D34">
              <w:rPr>
                <w:sz w:val="20"/>
                <w:szCs w:val="20"/>
              </w:rPr>
              <w:t xml:space="preserve">teknolojik araçlar </w:t>
            </w:r>
            <w:r w:rsidR="005F7386" w:rsidRPr="00141D34">
              <w:rPr>
                <w:sz w:val="20"/>
                <w:szCs w:val="20"/>
              </w:rPr>
              <w:t xml:space="preserve">kullanılarak </w:t>
            </w:r>
            <w:r w:rsidR="00D729BA" w:rsidRPr="00141D34">
              <w:rPr>
                <w:sz w:val="20"/>
                <w:szCs w:val="20"/>
              </w:rPr>
              <w:t>alanın yönetil</w:t>
            </w:r>
            <w:r w:rsidR="0087107E" w:rsidRPr="00141D34">
              <w:rPr>
                <w:sz w:val="20"/>
                <w:szCs w:val="20"/>
              </w:rPr>
              <w:t>mesi ve</w:t>
            </w:r>
            <w:r w:rsidR="00D729BA" w:rsidRPr="00141D34">
              <w:rPr>
                <w:sz w:val="20"/>
                <w:szCs w:val="20"/>
              </w:rPr>
              <w:t xml:space="preserve"> tan</w:t>
            </w:r>
            <w:r w:rsidR="00587C65" w:rsidRPr="00141D34">
              <w:rPr>
                <w:sz w:val="20"/>
                <w:szCs w:val="20"/>
              </w:rPr>
              <w:t>ıtım faaliyetlerinin yapılması sağlanacaktır</w:t>
            </w:r>
            <w:r w:rsidRPr="00141D34">
              <w:rPr>
                <w:sz w:val="20"/>
                <w:szCs w:val="20"/>
              </w:rPr>
              <w:t>.</w:t>
            </w:r>
          </w:p>
          <w:p w14:paraId="5179FE82" w14:textId="09CBFB38" w:rsidR="008A7D29" w:rsidRPr="00141D34" w:rsidRDefault="008A7D29" w:rsidP="008517ED">
            <w:pPr>
              <w:pStyle w:val="ListeParagraf"/>
              <w:numPr>
                <w:ilvl w:val="0"/>
                <w:numId w:val="53"/>
              </w:numPr>
              <w:spacing w:before="0" w:after="0" w:line="240" w:lineRule="auto"/>
              <w:ind w:left="227" w:hanging="227"/>
              <w:cnfStyle w:val="000000000000" w:firstRow="0" w:lastRow="0" w:firstColumn="0" w:lastColumn="0" w:oddVBand="0" w:evenVBand="0" w:oddHBand="0" w:evenHBand="0" w:firstRowFirstColumn="0" w:firstRowLastColumn="0" w:lastRowFirstColumn="0" w:lastRowLastColumn="0"/>
              <w:rPr>
                <w:sz w:val="20"/>
                <w:szCs w:val="20"/>
              </w:rPr>
            </w:pPr>
            <w:r w:rsidRPr="00EC3ECE">
              <w:rPr>
                <w:sz w:val="20"/>
                <w:szCs w:val="20"/>
              </w:rPr>
              <w:t>Kurumun sürdürülebilir turizm ve çevre koruma bilincine dayalı vizyonu ile Alanın bu konuda tanın</w:t>
            </w:r>
            <w:r>
              <w:rPr>
                <w:sz w:val="20"/>
                <w:szCs w:val="20"/>
              </w:rPr>
              <w:t>ırlığı ve marka bilinirliği artırılacaktır</w:t>
            </w:r>
            <w:r w:rsidR="00CB65AD">
              <w:rPr>
                <w:sz w:val="20"/>
                <w:szCs w:val="20"/>
              </w:rPr>
              <w:t>.</w:t>
            </w:r>
          </w:p>
          <w:p w14:paraId="458026CA" w14:textId="77777777" w:rsidR="005604F0" w:rsidRDefault="005604F0" w:rsidP="005604F0">
            <w:pPr>
              <w:pStyle w:val="ListeParagraf"/>
              <w:numPr>
                <w:ilvl w:val="0"/>
                <w:numId w:val="53"/>
              </w:numPr>
              <w:spacing w:before="0" w:after="0" w:line="240" w:lineRule="auto"/>
              <w:ind w:left="227" w:hanging="227"/>
              <w:cnfStyle w:val="000000000000" w:firstRow="0" w:lastRow="0" w:firstColumn="0" w:lastColumn="0" w:oddVBand="0" w:evenVBand="0" w:oddHBand="0" w:evenHBand="0" w:firstRowFirstColumn="0" w:firstRowLastColumn="0" w:lastRowFirstColumn="0" w:lastRowLastColumn="0"/>
              <w:rPr>
                <w:sz w:val="20"/>
                <w:szCs w:val="20"/>
              </w:rPr>
            </w:pPr>
            <w:r w:rsidRPr="00141D34">
              <w:rPr>
                <w:sz w:val="20"/>
                <w:szCs w:val="20"/>
              </w:rPr>
              <w:t>Alanın akademik ve bilimsel araştırmalar için potansiyelini kullanmak üzere paydaşlarla iş birliği yapılacak, ortak çalışmalar gerçekleştirilecektir.</w:t>
            </w:r>
          </w:p>
          <w:p w14:paraId="041C6CA6" w14:textId="57B13D0E" w:rsidR="00664ED0" w:rsidRPr="00141D34" w:rsidRDefault="00664ED0" w:rsidP="00664ED0">
            <w:pPr>
              <w:pStyle w:val="ListeParagraf"/>
              <w:spacing w:before="0" w:after="0" w:line="240" w:lineRule="auto"/>
              <w:ind w:left="227"/>
              <w:cnfStyle w:val="000000000000" w:firstRow="0" w:lastRow="0" w:firstColumn="0" w:lastColumn="0" w:oddVBand="0" w:evenVBand="0" w:oddHBand="0" w:evenHBand="0" w:firstRowFirstColumn="0" w:firstRowLastColumn="0" w:lastRowFirstColumn="0" w:lastRowLastColumn="0"/>
              <w:rPr>
                <w:sz w:val="20"/>
                <w:szCs w:val="20"/>
              </w:rPr>
            </w:pPr>
          </w:p>
        </w:tc>
        <w:tc>
          <w:tcPr>
            <w:tcW w:w="2228" w:type="pct"/>
          </w:tcPr>
          <w:p w14:paraId="337E8D04" w14:textId="4DC30076" w:rsidR="00622620" w:rsidRPr="00141D34" w:rsidRDefault="001A17C9" w:rsidP="008517ED">
            <w:pPr>
              <w:pStyle w:val="ListeParagraf"/>
              <w:numPr>
                <w:ilvl w:val="0"/>
                <w:numId w:val="53"/>
              </w:numPr>
              <w:spacing w:before="0" w:after="0" w:line="240" w:lineRule="auto"/>
              <w:ind w:left="227" w:hanging="227"/>
              <w:cnfStyle w:val="000000000000" w:firstRow="0" w:lastRow="0" w:firstColumn="0" w:lastColumn="0" w:oddVBand="0" w:evenVBand="0" w:oddHBand="0" w:evenHBand="0" w:firstRowFirstColumn="0" w:firstRowLastColumn="0" w:lastRowFirstColumn="0" w:lastRowLastColumn="0"/>
              <w:rPr>
                <w:sz w:val="20"/>
                <w:szCs w:val="20"/>
              </w:rPr>
            </w:pPr>
            <w:r w:rsidRPr="00141D34">
              <w:rPr>
                <w:sz w:val="20"/>
                <w:szCs w:val="20"/>
              </w:rPr>
              <w:t>Başkanlığın</w:t>
            </w:r>
            <w:r w:rsidR="007F213C" w:rsidRPr="00141D34">
              <w:rPr>
                <w:sz w:val="20"/>
                <w:szCs w:val="20"/>
              </w:rPr>
              <w:t xml:space="preserve"> mevzuattan ge</w:t>
            </w:r>
            <w:r w:rsidR="00466617" w:rsidRPr="00141D34">
              <w:rPr>
                <w:sz w:val="20"/>
                <w:szCs w:val="20"/>
              </w:rPr>
              <w:t>len yetkileri ile Alanın koruma-</w:t>
            </w:r>
            <w:r w:rsidR="007F213C" w:rsidRPr="00141D34">
              <w:rPr>
                <w:sz w:val="20"/>
                <w:szCs w:val="20"/>
              </w:rPr>
              <w:t>kullanma dengesini gözeterek doğa varlıklarının tahribat</w:t>
            </w:r>
            <w:r w:rsidR="00E87DA9" w:rsidRPr="00141D34">
              <w:rPr>
                <w:sz w:val="20"/>
                <w:szCs w:val="20"/>
              </w:rPr>
              <w:t>ı önlenecektir</w:t>
            </w:r>
            <w:r w:rsidR="007F213C" w:rsidRPr="00141D34">
              <w:rPr>
                <w:sz w:val="20"/>
                <w:szCs w:val="20"/>
              </w:rPr>
              <w:t>.</w:t>
            </w:r>
          </w:p>
          <w:p w14:paraId="6BF8B0AF" w14:textId="0A05A0BE" w:rsidR="004D54EB" w:rsidRPr="00141D34" w:rsidRDefault="001A17C9" w:rsidP="008517ED">
            <w:pPr>
              <w:pStyle w:val="ListeParagraf"/>
              <w:numPr>
                <w:ilvl w:val="0"/>
                <w:numId w:val="53"/>
              </w:numPr>
              <w:spacing w:before="0" w:after="0" w:line="240" w:lineRule="auto"/>
              <w:ind w:left="227" w:hanging="227"/>
              <w:cnfStyle w:val="000000000000" w:firstRow="0" w:lastRow="0" w:firstColumn="0" w:lastColumn="0" w:oddVBand="0" w:evenVBand="0" w:oddHBand="0" w:evenHBand="0" w:firstRowFirstColumn="0" w:firstRowLastColumn="0" w:lastRowFirstColumn="0" w:lastRowLastColumn="0"/>
              <w:rPr>
                <w:sz w:val="20"/>
                <w:szCs w:val="20"/>
              </w:rPr>
            </w:pPr>
            <w:r w:rsidRPr="00141D34">
              <w:rPr>
                <w:sz w:val="20"/>
                <w:szCs w:val="20"/>
              </w:rPr>
              <w:t>Başkanlığın</w:t>
            </w:r>
            <w:r w:rsidR="004C35F2" w:rsidRPr="00141D34">
              <w:rPr>
                <w:sz w:val="20"/>
                <w:szCs w:val="20"/>
              </w:rPr>
              <w:t xml:space="preserve"> paydaşlar arası koordinasyon </w:t>
            </w:r>
            <w:r w:rsidR="00326E63" w:rsidRPr="00141D34">
              <w:rPr>
                <w:sz w:val="20"/>
                <w:szCs w:val="20"/>
              </w:rPr>
              <w:t xml:space="preserve">yetkisi </w:t>
            </w:r>
            <w:r w:rsidRPr="00141D34">
              <w:rPr>
                <w:sz w:val="20"/>
                <w:szCs w:val="20"/>
              </w:rPr>
              <w:t>ile</w:t>
            </w:r>
            <w:r w:rsidR="00326E63" w:rsidRPr="00141D34">
              <w:rPr>
                <w:sz w:val="20"/>
                <w:szCs w:val="20"/>
              </w:rPr>
              <w:t xml:space="preserve"> </w:t>
            </w:r>
            <w:r w:rsidR="004C35F2" w:rsidRPr="00141D34">
              <w:rPr>
                <w:sz w:val="20"/>
                <w:szCs w:val="20"/>
              </w:rPr>
              <w:t>görev alanına yönelik dış paydaşlarla farkındalık oluşturma çalışmaları yapılacaktır.</w:t>
            </w:r>
          </w:p>
          <w:p w14:paraId="4B3E057B" w14:textId="0A66BB7F" w:rsidR="00664ED0" w:rsidRPr="00141D34" w:rsidRDefault="00664ED0" w:rsidP="008517ED">
            <w:pPr>
              <w:pStyle w:val="ListeParagraf"/>
              <w:numPr>
                <w:ilvl w:val="0"/>
                <w:numId w:val="53"/>
              </w:numPr>
              <w:spacing w:before="0" w:after="0" w:line="240" w:lineRule="auto"/>
              <w:ind w:left="227" w:hanging="227"/>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Kurumun sürdürülebilir ve çevre koruma bilincine dayalı vizyonuyla toplumda çevre duyarlılığını ve koruma bilincini artırmaya yönelik eğitici ve bilgilendirici programlar gerçekleştirilecektir.</w:t>
            </w:r>
          </w:p>
        </w:tc>
      </w:tr>
      <w:tr w:rsidR="00397DBB" w:rsidRPr="00141D34" w14:paraId="510D1C1C" w14:textId="77777777" w:rsidTr="00387789">
        <w:trPr>
          <w:trHeight w:val="1271"/>
        </w:trPr>
        <w:tc>
          <w:tcPr>
            <w:cnfStyle w:val="001000000000" w:firstRow="0" w:lastRow="0" w:firstColumn="1" w:lastColumn="0" w:oddVBand="0" w:evenVBand="0" w:oddHBand="0" w:evenHBand="0" w:firstRowFirstColumn="0" w:firstRowLastColumn="0" w:lastRowFirstColumn="0" w:lastRowLastColumn="0"/>
            <w:tcW w:w="545" w:type="pct"/>
            <w:shd w:val="clear" w:color="auto" w:fill="4E8A68"/>
            <w:vAlign w:val="center"/>
          </w:tcPr>
          <w:p w14:paraId="27184FAE" w14:textId="4371AC99" w:rsidR="00397DBB" w:rsidRPr="00141D34" w:rsidRDefault="00397DBB" w:rsidP="00CD1EFC">
            <w:pPr>
              <w:spacing w:after="0" w:line="240" w:lineRule="auto"/>
              <w:jc w:val="left"/>
              <w:rPr>
                <w:color w:val="FFFFFF" w:themeColor="background1"/>
                <w:sz w:val="20"/>
                <w:szCs w:val="20"/>
              </w:rPr>
            </w:pPr>
            <w:r w:rsidRPr="00141D34">
              <w:rPr>
                <w:color w:val="FFFFFF" w:themeColor="background1"/>
                <w:sz w:val="20"/>
                <w:szCs w:val="20"/>
              </w:rPr>
              <w:t>Zayıf Yönler</w:t>
            </w:r>
          </w:p>
        </w:tc>
        <w:tc>
          <w:tcPr>
            <w:tcW w:w="2227" w:type="pct"/>
          </w:tcPr>
          <w:p w14:paraId="33A93B2F" w14:textId="1FD1BC46" w:rsidR="00CB4A63" w:rsidRPr="00141D34" w:rsidRDefault="00232326" w:rsidP="00141D34">
            <w:pPr>
              <w:pStyle w:val="ListeParagraf"/>
              <w:numPr>
                <w:ilvl w:val="0"/>
                <w:numId w:val="53"/>
              </w:num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141D34">
              <w:rPr>
                <w:sz w:val="20"/>
                <w:szCs w:val="20"/>
              </w:rPr>
              <w:t>Teknolojik imkânlarla insan kaynağı kapasitesindeki nitelik ve nicelik geliştirme ihtiyacı azaltılacaktır.</w:t>
            </w:r>
          </w:p>
          <w:p w14:paraId="226C32F6" w14:textId="0FCE6394" w:rsidR="00CB4A63" w:rsidRPr="00141D34" w:rsidRDefault="00CB4A63" w:rsidP="00141D34">
            <w:pPr>
              <w:pStyle w:val="ListeParagraf"/>
              <w:numPr>
                <w:ilvl w:val="0"/>
                <w:numId w:val="53"/>
              </w:num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141D34">
              <w:rPr>
                <w:sz w:val="20"/>
                <w:szCs w:val="20"/>
              </w:rPr>
              <w:t>Alanın dört mevsim turizm</w:t>
            </w:r>
            <w:r w:rsidR="00A0703C" w:rsidRPr="00141D34">
              <w:rPr>
                <w:sz w:val="20"/>
                <w:szCs w:val="20"/>
              </w:rPr>
              <w:t xml:space="preserve"> potansiyeli, yatırımcı ilgisi ve </w:t>
            </w:r>
            <w:r w:rsidRPr="00141D34">
              <w:rPr>
                <w:sz w:val="20"/>
                <w:szCs w:val="20"/>
              </w:rPr>
              <w:t xml:space="preserve">sürdürülebilir turizm teşvik politikaları ile turizm çeşitliliği </w:t>
            </w:r>
            <w:r w:rsidR="0019175A" w:rsidRPr="00141D34">
              <w:rPr>
                <w:sz w:val="20"/>
                <w:szCs w:val="20"/>
              </w:rPr>
              <w:t>artırılacaktır</w:t>
            </w:r>
            <w:r w:rsidRPr="00141D34">
              <w:rPr>
                <w:sz w:val="20"/>
                <w:szCs w:val="20"/>
              </w:rPr>
              <w:t>.</w:t>
            </w:r>
          </w:p>
          <w:p w14:paraId="2D3416EE" w14:textId="09D04B73" w:rsidR="00520E64" w:rsidRPr="00141D34" w:rsidRDefault="005714DF" w:rsidP="00141D34">
            <w:pPr>
              <w:pStyle w:val="ListeParagraf"/>
              <w:numPr>
                <w:ilvl w:val="0"/>
                <w:numId w:val="53"/>
              </w:num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141D34">
              <w:rPr>
                <w:sz w:val="20"/>
                <w:szCs w:val="20"/>
              </w:rPr>
              <w:t>Destinasyonlar arasında ortak bilgi ve iletişim kurulmasını amaçlayan o</w:t>
            </w:r>
            <w:r w:rsidR="00520E64" w:rsidRPr="00141D34">
              <w:rPr>
                <w:sz w:val="20"/>
                <w:szCs w:val="20"/>
              </w:rPr>
              <w:t>rtak platformlar</w:t>
            </w:r>
            <w:r w:rsidRPr="00141D34">
              <w:rPr>
                <w:sz w:val="20"/>
                <w:szCs w:val="20"/>
              </w:rPr>
              <w:t xml:space="preserve"> / </w:t>
            </w:r>
            <w:r w:rsidR="00BC15B2" w:rsidRPr="00141D34">
              <w:rPr>
                <w:sz w:val="20"/>
                <w:szCs w:val="20"/>
              </w:rPr>
              <w:t>ağlar aracılığı</w:t>
            </w:r>
            <w:r w:rsidR="00520E64" w:rsidRPr="00141D34">
              <w:rPr>
                <w:sz w:val="20"/>
                <w:szCs w:val="20"/>
              </w:rPr>
              <w:t xml:space="preserve"> ile Uludağ Alanının uluslararası tanınırlığı artırılacaktır.</w:t>
            </w:r>
          </w:p>
          <w:p w14:paraId="10FC8A59" w14:textId="77777777" w:rsidR="00CB4A63" w:rsidRPr="00141D34" w:rsidRDefault="00A97EE2" w:rsidP="00141D34">
            <w:pPr>
              <w:pStyle w:val="ListeParagraf"/>
              <w:numPr>
                <w:ilvl w:val="0"/>
                <w:numId w:val="53"/>
              </w:num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141D34">
              <w:rPr>
                <w:sz w:val="20"/>
                <w:szCs w:val="20"/>
              </w:rPr>
              <w:t xml:space="preserve">Ulusal ve uluslararası kuruluşlardan sağlanacak fonlar ile </w:t>
            </w:r>
            <w:r w:rsidR="00C34CB4" w:rsidRPr="00141D34">
              <w:rPr>
                <w:sz w:val="20"/>
                <w:szCs w:val="20"/>
              </w:rPr>
              <w:t xml:space="preserve">projelerin finansal kaynakları </w:t>
            </w:r>
            <w:r w:rsidR="003D2F80" w:rsidRPr="00141D34">
              <w:rPr>
                <w:sz w:val="20"/>
                <w:szCs w:val="20"/>
              </w:rPr>
              <w:t>çeşitlendirilecek ve sürdürülebilirliği sağlanacaktır.</w:t>
            </w:r>
          </w:p>
          <w:p w14:paraId="5A0CBDC2" w14:textId="54A7E588" w:rsidR="009F2EEE" w:rsidRPr="00141D34" w:rsidRDefault="009F2EEE" w:rsidP="00141D34">
            <w:pPr>
              <w:pStyle w:val="ListeParagraf"/>
              <w:numPr>
                <w:ilvl w:val="0"/>
                <w:numId w:val="53"/>
              </w:num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141D34">
              <w:rPr>
                <w:sz w:val="20"/>
                <w:szCs w:val="20"/>
              </w:rPr>
              <w:t xml:space="preserve">Teknolojik imkânlarla </w:t>
            </w:r>
            <w:r w:rsidR="008A15F8">
              <w:rPr>
                <w:sz w:val="20"/>
                <w:szCs w:val="20"/>
              </w:rPr>
              <w:t>bürokrasi azaltılacak,</w:t>
            </w:r>
            <w:r w:rsidR="006E6E5D">
              <w:rPr>
                <w:sz w:val="20"/>
                <w:szCs w:val="20"/>
              </w:rPr>
              <w:t xml:space="preserve"> operasyo</w:t>
            </w:r>
            <w:r w:rsidR="008A15F8">
              <w:rPr>
                <w:sz w:val="20"/>
                <w:szCs w:val="20"/>
              </w:rPr>
              <w:t>nel yönetim kolaylaştırılacak ve ziyaretçi deneyimi iyileştirilecektir</w:t>
            </w:r>
            <w:r w:rsidRPr="00141D34">
              <w:rPr>
                <w:sz w:val="20"/>
                <w:szCs w:val="20"/>
              </w:rPr>
              <w:t>.</w:t>
            </w:r>
          </w:p>
          <w:p w14:paraId="498BAA0F" w14:textId="77777777" w:rsidR="0048669A" w:rsidRPr="00141D34" w:rsidRDefault="00921135" w:rsidP="00141D34">
            <w:pPr>
              <w:pStyle w:val="ListeParagraf"/>
              <w:numPr>
                <w:ilvl w:val="0"/>
                <w:numId w:val="53"/>
              </w:num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141D34">
              <w:rPr>
                <w:sz w:val="20"/>
                <w:szCs w:val="20"/>
              </w:rPr>
              <w:t>Analiz ve değerlendirme raporlarıyla tampon bölgeler, mutlak korunacak alanlar ve dört mevsim turizm potansiyelini geliştirecek nitelikli kullanma alanları oluşturulacaktır.</w:t>
            </w:r>
          </w:p>
          <w:p w14:paraId="54EC861F" w14:textId="2AC53B10" w:rsidR="00141D34" w:rsidRPr="00141D34" w:rsidRDefault="00141D34" w:rsidP="00141D34">
            <w:pPr>
              <w:pStyle w:val="ListeParagraf"/>
              <w:numPr>
                <w:ilvl w:val="0"/>
                <w:numId w:val="53"/>
              </w:num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141D34">
              <w:rPr>
                <w:sz w:val="20"/>
                <w:szCs w:val="20"/>
              </w:rPr>
              <w:t>Denetim etkinliğini artırmak için teknolojik imkânlardan yararlanılarak Alanda düzenlemeler gerçekleştirilecektir.</w:t>
            </w:r>
          </w:p>
        </w:tc>
        <w:tc>
          <w:tcPr>
            <w:tcW w:w="2228" w:type="pct"/>
          </w:tcPr>
          <w:p w14:paraId="5EB3E0C4" w14:textId="77777777" w:rsidR="00A55B88" w:rsidRPr="00141D34" w:rsidRDefault="00D82081" w:rsidP="00F41DA0">
            <w:pPr>
              <w:pStyle w:val="ListeParagraf"/>
              <w:numPr>
                <w:ilvl w:val="0"/>
                <w:numId w:val="53"/>
              </w:numPr>
              <w:spacing w:before="0" w:after="0" w:line="240" w:lineRule="auto"/>
              <w:ind w:left="227" w:hanging="227"/>
              <w:cnfStyle w:val="000000000000" w:firstRow="0" w:lastRow="0" w:firstColumn="0" w:lastColumn="0" w:oddVBand="0" w:evenVBand="0" w:oddHBand="0" w:evenHBand="0" w:firstRowFirstColumn="0" w:firstRowLastColumn="0" w:lastRowFirstColumn="0" w:lastRowLastColumn="0"/>
              <w:rPr>
                <w:sz w:val="20"/>
                <w:szCs w:val="20"/>
              </w:rPr>
            </w:pPr>
            <w:r w:rsidRPr="00141D34">
              <w:rPr>
                <w:sz w:val="20"/>
                <w:szCs w:val="20"/>
              </w:rPr>
              <w:t>Alanda dö</w:t>
            </w:r>
            <w:r w:rsidR="005B5A7C" w:rsidRPr="00141D34">
              <w:rPr>
                <w:sz w:val="20"/>
                <w:szCs w:val="20"/>
              </w:rPr>
              <w:t xml:space="preserve">rt mevsim turizm faaliyetleri </w:t>
            </w:r>
            <w:r w:rsidR="00097605" w:rsidRPr="00141D34">
              <w:rPr>
                <w:sz w:val="20"/>
                <w:szCs w:val="20"/>
              </w:rPr>
              <w:t>ile tüm yıla yayılan gelir akışı sağlanarak</w:t>
            </w:r>
            <w:r w:rsidR="005B5A7C" w:rsidRPr="00141D34">
              <w:rPr>
                <w:sz w:val="20"/>
                <w:szCs w:val="20"/>
              </w:rPr>
              <w:t xml:space="preserve"> kış turizminde</w:t>
            </w:r>
            <w:r w:rsidRPr="00141D34">
              <w:rPr>
                <w:sz w:val="20"/>
                <w:szCs w:val="20"/>
              </w:rPr>
              <w:t xml:space="preserve"> rekabet edebilir fiyat politikası </w:t>
            </w:r>
            <w:r w:rsidR="00F41DA0" w:rsidRPr="00141D34">
              <w:rPr>
                <w:sz w:val="20"/>
                <w:szCs w:val="20"/>
              </w:rPr>
              <w:t>oluşturulacaktır</w:t>
            </w:r>
            <w:r w:rsidRPr="00141D34">
              <w:rPr>
                <w:sz w:val="20"/>
                <w:szCs w:val="20"/>
              </w:rPr>
              <w:t>.</w:t>
            </w:r>
          </w:p>
          <w:p w14:paraId="3B0BEC2E" w14:textId="5DCC5671" w:rsidR="00F41DA0" w:rsidRPr="00B96CEE" w:rsidRDefault="00B96CEE" w:rsidP="00B96CEE">
            <w:pPr>
              <w:pStyle w:val="ListeParagraf"/>
              <w:numPr>
                <w:ilvl w:val="0"/>
                <w:numId w:val="53"/>
              </w:numPr>
              <w:spacing w:before="0" w:after="0" w:line="240" w:lineRule="auto"/>
              <w:ind w:left="227" w:hanging="227"/>
              <w:cnfStyle w:val="000000000000" w:firstRow="0" w:lastRow="0" w:firstColumn="0" w:lastColumn="0" w:oddVBand="0" w:evenVBand="0" w:oddHBand="0" w:evenHBand="0" w:firstRowFirstColumn="0" w:firstRowLastColumn="0" w:lastRowFirstColumn="0" w:lastRowLastColumn="0"/>
              <w:rPr>
                <w:sz w:val="20"/>
                <w:szCs w:val="20"/>
              </w:rPr>
            </w:pPr>
            <w:r w:rsidRPr="00B96CEE">
              <w:rPr>
                <w:sz w:val="20"/>
                <w:szCs w:val="20"/>
              </w:rPr>
              <w:t>Alan yönetiminde turizm ve yapılaşma baskısına yönelik kapasite yönetim sistemleri (randevu sistemi, yoğunluk izleme sistemi vb.) uygulamaya alınarak dengeli yönetim sağlanacaktır</w:t>
            </w:r>
            <w:r w:rsidR="001B13E1" w:rsidRPr="00B96CEE">
              <w:rPr>
                <w:sz w:val="20"/>
                <w:szCs w:val="20"/>
              </w:rPr>
              <w:t>.</w:t>
            </w:r>
          </w:p>
          <w:p w14:paraId="083D0474" w14:textId="16111DF5" w:rsidR="009A23AF" w:rsidRPr="00141D34" w:rsidRDefault="0022036C" w:rsidP="00623AE3">
            <w:pPr>
              <w:pStyle w:val="ListeParagraf"/>
              <w:numPr>
                <w:ilvl w:val="0"/>
                <w:numId w:val="53"/>
              </w:numPr>
              <w:spacing w:before="0" w:after="0" w:line="240" w:lineRule="auto"/>
              <w:ind w:left="227" w:hanging="227"/>
              <w:cnfStyle w:val="000000000000" w:firstRow="0" w:lastRow="0" w:firstColumn="0" w:lastColumn="0" w:oddVBand="0" w:evenVBand="0" w:oddHBand="0" w:evenHBand="0" w:firstRowFirstColumn="0" w:firstRowLastColumn="0" w:lastRowFirstColumn="0" w:lastRowLastColumn="0"/>
              <w:rPr>
                <w:sz w:val="20"/>
                <w:szCs w:val="20"/>
              </w:rPr>
            </w:pPr>
            <w:r w:rsidRPr="0058152D">
              <w:rPr>
                <w:sz w:val="20"/>
                <w:szCs w:val="20"/>
              </w:rPr>
              <w:t>Ziyaretçilerin doğa varlıklarına yönelik tahribatını ve kaçak yapılaşmayı önlemek için denetim mekanizması</w:t>
            </w:r>
            <w:r>
              <w:rPr>
                <w:sz w:val="20"/>
                <w:szCs w:val="20"/>
              </w:rPr>
              <w:t xml:space="preserve"> (rutin denetim, şikâyet üzerine denetim vb.)</w:t>
            </w:r>
            <w:r w:rsidRPr="0058152D">
              <w:rPr>
                <w:sz w:val="20"/>
                <w:szCs w:val="20"/>
              </w:rPr>
              <w:t xml:space="preserve"> etkinleştirilecektir</w:t>
            </w:r>
            <w:r w:rsidR="00623AE3" w:rsidRPr="00141D34">
              <w:rPr>
                <w:sz w:val="20"/>
                <w:szCs w:val="20"/>
              </w:rPr>
              <w:t>.</w:t>
            </w:r>
          </w:p>
          <w:p w14:paraId="0D220197" w14:textId="384B5F7B" w:rsidR="00623AE3" w:rsidRPr="00141D34" w:rsidRDefault="00623AE3" w:rsidP="00623AE3">
            <w:pPr>
              <w:pStyle w:val="ListeParagraf"/>
              <w:numPr>
                <w:ilvl w:val="0"/>
                <w:numId w:val="53"/>
              </w:numPr>
              <w:spacing w:before="0" w:after="0" w:line="240" w:lineRule="auto"/>
              <w:ind w:left="227" w:hanging="227"/>
              <w:cnfStyle w:val="000000000000" w:firstRow="0" w:lastRow="0" w:firstColumn="0" w:lastColumn="0" w:oddVBand="0" w:evenVBand="0" w:oddHBand="0" w:evenHBand="0" w:firstRowFirstColumn="0" w:firstRowLastColumn="0" w:lastRowFirstColumn="0" w:lastRowLastColumn="0"/>
              <w:rPr>
                <w:sz w:val="20"/>
                <w:szCs w:val="20"/>
              </w:rPr>
            </w:pPr>
            <w:r w:rsidRPr="00141D34">
              <w:rPr>
                <w:sz w:val="20"/>
                <w:szCs w:val="20"/>
              </w:rPr>
              <w:t>Başkanlığın yeterli</w:t>
            </w:r>
            <w:r w:rsidR="00826F78" w:rsidRPr="00141D34">
              <w:rPr>
                <w:sz w:val="20"/>
                <w:szCs w:val="20"/>
              </w:rPr>
              <w:t xml:space="preserve"> olmayan bütçe ödenekleri</w:t>
            </w:r>
            <w:r w:rsidR="001B1181">
              <w:rPr>
                <w:sz w:val="20"/>
                <w:szCs w:val="20"/>
              </w:rPr>
              <w:t xml:space="preserve"> </w:t>
            </w:r>
            <w:r w:rsidR="00826F78" w:rsidRPr="00141D34">
              <w:rPr>
                <w:sz w:val="20"/>
                <w:szCs w:val="20"/>
              </w:rPr>
              <w:t>için e</w:t>
            </w:r>
            <w:r w:rsidRPr="00141D34">
              <w:rPr>
                <w:sz w:val="20"/>
                <w:szCs w:val="20"/>
              </w:rPr>
              <w:t xml:space="preserve">konomik dalgalanmalardan en az etkilenecek </w:t>
            </w:r>
            <w:proofErr w:type="gramStart"/>
            <w:r w:rsidRPr="00141D34">
              <w:rPr>
                <w:sz w:val="20"/>
                <w:szCs w:val="20"/>
              </w:rPr>
              <w:t>şekilde</w:t>
            </w:r>
            <w:r w:rsidR="001B1181">
              <w:rPr>
                <w:sz w:val="20"/>
                <w:szCs w:val="20"/>
              </w:rPr>
              <w:t xml:space="preserve"> </w:t>
            </w:r>
            <w:r w:rsidRPr="00141D34">
              <w:rPr>
                <w:sz w:val="20"/>
                <w:szCs w:val="20"/>
              </w:rPr>
              <w:t> finansal</w:t>
            </w:r>
            <w:proofErr w:type="gramEnd"/>
            <w:r w:rsidR="001B1181">
              <w:rPr>
                <w:sz w:val="20"/>
                <w:szCs w:val="20"/>
              </w:rPr>
              <w:t xml:space="preserve"> </w:t>
            </w:r>
            <w:r w:rsidRPr="00141D34">
              <w:rPr>
                <w:sz w:val="20"/>
                <w:szCs w:val="20"/>
              </w:rPr>
              <w:t>kaynaklar çeşitlendirilecektir.</w:t>
            </w:r>
          </w:p>
          <w:p w14:paraId="719D03D0" w14:textId="2D189D2E" w:rsidR="000D7C35" w:rsidRPr="00141D34" w:rsidRDefault="000D7C35" w:rsidP="000D7C35">
            <w:pPr>
              <w:pStyle w:val="ListeParagraf"/>
              <w:numPr>
                <w:ilvl w:val="0"/>
                <w:numId w:val="53"/>
              </w:numPr>
              <w:spacing w:before="0" w:after="0" w:line="240" w:lineRule="auto"/>
              <w:ind w:left="227" w:hanging="227"/>
              <w:cnfStyle w:val="000000000000" w:firstRow="0" w:lastRow="0" w:firstColumn="0" w:lastColumn="0" w:oddVBand="0" w:evenVBand="0" w:oddHBand="0" w:evenHBand="0" w:firstRowFirstColumn="0" w:firstRowLastColumn="0" w:lastRowFirstColumn="0" w:lastRowLastColumn="0"/>
              <w:rPr>
                <w:sz w:val="20"/>
                <w:szCs w:val="20"/>
              </w:rPr>
            </w:pPr>
            <w:r w:rsidRPr="00141D34">
              <w:rPr>
                <w:sz w:val="20"/>
                <w:szCs w:val="20"/>
              </w:rPr>
              <w:t>Alanın kış turizminde uluslararası tanınırlığının artırılmasına yönelik çalışmalar yapılacaktır.</w:t>
            </w:r>
          </w:p>
          <w:p w14:paraId="16F5CA21" w14:textId="77777777" w:rsidR="00115EEC" w:rsidRDefault="0046208E" w:rsidP="00115EEC">
            <w:pPr>
              <w:pStyle w:val="ListeParagraf"/>
              <w:numPr>
                <w:ilvl w:val="0"/>
                <w:numId w:val="53"/>
              </w:numPr>
              <w:spacing w:before="0" w:after="0" w:line="240" w:lineRule="auto"/>
              <w:ind w:left="227" w:hanging="227"/>
              <w:cnfStyle w:val="000000000000" w:firstRow="0" w:lastRow="0" w:firstColumn="0" w:lastColumn="0" w:oddVBand="0" w:evenVBand="0" w:oddHBand="0" w:evenHBand="0" w:firstRowFirstColumn="0" w:firstRowLastColumn="0" w:lastRowFirstColumn="0" w:lastRowLastColumn="0"/>
              <w:rPr>
                <w:sz w:val="20"/>
                <w:szCs w:val="20"/>
              </w:rPr>
            </w:pPr>
            <w:r w:rsidRPr="00141D34">
              <w:rPr>
                <w:sz w:val="20"/>
                <w:szCs w:val="20"/>
              </w:rPr>
              <w:t>Başkanlığın görev alanı ve yetkilerine ilişkin kurumsal kimlik ve tanınırlık düzeyi paydaşlar arasında artırılarak uygulamadaki çatışmalar azaltılacaktır.</w:t>
            </w:r>
          </w:p>
          <w:p w14:paraId="6AB5915D" w14:textId="7D6E6F17" w:rsidR="00F91E11" w:rsidRPr="00115EEC" w:rsidRDefault="00F91E11" w:rsidP="00115EEC">
            <w:pPr>
              <w:pStyle w:val="ListeParagraf"/>
              <w:numPr>
                <w:ilvl w:val="0"/>
                <w:numId w:val="53"/>
              </w:numPr>
              <w:spacing w:before="0" w:after="0" w:line="240" w:lineRule="auto"/>
              <w:ind w:left="227" w:hanging="227"/>
              <w:cnfStyle w:val="000000000000" w:firstRow="0" w:lastRow="0" w:firstColumn="0" w:lastColumn="0" w:oddVBand="0" w:evenVBand="0" w:oddHBand="0" w:evenHBand="0" w:firstRowFirstColumn="0" w:firstRowLastColumn="0" w:lastRowFirstColumn="0" w:lastRowLastColumn="0"/>
              <w:rPr>
                <w:sz w:val="20"/>
                <w:szCs w:val="20"/>
              </w:rPr>
            </w:pPr>
            <w:r w:rsidRPr="00115EEC">
              <w:rPr>
                <w:sz w:val="20"/>
                <w:szCs w:val="20"/>
              </w:rPr>
              <w:t>Uludağ Alanında ekolojik denge korunması için ekosistem envanter çalışması yapılacaktır</w:t>
            </w:r>
            <w:r w:rsidR="00115EEC">
              <w:rPr>
                <w:sz w:val="20"/>
                <w:szCs w:val="20"/>
              </w:rPr>
              <w:t>.</w:t>
            </w:r>
          </w:p>
        </w:tc>
      </w:tr>
    </w:tbl>
    <w:p w14:paraId="572F96A8" w14:textId="31DB6108" w:rsidR="00824FF3" w:rsidRDefault="00824FF3">
      <w:pPr>
        <w:spacing w:after="160" w:line="259" w:lineRule="auto"/>
        <w:jc w:val="left"/>
      </w:pPr>
      <w:r>
        <w:br w:type="page"/>
      </w:r>
    </w:p>
    <w:p w14:paraId="2EB51E87" w14:textId="463FDC4F" w:rsidR="005963A6" w:rsidRDefault="005963A6" w:rsidP="00083B25">
      <w:pPr>
        <w:pStyle w:val="Balk2"/>
      </w:pPr>
      <w:bookmarkStart w:id="98" w:name="_Toc223100784"/>
      <w:r w:rsidRPr="0097659C">
        <w:lastRenderedPageBreak/>
        <w:t>Tespitler ve İhtiyaçların Belirlenmesi</w:t>
      </w:r>
      <w:bookmarkEnd w:id="98"/>
    </w:p>
    <w:p w14:paraId="1E0C8A77" w14:textId="035F23A0" w:rsidR="00830D3D" w:rsidRPr="00830D3D" w:rsidRDefault="00C02A41" w:rsidP="00830D3D">
      <w:r>
        <w:t xml:space="preserve">Durum analizi kapsamında </w:t>
      </w:r>
      <w:r w:rsidR="00132225">
        <w:t>yapılan</w:t>
      </w:r>
      <w:r>
        <w:t xml:space="preserve"> </w:t>
      </w:r>
      <w:r w:rsidR="00132225">
        <w:t>detaylı</w:t>
      </w:r>
      <w:r>
        <w:t xml:space="preserve"> çalışmalar </w:t>
      </w:r>
      <w:r w:rsidR="00132225">
        <w:t xml:space="preserve">neticesinde; amaç ve hedef belirleme çalışmalarına </w:t>
      </w:r>
      <w:r w:rsidR="00215907">
        <w:t>dayanak teşkil etmek ve strateji geliştirme çalışmalarını yönlendirmek üzere tespit ve ihtiyaçlar</w:t>
      </w:r>
      <w:r w:rsidR="00091C06">
        <w:t xml:space="preserve"> özet bir tablo olarak hazırlanmıştır (</w:t>
      </w:r>
      <w:r w:rsidR="00091C06" w:rsidRPr="00091C06">
        <w:rPr>
          <w:b/>
        </w:rPr>
        <w:fldChar w:fldCharType="begin"/>
      </w:r>
      <w:r w:rsidR="00091C06" w:rsidRPr="00091C06">
        <w:rPr>
          <w:b/>
        </w:rPr>
        <w:instrText xml:space="preserve"> REF _Ref214434232 \h </w:instrText>
      </w:r>
      <w:r w:rsidR="00091C06">
        <w:rPr>
          <w:b/>
        </w:rPr>
        <w:instrText xml:space="preserve"> \* MERGEFORMAT </w:instrText>
      </w:r>
      <w:r w:rsidR="00091C06" w:rsidRPr="00091C06">
        <w:rPr>
          <w:b/>
        </w:rPr>
      </w:r>
      <w:r w:rsidR="00091C06" w:rsidRPr="00091C06">
        <w:rPr>
          <w:b/>
        </w:rPr>
        <w:fldChar w:fldCharType="separate"/>
      </w:r>
      <w:r w:rsidR="00F327B5" w:rsidRPr="00F327B5">
        <w:rPr>
          <w:b/>
        </w:rPr>
        <w:t xml:space="preserve">Tablo </w:t>
      </w:r>
      <w:r w:rsidR="00F327B5" w:rsidRPr="00F327B5">
        <w:rPr>
          <w:b/>
          <w:noProof/>
        </w:rPr>
        <w:t>15</w:t>
      </w:r>
      <w:r w:rsidR="00091C06" w:rsidRPr="00091C06">
        <w:rPr>
          <w:b/>
        </w:rPr>
        <w:fldChar w:fldCharType="end"/>
      </w:r>
      <w:r w:rsidR="00091C06">
        <w:t>)</w:t>
      </w:r>
      <w:r>
        <w:t>.</w:t>
      </w:r>
    </w:p>
    <w:p w14:paraId="687E140E" w14:textId="7B70BED8" w:rsidR="00830D3D" w:rsidRDefault="009827B6" w:rsidP="009827B6">
      <w:pPr>
        <w:pStyle w:val="ResimYazs"/>
        <w:rPr>
          <w:b w:val="0"/>
        </w:rPr>
      </w:pPr>
      <w:bookmarkStart w:id="99" w:name="_Ref214434232"/>
      <w:bookmarkStart w:id="100" w:name="_Toc223100806"/>
      <w:r>
        <w:t xml:space="preserve">Tablo </w:t>
      </w:r>
      <w:r>
        <w:fldChar w:fldCharType="begin"/>
      </w:r>
      <w:r>
        <w:instrText>SEQ Tablo \* ARABIC</w:instrText>
      </w:r>
      <w:r>
        <w:fldChar w:fldCharType="separate"/>
      </w:r>
      <w:r w:rsidR="00F327B5">
        <w:rPr>
          <w:noProof/>
        </w:rPr>
        <w:t>15</w:t>
      </w:r>
      <w:r>
        <w:fldChar w:fldCharType="end"/>
      </w:r>
      <w:bookmarkEnd w:id="99"/>
      <w:r>
        <w:t xml:space="preserve">: </w:t>
      </w:r>
      <w:r w:rsidR="00865773" w:rsidRPr="009827B6">
        <w:rPr>
          <w:b w:val="0"/>
        </w:rPr>
        <w:t>Tespit ve İhtiyaçlar</w:t>
      </w:r>
      <w:bookmarkEnd w:id="100"/>
    </w:p>
    <w:tbl>
      <w:tblPr>
        <w:tblStyle w:val="ListeTablo4-Vurgu6"/>
        <w:tblW w:w="5240" w:type="pct"/>
        <w:tblLayout w:type="fixed"/>
        <w:tblLook w:val="04A0" w:firstRow="1" w:lastRow="0" w:firstColumn="1" w:lastColumn="0" w:noHBand="0" w:noVBand="1"/>
      </w:tblPr>
      <w:tblGrid>
        <w:gridCol w:w="1839"/>
        <w:gridCol w:w="3323"/>
        <w:gridCol w:w="503"/>
        <w:gridCol w:w="3828"/>
      </w:tblGrid>
      <w:tr w:rsidR="00830D3D" w:rsidRPr="007F54BB" w14:paraId="3DD533CC" w14:textId="77777777" w:rsidTr="007F54BB">
        <w:trPr>
          <w:cnfStyle w:val="100000000000" w:firstRow="1" w:lastRow="0" w:firstColumn="0" w:lastColumn="0" w:oddVBand="0" w:evenVBand="0" w:oddHBand="0" w:evenHBand="0" w:firstRowFirstColumn="0" w:firstRowLastColumn="0" w:lastRowFirstColumn="0" w:lastRowLastColumn="0"/>
          <w:trHeight w:val="611"/>
          <w:tblHeader/>
        </w:trPr>
        <w:tc>
          <w:tcPr>
            <w:cnfStyle w:val="001000000000" w:firstRow="0" w:lastRow="0" w:firstColumn="1" w:lastColumn="0" w:oddVBand="0" w:evenVBand="0" w:oddHBand="0" w:evenHBand="0" w:firstRowFirstColumn="0" w:firstRowLastColumn="0" w:lastRowFirstColumn="0" w:lastRowLastColumn="0"/>
            <w:tcW w:w="969" w:type="pct"/>
            <w:shd w:val="clear" w:color="auto" w:fill="4E8A68"/>
            <w:vAlign w:val="center"/>
          </w:tcPr>
          <w:p w14:paraId="60AB8915" w14:textId="77777777" w:rsidR="00830D3D" w:rsidRPr="007F54BB" w:rsidRDefault="00830D3D" w:rsidP="0024029B">
            <w:pPr>
              <w:spacing w:after="0" w:line="240" w:lineRule="auto"/>
              <w:contextualSpacing/>
              <w:jc w:val="center"/>
              <w:rPr>
                <w:b w:val="0"/>
                <w:sz w:val="18"/>
                <w:szCs w:val="18"/>
              </w:rPr>
            </w:pPr>
            <w:r w:rsidRPr="007F54BB">
              <w:rPr>
                <w:sz w:val="18"/>
                <w:szCs w:val="18"/>
              </w:rPr>
              <w:t>Durum Analizi Aşamaları</w:t>
            </w:r>
          </w:p>
        </w:tc>
        <w:tc>
          <w:tcPr>
            <w:tcW w:w="1750" w:type="pct"/>
            <w:shd w:val="clear" w:color="auto" w:fill="4E8A68"/>
            <w:vAlign w:val="center"/>
          </w:tcPr>
          <w:p w14:paraId="2FB6E224" w14:textId="2717C0BD" w:rsidR="00830D3D" w:rsidRPr="007F54BB" w:rsidRDefault="00830D3D" w:rsidP="0024029B">
            <w:pPr>
              <w:spacing w:after="0" w:line="240" w:lineRule="auto"/>
              <w:contextualSpacing/>
              <w:jc w:val="center"/>
              <w:cnfStyle w:val="100000000000" w:firstRow="1" w:lastRow="0" w:firstColumn="0" w:lastColumn="0" w:oddVBand="0" w:evenVBand="0" w:oddHBand="0" w:evenHBand="0" w:firstRowFirstColumn="0" w:firstRowLastColumn="0" w:lastRowFirstColumn="0" w:lastRowLastColumn="0"/>
              <w:rPr>
                <w:b w:val="0"/>
                <w:sz w:val="18"/>
                <w:szCs w:val="18"/>
              </w:rPr>
            </w:pPr>
            <w:r w:rsidRPr="007F54BB">
              <w:rPr>
                <w:sz w:val="18"/>
                <w:szCs w:val="18"/>
              </w:rPr>
              <w:t>Tespitler</w:t>
            </w:r>
            <w:r w:rsidR="00F121C7" w:rsidRPr="007F54BB">
              <w:rPr>
                <w:sz w:val="18"/>
                <w:szCs w:val="18"/>
              </w:rPr>
              <w:t xml:space="preserve"> </w:t>
            </w:r>
            <w:r w:rsidRPr="007F54BB">
              <w:rPr>
                <w:sz w:val="18"/>
                <w:szCs w:val="18"/>
              </w:rPr>
              <w:t>/ Sorun Alanları</w:t>
            </w:r>
          </w:p>
        </w:tc>
        <w:tc>
          <w:tcPr>
            <w:tcW w:w="2281" w:type="pct"/>
            <w:gridSpan w:val="2"/>
            <w:shd w:val="clear" w:color="auto" w:fill="4E8A68"/>
            <w:vAlign w:val="center"/>
          </w:tcPr>
          <w:p w14:paraId="160E4E0E" w14:textId="7827C147" w:rsidR="00830D3D" w:rsidRPr="007F54BB" w:rsidRDefault="00830D3D" w:rsidP="0024029B">
            <w:pPr>
              <w:spacing w:after="0" w:line="240" w:lineRule="auto"/>
              <w:contextualSpacing/>
              <w:jc w:val="center"/>
              <w:cnfStyle w:val="100000000000" w:firstRow="1" w:lastRow="0" w:firstColumn="0" w:lastColumn="0" w:oddVBand="0" w:evenVBand="0" w:oddHBand="0" w:evenHBand="0" w:firstRowFirstColumn="0" w:firstRowLastColumn="0" w:lastRowFirstColumn="0" w:lastRowLastColumn="0"/>
              <w:rPr>
                <w:b w:val="0"/>
                <w:sz w:val="18"/>
                <w:szCs w:val="18"/>
              </w:rPr>
            </w:pPr>
            <w:r w:rsidRPr="007F54BB">
              <w:rPr>
                <w:sz w:val="18"/>
                <w:szCs w:val="18"/>
              </w:rPr>
              <w:t>İhtiyaçlar</w:t>
            </w:r>
            <w:r w:rsidR="00F121C7" w:rsidRPr="007F54BB">
              <w:rPr>
                <w:sz w:val="18"/>
                <w:szCs w:val="18"/>
              </w:rPr>
              <w:t xml:space="preserve"> </w:t>
            </w:r>
            <w:r w:rsidRPr="007F54BB">
              <w:rPr>
                <w:sz w:val="18"/>
                <w:szCs w:val="18"/>
              </w:rPr>
              <w:t>/ Gelişim Alanları</w:t>
            </w:r>
          </w:p>
        </w:tc>
      </w:tr>
      <w:tr w:rsidR="007F54BB" w:rsidRPr="007F54BB" w14:paraId="6ABEF521" w14:textId="77777777" w:rsidTr="007F54BB">
        <w:trPr>
          <w:cnfStyle w:val="000000100000" w:firstRow="0" w:lastRow="0" w:firstColumn="0" w:lastColumn="0" w:oddVBand="0" w:evenVBand="0" w:oddHBand="1" w:evenHBand="0" w:firstRowFirstColumn="0" w:firstRowLastColumn="0" w:lastRowFirstColumn="0" w:lastRowLastColumn="0"/>
          <w:trHeight w:val="736"/>
        </w:trPr>
        <w:tc>
          <w:tcPr>
            <w:cnfStyle w:val="001000000000" w:firstRow="0" w:lastRow="0" w:firstColumn="1" w:lastColumn="0" w:oddVBand="0" w:evenVBand="0" w:oddHBand="0" w:evenHBand="0" w:firstRowFirstColumn="0" w:firstRowLastColumn="0" w:lastRowFirstColumn="0" w:lastRowLastColumn="0"/>
            <w:tcW w:w="969" w:type="pct"/>
            <w:shd w:val="clear" w:color="auto" w:fill="C2DCCD"/>
            <w:vAlign w:val="center"/>
          </w:tcPr>
          <w:p w14:paraId="3730E23E" w14:textId="77777777" w:rsidR="00830D3D" w:rsidRPr="007F54BB" w:rsidRDefault="00830D3D" w:rsidP="0024029B">
            <w:pPr>
              <w:spacing w:after="0" w:line="240" w:lineRule="auto"/>
              <w:contextualSpacing/>
              <w:jc w:val="left"/>
              <w:rPr>
                <w:b w:val="0"/>
                <w:sz w:val="18"/>
                <w:szCs w:val="18"/>
              </w:rPr>
            </w:pPr>
            <w:r w:rsidRPr="007F54BB">
              <w:rPr>
                <w:sz w:val="18"/>
                <w:szCs w:val="18"/>
              </w:rPr>
              <w:t>Uygulanmakta Olan Stratejik Planın Değerlendirilmesi</w:t>
            </w:r>
          </w:p>
        </w:tc>
        <w:tc>
          <w:tcPr>
            <w:tcW w:w="2015" w:type="pct"/>
            <w:gridSpan w:val="2"/>
            <w:shd w:val="clear" w:color="auto" w:fill="C2DCCD"/>
            <w:vAlign w:val="center"/>
          </w:tcPr>
          <w:p w14:paraId="696422C9" w14:textId="77777777" w:rsidR="00830D3D" w:rsidRPr="007F54BB" w:rsidRDefault="00830D3D" w:rsidP="0024029B">
            <w:pPr>
              <w:pStyle w:val="ListeParagraf"/>
              <w:numPr>
                <w:ilvl w:val="0"/>
                <w:numId w:val="21"/>
              </w:numPr>
              <w:spacing w:before="0" w:after="0" w:line="240" w:lineRule="auto"/>
              <w:ind w:left="170" w:hanging="170"/>
              <w:cnfStyle w:val="000000100000" w:firstRow="0" w:lastRow="0" w:firstColumn="0" w:lastColumn="0" w:oddVBand="0" w:evenVBand="0" w:oddHBand="1" w:evenHBand="0" w:firstRowFirstColumn="0" w:firstRowLastColumn="0" w:lastRowFirstColumn="0" w:lastRowLastColumn="0"/>
              <w:rPr>
                <w:rFonts w:cs="Arial"/>
                <w:sz w:val="18"/>
                <w:szCs w:val="18"/>
              </w:rPr>
            </w:pPr>
            <w:r w:rsidRPr="007F54BB">
              <w:rPr>
                <w:rFonts w:cs="Arial"/>
                <w:sz w:val="18"/>
                <w:szCs w:val="18"/>
              </w:rPr>
              <w:t>2027-2031 Stratejik Planı, Uludağ Alan Başkanlığının ilk stratejik planıdır. Uygulanmakta olan bir stratejik plan bulunmamaktadır.</w:t>
            </w:r>
          </w:p>
        </w:tc>
        <w:tc>
          <w:tcPr>
            <w:tcW w:w="2016" w:type="pct"/>
            <w:shd w:val="clear" w:color="auto" w:fill="C2DCCD"/>
            <w:vAlign w:val="center"/>
          </w:tcPr>
          <w:p w14:paraId="4197770D" w14:textId="77777777" w:rsidR="00830D3D" w:rsidRPr="007F54BB" w:rsidRDefault="00830D3D" w:rsidP="0024029B">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sz w:val="18"/>
                <w:szCs w:val="18"/>
              </w:rPr>
            </w:pPr>
            <w:r w:rsidRPr="007F54BB">
              <w:rPr>
                <w:sz w:val="18"/>
                <w:szCs w:val="18"/>
              </w:rPr>
              <w:t>-</w:t>
            </w:r>
          </w:p>
        </w:tc>
      </w:tr>
      <w:tr w:rsidR="007F54BB" w:rsidRPr="007F54BB" w14:paraId="00333B9B" w14:textId="77777777" w:rsidTr="007F54BB">
        <w:trPr>
          <w:trHeight w:val="6640"/>
        </w:trPr>
        <w:tc>
          <w:tcPr>
            <w:cnfStyle w:val="001000000000" w:firstRow="0" w:lastRow="0" w:firstColumn="1" w:lastColumn="0" w:oddVBand="0" w:evenVBand="0" w:oddHBand="0" w:evenHBand="0" w:firstRowFirstColumn="0" w:firstRowLastColumn="0" w:lastRowFirstColumn="0" w:lastRowLastColumn="0"/>
            <w:tcW w:w="969" w:type="pct"/>
            <w:vAlign w:val="center"/>
          </w:tcPr>
          <w:p w14:paraId="3ACED0CD" w14:textId="77777777" w:rsidR="00830D3D" w:rsidRPr="007F54BB" w:rsidRDefault="00830D3D" w:rsidP="0024029B">
            <w:pPr>
              <w:spacing w:after="0" w:line="240" w:lineRule="auto"/>
              <w:contextualSpacing/>
              <w:jc w:val="left"/>
              <w:rPr>
                <w:sz w:val="18"/>
                <w:szCs w:val="18"/>
              </w:rPr>
            </w:pPr>
            <w:r w:rsidRPr="007F54BB">
              <w:rPr>
                <w:sz w:val="18"/>
                <w:szCs w:val="18"/>
              </w:rPr>
              <w:t>Mevzuat</w:t>
            </w:r>
          </w:p>
          <w:p w14:paraId="2B2D0BD6" w14:textId="77777777" w:rsidR="00830D3D" w:rsidRPr="007F54BB" w:rsidRDefault="00830D3D" w:rsidP="0024029B">
            <w:pPr>
              <w:spacing w:after="0" w:line="240" w:lineRule="auto"/>
              <w:contextualSpacing/>
              <w:jc w:val="left"/>
              <w:rPr>
                <w:sz w:val="18"/>
                <w:szCs w:val="18"/>
              </w:rPr>
            </w:pPr>
            <w:r w:rsidRPr="007F54BB">
              <w:rPr>
                <w:sz w:val="18"/>
                <w:szCs w:val="18"/>
              </w:rPr>
              <w:t>Analizi</w:t>
            </w:r>
          </w:p>
        </w:tc>
        <w:tc>
          <w:tcPr>
            <w:tcW w:w="2015" w:type="pct"/>
            <w:gridSpan w:val="2"/>
          </w:tcPr>
          <w:p w14:paraId="7A2BCF87" w14:textId="78DC94DA" w:rsidR="00830D3D" w:rsidRPr="007F54BB" w:rsidRDefault="00830D3D" w:rsidP="007F54BB">
            <w:pPr>
              <w:pStyle w:val="ListeParagraf"/>
              <w:numPr>
                <w:ilvl w:val="0"/>
                <w:numId w:val="21"/>
              </w:numPr>
              <w:spacing w:before="0" w:after="0" w:line="240" w:lineRule="auto"/>
              <w:ind w:left="170" w:hanging="170"/>
              <w:cnfStyle w:val="000000000000" w:firstRow="0" w:lastRow="0" w:firstColumn="0" w:lastColumn="0" w:oddVBand="0" w:evenVBand="0" w:oddHBand="0" w:evenHBand="0" w:firstRowFirstColumn="0" w:firstRowLastColumn="0" w:lastRowFirstColumn="0" w:lastRowLastColumn="0"/>
              <w:rPr>
                <w:rFonts w:cs="Arial"/>
                <w:sz w:val="18"/>
                <w:szCs w:val="18"/>
              </w:rPr>
            </w:pPr>
            <w:r w:rsidRPr="007F54BB">
              <w:rPr>
                <w:rFonts w:cs="Arial"/>
                <w:sz w:val="18"/>
                <w:szCs w:val="18"/>
              </w:rPr>
              <w:t xml:space="preserve">Uludağ Alan </w:t>
            </w:r>
            <w:r w:rsidR="00937F0E">
              <w:rPr>
                <w:rFonts w:cs="Arial"/>
                <w:sz w:val="18"/>
                <w:szCs w:val="18"/>
              </w:rPr>
              <w:t>P</w:t>
            </w:r>
            <w:r w:rsidRPr="007F54BB">
              <w:rPr>
                <w:rFonts w:cs="Arial"/>
                <w:sz w:val="18"/>
                <w:szCs w:val="18"/>
              </w:rPr>
              <w:t xml:space="preserve">lanlarının uygulamaya alınamaması </w:t>
            </w:r>
          </w:p>
          <w:p w14:paraId="1B5F6A69" w14:textId="77777777" w:rsidR="00830D3D" w:rsidRPr="007F54BB" w:rsidRDefault="00830D3D" w:rsidP="007F54BB">
            <w:pPr>
              <w:pStyle w:val="ListeParagraf"/>
              <w:numPr>
                <w:ilvl w:val="0"/>
                <w:numId w:val="21"/>
              </w:numPr>
              <w:spacing w:before="0" w:after="0" w:line="240" w:lineRule="auto"/>
              <w:ind w:left="170" w:hanging="170"/>
              <w:cnfStyle w:val="000000000000" w:firstRow="0" w:lastRow="0" w:firstColumn="0" w:lastColumn="0" w:oddVBand="0" w:evenVBand="0" w:oddHBand="0" w:evenHBand="0" w:firstRowFirstColumn="0" w:firstRowLastColumn="0" w:lastRowFirstColumn="0" w:lastRowLastColumn="0"/>
              <w:rPr>
                <w:rFonts w:cs="Arial"/>
                <w:sz w:val="18"/>
                <w:szCs w:val="18"/>
              </w:rPr>
            </w:pPr>
            <w:r w:rsidRPr="007F54BB">
              <w:rPr>
                <w:rFonts w:cs="Arial"/>
                <w:sz w:val="18"/>
                <w:szCs w:val="18"/>
              </w:rPr>
              <w:t>Alandaki tesisler için çevre tanzim esaslarının bulunmaması</w:t>
            </w:r>
          </w:p>
          <w:p w14:paraId="3681FF42" w14:textId="339F1ED5" w:rsidR="00830D3D" w:rsidRPr="007F54BB" w:rsidRDefault="00830D3D" w:rsidP="007F54BB">
            <w:pPr>
              <w:pStyle w:val="ListeParagraf"/>
              <w:numPr>
                <w:ilvl w:val="0"/>
                <w:numId w:val="21"/>
              </w:numPr>
              <w:spacing w:before="0" w:after="0" w:line="240" w:lineRule="auto"/>
              <w:ind w:left="170" w:hanging="170"/>
              <w:cnfStyle w:val="000000000000" w:firstRow="0" w:lastRow="0" w:firstColumn="0" w:lastColumn="0" w:oddVBand="0" w:evenVBand="0" w:oddHBand="0" w:evenHBand="0" w:firstRowFirstColumn="0" w:firstRowLastColumn="0" w:lastRowFirstColumn="0" w:lastRowLastColumn="0"/>
              <w:rPr>
                <w:rFonts w:cs="Arial"/>
                <w:sz w:val="18"/>
                <w:szCs w:val="18"/>
              </w:rPr>
            </w:pPr>
            <w:r w:rsidRPr="007F54BB">
              <w:rPr>
                <w:rFonts w:cs="Arial"/>
                <w:sz w:val="18"/>
                <w:szCs w:val="18"/>
              </w:rPr>
              <w:t xml:space="preserve">Alan planları netleşene kadar </w:t>
            </w:r>
            <w:r w:rsidR="00547B23" w:rsidRPr="007F54BB">
              <w:rPr>
                <w:rFonts w:cs="Arial"/>
                <w:sz w:val="18"/>
                <w:szCs w:val="18"/>
              </w:rPr>
              <w:t xml:space="preserve">uygulanan </w:t>
            </w:r>
            <w:r w:rsidR="00826A86" w:rsidRPr="007F54BB">
              <w:rPr>
                <w:rFonts w:cs="Arial"/>
                <w:sz w:val="18"/>
                <w:szCs w:val="18"/>
              </w:rPr>
              <w:t>Geçiş Dönemi Koruma Esasları ve Kullanma Şartları</w:t>
            </w:r>
            <w:r w:rsidRPr="007F54BB">
              <w:rPr>
                <w:rFonts w:cs="Arial"/>
                <w:sz w:val="18"/>
                <w:szCs w:val="18"/>
              </w:rPr>
              <w:t>nın reklam, abonelik, orman ve pist alanları konularında yetersiz olması</w:t>
            </w:r>
          </w:p>
          <w:p w14:paraId="342A5AE6" w14:textId="77777777" w:rsidR="00830D3D" w:rsidRPr="007F54BB" w:rsidRDefault="00830D3D" w:rsidP="007F54BB">
            <w:pPr>
              <w:pStyle w:val="ListeParagraf"/>
              <w:numPr>
                <w:ilvl w:val="0"/>
                <w:numId w:val="21"/>
              </w:numPr>
              <w:spacing w:before="0" w:after="0" w:line="240" w:lineRule="auto"/>
              <w:ind w:left="170" w:hanging="170"/>
              <w:cnfStyle w:val="000000000000" w:firstRow="0" w:lastRow="0" w:firstColumn="0" w:lastColumn="0" w:oddVBand="0" w:evenVBand="0" w:oddHBand="0" w:evenHBand="0" w:firstRowFirstColumn="0" w:firstRowLastColumn="0" w:lastRowFirstColumn="0" w:lastRowLastColumn="0"/>
              <w:rPr>
                <w:rFonts w:cs="Arial"/>
                <w:sz w:val="18"/>
                <w:szCs w:val="18"/>
              </w:rPr>
            </w:pPr>
            <w:r w:rsidRPr="007F54BB">
              <w:rPr>
                <w:rFonts w:cs="Arial"/>
                <w:sz w:val="18"/>
                <w:szCs w:val="18"/>
              </w:rPr>
              <w:t>Başkanlığın hangi ihlal karşısında ne tür ve ne ölçüde yaptırım uygulayacağının yeterli açıklıkta olmaması</w:t>
            </w:r>
          </w:p>
          <w:p w14:paraId="57EDEDD0" w14:textId="3694757C" w:rsidR="00830D3D" w:rsidRPr="007F54BB" w:rsidRDefault="00830D3D" w:rsidP="007F54BB">
            <w:pPr>
              <w:pStyle w:val="ListeParagraf"/>
              <w:numPr>
                <w:ilvl w:val="0"/>
                <w:numId w:val="21"/>
              </w:numPr>
              <w:spacing w:before="0" w:after="0" w:line="240" w:lineRule="auto"/>
              <w:ind w:left="170" w:hanging="170"/>
              <w:cnfStyle w:val="000000000000" w:firstRow="0" w:lastRow="0" w:firstColumn="0" w:lastColumn="0" w:oddVBand="0" w:evenVBand="0" w:oddHBand="0" w:evenHBand="0" w:firstRowFirstColumn="0" w:firstRowLastColumn="0" w:lastRowFirstColumn="0" w:lastRowLastColumn="0"/>
              <w:rPr>
                <w:rFonts w:cs="Arial"/>
                <w:sz w:val="18"/>
                <w:szCs w:val="18"/>
              </w:rPr>
            </w:pPr>
            <w:r w:rsidRPr="007F54BB">
              <w:rPr>
                <w:rFonts w:cs="Arial"/>
                <w:sz w:val="18"/>
                <w:szCs w:val="18"/>
              </w:rPr>
              <w:t>Başkanlı</w:t>
            </w:r>
            <w:r w:rsidR="00460562" w:rsidRPr="007F54BB">
              <w:rPr>
                <w:rFonts w:cs="Arial"/>
                <w:sz w:val="18"/>
                <w:szCs w:val="18"/>
              </w:rPr>
              <w:t>ğın</w:t>
            </w:r>
            <w:r w:rsidRPr="007F54BB">
              <w:rPr>
                <w:rFonts w:cs="Arial"/>
                <w:sz w:val="18"/>
                <w:szCs w:val="18"/>
              </w:rPr>
              <w:t xml:space="preserve"> denetim yükümlülüğü çerçevesinde denetim faaliyetlerinin etkin yürütülememesi</w:t>
            </w:r>
          </w:p>
          <w:p w14:paraId="5DC9309C" w14:textId="0B21E41C" w:rsidR="00830D3D" w:rsidRPr="007F54BB" w:rsidRDefault="00830D3D" w:rsidP="007F54BB">
            <w:pPr>
              <w:pStyle w:val="ListeParagraf"/>
              <w:numPr>
                <w:ilvl w:val="0"/>
                <w:numId w:val="21"/>
              </w:numPr>
              <w:spacing w:before="0" w:after="0" w:line="240" w:lineRule="auto"/>
              <w:ind w:left="170" w:hanging="170"/>
              <w:cnfStyle w:val="000000000000" w:firstRow="0" w:lastRow="0" w:firstColumn="0" w:lastColumn="0" w:oddVBand="0" w:evenVBand="0" w:oddHBand="0" w:evenHBand="0" w:firstRowFirstColumn="0" w:firstRowLastColumn="0" w:lastRowFirstColumn="0" w:lastRowLastColumn="0"/>
              <w:rPr>
                <w:rFonts w:cs="Arial"/>
                <w:sz w:val="18"/>
                <w:szCs w:val="18"/>
              </w:rPr>
            </w:pPr>
            <w:r w:rsidRPr="007F54BB">
              <w:rPr>
                <w:rFonts w:cs="Arial"/>
                <w:sz w:val="18"/>
                <w:szCs w:val="18"/>
              </w:rPr>
              <w:t xml:space="preserve">Ziyaretçilerin yönetimine ilişkin kota uygulamaları </w:t>
            </w:r>
            <w:r w:rsidR="00826A86" w:rsidRPr="007F54BB">
              <w:rPr>
                <w:rFonts w:cs="Arial"/>
                <w:sz w:val="18"/>
                <w:szCs w:val="18"/>
              </w:rPr>
              <w:t>dâhil</w:t>
            </w:r>
            <w:r w:rsidRPr="007F54BB">
              <w:rPr>
                <w:rFonts w:cs="Arial"/>
                <w:sz w:val="18"/>
                <w:szCs w:val="18"/>
              </w:rPr>
              <w:t xml:space="preserve"> usul ve esasların olmaması</w:t>
            </w:r>
          </w:p>
          <w:p w14:paraId="1143CCD8" w14:textId="77777777" w:rsidR="00826A86" w:rsidRPr="007F54BB" w:rsidRDefault="00826A86" w:rsidP="007F54BB">
            <w:pPr>
              <w:pStyle w:val="ListeParagraf"/>
              <w:numPr>
                <w:ilvl w:val="0"/>
                <w:numId w:val="21"/>
              </w:numPr>
              <w:spacing w:before="0" w:after="0" w:line="240" w:lineRule="auto"/>
              <w:ind w:left="170" w:hanging="170"/>
              <w:cnfStyle w:val="000000000000" w:firstRow="0" w:lastRow="0" w:firstColumn="0" w:lastColumn="0" w:oddVBand="0" w:evenVBand="0" w:oddHBand="0" w:evenHBand="0" w:firstRowFirstColumn="0" w:firstRowLastColumn="0" w:lastRowFirstColumn="0" w:lastRowLastColumn="0"/>
              <w:rPr>
                <w:rFonts w:cs="Arial"/>
                <w:sz w:val="18"/>
                <w:szCs w:val="18"/>
              </w:rPr>
            </w:pPr>
            <w:r w:rsidRPr="007F54BB">
              <w:rPr>
                <w:rFonts w:cs="Arial"/>
                <w:sz w:val="18"/>
                <w:szCs w:val="18"/>
              </w:rPr>
              <w:t>Uludağ Alanında spor, eğlenme ve dinlenme amaçlı tesislerin bulunmaması</w:t>
            </w:r>
          </w:p>
          <w:p w14:paraId="0A5AA7AB" w14:textId="77777777" w:rsidR="00830D3D" w:rsidRPr="007F54BB" w:rsidRDefault="00830D3D" w:rsidP="007F54BB">
            <w:pPr>
              <w:pStyle w:val="ListeParagraf"/>
              <w:numPr>
                <w:ilvl w:val="0"/>
                <w:numId w:val="21"/>
              </w:numPr>
              <w:spacing w:before="0" w:after="0" w:line="240" w:lineRule="auto"/>
              <w:ind w:left="170" w:hanging="170"/>
              <w:cnfStyle w:val="000000000000" w:firstRow="0" w:lastRow="0" w:firstColumn="0" w:lastColumn="0" w:oddVBand="0" w:evenVBand="0" w:oddHBand="0" w:evenHBand="0" w:firstRowFirstColumn="0" w:firstRowLastColumn="0" w:lastRowFirstColumn="0" w:lastRowLastColumn="0"/>
              <w:rPr>
                <w:rFonts w:cs="Arial"/>
                <w:sz w:val="18"/>
                <w:szCs w:val="18"/>
              </w:rPr>
            </w:pPr>
            <w:r w:rsidRPr="007F54BB">
              <w:rPr>
                <w:rFonts w:cs="Arial"/>
                <w:sz w:val="18"/>
                <w:szCs w:val="18"/>
              </w:rPr>
              <w:t>Alanda turizm faaliyetleri, organizasyonlar, etkinlikler vb. için kullanılabilecek alanların yetersiz kalması</w:t>
            </w:r>
          </w:p>
          <w:p w14:paraId="52DEFA2D" w14:textId="77777777" w:rsidR="00830D3D" w:rsidRPr="007F54BB" w:rsidRDefault="00830D3D" w:rsidP="007F54BB">
            <w:pPr>
              <w:pStyle w:val="ListeParagraf"/>
              <w:numPr>
                <w:ilvl w:val="0"/>
                <w:numId w:val="21"/>
              </w:numPr>
              <w:spacing w:before="0" w:after="0" w:line="240" w:lineRule="auto"/>
              <w:ind w:left="170" w:hanging="170"/>
              <w:cnfStyle w:val="000000000000" w:firstRow="0" w:lastRow="0" w:firstColumn="0" w:lastColumn="0" w:oddVBand="0" w:evenVBand="0" w:oddHBand="0" w:evenHBand="0" w:firstRowFirstColumn="0" w:firstRowLastColumn="0" w:lastRowFirstColumn="0" w:lastRowLastColumn="0"/>
              <w:rPr>
                <w:rFonts w:cs="Arial"/>
                <w:sz w:val="18"/>
                <w:szCs w:val="18"/>
              </w:rPr>
            </w:pPr>
            <w:r w:rsidRPr="007F54BB">
              <w:rPr>
                <w:rFonts w:cs="Arial"/>
                <w:sz w:val="18"/>
                <w:szCs w:val="18"/>
              </w:rPr>
              <w:t>Görev alanındaki turizm amaçlı sportif faaliyetlerin geliştirilme ihtiyacının olması</w:t>
            </w:r>
          </w:p>
          <w:p w14:paraId="4F306CE2" w14:textId="386BA929" w:rsidR="00830D3D" w:rsidRPr="007F54BB" w:rsidRDefault="00830D3D" w:rsidP="007F54BB">
            <w:pPr>
              <w:pStyle w:val="ListeParagraf"/>
              <w:numPr>
                <w:ilvl w:val="0"/>
                <w:numId w:val="21"/>
              </w:numPr>
              <w:spacing w:before="0" w:after="0" w:line="240" w:lineRule="auto"/>
              <w:ind w:left="170" w:hanging="170"/>
              <w:cnfStyle w:val="000000000000" w:firstRow="0" w:lastRow="0" w:firstColumn="0" w:lastColumn="0" w:oddVBand="0" w:evenVBand="0" w:oddHBand="0" w:evenHBand="0" w:firstRowFirstColumn="0" w:firstRowLastColumn="0" w:lastRowFirstColumn="0" w:lastRowLastColumn="0"/>
              <w:rPr>
                <w:rFonts w:cs="Arial"/>
                <w:sz w:val="18"/>
                <w:szCs w:val="18"/>
              </w:rPr>
            </w:pPr>
            <w:r w:rsidRPr="007F54BB">
              <w:rPr>
                <w:rFonts w:cs="Arial"/>
                <w:sz w:val="18"/>
                <w:szCs w:val="18"/>
              </w:rPr>
              <w:t xml:space="preserve">Tanıtım </w:t>
            </w:r>
            <w:r w:rsidR="00826A86" w:rsidRPr="007F54BB">
              <w:rPr>
                <w:rFonts w:cs="Arial"/>
                <w:sz w:val="18"/>
                <w:szCs w:val="18"/>
              </w:rPr>
              <w:t xml:space="preserve">faaliyetleri </w:t>
            </w:r>
            <w:r w:rsidRPr="007F54BB">
              <w:rPr>
                <w:rFonts w:cs="Arial"/>
                <w:sz w:val="18"/>
                <w:szCs w:val="18"/>
              </w:rPr>
              <w:t>ve medya yönetimi konusunda kurum içinde yetkili bir personel bulunmaması, kurum dışı görevlendirmeler yapılması</w:t>
            </w:r>
          </w:p>
          <w:p w14:paraId="0FCE0075" w14:textId="77777777" w:rsidR="00830D3D" w:rsidRPr="007F54BB" w:rsidRDefault="00830D3D" w:rsidP="007F54BB">
            <w:pPr>
              <w:pStyle w:val="ListeParagraf"/>
              <w:numPr>
                <w:ilvl w:val="0"/>
                <w:numId w:val="21"/>
              </w:numPr>
              <w:spacing w:before="0" w:after="0" w:line="240" w:lineRule="auto"/>
              <w:ind w:left="170" w:hanging="170"/>
              <w:cnfStyle w:val="000000000000" w:firstRow="0" w:lastRow="0" w:firstColumn="0" w:lastColumn="0" w:oddVBand="0" w:evenVBand="0" w:oddHBand="0" w:evenHBand="0" w:firstRowFirstColumn="0" w:firstRowLastColumn="0" w:lastRowFirstColumn="0" w:lastRowLastColumn="0"/>
              <w:rPr>
                <w:rFonts w:cs="Arial"/>
                <w:sz w:val="18"/>
                <w:szCs w:val="18"/>
              </w:rPr>
            </w:pPr>
            <w:r w:rsidRPr="007F54BB">
              <w:rPr>
                <w:rFonts w:cs="Arial"/>
                <w:sz w:val="18"/>
                <w:szCs w:val="18"/>
              </w:rPr>
              <w:t xml:space="preserve">Başkanlığın bünyesinde hukuki süreçler için hukuk birimi ve görevli uzman bulunmaması </w:t>
            </w:r>
          </w:p>
          <w:p w14:paraId="6CF4409F" w14:textId="4216014D" w:rsidR="00830D3D" w:rsidRPr="007F54BB" w:rsidRDefault="00547B23" w:rsidP="007F54BB">
            <w:pPr>
              <w:pStyle w:val="ListeParagraf"/>
              <w:numPr>
                <w:ilvl w:val="0"/>
                <w:numId w:val="21"/>
              </w:numPr>
              <w:spacing w:before="0" w:after="0" w:line="240" w:lineRule="auto"/>
              <w:ind w:left="170" w:hanging="170"/>
              <w:cnfStyle w:val="000000000000" w:firstRow="0" w:lastRow="0" w:firstColumn="0" w:lastColumn="0" w:oddVBand="0" w:evenVBand="0" w:oddHBand="0" w:evenHBand="0" w:firstRowFirstColumn="0" w:firstRowLastColumn="0" w:lastRowFirstColumn="0" w:lastRowLastColumn="0"/>
              <w:rPr>
                <w:rFonts w:cs="Arial"/>
                <w:sz w:val="18"/>
                <w:szCs w:val="18"/>
              </w:rPr>
            </w:pPr>
            <w:r w:rsidRPr="007F54BB">
              <w:rPr>
                <w:rFonts w:cs="Arial"/>
                <w:sz w:val="18"/>
                <w:szCs w:val="18"/>
              </w:rPr>
              <w:t>Çalışanların</w:t>
            </w:r>
            <w:r w:rsidR="00830D3D" w:rsidRPr="007F54BB">
              <w:rPr>
                <w:rFonts w:cs="Arial"/>
                <w:sz w:val="18"/>
                <w:szCs w:val="18"/>
              </w:rPr>
              <w:t xml:space="preserve"> özlük haklarında 4857 ve 657 sayılı kanunlara göre farklı uygulamalardan dolayı mağduriyetler yaşanması</w:t>
            </w:r>
          </w:p>
          <w:p w14:paraId="716015D6" w14:textId="0292739D" w:rsidR="00830D3D" w:rsidRPr="007F54BB" w:rsidRDefault="00C0037F" w:rsidP="007F54BB">
            <w:pPr>
              <w:pStyle w:val="ListeParagraf"/>
              <w:numPr>
                <w:ilvl w:val="0"/>
                <w:numId w:val="21"/>
              </w:numPr>
              <w:spacing w:before="0" w:after="0" w:line="240" w:lineRule="auto"/>
              <w:ind w:left="170" w:hanging="170"/>
              <w:cnfStyle w:val="000000000000" w:firstRow="0" w:lastRow="0" w:firstColumn="0" w:lastColumn="0" w:oddVBand="0" w:evenVBand="0" w:oddHBand="0" w:evenHBand="0" w:firstRowFirstColumn="0" w:firstRowLastColumn="0" w:lastRowFirstColumn="0" w:lastRowLastColumn="0"/>
              <w:rPr>
                <w:rFonts w:cs="Arial"/>
                <w:sz w:val="18"/>
                <w:szCs w:val="18"/>
              </w:rPr>
            </w:pPr>
            <w:r w:rsidRPr="007F54BB">
              <w:rPr>
                <w:rFonts w:cs="Arial"/>
                <w:sz w:val="18"/>
                <w:szCs w:val="18"/>
              </w:rPr>
              <w:t>Stratejik planlama ve mali işlere yönelik faaliyetleri yürütecek sorumlu birimlerin bulunmaması</w:t>
            </w:r>
            <w:r w:rsidR="00830D3D" w:rsidRPr="007F54BB">
              <w:rPr>
                <w:rFonts w:cs="Arial"/>
                <w:sz w:val="18"/>
                <w:szCs w:val="18"/>
              </w:rPr>
              <w:t>, sürecin koordinasyon ve uygulama aşamalarında sorunlar yaşanması</w:t>
            </w:r>
          </w:p>
        </w:tc>
        <w:tc>
          <w:tcPr>
            <w:tcW w:w="2016" w:type="pct"/>
          </w:tcPr>
          <w:p w14:paraId="0E32992C" w14:textId="77777777" w:rsidR="00830D3D" w:rsidRPr="007F54BB" w:rsidRDefault="00830D3D" w:rsidP="007F54BB">
            <w:pPr>
              <w:pStyle w:val="ListeParagraf"/>
              <w:numPr>
                <w:ilvl w:val="0"/>
                <w:numId w:val="21"/>
              </w:numPr>
              <w:spacing w:before="0" w:after="0" w:line="240" w:lineRule="auto"/>
              <w:ind w:left="170" w:hanging="170"/>
              <w:cnfStyle w:val="000000000000" w:firstRow="0" w:lastRow="0" w:firstColumn="0" w:lastColumn="0" w:oddVBand="0" w:evenVBand="0" w:oddHBand="0" w:evenHBand="0" w:firstRowFirstColumn="0" w:firstRowLastColumn="0" w:lastRowFirstColumn="0" w:lastRowLastColumn="0"/>
              <w:rPr>
                <w:rFonts w:cs="Arial"/>
                <w:sz w:val="18"/>
                <w:szCs w:val="18"/>
              </w:rPr>
            </w:pPr>
            <w:r w:rsidRPr="007F54BB">
              <w:rPr>
                <w:rFonts w:cs="Arial"/>
                <w:sz w:val="18"/>
                <w:szCs w:val="18"/>
              </w:rPr>
              <w:t>Mevzuat değişikliği kaynaklı alan planlarındaki belirsizliklerin mevzuatta kesinleştirilmesi</w:t>
            </w:r>
          </w:p>
          <w:p w14:paraId="77B24C5C" w14:textId="77777777" w:rsidR="00830D3D" w:rsidRPr="007F54BB" w:rsidRDefault="00830D3D" w:rsidP="007F54BB">
            <w:pPr>
              <w:pStyle w:val="ListeParagraf"/>
              <w:numPr>
                <w:ilvl w:val="0"/>
                <w:numId w:val="21"/>
              </w:numPr>
              <w:spacing w:before="0" w:after="0" w:line="240" w:lineRule="auto"/>
              <w:ind w:left="170" w:hanging="170"/>
              <w:cnfStyle w:val="000000000000" w:firstRow="0" w:lastRow="0" w:firstColumn="0" w:lastColumn="0" w:oddVBand="0" w:evenVBand="0" w:oddHBand="0" w:evenHBand="0" w:firstRowFirstColumn="0" w:firstRowLastColumn="0" w:lastRowFirstColumn="0" w:lastRowLastColumn="0"/>
              <w:rPr>
                <w:rFonts w:cs="Arial"/>
                <w:sz w:val="18"/>
                <w:szCs w:val="18"/>
              </w:rPr>
            </w:pPr>
            <w:r w:rsidRPr="007F54BB">
              <w:rPr>
                <w:rFonts w:cs="Arial"/>
                <w:sz w:val="18"/>
                <w:szCs w:val="18"/>
              </w:rPr>
              <w:t>Alandaki tesisler için çevre tanzim esaslarının belirlenmesi</w:t>
            </w:r>
          </w:p>
          <w:p w14:paraId="0E286E78" w14:textId="77777777" w:rsidR="00830D3D" w:rsidRPr="007F54BB" w:rsidRDefault="00830D3D" w:rsidP="007F54BB">
            <w:pPr>
              <w:pStyle w:val="ListeParagraf"/>
              <w:numPr>
                <w:ilvl w:val="0"/>
                <w:numId w:val="21"/>
              </w:numPr>
              <w:spacing w:before="0" w:after="0" w:line="240" w:lineRule="auto"/>
              <w:ind w:left="170" w:hanging="170"/>
              <w:cnfStyle w:val="000000000000" w:firstRow="0" w:lastRow="0" w:firstColumn="0" w:lastColumn="0" w:oddVBand="0" w:evenVBand="0" w:oddHBand="0" w:evenHBand="0" w:firstRowFirstColumn="0" w:firstRowLastColumn="0" w:lastRowFirstColumn="0" w:lastRowLastColumn="0"/>
              <w:rPr>
                <w:rFonts w:cs="Arial"/>
                <w:sz w:val="18"/>
                <w:szCs w:val="18"/>
              </w:rPr>
            </w:pPr>
            <w:r w:rsidRPr="007F54BB">
              <w:rPr>
                <w:rFonts w:cs="Arial"/>
                <w:sz w:val="18"/>
                <w:szCs w:val="18"/>
              </w:rPr>
              <w:t>Paydaşlarla yapılacak iş birliği mekanizmalarının mevzuatta tanımlanması</w:t>
            </w:r>
          </w:p>
          <w:p w14:paraId="4022AD9D" w14:textId="77777777" w:rsidR="00830D3D" w:rsidRPr="007F54BB" w:rsidRDefault="00830D3D" w:rsidP="007F54BB">
            <w:pPr>
              <w:pStyle w:val="ListeParagraf"/>
              <w:numPr>
                <w:ilvl w:val="0"/>
                <w:numId w:val="21"/>
              </w:numPr>
              <w:spacing w:before="0" w:after="0" w:line="240" w:lineRule="auto"/>
              <w:ind w:left="170" w:hanging="170"/>
              <w:cnfStyle w:val="000000000000" w:firstRow="0" w:lastRow="0" w:firstColumn="0" w:lastColumn="0" w:oddVBand="0" w:evenVBand="0" w:oddHBand="0" w:evenHBand="0" w:firstRowFirstColumn="0" w:firstRowLastColumn="0" w:lastRowFirstColumn="0" w:lastRowLastColumn="0"/>
              <w:rPr>
                <w:rFonts w:cs="Arial"/>
                <w:sz w:val="18"/>
                <w:szCs w:val="18"/>
              </w:rPr>
            </w:pPr>
            <w:r w:rsidRPr="007F54BB">
              <w:rPr>
                <w:rFonts w:cs="Arial"/>
                <w:sz w:val="18"/>
                <w:szCs w:val="18"/>
              </w:rPr>
              <w:t>Geçiş Dönemi Koruma Esasları ve Kullanma Şartlarının güncellenmesi</w:t>
            </w:r>
          </w:p>
          <w:p w14:paraId="0D6B2679" w14:textId="15D2AF7F" w:rsidR="00830D3D" w:rsidRPr="007F54BB" w:rsidRDefault="00830D3D" w:rsidP="007F54BB">
            <w:pPr>
              <w:pStyle w:val="ListeParagraf"/>
              <w:numPr>
                <w:ilvl w:val="0"/>
                <w:numId w:val="21"/>
              </w:numPr>
              <w:spacing w:before="0" w:after="0" w:line="240" w:lineRule="auto"/>
              <w:ind w:left="170" w:hanging="170"/>
              <w:cnfStyle w:val="000000000000" w:firstRow="0" w:lastRow="0" w:firstColumn="0" w:lastColumn="0" w:oddVBand="0" w:evenVBand="0" w:oddHBand="0" w:evenHBand="0" w:firstRowFirstColumn="0" w:firstRowLastColumn="0" w:lastRowFirstColumn="0" w:lastRowLastColumn="0"/>
              <w:rPr>
                <w:rFonts w:cs="Arial"/>
                <w:sz w:val="18"/>
                <w:szCs w:val="18"/>
              </w:rPr>
            </w:pPr>
            <w:r w:rsidRPr="007F54BB">
              <w:rPr>
                <w:rFonts w:cs="Arial"/>
                <w:sz w:val="18"/>
                <w:szCs w:val="18"/>
              </w:rPr>
              <w:t xml:space="preserve">Denetim ve yaptırımlar için </w:t>
            </w:r>
            <w:r w:rsidR="00826A86" w:rsidRPr="007F54BB">
              <w:rPr>
                <w:rFonts w:cs="Arial"/>
                <w:sz w:val="18"/>
                <w:szCs w:val="18"/>
              </w:rPr>
              <w:t>“İdari Para Cezalarına Dair Yönetmelik”</w:t>
            </w:r>
            <w:r w:rsidRPr="007F54BB">
              <w:rPr>
                <w:rFonts w:cs="Arial"/>
                <w:sz w:val="18"/>
                <w:szCs w:val="18"/>
              </w:rPr>
              <w:t xml:space="preserve"> oluşturulması</w:t>
            </w:r>
          </w:p>
          <w:p w14:paraId="62AF998A" w14:textId="77777777" w:rsidR="00830D3D" w:rsidRPr="007F54BB" w:rsidRDefault="00830D3D" w:rsidP="007F54BB">
            <w:pPr>
              <w:pStyle w:val="ListeParagraf"/>
              <w:numPr>
                <w:ilvl w:val="0"/>
                <w:numId w:val="21"/>
              </w:numPr>
              <w:spacing w:before="0" w:after="0" w:line="240" w:lineRule="auto"/>
              <w:ind w:left="170" w:hanging="170"/>
              <w:cnfStyle w:val="000000000000" w:firstRow="0" w:lastRow="0" w:firstColumn="0" w:lastColumn="0" w:oddVBand="0" w:evenVBand="0" w:oddHBand="0" w:evenHBand="0" w:firstRowFirstColumn="0" w:firstRowLastColumn="0" w:lastRowFirstColumn="0" w:lastRowLastColumn="0"/>
              <w:rPr>
                <w:rFonts w:cs="Arial"/>
                <w:sz w:val="18"/>
                <w:szCs w:val="18"/>
              </w:rPr>
            </w:pPr>
            <w:r w:rsidRPr="007F54BB">
              <w:rPr>
                <w:rFonts w:cs="Arial"/>
                <w:sz w:val="18"/>
                <w:szCs w:val="18"/>
              </w:rPr>
              <w:t xml:space="preserve">Mevzuatın uygulanması için denetim mekanizmaları oluşturulması, denetimlerde teknolojik araçların kullanılması ve personel sayısı ile uzmanlık kapasitesinin artırılması </w:t>
            </w:r>
          </w:p>
          <w:p w14:paraId="05A23C12" w14:textId="77777777" w:rsidR="00830D3D" w:rsidRPr="007F54BB" w:rsidRDefault="00830D3D" w:rsidP="007F54BB">
            <w:pPr>
              <w:pStyle w:val="ListeParagraf"/>
              <w:numPr>
                <w:ilvl w:val="0"/>
                <w:numId w:val="21"/>
              </w:numPr>
              <w:spacing w:before="0" w:after="0" w:line="240" w:lineRule="auto"/>
              <w:ind w:left="170" w:hanging="170"/>
              <w:cnfStyle w:val="000000000000" w:firstRow="0" w:lastRow="0" w:firstColumn="0" w:lastColumn="0" w:oddVBand="0" w:evenVBand="0" w:oddHBand="0" w:evenHBand="0" w:firstRowFirstColumn="0" w:firstRowLastColumn="0" w:lastRowFirstColumn="0" w:lastRowLastColumn="0"/>
              <w:rPr>
                <w:rFonts w:cs="Arial"/>
                <w:sz w:val="18"/>
                <w:szCs w:val="18"/>
              </w:rPr>
            </w:pPr>
            <w:r w:rsidRPr="007F54BB">
              <w:rPr>
                <w:rFonts w:cs="Arial"/>
                <w:sz w:val="18"/>
                <w:szCs w:val="18"/>
              </w:rPr>
              <w:t>Ziyaretçi yönetimine ve kota uygulamalarına yönelik usul ve esasların oluşturulması</w:t>
            </w:r>
          </w:p>
          <w:p w14:paraId="5A4B76BE" w14:textId="77777777" w:rsidR="00826A86" w:rsidRPr="007F54BB" w:rsidRDefault="00826A86" w:rsidP="007F54BB">
            <w:pPr>
              <w:pStyle w:val="ListeParagraf"/>
              <w:numPr>
                <w:ilvl w:val="0"/>
                <w:numId w:val="21"/>
              </w:numPr>
              <w:spacing w:before="0" w:after="0" w:line="240" w:lineRule="auto"/>
              <w:ind w:left="170" w:hanging="170"/>
              <w:cnfStyle w:val="000000000000" w:firstRow="0" w:lastRow="0" w:firstColumn="0" w:lastColumn="0" w:oddVBand="0" w:evenVBand="0" w:oddHBand="0" w:evenHBand="0" w:firstRowFirstColumn="0" w:firstRowLastColumn="0" w:lastRowFirstColumn="0" w:lastRowLastColumn="0"/>
              <w:rPr>
                <w:rFonts w:cs="Arial"/>
                <w:sz w:val="18"/>
                <w:szCs w:val="18"/>
              </w:rPr>
            </w:pPr>
            <w:r w:rsidRPr="007F54BB">
              <w:rPr>
                <w:rFonts w:cs="Arial"/>
                <w:sz w:val="18"/>
                <w:szCs w:val="18"/>
              </w:rPr>
              <w:t>Planlarda spor, eğlenme ve dinlenme tesisleri için uygun kullanım alanlarının önerilmesi</w:t>
            </w:r>
          </w:p>
          <w:p w14:paraId="3BE73876" w14:textId="77777777" w:rsidR="00830D3D" w:rsidRPr="007F54BB" w:rsidRDefault="00830D3D" w:rsidP="007F54BB">
            <w:pPr>
              <w:pStyle w:val="ListeParagraf"/>
              <w:numPr>
                <w:ilvl w:val="0"/>
                <w:numId w:val="21"/>
              </w:numPr>
              <w:spacing w:before="0" w:after="0" w:line="240" w:lineRule="auto"/>
              <w:ind w:left="170" w:hanging="170"/>
              <w:cnfStyle w:val="000000000000" w:firstRow="0" w:lastRow="0" w:firstColumn="0" w:lastColumn="0" w:oddVBand="0" w:evenVBand="0" w:oddHBand="0" w:evenHBand="0" w:firstRowFirstColumn="0" w:firstRowLastColumn="0" w:lastRowFirstColumn="0" w:lastRowLastColumn="0"/>
              <w:rPr>
                <w:rFonts w:cs="Arial"/>
                <w:sz w:val="18"/>
                <w:szCs w:val="18"/>
              </w:rPr>
            </w:pPr>
            <w:r w:rsidRPr="007F54BB">
              <w:rPr>
                <w:rFonts w:cs="Arial"/>
                <w:sz w:val="18"/>
                <w:szCs w:val="18"/>
              </w:rPr>
              <w:t>Turizm faaliyetleri, organizasyonlar ve etkinlikler için uygun alanların belirlenmesi, organizasyon çeşitliliği sağlanması</w:t>
            </w:r>
          </w:p>
          <w:p w14:paraId="306DCA01" w14:textId="10C27E3A" w:rsidR="00830D3D" w:rsidRPr="007F54BB" w:rsidRDefault="00830D3D" w:rsidP="007F54BB">
            <w:pPr>
              <w:pStyle w:val="ListeParagraf"/>
              <w:numPr>
                <w:ilvl w:val="0"/>
                <w:numId w:val="21"/>
              </w:numPr>
              <w:spacing w:before="0" w:after="0" w:line="240" w:lineRule="auto"/>
              <w:ind w:left="170" w:hanging="170"/>
              <w:cnfStyle w:val="000000000000" w:firstRow="0" w:lastRow="0" w:firstColumn="0" w:lastColumn="0" w:oddVBand="0" w:evenVBand="0" w:oddHBand="0" w:evenHBand="0" w:firstRowFirstColumn="0" w:firstRowLastColumn="0" w:lastRowFirstColumn="0" w:lastRowLastColumn="0"/>
              <w:rPr>
                <w:rFonts w:cs="Arial"/>
                <w:sz w:val="18"/>
                <w:szCs w:val="18"/>
              </w:rPr>
            </w:pPr>
            <w:r w:rsidRPr="007F54BB">
              <w:rPr>
                <w:rFonts w:cs="Arial"/>
                <w:sz w:val="18"/>
                <w:szCs w:val="18"/>
              </w:rPr>
              <w:t>Turiz</w:t>
            </w:r>
            <w:r w:rsidR="00826A86" w:rsidRPr="007F54BB">
              <w:rPr>
                <w:rFonts w:cs="Arial"/>
                <w:sz w:val="18"/>
                <w:szCs w:val="18"/>
              </w:rPr>
              <w:t>m amaçlı sportif faaliyetlerin</w:t>
            </w:r>
            <w:r w:rsidRPr="007F54BB">
              <w:rPr>
                <w:rFonts w:cs="Arial"/>
                <w:sz w:val="18"/>
                <w:szCs w:val="18"/>
              </w:rPr>
              <w:t xml:space="preserve"> artırılması</w:t>
            </w:r>
          </w:p>
          <w:p w14:paraId="7EEB589C" w14:textId="1A35B02B" w:rsidR="00830D3D" w:rsidRPr="007F54BB" w:rsidRDefault="00830D3D" w:rsidP="007F54BB">
            <w:pPr>
              <w:pStyle w:val="ListeParagraf"/>
              <w:numPr>
                <w:ilvl w:val="0"/>
                <w:numId w:val="21"/>
              </w:numPr>
              <w:spacing w:before="0" w:after="0" w:line="240" w:lineRule="auto"/>
              <w:ind w:left="170" w:hanging="170"/>
              <w:cnfStyle w:val="000000000000" w:firstRow="0" w:lastRow="0" w:firstColumn="0" w:lastColumn="0" w:oddVBand="0" w:evenVBand="0" w:oddHBand="0" w:evenHBand="0" w:firstRowFirstColumn="0" w:firstRowLastColumn="0" w:lastRowFirstColumn="0" w:lastRowLastColumn="0"/>
              <w:rPr>
                <w:rFonts w:cs="Arial"/>
                <w:sz w:val="18"/>
                <w:szCs w:val="18"/>
              </w:rPr>
            </w:pPr>
            <w:r w:rsidRPr="007F54BB">
              <w:rPr>
                <w:rFonts w:cs="Arial"/>
                <w:sz w:val="18"/>
                <w:szCs w:val="18"/>
              </w:rPr>
              <w:t>Tanıtım fa</w:t>
            </w:r>
            <w:r w:rsidR="00826A86" w:rsidRPr="007F54BB">
              <w:rPr>
                <w:rFonts w:cs="Arial"/>
                <w:sz w:val="18"/>
                <w:szCs w:val="18"/>
              </w:rPr>
              <w:t>aliyetleri ve medya yönetiminin</w:t>
            </w:r>
            <w:r w:rsidRPr="007F54BB">
              <w:rPr>
                <w:rFonts w:cs="Arial"/>
                <w:sz w:val="18"/>
                <w:szCs w:val="18"/>
              </w:rPr>
              <w:t xml:space="preserve"> ulusal ve uluslararası düzeyde yürütülmesi ve çalışmalar için Başkanlık bünyesinde bir ekip / ayrı bir birim oluşturulması</w:t>
            </w:r>
          </w:p>
          <w:p w14:paraId="25B3471E" w14:textId="77777777" w:rsidR="00830D3D" w:rsidRPr="007F54BB" w:rsidRDefault="00830D3D" w:rsidP="007F54BB">
            <w:pPr>
              <w:pStyle w:val="ListeParagraf"/>
              <w:numPr>
                <w:ilvl w:val="0"/>
                <w:numId w:val="21"/>
              </w:numPr>
              <w:spacing w:before="0" w:after="0" w:line="240" w:lineRule="auto"/>
              <w:ind w:left="170" w:hanging="170"/>
              <w:cnfStyle w:val="000000000000" w:firstRow="0" w:lastRow="0" w:firstColumn="0" w:lastColumn="0" w:oddVBand="0" w:evenVBand="0" w:oddHBand="0" w:evenHBand="0" w:firstRowFirstColumn="0" w:firstRowLastColumn="0" w:lastRowFirstColumn="0" w:lastRowLastColumn="0"/>
              <w:rPr>
                <w:rFonts w:cs="Arial"/>
                <w:sz w:val="18"/>
                <w:szCs w:val="18"/>
              </w:rPr>
            </w:pPr>
            <w:r w:rsidRPr="007F54BB">
              <w:rPr>
                <w:rFonts w:cs="Arial"/>
                <w:sz w:val="18"/>
                <w:szCs w:val="18"/>
              </w:rPr>
              <w:t>Hukuk biriminin kurulması ve hukuk uzmanı istihdam edilmesi</w:t>
            </w:r>
          </w:p>
          <w:p w14:paraId="69BC19D8" w14:textId="77777777" w:rsidR="00830D3D" w:rsidRPr="007F54BB" w:rsidRDefault="00830D3D" w:rsidP="007F54BB">
            <w:pPr>
              <w:pStyle w:val="ListeParagraf"/>
              <w:numPr>
                <w:ilvl w:val="0"/>
                <w:numId w:val="21"/>
              </w:numPr>
              <w:spacing w:before="0" w:after="0" w:line="240" w:lineRule="auto"/>
              <w:ind w:left="170" w:hanging="170"/>
              <w:cnfStyle w:val="000000000000" w:firstRow="0" w:lastRow="0" w:firstColumn="0" w:lastColumn="0" w:oddVBand="0" w:evenVBand="0" w:oddHBand="0" w:evenHBand="0" w:firstRowFirstColumn="0" w:firstRowLastColumn="0" w:lastRowFirstColumn="0" w:lastRowLastColumn="0"/>
              <w:rPr>
                <w:rFonts w:cs="Arial"/>
                <w:sz w:val="18"/>
                <w:szCs w:val="18"/>
              </w:rPr>
            </w:pPr>
            <w:r w:rsidRPr="007F54BB">
              <w:rPr>
                <w:rFonts w:cs="Arial"/>
                <w:sz w:val="18"/>
                <w:szCs w:val="18"/>
              </w:rPr>
              <w:t>Marka, patent ve telif süreçlerini yürütecek bir yapı oluşturulması</w:t>
            </w:r>
          </w:p>
          <w:p w14:paraId="70386C67" w14:textId="4C78B57C" w:rsidR="00830D3D" w:rsidRPr="007F54BB" w:rsidRDefault="00830D3D" w:rsidP="007F54BB">
            <w:pPr>
              <w:pStyle w:val="ListeParagraf"/>
              <w:numPr>
                <w:ilvl w:val="0"/>
                <w:numId w:val="21"/>
              </w:numPr>
              <w:spacing w:before="0" w:after="0" w:line="240" w:lineRule="auto"/>
              <w:ind w:left="170" w:hanging="170"/>
              <w:cnfStyle w:val="000000000000" w:firstRow="0" w:lastRow="0" w:firstColumn="0" w:lastColumn="0" w:oddVBand="0" w:evenVBand="0" w:oddHBand="0" w:evenHBand="0" w:firstRowFirstColumn="0" w:firstRowLastColumn="0" w:lastRowFirstColumn="0" w:lastRowLastColumn="0"/>
              <w:rPr>
                <w:rFonts w:cs="Arial"/>
                <w:sz w:val="18"/>
                <w:szCs w:val="18"/>
              </w:rPr>
            </w:pPr>
            <w:r w:rsidRPr="007F54BB">
              <w:rPr>
                <w:rFonts w:cs="Arial"/>
                <w:sz w:val="18"/>
                <w:szCs w:val="18"/>
              </w:rPr>
              <w:t xml:space="preserve">Çalışanların kuruma bağlılığını güçlendirmek için </w:t>
            </w:r>
            <w:r w:rsidR="00826A86" w:rsidRPr="007F54BB">
              <w:rPr>
                <w:rFonts w:cs="Arial"/>
                <w:sz w:val="18"/>
                <w:szCs w:val="18"/>
              </w:rPr>
              <w:t xml:space="preserve">mevzuatsal </w:t>
            </w:r>
            <w:r w:rsidRPr="007F54BB">
              <w:rPr>
                <w:rFonts w:cs="Arial"/>
                <w:sz w:val="18"/>
                <w:szCs w:val="18"/>
              </w:rPr>
              <w:t>iyileştirmeler yapılarak personel devamlılığına katkı sağlanması</w:t>
            </w:r>
          </w:p>
          <w:p w14:paraId="3FA38BB4" w14:textId="77777777" w:rsidR="00830D3D" w:rsidRPr="007F54BB" w:rsidRDefault="00830D3D" w:rsidP="007F54BB">
            <w:pPr>
              <w:pStyle w:val="ListeParagraf"/>
              <w:numPr>
                <w:ilvl w:val="0"/>
                <w:numId w:val="21"/>
              </w:numPr>
              <w:spacing w:before="0" w:after="0" w:line="240" w:lineRule="auto"/>
              <w:ind w:left="170" w:hanging="170"/>
              <w:cnfStyle w:val="000000000000" w:firstRow="0" w:lastRow="0" w:firstColumn="0" w:lastColumn="0" w:oddVBand="0" w:evenVBand="0" w:oddHBand="0" w:evenHBand="0" w:firstRowFirstColumn="0" w:firstRowLastColumn="0" w:lastRowFirstColumn="0" w:lastRowLastColumn="0"/>
              <w:rPr>
                <w:rFonts w:cs="Arial"/>
                <w:sz w:val="18"/>
                <w:szCs w:val="18"/>
              </w:rPr>
            </w:pPr>
            <w:r w:rsidRPr="007F54BB">
              <w:rPr>
                <w:rFonts w:cs="Arial"/>
                <w:sz w:val="18"/>
                <w:szCs w:val="18"/>
              </w:rPr>
              <w:t>Kurum içerisinde strateji geliştirme ve mali hizmetler birimlerinin oluşturulması</w:t>
            </w:r>
          </w:p>
        </w:tc>
      </w:tr>
      <w:tr w:rsidR="007F54BB" w:rsidRPr="007F54BB" w14:paraId="3E477C5A" w14:textId="77777777" w:rsidTr="007F54BB">
        <w:trPr>
          <w:cnfStyle w:val="000000100000" w:firstRow="0" w:lastRow="0" w:firstColumn="0" w:lastColumn="0" w:oddVBand="0" w:evenVBand="0" w:oddHBand="1" w:evenHBand="0" w:firstRowFirstColumn="0" w:firstRowLastColumn="0" w:lastRowFirstColumn="0" w:lastRowLastColumn="0"/>
          <w:trHeight w:val="3480"/>
        </w:trPr>
        <w:tc>
          <w:tcPr>
            <w:cnfStyle w:val="001000000000" w:firstRow="0" w:lastRow="0" w:firstColumn="1" w:lastColumn="0" w:oddVBand="0" w:evenVBand="0" w:oddHBand="0" w:evenHBand="0" w:firstRowFirstColumn="0" w:firstRowLastColumn="0" w:lastRowFirstColumn="0" w:lastRowLastColumn="0"/>
            <w:tcW w:w="969" w:type="pct"/>
            <w:shd w:val="clear" w:color="auto" w:fill="C2DCCD"/>
            <w:vAlign w:val="center"/>
          </w:tcPr>
          <w:p w14:paraId="395FE01C" w14:textId="5190ED67" w:rsidR="001524A1" w:rsidRPr="007F54BB" w:rsidRDefault="001524A1" w:rsidP="0024029B">
            <w:pPr>
              <w:spacing w:after="0" w:line="240" w:lineRule="auto"/>
              <w:contextualSpacing/>
              <w:jc w:val="left"/>
              <w:rPr>
                <w:sz w:val="18"/>
                <w:szCs w:val="18"/>
              </w:rPr>
            </w:pPr>
            <w:r w:rsidRPr="007F54BB">
              <w:rPr>
                <w:sz w:val="18"/>
                <w:szCs w:val="18"/>
              </w:rPr>
              <w:lastRenderedPageBreak/>
              <w:t xml:space="preserve">Üst Politika </w:t>
            </w:r>
          </w:p>
          <w:p w14:paraId="4BC9C138" w14:textId="5D42611D" w:rsidR="00830D3D" w:rsidRPr="007F54BB" w:rsidRDefault="001524A1" w:rsidP="007F54BB">
            <w:pPr>
              <w:spacing w:after="0" w:line="240" w:lineRule="auto"/>
              <w:contextualSpacing/>
              <w:jc w:val="left"/>
              <w:rPr>
                <w:sz w:val="18"/>
                <w:szCs w:val="18"/>
              </w:rPr>
            </w:pPr>
            <w:r w:rsidRPr="007F54BB">
              <w:rPr>
                <w:sz w:val="18"/>
                <w:szCs w:val="18"/>
              </w:rPr>
              <w:t>Belgeleri Analizi</w:t>
            </w:r>
          </w:p>
        </w:tc>
        <w:tc>
          <w:tcPr>
            <w:tcW w:w="2015" w:type="pct"/>
            <w:gridSpan w:val="2"/>
            <w:shd w:val="clear" w:color="auto" w:fill="C2DCCD"/>
          </w:tcPr>
          <w:p w14:paraId="16065FE8" w14:textId="77777777" w:rsidR="00830D3D" w:rsidRPr="007F54BB" w:rsidRDefault="00830D3D" w:rsidP="007F54BB">
            <w:pPr>
              <w:pStyle w:val="ListeParagraf"/>
              <w:numPr>
                <w:ilvl w:val="0"/>
                <w:numId w:val="21"/>
              </w:numPr>
              <w:spacing w:before="0" w:after="0" w:line="240" w:lineRule="auto"/>
              <w:ind w:left="170" w:hanging="170"/>
              <w:cnfStyle w:val="000000100000" w:firstRow="0" w:lastRow="0" w:firstColumn="0" w:lastColumn="0" w:oddVBand="0" w:evenVBand="0" w:oddHBand="1" w:evenHBand="0" w:firstRowFirstColumn="0" w:firstRowLastColumn="0" w:lastRowFirstColumn="0" w:lastRowLastColumn="0"/>
              <w:rPr>
                <w:rFonts w:cs="Arial"/>
                <w:sz w:val="18"/>
                <w:szCs w:val="18"/>
              </w:rPr>
            </w:pPr>
            <w:r w:rsidRPr="007F54BB">
              <w:rPr>
                <w:rFonts w:cs="Arial"/>
                <w:sz w:val="18"/>
                <w:szCs w:val="18"/>
              </w:rPr>
              <w:t>Enerjinin her alanda verimli kullanımına yönelik çalışmaların sürdürülmesi</w:t>
            </w:r>
          </w:p>
          <w:p w14:paraId="0D9A039A" w14:textId="54685832" w:rsidR="00830D3D" w:rsidRPr="007F54BB" w:rsidRDefault="00EC2046" w:rsidP="007F54BB">
            <w:pPr>
              <w:pStyle w:val="ListeParagraf"/>
              <w:numPr>
                <w:ilvl w:val="0"/>
                <w:numId w:val="21"/>
              </w:numPr>
              <w:spacing w:before="0" w:after="0" w:line="240" w:lineRule="auto"/>
              <w:ind w:left="170" w:hanging="170"/>
              <w:cnfStyle w:val="000000100000" w:firstRow="0" w:lastRow="0" w:firstColumn="0" w:lastColumn="0" w:oddVBand="0" w:evenVBand="0" w:oddHBand="1" w:evenHBand="0" w:firstRowFirstColumn="0" w:firstRowLastColumn="0" w:lastRowFirstColumn="0" w:lastRowLastColumn="0"/>
              <w:rPr>
                <w:rFonts w:cs="Arial"/>
                <w:sz w:val="18"/>
                <w:szCs w:val="18"/>
              </w:rPr>
            </w:pPr>
            <w:r w:rsidRPr="007F54BB">
              <w:rPr>
                <w:rFonts w:cs="Arial"/>
                <w:sz w:val="18"/>
                <w:szCs w:val="18"/>
              </w:rPr>
              <w:t>Koruma-kullanma dengesi</w:t>
            </w:r>
            <w:r w:rsidR="00830D3D" w:rsidRPr="007F54BB">
              <w:rPr>
                <w:rFonts w:cs="Arial"/>
                <w:sz w:val="18"/>
                <w:szCs w:val="18"/>
              </w:rPr>
              <w:t xml:space="preserve"> gözet</w:t>
            </w:r>
            <w:r w:rsidRPr="007F54BB">
              <w:rPr>
                <w:rFonts w:cs="Arial"/>
                <w:sz w:val="18"/>
                <w:szCs w:val="18"/>
              </w:rPr>
              <w:t>il</w:t>
            </w:r>
            <w:r w:rsidR="00830D3D" w:rsidRPr="007F54BB">
              <w:rPr>
                <w:rFonts w:cs="Arial"/>
                <w:sz w:val="18"/>
                <w:szCs w:val="18"/>
              </w:rPr>
              <w:t>erek turizmin çeşitlendirilmesi ve geliştirilmesi</w:t>
            </w:r>
          </w:p>
          <w:p w14:paraId="6888E6E3" w14:textId="239E2758" w:rsidR="00830D3D" w:rsidRPr="007F54BB" w:rsidRDefault="00830D3D" w:rsidP="007F54BB">
            <w:pPr>
              <w:pStyle w:val="ListeParagraf"/>
              <w:numPr>
                <w:ilvl w:val="0"/>
                <w:numId w:val="21"/>
              </w:numPr>
              <w:spacing w:before="0" w:after="0" w:line="240" w:lineRule="auto"/>
              <w:ind w:left="170" w:hanging="170"/>
              <w:cnfStyle w:val="000000100000" w:firstRow="0" w:lastRow="0" w:firstColumn="0" w:lastColumn="0" w:oddVBand="0" w:evenVBand="0" w:oddHBand="1" w:evenHBand="0" w:firstRowFirstColumn="0" w:firstRowLastColumn="0" w:lastRowFirstColumn="0" w:lastRowLastColumn="0"/>
              <w:rPr>
                <w:rFonts w:cs="Arial"/>
                <w:sz w:val="18"/>
                <w:szCs w:val="18"/>
              </w:rPr>
            </w:pPr>
            <w:r w:rsidRPr="007F54BB">
              <w:rPr>
                <w:rFonts w:cs="Arial"/>
                <w:sz w:val="18"/>
                <w:szCs w:val="18"/>
              </w:rPr>
              <w:t>Sürdürülebilir turizm uygulamalarının</w:t>
            </w:r>
            <w:r w:rsidR="004F0540" w:rsidRPr="007F54BB">
              <w:rPr>
                <w:rFonts w:cs="Arial"/>
                <w:sz w:val="18"/>
                <w:szCs w:val="18"/>
              </w:rPr>
              <w:t>,</w:t>
            </w:r>
            <w:r w:rsidRPr="007F54BB">
              <w:rPr>
                <w:rFonts w:cs="Arial"/>
                <w:sz w:val="18"/>
                <w:szCs w:val="18"/>
              </w:rPr>
              <w:t xml:space="preserve"> doğal kaynakları, sosyal ve kültürel dokuyu koruyucu ve geliştirici bir yaklaşımla hayata geçirilmesi </w:t>
            </w:r>
            <w:r w:rsidR="004F0540" w:rsidRPr="007F54BB">
              <w:rPr>
                <w:rFonts w:cs="Arial"/>
                <w:sz w:val="18"/>
                <w:szCs w:val="18"/>
              </w:rPr>
              <w:t>ve</w:t>
            </w:r>
            <w:r w:rsidRPr="007F54BB">
              <w:rPr>
                <w:rFonts w:cs="Arial"/>
                <w:sz w:val="18"/>
                <w:szCs w:val="18"/>
              </w:rPr>
              <w:t xml:space="preserve"> destinasyon modeli uygulamaları</w:t>
            </w:r>
            <w:r w:rsidR="004F0540" w:rsidRPr="007F54BB">
              <w:rPr>
                <w:rFonts w:cs="Arial"/>
                <w:sz w:val="18"/>
                <w:szCs w:val="18"/>
              </w:rPr>
              <w:t>nın yaygınlaştırılması</w:t>
            </w:r>
          </w:p>
          <w:p w14:paraId="670E784A" w14:textId="7ED06A34" w:rsidR="00830D3D" w:rsidRPr="007F54BB" w:rsidRDefault="009E6731" w:rsidP="007F54BB">
            <w:pPr>
              <w:pStyle w:val="ListeParagraf"/>
              <w:numPr>
                <w:ilvl w:val="0"/>
                <w:numId w:val="21"/>
              </w:numPr>
              <w:spacing w:before="0" w:after="0" w:line="240" w:lineRule="auto"/>
              <w:ind w:left="170" w:hanging="170"/>
              <w:cnfStyle w:val="000000100000" w:firstRow="0" w:lastRow="0" w:firstColumn="0" w:lastColumn="0" w:oddVBand="0" w:evenVBand="0" w:oddHBand="1" w:evenHBand="0" w:firstRowFirstColumn="0" w:firstRowLastColumn="0" w:lastRowFirstColumn="0" w:lastRowLastColumn="0"/>
              <w:rPr>
                <w:rFonts w:cs="Arial"/>
                <w:sz w:val="18"/>
                <w:szCs w:val="18"/>
              </w:rPr>
            </w:pPr>
            <w:r>
              <w:rPr>
                <w:rFonts w:cs="Arial"/>
                <w:sz w:val="18"/>
                <w:szCs w:val="18"/>
              </w:rPr>
              <w:t>T</w:t>
            </w:r>
            <w:r w:rsidR="00830D3D" w:rsidRPr="007F54BB">
              <w:rPr>
                <w:rFonts w:cs="Arial"/>
                <w:sz w:val="18"/>
                <w:szCs w:val="18"/>
              </w:rPr>
              <w:t>urizm yatırımlarının desteklenmesi, yenilikçi finansman modellerinin geliştirilmesi, gelirlerin artırılması ve markalaşma</w:t>
            </w:r>
          </w:p>
          <w:p w14:paraId="3129A951" w14:textId="77777777" w:rsidR="00830D3D" w:rsidRPr="007F54BB" w:rsidRDefault="00830D3D" w:rsidP="007F54BB">
            <w:pPr>
              <w:pStyle w:val="ListeParagraf"/>
              <w:numPr>
                <w:ilvl w:val="0"/>
                <w:numId w:val="21"/>
              </w:numPr>
              <w:spacing w:before="0" w:after="0" w:line="240" w:lineRule="auto"/>
              <w:ind w:left="170" w:hanging="170"/>
              <w:cnfStyle w:val="000000100000" w:firstRow="0" w:lastRow="0" w:firstColumn="0" w:lastColumn="0" w:oddVBand="0" w:evenVBand="0" w:oddHBand="1" w:evenHBand="0" w:firstRowFirstColumn="0" w:firstRowLastColumn="0" w:lastRowFirstColumn="0" w:lastRowLastColumn="0"/>
              <w:rPr>
                <w:rFonts w:cs="Arial"/>
                <w:sz w:val="18"/>
                <w:szCs w:val="18"/>
              </w:rPr>
            </w:pPr>
            <w:r w:rsidRPr="007F54BB">
              <w:rPr>
                <w:rFonts w:cs="Arial"/>
                <w:sz w:val="18"/>
                <w:szCs w:val="18"/>
              </w:rPr>
              <w:t>Hizmet kalitesini ve turist memnuniyetini artırarak turizmde rekabetçi olunması</w:t>
            </w:r>
          </w:p>
          <w:p w14:paraId="26515AA0" w14:textId="7C4FDE60" w:rsidR="00830D3D" w:rsidRPr="007F54BB" w:rsidRDefault="00547B23" w:rsidP="007F54BB">
            <w:pPr>
              <w:pStyle w:val="ListeParagraf"/>
              <w:numPr>
                <w:ilvl w:val="0"/>
                <w:numId w:val="21"/>
              </w:numPr>
              <w:spacing w:before="0" w:after="0" w:line="240" w:lineRule="auto"/>
              <w:ind w:left="170" w:hanging="170"/>
              <w:cnfStyle w:val="000000100000" w:firstRow="0" w:lastRow="0" w:firstColumn="0" w:lastColumn="0" w:oddVBand="0" w:evenVBand="0" w:oddHBand="1" w:evenHBand="0" w:firstRowFirstColumn="0" w:firstRowLastColumn="0" w:lastRowFirstColumn="0" w:lastRowLastColumn="0"/>
              <w:rPr>
                <w:rFonts w:cs="Arial"/>
                <w:sz w:val="18"/>
                <w:szCs w:val="18"/>
              </w:rPr>
            </w:pPr>
            <w:r w:rsidRPr="007F54BB">
              <w:rPr>
                <w:rFonts w:cs="Arial"/>
                <w:sz w:val="18"/>
                <w:szCs w:val="18"/>
              </w:rPr>
              <w:t>İklim duyarlı, enerji verimli ve</w:t>
            </w:r>
            <w:r w:rsidR="00830D3D" w:rsidRPr="007F54BB">
              <w:rPr>
                <w:rFonts w:cs="Arial"/>
                <w:sz w:val="18"/>
                <w:szCs w:val="18"/>
              </w:rPr>
              <w:t xml:space="preserve"> sürdürülebilir yapılaşmanın sağlanması</w:t>
            </w:r>
          </w:p>
          <w:p w14:paraId="1A0E6992" w14:textId="4AFB2979" w:rsidR="00830D3D" w:rsidRPr="007F54BB" w:rsidRDefault="00547B23" w:rsidP="007F54BB">
            <w:pPr>
              <w:pStyle w:val="ListeParagraf"/>
              <w:numPr>
                <w:ilvl w:val="0"/>
                <w:numId w:val="21"/>
              </w:numPr>
              <w:spacing w:before="0" w:after="0" w:line="240" w:lineRule="auto"/>
              <w:ind w:left="170" w:hanging="170"/>
              <w:cnfStyle w:val="000000100000" w:firstRow="0" w:lastRow="0" w:firstColumn="0" w:lastColumn="0" w:oddVBand="0" w:evenVBand="0" w:oddHBand="1" w:evenHBand="0" w:firstRowFirstColumn="0" w:firstRowLastColumn="0" w:lastRowFirstColumn="0" w:lastRowLastColumn="0"/>
              <w:rPr>
                <w:rFonts w:cs="Arial"/>
                <w:sz w:val="18"/>
                <w:szCs w:val="18"/>
              </w:rPr>
            </w:pPr>
            <w:r w:rsidRPr="007F54BB">
              <w:rPr>
                <w:rFonts w:cs="Arial"/>
                <w:sz w:val="18"/>
                <w:szCs w:val="18"/>
              </w:rPr>
              <w:t>Turizm amaçlı s</w:t>
            </w:r>
            <w:r w:rsidR="00830D3D" w:rsidRPr="007F54BB">
              <w:rPr>
                <w:rFonts w:cs="Arial"/>
                <w:sz w:val="18"/>
                <w:szCs w:val="18"/>
              </w:rPr>
              <w:t>portif faaliyetlerin teşvik edilmesi</w:t>
            </w:r>
          </w:p>
          <w:p w14:paraId="35F4B76B" w14:textId="77777777" w:rsidR="00830D3D" w:rsidRPr="007F54BB" w:rsidRDefault="00830D3D" w:rsidP="007F54BB">
            <w:pPr>
              <w:pStyle w:val="ListeParagraf"/>
              <w:numPr>
                <w:ilvl w:val="0"/>
                <w:numId w:val="21"/>
              </w:numPr>
              <w:spacing w:before="0" w:after="0" w:line="240" w:lineRule="auto"/>
              <w:ind w:left="170" w:hanging="170"/>
              <w:cnfStyle w:val="000000100000" w:firstRow="0" w:lastRow="0" w:firstColumn="0" w:lastColumn="0" w:oddVBand="0" w:evenVBand="0" w:oddHBand="1" w:evenHBand="0" w:firstRowFirstColumn="0" w:firstRowLastColumn="0" w:lastRowFirstColumn="0" w:lastRowLastColumn="0"/>
              <w:rPr>
                <w:rFonts w:cs="Arial"/>
                <w:sz w:val="18"/>
                <w:szCs w:val="18"/>
              </w:rPr>
            </w:pPr>
            <w:r w:rsidRPr="007F54BB">
              <w:rPr>
                <w:rFonts w:cs="Arial"/>
                <w:sz w:val="18"/>
                <w:szCs w:val="18"/>
              </w:rPr>
              <w:t>Uluslararası spor organizasyonlarına ev sahipliği yapılması, Türkiye’nin dünya spor turizm pazarından alacağı payın artırılması</w:t>
            </w:r>
          </w:p>
          <w:p w14:paraId="451B7F11" w14:textId="77777777" w:rsidR="00830D3D" w:rsidRPr="007F54BB" w:rsidRDefault="00830D3D" w:rsidP="007F54BB">
            <w:pPr>
              <w:pStyle w:val="ListeParagraf"/>
              <w:numPr>
                <w:ilvl w:val="0"/>
                <w:numId w:val="21"/>
              </w:numPr>
              <w:spacing w:before="0" w:after="0" w:line="240" w:lineRule="auto"/>
              <w:ind w:left="170" w:hanging="170"/>
              <w:cnfStyle w:val="000000100000" w:firstRow="0" w:lastRow="0" w:firstColumn="0" w:lastColumn="0" w:oddVBand="0" w:evenVBand="0" w:oddHBand="1" w:evenHBand="0" w:firstRowFirstColumn="0" w:firstRowLastColumn="0" w:lastRowFirstColumn="0" w:lastRowLastColumn="0"/>
              <w:rPr>
                <w:rFonts w:cs="Arial"/>
                <w:sz w:val="18"/>
                <w:szCs w:val="18"/>
              </w:rPr>
            </w:pPr>
            <w:r w:rsidRPr="007F54BB">
              <w:rPr>
                <w:rFonts w:cs="Arial"/>
                <w:sz w:val="18"/>
                <w:szCs w:val="18"/>
              </w:rPr>
              <w:t>İş birliklerinin geliştirilmesi</w:t>
            </w:r>
          </w:p>
          <w:p w14:paraId="1FF9F194" w14:textId="77777777" w:rsidR="00CF11D9" w:rsidRPr="007F54BB" w:rsidRDefault="00CF11D9" w:rsidP="007F54BB">
            <w:pPr>
              <w:pStyle w:val="ListeParagraf"/>
              <w:numPr>
                <w:ilvl w:val="0"/>
                <w:numId w:val="21"/>
              </w:numPr>
              <w:spacing w:before="0" w:after="0" w:line="240" w:lineRule="auto"/>
              <w:ind w:left="170" w:hanging="170"/>
              <w:cnfStyle w:val="000000100000" w:firstRow="0" w:lastRow="0" w:firstColumn="0" w:lastColumn="0" w:oddVBand="0" w:evenVBand="0" w:oddHBand="1" w:evenHBand="0" w:firstRowFirstColumn="0" w:firstRowLastColumn="0" w:lastRowFirstColumn="0" w:lastRowLastColumn="0"/>
              <w:rPr>
                <w:rFonts w:cs="Arial"/>
                <w:sz w:val="18"/>
                <w:szCs w:val="18"/>
              </w:rPr>
            </w:pPr>
            <w:r w:rsidRPr="007F54BB">
              <w:rPr>
                <w:rFonts w:cs="Arial"/>
                <w:sz w:val="18"/>
                <w:szCs w:val="18"/>
              </w:rPr>
              <w:t xml:space="preserve">Türkiye markası altında ve odaklı bir biçimde yapılan etkin tanıtım faaliyetlerine devam edilmesi </w:t>
            </w:r>
          </w:p>
          <w:p w14:paraId="7706FA32" w14:textId="58F73D5D" w:rsidR="00CF11D9" w:rsidRPr="007F54BB" w:rsidRDefault="00CF11D9" w:rsidP="007F54BB">
            <w:pPr>
              <w:pStyle w:val="ListeParagraf"/>
              <w:numPr>
                <w:ilvl w:val="0"/>
                <w:numId w:val="21"/>
              </w:numPr>
              <w:spacing w:before="0" w:after="0" w:line="240" w:lineRule="auto"/>
              <w:ind w:left="170" w:hanging="170"/>
              <w:cnfStyle w:val="000000100000" w:firstRow="0" w:lastRow="0" w:firstColumn="0" w:lastColumn="0" w:oddVBand="0" w:evenVBand="0" w:oddHBand="1" w:evenHBand="0" w:firstRowFirstColumn="0" w:firstRowLastColumn="0" w:lastRowFirstColumn="0" w:lastRowLastColumn="0"/>
              <w:rPr>
                <w:rFonts w:cs="Arial"/>
                <w:sz w:val="18"/>
                <w:szCs w:val="18"/>
              </w:rPr>
            </w:pPr>
            <w:r w:rsidRPr="007F54BB">
              <w:rPr>
                <w:rFonts w:cs="Arial"/>
                <w:sz w:val="18"/>
                <w:szCs w:val="18"/>
              </w:rPr>
              <w:t>Turizm gelirinin artırılması, mevcut pazarların güçlendirilmesi, yeni pazarların oluşturulması ve harcama eğilimi yüksek ziyaretçilere ulaşılması amacıyla tanıtım faaliyetleri yürütülmesi</w:t>
            </w:r>
          </w:p>
          <w:p w14:paraId="4DB91493" w14:textId="6F476FD0" w:rsidR="00010D06" w:rsidRPr="007F54BB" w:rsidRDefault="00010D06" w:rsidP="007F54BB">
            <w:pPr>
              <w:pStyle w:val="ListeParagraf"/>
              <w:numPr>
                <w:ilvl w:val="0"/>
                <w:numId w:val="21"/>
              </w:numPr>
              <w:spacing w:before="0" w:after="0" w:line="240" w:lineRule="auto"/>
              <w:ind w:left="170" w:hanging="170"/>
              <w:cnfStyle w:val="000000100000" w:firstRow="0" w:lastRow="0" w:firstColumn="0" w:lastColumn="0" w:oddVBand="0" w:evenVBand="0" w:oddHBand="1" w:evenHBand="0" w:firstRowFirstColumn="0" w:firstRowLastColumn="0" w:lastRowFirstColumn="0" w:lastRowLastColumn="0"/>
              <w:rPr>
                <w:rFonts w:cs="Arial"/>
                <w:sz w:val="18"/>
                <w:szCs w:val="18"/>
              </w:rPr>
            </w:pPr>
            <w:r w:rsidRPr="007F54BB">
              <w:rPr>
                <w:rFonts w:cs="Arial"/>
                <w:sz w:val="18"/>
                <w:szCs w:val="18"/>
              </w:rPr>
              <w:t>İklim değişikliğinin biyolojik çeşitlilik, ekosistem hizmetleri ve arazi tahribatı üzerindeki etkilerinin belirlenebilmesi için araştırma, izleme ve değerlendirme faaliyetlerinin yürütülmesi</w:t>
            </w:r>
          </w:p>
        </w:tc>
        <w:tc>
          <w:tcPr>
            <w:tcW w:w="2016" w:type="pct"/>
            <w:shd w:val="clear" w:color="auto" w:fill="C2DCCD"/>
          </w:tcPr>
          <w:p w14:paraId="50573580" w14:textId="77777777" w:rsidR="00830D3D" w:rsidRPr="007F54BB" w:rsidRDefault="00830D3D" w:rsidP="007F54BB">
            <w:pPr>
              <w:pStyle w:val="ListeParagraf"/>
              <w:numPr>
                <w:ilvl w:val="0"/>
                <w:numId w:val="21"/>
              </w:numPr>
              <w:spacing w:before="0" w:after="0" w:line="240" w:lineRule="auto"/>
              <w:ind w:left="170" w:hanging="170"/>
              <w:cnfStyle w:val="000000100000" w:firstRow="0" w:lastRow="0" w:firstColumn="0" w:lastColumn="0" w:oddVBand="0" w:evenVBand="0" w:oddHBand="1" w:evenHBand="0" w:firstRowFirstColumn="0" w:firstRowLastColumn="0" w:lastRowFirstColumn="0" w:lastRowLastColumn="0"/>
              <w:rPr>
                <w:rFonts w:cs="Arial"/>
                <w:sz w:val="18"/>
                <w:szCs w:val="18"/>
              </w:rPr>
            </w:pPr>
            <w:r w:rsidRPr="007F54BB">
              <w:rPr>
                <w:rFonts w:cs="Arial"/>
                <w:sz w:val="18"/>
                <w:szCs w:val="18"/>
              </w:rPr>
              <w:t xml:space="preserve">Turizm tesislerinde fiziki şartların iyileştirilmesine yönelik mevzuat düzenlemesi </w:t>
            </w:r>
          </w:p>
          <w:p w14:paraId="3CAC5122" w14:textId="77777777" w:rsidR="00830D3D" w:rsidRPr="007F54BB" w:rsidRDefault="00830D3D" w:rsidP="007F54BB">
            <w:pPr>
              <w:pStyle w:val="ListeParagraf"/>
              <w:numPr>
                <w:ilvl w:val="0"/>
                <w:numId w:val="21"/>
              </w:numPr>
              <w:spacing w:before="0" w:after="0" w:line="240" w:lineRule="auto"/>
              <w:ind w:left="170" w:hanging="170"/>
              <w:cnfStyle w:val="000000100000" w:firstRow="0" w:lastRow="0" w:firstColumn="0" w:lastColumn="0" w:oddVBand="0" w:evenVBand="0" w:oddHBand="1" w:evenHBand="0" w:firstRowFirstColumn="0" w:firstRowLastColumn="0" w:lastRowFirstColumn="0" w:lastRowLastColumn="0"/>
              <w:rPr>
                <w:rFonts w:cs="Arial"/>
                <w:sz w:val="18"/>
                <w:szCs w:val="18"/>
              </w:rPr>
            </w:pPr>
            <w:r w:rsidRPr="007F54BB">
              <w:rPr>
                <w:rFonts w:cs="Arial"/>
                <w:sz w:val="18"/>
                <w:szCs w:val="18"/>
              </w:rPr>
              <w:t>Sürdürülebilir turizm yatırımlarının gerçekleştirilmesine yönelik planlama ve arazi tahsis çalışmalarına devam edilmesi, turizm altyapı yatırımlarının yerel yönetimlerle koordineli olarak gerçekleştirilmesi</w:t>
            </w:r>
          </w:p>
          <w:p w14:paraId="57346AB2" w14:textId="015011C1" w:rsidR="00115EEC" w:rsidRPr="007F54BB" w:rsidRDefault="00830D3D" w:rsidP="007F54BB">
            <w:pPr>
              <w:pStyle w:val="ListeParagraf"/>
              <w:numPr>
                <w:ilvl w:val="0"/>
                <w:numId w:val="21"/>
              </w:numPr>
              <w:spacing w:before="0" w:after="0" w:line="240" w:lineRule="auto"/>
              <w:ind w:left="170" w:hanging="170"/>
              <w:cnfStyle w:val="000000100000" w:firstRow="0" w:lastRow="0" w:firstColumn="0" w:lastColumn="0" w:oddVBand="0" w:evenVBand="0" w:oddHBand="1" w:evenHBand="0" w:firstRowFirstColumn="0" w:firstRowLastColumn="0" w:lastRowFirstColumn="0" w:lastRowLastColumn="0"/>
              <w:rPr>
                <w:rFonts w:cs="Arial"/>
                <w:sz w:val="18"/>
                <w:szCs w:val="18"/>
              </w:rPr>
            </w:pPr>
            <w:r w:rsidRPr="007F54BB">
              <w:rPr>
                <w:rFonts w:cs="Arial"/>
                <w:sz w:val="18"/>
                <w:szCs w:val="18"/>
              </w:rPr>
              <w:t>Korunan alanların etkin yönetimi için ekosistem envanteri oluşturulması</w:t>
            </w:r>
            <w:r w:rsidR="00AF6EE6" w:rsidRPr="007F54BB">
              <w:rPr>
                <w:rFonts w:cs="Arial"/>
                <w:sz w:val="18"/>
                <w:szCs w:val="18"/>
              </w:rPr>
              <w:t xml:space="preserve"> ve</w:t>
            </w:r>
            <w:r w:rsidRPr="007F54BB">
              <w:rPr>
                <w:rFonts w:cs="Arial"/>
                <w:sz w:val="18"/>
                <w:szCs w:val="18"/>
              </w:rPr>
              <w:t xml:space="preserve"> sürdürülebilir ku</w:t>
            </w:r>
            <w:r w:rsidR="00115EEC" w:rsidRPr="007F54BB">
              <w:rPr>
                <w:rFonts w:cs="Arial"/>
                <w:sz w:val="18"/>
                <w:szCs w:val="18"/>
              </w:rPr>
              <w:t>llanım planlamasının yapılması</w:t>
            </w:r>
          </w:p>
          <w:p w14:paraId="62C361CF" w14:textId="307551A6" w:rsidR="00830D3D" w:rsidRPr="007F54BB" w:rsidRDefault="00830D3D" w:rsidP="007F54BB">
            <w:pPr>
              <w:pStyle w:val="ListeParagraf"/>
              <w:numPr>
                <w:ilvl w:val="0"/>
                <w:numId w:val="21"/>
              </w:numPr>
              <w:spacing w:before="0" w:after="0" w:line="240" w:lineRule="auto"/>
              <w:ind w:left="170" w:hanging="170"/>
              <w:cnfStyle w:val="000000100000" w:firstRow="0" w:lastRow="0" w:firstColumn="0" w:lastColumn="0" w:oddVBand="0" w:evenVBand="0" w:oddHBand="1" w:evenHBand="0" w:firstRowFirstColumn="0" w:firstRowLastColumn="0" w:lastRowFirstColumn="0" w:lastRowLastColumn="0"/>
              <w:rPr>
                <w:rFonts w:cs="Arial"/>
                <w:sz w:val="18"/>
                <w:szCs w:val="18"/>
              </w:rPr>
            </w:pPr>
            <w:r w:rsidRPr="007F54BB">
              <w:rPr>
                <w:rFonts w:cs="Arial"/>
                <w:sz w:val="18"/>
                <w:szCs w:val="18"/>
              </w:rPr>
              <w:t>Ziyaretçilerin sorumlu turizm ve çevre bilincini artırmak için eğitim, farkındalık kampanyaları ve bilgile</w:t>
            </w:r>
            <w:r w:rsidR="00C65885" w:rsidRPr="007F54BB">
              <w:rPr>
                <w:rFonts w:cs="Arial"/>
                <w:sz w:val="18"/>
                <w:szCs w:val="18"/>
              </w:rPr>
              <w:t>ndirme çalışmalarının yapılması</w:t>
            </w:r>
          </w:p>
          <w:p w14:paraId="7C8C3762" w14:textId="77777777" w:rsidR="00830D3D" w:rsidRPr="007F54BB" w:rsidRDefault="00830D3D" w:rsidP="007F54BB">
            <w:pPr>
              <w:pStyle w:val="ListeParagraf"/>
              <w:numPr>
                <w:ilvl w:val="0"/>
                <w:numId w:val="21"/>
              </w:numPr>
              <w:spacing w:before="0" w:after="0" w:line="240" w:lineRule="auto"/>
              <w:ind w:left="170" w:hanging="170"/>
              <w:cnfStyle w:val="000000100000" w:firstRow="0" w:lastRow="0" w:firstColumn="0" w:lastColumn="0" w:oddVBand="0" w:evenVBand="0" w:oddHBand="1" w:evenHBand="0" w:firstRowFirstColumn="0" w:firstRowLastColumn="0" w:lastRowFirstColumn="0" w:lastRowLastColumn="0"/>
              <w:rPr>
                <w:rFonts w:cs="Arial"/>
                <w:sz w:val="18"/>
                <w:szCs w:val="18"/>
              </w:rPr>
            </w:pPr>
            <w:r w:rsidRPr="007F54BB">
              <w:rPr>
                <w:rFonts w:cs="Arial"/>
                <w:sz w:val="18"/>
                <w:szCs w:val="18"/>
              </w:rPr>
              <w:t>Ulusal ve uluslararası paydaş iş birliklerinin geliştirilmesi</w:t>
            </w:r>
          </w:p>
          <w:p w14:paraId="2A35AE1A" w14:textId="77777777" w:rsidR="00830D3D" w:rsidRPr="007F54BB" w:rsidRDefault="00830D3D" w:rsidP="007F54BB">
            <w:pPr>
              <w:pStyle w:val="ListeParagraf"/>
              <w:numPr>
                <w:ilvl w:val="0"/>
                <w:numId w:val="21"/>
              </w:numPr>
              <w:spacing w:before="0" w:after="0" w:line="240" w:lineRule="auto"/>
              <w:ind w:left="170" w:hanging="170"/>
              <w:cnfStyle w:val="000000100000" w:firstRow="0" w:lastRow="0" w:firstColumn="0" w:lastColumn="0" w:oddVBand="0" w:evenVBand="0" w:oddHBand="1" w:evenHBand="0" w:firstRowFirstColumn="0" w:firstRowLastColumn="0" w:lastRowFirstColumn="0" w:lastRowLastColumn="0"/>
              <w:rPr>
                <w:rFonts w:cs="Arial"/>
                <w:sz w:val="18"/>
                <w:szCs w:val="18"/>
              </w:rPr>
            </w:pPr>
            <w:r w:rsidRPr="007F54BB">
              <w:rPr>
                <w:rFonts w:cs="Arial"/>
                <w:sz w:val="18"/>
                <w:szCs w:val="18"/>
              </w:rPr>
              <w:t>Turizm gelirini artırmak için katma değerli alternatif turizmlerin (örneğin sağlık, kongre, gastronomi, kültür ve ekoturizm) geliştirilmesi</w:t>
            </w:r>
          </w:p>
          <w:p w14:paraId="6864ECE4" w14:textId="77777777" w:rsidR="00830D3D" w:rsidRPr="007F54BB" w:rsidRDefault="00830D3D" w:rsidP="007F54BB">
            <w:pPr>
              <w:pStyle w:val="ListeParagraf"/>
              <w:numPr>
                <w:ilvl w:val="0"/>
                <w:numId w:val="21"/>
              </w:numPr>
              <w:spacing w:before="0" w:after="0" w:line="240" w:lineRule="auto"/>
              <w:ind w:left="170" w:hanging="170"/>
              <w:cnfStyle w:val="000000100000" w:firstRow="0" w:lastRow="0" w:firstColumn="0" w:lastColumn="0" w:oddVBand="0" w:evenVBand="0" w:oddHBand="1" w:evenHBand="0" w:firstRowFirstColumn="0" w:firstRowLastColumn="0" w:lastRowFirstColumn="0" w:lastRowLastColumn="0"/>
              <w:rPr>
                <w:rFonts w:cs="Arial"/>
                <w:sz w:val="18"/>
                <w:szCs w:val="18"/>
              </w:rPr>
            </w:pPr>
            <w:r w:rsidRPr="007F54BB">
              <w:rPr>
                <w:rFonts w:cs="Arial"/>
                <w:sz w:val="18"/>
                <w:szCs w:val="18"/>
              </w:rPr>
              <w:t>Gençlere yönelik etkinlikler için altyapının, iş birliği mekanizmalarının ve finansal kaynakların oluşturulması</w:t>
            </w:r>
          </w:p>
          <w:p w14:paraId="02E0D1AE" w14:textId="77777777" w:rsidR="00830D3D" w:rsidRPr="007F54BB" w:rsidRDefault="00830D3D" w:rsidP="007F54BB">
            <w:pPr>
              <w:pStyle w:val="ListeParagraf"/>
              <w:numPr>
                <w:ilvl w:val="0"/>
                <w:numId w:val="21"/>
              </w:numPr>
              <w:spacing w:before="0" w:after="0" w:line="240" w:lineRule="auto"/>
              <w:ind w:left="170" w:hanging="170"/>
              <w:cnfStyle w:val="000000100000" w:firstRow="0" w:lastRow="0" w:firstColumn="0" w:lastColumn="0" w:oddVBand="0" w:evenVBand="0" w:oddHBand="1" w:evenHBand="0" w:firstRowFirstColumn="0" w:firstRowLastColumn="0" w:lastRowFirstColumn="0" w:lastRowLastColumn="0"/>
              <w:rPr>
                <w:rFonts w:cs="Arial"/>
                <w:sz w:val="18"/>
                <w:szCs w:val="18"/>
              </w:rPr>
            </w:pPr>
            <w:r w:rsidRPr="007F54BB">
              <w:rPr>
                <w:rFonts w:cs="Arial"/>
                <w:sz w:val="18"/>
                <w:szCs w:val="18"/>
              </w:rPr>
              <w:t>Uluslararası spor organizasyonlarına ev sahipliği yapabilmek için uygun altyapı ve tesislerin geliştirilmesi, ulaşım ve konaklama kapasitesinin güçlendirilmesi</w:t>
            </w:r>
          </w:p>
          <w:p w14:paraId="05D8B471" w14:textId="6BBA3FC4" w:rsidR="00830D3D" w:rsidRPr="007F54BB" w:rsidRDefault="00830D3D" w:rsidP="007F54BB">
            <w:pPr>
              <w:pStyle w:val="ListeParagraf"/>
              <w:numPr>
                <w:ilvl w:val="0"/>
                <w:numId w:val="21"/>
              </w:numPr>
              <w:spacing w:before="0" w:after="0" w:line="240" w:lineRule="auto"/>
              <w:ind w:left="170" w:hanging="170"/>
              <w:cnfStyle w:val="000000100000" w:firstRow="0" w:lastRow="0" w:firstColumn="0" w:lastColumn="0" w:oddVBand="0" w:evenVBand="0" w:oddHBand="1" w:evenHBand="0" w:firstRowFirstColumn="0" w:firstRowLastColumn="0" w:lastRowFirstColumn="0" w:lastRowLastColumn="0"/>
              <w:rPr>
                <w:rFonts w:cs="Arial"/>
                <w:sz w:val="18"/>
                <w:szCs w:val="18"/>
              </w:rPr>
            </w:pPr>
            <w:r w:rsidRPr="007F54BB">
              <w:rPr>
                <w:rFonts w:cs="Arial"/>
                <w:sz w:val="18"/>
                <w:szCs w:val="18"/>
              </w:rPr>
              <w:t>Türkiye markası kapsamında Uludağ Alanının yurt içi ve yurt dışında tanıtılması için etkinliklerin düzenlenmesi veya bunlara katılım sağlanması ve bu faaliyetleri yürüten kurum ve kiş</w:t>
            </w:r>
            <w:r w:rsidR="00C65885" w:rsidRPr="007F54BB">
              <w:rPr>
                <w:rFonts w:cs="Arial"/>
                <w:sz w:val="18"/>
                <w:szCs w:val="18"/>
              </w:rPr>
              <w:t>ilerin desteklenmesi</w:t>
            </w:r>
          </w:p>
          <w:p w14:paraId="658EF751" w14:textId="77777777" w:rsidR="00830D3D" w:rsidRPr="007F54BB" w:rsidRDefault="00830D3D" w:rsidP="007F54BB">
            <w:pPr>
              <w:pStyle w:val="ListeParagraf"/>
              <w:numPr>
                <w:ilvl w:val="0"/>
                <w:numId w:val="21"/>
              </w:numPr>
              <w:spacing w:before="0" w:after="0" w:line="240" w:lineRule="auto"/>
              <w:ind w:left="170" w:hanging="170"/>
              <w:cnfStyle w:val="000000100000" w:firstRow="0" w:lastRow="0" w:firstColumn="0" w:lastColumn="0" w:oddVBand="0" w:evenVBand="0" w:oddHBand="1" w:evenHBand="0" w:firstRowFirstColumn="0" w:firstRowLastColumn="0" w:lastRowFirstColumn="0" w:lastRowLastColumn="0"/>
              <w:rPr>
                <w:rFonts w:cs="Arial"/>
                <w:sz w:val="18"/>
                <w:szCs w:val="18"/>
              </w:rPr>
            </w:pPr>
            <w:r w:rsidRPr="007F54BB">
              <w:rPr>
                <w:rFonts w:cs="Arial"/>
                <w:sz w:val="18"/>
                <w:szCs w:val="18"/>
              </w:rPr>
              <w:t>Sürdürülebilir turizm uygulamalarının Alanda gerçekleştirilmesi</w:t>
            </w:r>
          </w:p>
          <w:p w14:paraId="38B2CBF6" w14:textId="27D693CC" w:rsidR="00DE4DD5" w:rsidRPr="007F54BB" w:rsidRDefault="00DE4DD5" w:rsidP="007F54BB">
            <w:pPr>
              <w:pStyle w:val="ListeParagraf"/>
              <w:numPr>
                <w:ilvl w:val="0"/>
                <w:numId w:val="21"/>
              </w:numPr>
              <w:spacing w:before="0" w:after="0" w:line="240" w:lineRule="auto"/>
              <w:ind w:left="170" w:hanging="170"/>
              <w:cnfStyle w:val="000000100000" w:firstRow="0" w:lastRow="0" w:firstColumn="0" w:lastColumn="0" w:oddVBand="0" w:evenVBand="0" w:oddHBand="1" w:evenHBand="0" w:firstRowFirstColumn="0" w:firstRowLastColumn="0" w:lastRowFirstColumn="0" w:lastRowLastColumn="0"/>
              <w:rPr>
                <w:rFonts w:cs="Arial"/>
                <w:sz w:val="18"/>
                <w:szCs w:val="18"/>
              </w:rPr>
            </w:pPr>
            <w:r w:rsidRPr="007F54BB">
              <w:rPr>
                <w:rFonts w:cs="Arial"/>
                <w:sz w:val="18"/>
                <w:szCs w:val="18"/>
              </w:rPr>
              <w:t>Alana ilişkin bilimsel araştırma projelerinin desteklenmesi</w:t>
            </w:r>
          </w:p>
        </w:tc>
      </w:tr>
      <w:tr w:rsidR="007F54BB" w:rsidRPr="007F54BB" w14:paraId="63073016" w14:textId="77777777" w:rsidTr="007F54BB">
        <w:trPr>
          <w:trHeight w:val="1435"/>
        </w:trPr>
        <w:tc>
          <w:tcPr>
            <w:cnfStyle w:val="001000000000" w:firstRow="0" w:lastRow="0" w:firstColumn="1" w:lastColumn="0" w:oddVBand="0" w:evenVBand="0" w:oddHBand="0" w:evenHBand="0" w:firstRowFirstColumn="0" w:firstRowLastColumn="0" w:lastRowFirstColumn="0" w:lastRowLastColumn="0"/>
            <w:tcW w:w="969" w:type="pct"/>
            <w:vAlign w:val="center"/>
          </w:tcPr>
          <w:p w14:paraId="577A5652" w14:textId="77777777" w:rsidR="00830D3D" w:rsidRPr="007F54BB" w:rsidRDefault="00830D3D" w:rsidP="0024029B">
            <w:pPr>
              <w:spacing w:after="0" w:line="240" w:lineRule="auto"/>
              <w:contextualSpacing/>
              <w:jc w:val="left"/>
              <w:rPr>
                <w:b w:val="0"/>
                <w:sz w:val="18"/>
                <w:szCs w:val="18"/>
              </w:rPr>
            </w:pPr>
            <w:r w:rsidRPr="007F54BB">
              <w:rPr>
                <w:sz w:val="18"/>
                <w:szCs w:val="18"/>
              </w:rPr>
              <w:t>Program – Alt Program Analizi</w:t>
            </w:r>
          </w:p>
        </w:tc>
        <w:tc>
          <w:tcPr>
            <w:tcW w:w="2015" w:type="pct"/>
            <w:gridSpan w:val="2"/>
          </w:tcPr>
          <w:p w14:paraId="0B4E6886" w14:textId="4FAC43E1" w:rsidR="00830D3D" w:rsidRPr="007F54BB" w:rsidRDefault="00830D3D" w:rsidP="007F54BB">
            <w:pPr>
              <w:pStyle w:val="ListeParagraf"/>
              <w:numPr>
                <w:ilvl w:val="0"/>
                <w:numId w:val="21"/>
              </w:numPr>
              <w:spacing w:before="0" w:after="0" w:line="240" w:lineRule="auto"/>
              <w:ind w:left="170" w:hanging="170"/>
              <w:cnfStyle w:val="000000000000" w:firstRow="0" w:lastRow="0" w:firstColumn="0" w:lastColumn="0" w:oddVBand="0" w:evenVBand="0" w:oddHBand="0" w:evenHBand="0" w:firstRowFirstColumn="0" w:firstRowLastColumn="0" w:lastRowFirstColumn="0" w:lastRowLastColumn="0"/>
              <w:rPr>
                <w:rFonts w:cs="Arial"/>
                <w:sz w:val="18"/>
                <w:szCs w:val="18"/>
              </w:rPr>
            </w:pPr>
            <w:r w:rsidRPr="007F54BB">
              <w:rPr>
                <w:rFonts w:cs="Arial"/>
                <w:sz w:val="18"/>
                <w:szCs w:val="18"/>
              </w:rPr>
              <w:t>Başkanlık iki program</w:t>
            </w:r>
            <w:r w:rsidR="00C65885" w:rsidRPr="007F54BB">
              <w:rPr>
                <w:rFonts w:cs="Arial"/>
                <w:sz w:val="18"/>
                <w:szCs w:val="18"/>
              </w:rPr>
              <w:t xml:space="preserve"> </w:t>
            </w:r>
            <w:r w:rsidRPr="007F54BB">
              <w:rPr>
                <w:rFonts w:cs="Arial"/>
                <w:sz w:val="18"/>
                <w:szCs w:val="18"/>
              </w:rPr>
              <w:t>ve dört alt programdan</w:t>
            </w:r>
            <w:r w:rsidR="00F844DC" w:rsidRPr="007F54BB">
              <w:rPr>
                <w:rFonts w:cs="Arial"/>
                <w:sz w:val="18"/>
                <w:szCs w:val="18"/>
              </w:rPr>
              <w:t xml:space="preserve"> </w:t>
            </w:r>
            <w:r w:rsidRPr="007F54BB">
              <w:rPr>
                <w:rFonts w:cs="Arial"/>
                <w:sz w:val="18"/>
                <w:szCs w:val="18"/>
              </w:rPr>
              <w:t>sorumlu olarak faaliyetlerini gerçekleştirmektedir.</w:t>
            </w:r>
          </w:p>
          <w:p w14:paraId="5A0CA343" w14:textId="35E5005D" w:rsidR="00830D3D" w:rsidRPr="007F54BB" w:rsidRDefault="006D210F" w:rsidP="007F54BB">
            <w:pPr>
              <w:pStyle w:val="ListeParagraf"/>
              <w:numPr>
                <w:ilvl w:val="0"/>
                <w:numId w:val="21"/>
              </w:numPr>
              <w:spacing w:before="0" w:after="0" w:line="240" w:lineRule="auto"/>
              <w:ind w:left="170" w:hanging="170"/>
              <w:cnfStyle w:val="000000000000" w:firstRow="0" w:lastRow="0" w:firstColumn="0" w:lastColumn="0" w:oddVBand="0" w:evenVBand="0" w:oddHBand="0" w:evenHBand="0" w:firstRowFirstColumn="0" w:firstRowLastColumn="0" w:lastRowFirstColumn="0" w:lastRowLastColumn="0"/>
              <w:rPr>
                <w:rFonts w:cs="Arial"/>
                <w:sz w:val="18"/>
                <w:szCs w:val="18"/>
              </w:rPr>
            </w:pPr>
            <w:r w:rsidRPr="007F54BB">
              <w:rPr>
                <w:rFonts w:cs="Arial"/>
                <w:sz w:val="18"/>
                <w:szCs w:val="18"/>
              </w:rPr>
              <w:t>Başkanlığın kurumsal yapılanması tamamlanmadan ve stratejik plan çalışmaları gerçekleştirilmeden önce sorumlu olduğu programlar ve alt programlar ile performans göstergeleri belirlenmiştir.</w:t>
            </w:r>
          </w:p>
        </w:tc>
        <w:tc>
          <w:tcPr>
            <w:tcW w:w="2016" w:type="pct"/>
          </w:tcPr>
          <w:p w14:paraId="31E01F3A" w14:textId="08DF3057" w:rsidR="00830D3D" w:rsidRPr="007F54BB" w:rsidRDefault="00B9328A" w:rsidP="007F54BB">
            <w:pPr>
              <w:pStyle w:val="ListeParagraf"/>
              <w:numPr>
                <w:ilvl w:val="0"/>
                <w:numId w:val="21"/>
              </w:numPr>
              <w:spacing w:before="0" w:after="0" w:line="240" w:lineRule="auto"/>
              <w:ind w:left="170" w:hanging="170"/>
              <w:cnfStyle w:val="000000000000" w:firstRow="0" w:lastRow="0" w:firstColumn="0" w:lastColumn="0" w:oddVBand="0" w:evenVBand="0" w:oddHBand="0" w:evenHBand="0" w:firstRowFirstColumn="0" w:firstRowLastColumn="0" w:lastRowFirstColumn="0" w:lastRowLastColumn="0"/>
              <w:rPr>
                <w:rFonts w:cs="Arial"/>
                <w:sz w:val="18"/>
                <w:szCs w:val="18"/>
              </w:rPr>
            </w:pPr>
            <w:r w:rsidRPr="007F54BB">
              <w:rPr>
                <w:rFonts w:cs="Arial"/>
                <w:sz w:val="18"/>
                <w:szCs w:val="18"/>
              </w:rPr>
              <w:t>“Turizmin G</w:t>
            </w:r>
            <w:r w:rsidR="00830D3D" w:rsidRPr="007F54BB">
              <w:rPr>
                <w:rFonts w:cs="Arial"/>
                <w:sz w:val="18"/>
                <w:szCs w:val="18"/>
              </w:rPr>
              <w:t>eliştirilmesi</w:t>
            </w:r>
            <w:r w:rsidRPr="007F54BB">
              <w:rPr>
                <w:rFonts w:cs="Arial"/>
                <w:sz w:val="18"/>
                <w:szCs w:val="18"/>
              </w:rPr>
              <w:t>”</w:t>
            </w:r>
            <w:r w:rsidR="00830D3D" w:rsidRPr="007F54BB">
              <w:rPr>
                <w:rFonts w:cs="Arial"/>
                <w:sz w:val="18"/>
                <w:szCs w:val="18"/>
              </w:rPr>
              <w:t xml:space="preserve"> programındaki güvenlik ve altyapı performans göstergeleri ile </w:t>
            </w:r>
            <w:r w:rsidRPr="007F54BB">
              <w:rPr>
                <w:rFonts w:cs="Arial"/>
                <w:sz w:val="18"/>
                <w:szCs w:val="18"/>
              </w:rPr>
              <w:t>“Yönetim ve D</w:t>
            </w:r>
            <w:r w:rsidR="00830D3D" w:rsidRPr="007F54BB">
              <w:rPr>
                <w:rFonts w:cs="Arial"/>
                <w:sz w:val="18"/>
                <w:szCs w:val="18"/>
              </w:rPr>
              <w:t>estek</w:t>
            </w:r>
            <w:r w:rsidRPr="007F54BB">
              <w:rPr>
                <w:rFonts w:cs="Arial"/>
                <w:sz w:val="18"/>
                <w:szCs w:val="18"/>
              </w:rPr>
              <w:t>”</w:t>
            </w:r>
            <w:r w:rsidR="00830D3D" w:rsidRPr="007F54BB">
              <w:rPr>
                <w:rFonts w:cs="Arial"/>
                <w:sz w:val="18"/>
                <w:szCs w:val="18"/>
              </w:rPr>
              <w:t xml:space="preserve"> programındaki performans göstergelerinin somutlaştırılarak izleme sistemine dâhil edilmesi </w:t>
            </w:r>
          </w:p>
          <w:p w14:paraId="7E1ABE65" w14:textId="7FCBE734" w:rsidR="00830D3D" w:rsidRPr="007F54BB" w:rsidRDefault="004F6EE3" w:rsidP="007F54BB">
            <w:pPr>
              <w:pStyle w:val="ListeParagraf"/>
              <w:numPr>
                <w:ilvl w:val="0"/>
                <w:numId w:val="21"/>
              </w:numPr>
              <w:spacing w:before="0" w:after="0" w:line="240" w:lineRule="auto"/>
              <w:ind w:left="170" w:hanging="170"/>
              <w:cnfStyle w:val="000000000000" w:firstRow="0" w:lastRow="0" w:firstColumn="0" w:lastColumn="0" w:oddVBand="0" w:evenVBand="0" w:oddHBand="0" w:evenHBand="0" w:firstRowFirstColumn="0" w:firstRowLastColumn="0" w:lastRowFirstColumn="0" w:lastRowLastColumn="0"/>
              <w:rPr>
                <w:rFonts w:cs="Arial"/>
                <w:sz w:val="18"/>
                <w:szCs w:val="18"/>
              </w:rPr>
            </w:pPr>
            <w:r w:rsidRPr="007F54BB">
              <w:rPr>
                <w:rFonts w:cs="Arial"/>
                <w:sz w:val="18"/>
                <w:szCs w:val="18"/>
              </w:rPr>
              <w:t>Stratejik plan çalışmaları sonrasında, belirlenen performans göstergelerinin program – alt program göstergeleri ile hizalanması</w:t>
            </w:r>
          </w:p>
        </w:tc>
      </w:tr>
      <w:tr w:rsidR="007F54BB" w:rsidRPr="007F54BB" w14:paraId="5C4A68BA" w14:textId="77777777" w:rsidTr="007F54BB">
        <w:trPr>
          <w:cnfStyle w:val="000000100000" w:firstRow="0" w:lastRow="0" w:firstColumn="0" w:lastColumn="0" w:oddVBand="0" w:evenVBand="0" w:oddHBand="1"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969" w:type="pct"/>
            <w:shd w:val="clear" w:color="auto" w:fill="C2DCCD"/>
            <w:vAlign w:val="center"/>
          </w:tcPr>
          <w:p w14:paraId="0783A71E" w14:textId="77777777" w:rsidR="007B37A9" w:rsidRDefault="007B37A9" w:rsidP="0024029B">
            <w:pPr>
              <w:spacing w:after="0" w:line="240" w:lineRule="auto"/>
              <w:contextualSpacing/>
              <w:jc w:val="left"/>
              <w:rPr>
                <w:sz w:val="18"/>
                <w:szCs w:val="18"/>
              </w:rPr>
            </w:pPr>
          </w:p>
          <w:p w14:paraId="0B8861B2" w14:textId="77777777" w:rsidR="007B37A9" w:rsidRDefault="007B37A9" w:rsidP="0024029B">
            <w:pPr>
              <w:spacing w:after="0" w:line="240" w:lineRule="auto"/>
              <w:contextualSpacing/>
              <w:jc w:val="left"/>
              <w:rPr>
                <w:sz w:val="18"/>
                <w:szCs w:val="18"/>
              </w:rPr>
            </w:pPr>
          </w:p>
          <w:p w14:paraId="2317193C" w14:textId="77777777" w:rsidR="007B37A9" w:rsidRDefault="007B37A9" w:rsidP="0024029B">
            <w:pPr>
              <w:spacing w:after="0" w:line="240" w:lineRule="auto"/>
              <w:contextualSpacing/>
              <w:jc w:val="left"/>
              <w:rPr>
                <w:sz w:val="18"/>
                <w:szCs w:val="18"/>
              </w:rPr>
            </w:pPr>
          </w:p>
          <w:p w14:paraId="5882651C" w14:textId="77777777" w:rsidR="007B37A9" w:rsidRDefault="007B37A9" w:rsidP="0024029B">
            <w:pPr>
              <w:spacing w:after="0" w:line="240" w:lineRule="auto"/>
              <w:contextualSpacing/>
              <w:jc w:val="left"/>
              <w:rPr>
                <w:sz w:val="18"/>
                <w:szCs w:val="18"/>
              </w:rPr>
            </w:pPr>
          </w:p>
          <w:p w14:paraId="64F1F230" w14:textId="77777777" w:rsidR="007B37A9" w:rsidRDefault="007B37A9" w:rsidP="0024029B">
            <w:pPr>
              <w:spacing w:after="0" w:line="240" w:lineRule="auto"/>
              <w:contextualSpacing/>
              <w:jc w:val="left"/>
              <w:rPr>
                <w:sz w:val="18"/>
                <w:szCs w:val="18"/>
              </w:rPr>
            </w:pPr>
          </w:p>
          <w:p w14:paraId="25CC9E86" w14:textId="7D0CCA7D" w:rsidR="00830D3D" w:rsidRPr="007F54BB" w:rsidRDefault="00830D3D" w:rsidP="0024029B">
            <w:pPr>
              <w:spacing w:after="0" w:line="240" w:lineRule="auto"/>
              <w:contextualSpacing/>
              <w:jc w:val="left"/>
              <w:rPr>
                <w:sz w:val="18"/>
                <w:szCs w:val="18"/>
              </w:rPr>
            </w:pPr>
            <w:r w:rsidRPr="007F54BB">
              <w:rPr>
                <w:sz w:val="18"/>
                <w:szCs w:val="18"/>
              </w:rPr>
              <w:t xml:space="preserve">Paydaş </w:t>
            </w:r>
          </w:p>
          <w:p w14:paraId="414C1DCB" w14:textId="77777777" w:rsidR="00830D3D" w:rsidRDefault="00830D3D" w:rsidP="0024029B">
            <w:pPr>
              <w:spacing w:after="0" w:line="240" w:lineRule="auto"/>
              <w:contextualSpacing/>
              <w:jc w:val="left"/>
              <w:rPr>
                <w:sz w:val="18"/>
                <w:szCs w:val="18"/>
              </w:rPr>
            </w:pPr>
            <w:r w:rsidRPr="007F54BB">
              <w:rPr>
                <w:sz w:val="18"/>
                <w:szCs w:val="18"/>
              </w:rPr>
              <w:t>Analizi</w:t>
            </w:r>
          </w:p>
          <w:p w14:paraId="1FBB7021" w14:textId="77777777" w:rsidR="007B37A9" w:rsidRDefault="007B37A9" w:rsidP="0024029B">
            <w:pPr>
              <w:spacing w:after="0" w:line="240" w:lineRule="auto"/>
              <w:contextualSpacing/>
              <w:jc w:val="left"/>
              <w:rPr>
                <w:sz w:val="18"/>
                <w:szCs w:val="18"/>
              </w:rPr>
            </w:pPr>
          </w:p>
          <w:p w14:paraId="4D5908D0" w14:textId="77777777" w:rsidR="007B37A9" w:rsidRDefault="007B37A9" w:rsidP="0024029B">
            <w:pPr>
              <w:spacing w:after="0" w:line="240" w:lineRule="auto"/>
              <w:contextualSpacing/>
              <w:jc w:val="left"/>
              <w:rPr>
                <w:sz w:val="18"/>
                <w:szCs w:val="18"/>
              </w:rPr>
            </w:pPr>
          </w:p>
          <w:p w14:paraId="4662DFAD" w14:textId="77777777" w:rsidR="007B37A9" w:rsidRDefault="007B37A9" w:rsidP="0024029B">
            <w:pPr>
              <w:spacing w:after="0" w:line="240" w:lineRule="auto"/>
              <w:contextualSpacing/>
              <w:jc w:val="left"/>
              <w:rPr>
                <w:sz w:val="18"/>
                <w:szCs w:val="18"/>
              </w:rPr>
            </w:pPr>
          </w:p>
          <w:p w14:paraId="10A15BB6" w14:textId="77777777" w:rsidR="007B37A9" w:rsidRDefault="007B37A9" w:rsidP="0024029B">
            <w:pPr>
              <w:spacing w:after="0" w:line="240" w:lineRule="auto"/>
              <w:contextualSpacing/>
              <w:jc w:val="left"/>
              <w:rPr>
                <w:sz w:val="18"/>
                <w:szCs w:val="18"/>
              </w:rPr>
            </w:pPr>
          </w:p>
          <w:p w14:paraId="69D00880" w14:textId="77777777" w:rsidR="007B37A9" w:rsidRDefault="007B37A9" w:rsidP="0024029B">
            <w:pPr>
              <w:spacing w:after="0" w:line="240" w:lineRule="auto"/>
              <w:contextualSpacing/>
              <w:jc w:val="left"/>
              <w:rPr>
                <w:sz w:val="18"/>
                <w:szCs w:val="18"/>
              </w:rPr>
            </w:pPr>
          </w:p>
          <w:p w14:paraId="72D4DB00" w14:textId="77777777" w:rsidR="007B37A9" w:rsidRDefault="007B37A9" w:rsidP="0024029B">
            <w:pPr>
              <w:spacing w:after="0" w:line="240" w:lineRule="auto"/>
              <w:contextualSpacing/>
              <w:jc w:val="left"/>
              <w:rPr>
                <w:sz w:val="18"/>
                <w:szCs w:val="18"/>
              </w:rPr>
            </w:pPr>
          </w:p>
          <w:p w14:paraId="58602CB6" w14:textId="71E2E9E8" w:rsidR="007B37A9" w:rsidRDefault="007B37A9" w:rsidP="0024029B">
            <w:pPr>
              <w:spacing w:after="0" w:line="240" w:lineRule="auto"/>
              <w:contextualSpacing/>
              <w:jc w:val="left"/>
              <w:rPr>
                <w:sz w:val="18"/>
                <w:szCs w:val="18"/>
              </w:rPr>
            </w:pPr>
          </w:p>
          <w:p w14:paraId="737AC92C" w14:textId="77777777" w:rsidR="00EC17FC" w:rsidRDefault="00EC17FC" w:rsidP="007B37A9">
            <w:pPr>
              <w:spacing w:after="0" w:line="240" w:lineRule="auto"/>
              <w:contextualSpacing/>
              <w:jc w:val="left"/>
              <w:rPr>
                <w:sz w:val="18"/>
                <w:szCs w:val="18"/>
              </w:rPr>
            </w:pPr>
          </w:p>
          <w:p w14:paraId="7E1FA826" w14:textId="77777777" w:rsidR="00EC17FC" w:rsidRDefault="00EC17FC" w:rsidP="007B37A9">
            <w:pPr>
              <w:spacing w:after="0" w:line="240" w:lineRule="auto"/>
              <w:contextualSpacing/>
              <w:jc w:val="left"/>
              <w:rPr>
                <w:sz w:val="18"/>
                <w:szCs w:val="18"/>
              </w:rPr>
            </w:pPr>
          </w:p>
          <w:p w14:paraId="6961134F" w14:textId="77777777" w:rsidR="00EC17FC" w:rsidRDefault="00EC17FC" w:rsidP="007B37A9">
            <w:pPr>
              <w:spacing w:after="0" w:line="240" w:lineRule="auto"/>
              <w:contextualSpacing/>
              <w:jc w:val="left"/>
              <w:rPr>
                <w:sz w:val="18"/>
                <w:szCs w:val="18"/>
              </w:rPr>
            </w:pPr>
          </w:p>
          <w:p w14:paraId="0F2AE599" w14:textId="77777777" w:rsidR="00EC17FC" w:rsidRDefault="00EC17FC" w:rsidP="007B37A9">
            <w:pPr>
              <w:spacing w:after="0" w:line="240" w:lineRule="auto"/>
              <w:contextualSpacing/>
              <w:jc w:val="left"/>
              <w:rPr>
                <w:sz w:val="18"/>
                <w:szCs w:val="18"/>
              </w:rPr>
            </w:pPr>
          </w:p>
          <w:p w14:paraId="5EEE9CA9" w14:textId="77777777" w:rsidR="00EC17FC" w:rsidRDefault="00EC17FC" w:rsidP="007B37A9">
            <w:pPr>
              <w:spacing w:after="0" w:line="240" w:lineRule="auto"/>
              <w:contextualSpacing/>
              <w:jc w:val="left"/>
              <w:rPr>
                <w:sz w:val="18"/>
                <w:szCs w:val="18"/>
              </w:rPr>
            </w:pPr>
          </w:p>
          <w:p w14:paraId="4715D543" w14:textId="77777777" w:rsidR="00EC17FC" w:rsidRDefault="00EC17FC" w:rsidP="007B37A9">
            <w:pPr>
              <w:spacing w:after="0" w:line="240" w:lineRule="auto"/>
              <w:contextualSpacing/>
              <w:jc w:val="left"/>
              <w:rPr>
                <w:sz w:val="18"/>
                <w:szCs w:val="18"/>
              </w:rPr>
            </w:pPr>
          </w:p>
          <w:p w14:paraId="45C5578E" w14:textId="77777777" w:rsidR="00EC17FC" w:rsidRDefault="00EC17FC" w:rsidP="007B37A9">
            <w:pPr>
              <w:spacing w:after="0" w:line="240" w:lineRule="auto"/>
              <w:contextualSpacing/>
              <w:jc w:val="left"/>
              <w:rPr>
                <w:sz w:val="18"/>
                <w:szCs w:val="18"/>
              </w:rPr>
            </w:pPr>
          </w:p>
          <w:p w14:paraId="399D3483" w14:textId="77777777" w:rsidR="00EC17FC" w:rsidRDefault="00EC17FC" w:rsidP="007B37A9">
            <w:pPr>
              <w:spacing w:after="0" w:line="240" w:lineRule="auto"/>
              <w:contextualSpacing/>
              <w:jc w:val="left"/>
              <w:rPr>
                <w:sz w:val="18"/>
                <w:szCs w:val="18"/>
              </w:rPr>
            </w:pPr>
          </w:p>
          <w:p w14:paraId="4142AA03" w14:textId="77777777" w:rsidR="00EC17FC" w:rsidRDefault="00EC17FC" w:rsidP="007B37A9">
            <w:pPr>
              <w:spacing w:after="0" w:line="240" w:lineRule="auto"/>
              <w:contextualSpacing/>
              <w:jc w:val="left"/>
              <w:rPr>
                <w:sz w:val="18"/>
                <w:szCs w:val="18"/>
              </w:rPr>
            </w:pPr>
          </w:p>
          <w:p w14:paraId="09D3ACFB" w14:textId="77777777" w:rsidR="00EC17FC" w:rsidRDefault="00EC17FC" w:rsidP="007B37A9">
            <w:pPr>
              <w:spacing w:after="0" w:line="240" w:lineRule="auto"/>
              <w:contextualSpacing/>
              <w:jc w:val="left"/>
              <w:rPr>
                <w:sz w:val="18"/>
                <w:szCs w:val="18"/>
              </w:rPr>
            </w:pPr>
          </w:p>
          <w:p w14:paraId="124688E7" w14:textId="77777777" w:rsidR="00EC17FC" w:rsidRDefault="00EC17FC" w:rsidP="007B37A9">
            <w:pPr>
              <w:spacing w:after="0" w:line="240" w:lineRule="auto"/>
              <w:contextualSpacing/>
              <w:jc w:val="left"/>
              <w:rPr>
                <w:sz w:val="18"/>
                <w:szCs w:val="18"/>
              </w:rPr>
            </w:pPr>
          </w:p>
          <w:p w14:paraId="58E7C36B" w14:textId="77777777" w:rsidR="00EC17FC" w:rsidRDefault="00EC17FC" w:rsidP="007B37A9">
            <w:pPr>
              <w:spacing w:after="0" w:line="240" w:lineRule="auto"/>
              <w:contextualSpacing/>
              <w:jc w:val="left"/>
              <w:rPr>
                <w:sz w:val="18"/>
                <w:szCs w:val="18"/>
              </w:rPr>
            </w:pPr>
          </w:p>
          <w:p w14:paraId="67082B19" w14:textId="77777777" w:rsidR="00EC17FC" w:rsidRDefault="00EC17FC" w:rsidP="007B37A9">
            <w:pPr>
              <w:spacing w:after="0" w:line="240" w:lineRule="auto"/>
              <w:contextualSpacing/>
              <w:jc w:val="left"/>
              <w:rPr>
                <w:sz w:val="18"/>
                <w:szCs w:val="18"/>
              </w:rPr>
            </w:pPr>
          </w:p>
          <w:p w14:paraId="40EBDC02" w14:textId="77777777" w:rsidR="00EC17FC" w:rsidRDefault="00EC17FC" w:rsidP="007B37A9">
            <w:pPr>
              <w:spacing w:after="0" w:line="240" w:lineRule="auto"/>
              <w:contextualSpacing/>
              <w:jc w:val="left"/>
              <w:rPr>
                <w:sz w:val="18"/>
                <w:szCs w:val="18"/>
              </w:rPr>
            </w:pPr>
          </w:p>
          <w:p w14:paraId="53C8E634" w14:textId="6805C88E" w:rsidR="007B37A9" w:rsidRPr="007F54BB" w:rsidRDefault="007B37A9" w:rsidP="007B37A9">
            <w:pPr>
              <w:spacing w:after="0" w:line="240" w:lineRule="auto"/>
              <w:contextualSpacing/>
              <w:jc w:val="left"/>
              <w:rPr>
                <w:sz w:val="18"/>
                <w:szCs w:val="18"/>
              </w:rPr>
            </w:pPr>
            <w:r w:rsidRPr="007F54BB">
              <w:rPr>
                <w:sz w:val="18"/>
                <w:szCs w:val="18"/>
              </w:rPr>
              <w:t xml:space="preserve">Paydaş </w:t>
            </w:r>
          </w:p>
          <w:p w14:paraId="5D34380C" w14:textId="01CF1EDB" w:rsidR="007B37A9" w:rsidRDefault="007B37A9" w:rsidP="007B37A9">
            <w:pPr>
              <w:spacing w:after="0" w:line="240" w:lineRule="auto"/>
              <w:contextualSpacing/>
              <w:jc w:val="left"/>
              <w:rPr>
                <w:sz w:val="18"/>
                <w:szCs w:val="18"/>
              </w:rPr>
            </w:pPr>
            <w:r w:rsidRPr="007F54BB">
              <w:rPr>
                <w:sz w:val="18"/>
                <w:szCs w:val="18"/>
              </w:rPr>
              <w:t>Analizi</w:t>
            </w:r>
          </w:p>
          <w:p w14:paraId="01DF73CE" w14:textId="77777777" w:rsidR="001B500E" w:rsidRDefault="001B500E" w:rsidP="007B37A9">
            <w:pPr>
              <w:spacing w:after="0" w:line="240" w:lineRule="auto"/>
              <w:contextualSpacing/>
              <w:jc w:val="left"/>
              <w:rPr>
                <w:sz w:val="18"/>
                <w:szCs w:val="18"/>
              </w:rPr>
            </w:pPr>
          </w:p>
          <w:p w14:paraId="35EA4F0D" w14:textId="725D2F0F" w:rsidR="007B37A9" w:rsidRPr="001B500E" w:rsidRDefault="007B37A9" w:rsidP="007B37A9">
            <w:pPr>
              <w:spacing w:after="0" w:line="240" w:lineRule="auto"/>
              <w:contextualSpacing/>
              <w:jc w:val="left"/>
              <w:rPr>
                <w:b w:val="0"/>
                <w:i/>
                <w:sz w:val="18"/>
                <w:szCs w:val="18"/>
              </w:rPr>
            </w:pPr>
            <w:r w:rsidRPr="001B500E">
              <w:rPr>
                <w:i/>
                <w:sz w:val="18"/>
                <w:szCs w:val="18"/>
              </w:rPr>
              <w:t>(Devam)</w:t>
            </w:r>
          </w:p>
        </w:tc>
        <w:tc>
          <w:tcPr>
            <w:tcW w:w="2015" w:type="pct"/>
            <w:gridSpan w:val="2"/>
            <w:shd w:val="clear" w:color="auto" w:fill="C2DCCD"/>
          </w:tcPr>
          <w:p w14:paraId="78E76D6D" w14:textId="77777777" w:rsidR="00830D3D" w:rsidRPr="007F54BB" w:rsidRDefault="00830D3D" w:rsidP="007F54BB">
            <w:pPr>
              <w:pStyle w:val="ListeParagraf"/>
              <w:numPr>
                <w:ilvl w:val="0"/>
                <w:numId w:val="21"/>
              </w:numPr>
              <w:spacing w:before="0" w:after="0" w:line="240" w:lineRule="auto"/>
              <w:ind w:left="170" w:hanging="170"/>
              <w:cnfStyle w:val="000000100000" w:firstRow="0" w:lastRow="0" w:firstColumn="0" w:lastColumn="0" w:oddVBand="0" w:evenVBand="0" w:oddHBand="1" w:evenHBand="0" w:firstRowFirstColumn="0" w:firstRowLastColumn="0" w:lastRowFirstColumn="0" w:lastRowLastColumn="0"/>
              <w:rPr>
                <w:rFonts w:cs="Arial"/>
                <w:sz w:val="18"/>
                <w:szCs w:val="18"/>
              </w:rPr>
            </w:pPr>
            <w:r w:rsidRPr="007F54BB">
              <w:rPr>
                <w:rFonts w:cs="Arial"/>
                <w:sz w:val="18"/>
                <w:szCs w:val="18"/>
              </w:rPr>
              <w:lastRenderedPageBreak/>
              <w:t>Başkanlığın mevzuattan kaynaklı güçlü bir yasal dayanağa ve yetki çerçevesine sahip olması</w:t>
            </w:r>
          </w:p>
          <w:p w14:paraId="4E0A917A" w14:textId="77777777" w:rsidR="006D210F" w:rsidRPr="007F54BB" w:rsidRDefault="006D210F" w:rsidP="007F54BB">
            <w:pPr>
              <w:pStyle w:val="ListeParagraf"/>
              <w:numPr>
                <w:ilvl w:val="0"/>
                <w:numId w:val="21"/>
              </w:numPr>
              <w:spacing w:before="0" w:after="0" w:line="240" w:lineRule="auto"/>
              <w:ind w:left="170" w:hanging="170"/>
              <w:cnfStyle w:val="000000100000" w:firstRow="0" w:lastRow="0" w:firstColumn="0" w:lastColumn="0" w:oddVBand="0" w:evenVBand="0" w:oddHBand="1" w:evenHBand="0" w:firstRowFirstColumn="0" w:firstRowLastColumn="0" w:lastRowFirstColumn="0" w:lastRowLastColumn="0"/>
              <w:rPr>
                <w:rFonts w:cs="Arial"/>
                <w:sz w:val="18"/>
                <w:szCs w:val="18"/>
              </w:rPr>
            </w:pPr>
            <w:r w:rsidRPr="007F54BB">
              <w:rPr>
                <w:rFonts w:cs="Arial"/>
                <w:sz w:val="18"/>
                <w:szCs w:val="18"/>
              </w:rPr>
              <w:t>Çalışan devir oranının yüksek olması, çalışanların özlük haklarının iyileştirilme ihtiyacının olması, işçilerin sahip oldukları hakların Başkanlık personeline sağlanmaması ve bu konuda mevzuat değişikliği ihtiyacının olması</w:t>
            </w:r>
          </w:p>
          <w:p w14:paraId="40F21EE0" w14:textId="77777777" w:rsidR="006D210F" w:rsidRPr="007F54BB" w:rsidRDefault="006D210F" w:rsidP="007F54BB">
            <w:pPr>
              <w:pStyle w:val="ListeParagraf"/>
              <w:numPr>
                <w:ilvl w:val="0"/>
                <w:numId w:val="21"/>
              </w:numPr>
              <w:spacing w:before="0" w:after="0" w:line="240" w:lineRule="auto"/>
              <w:ind w:left="170" w:hanging="170"/>
              <w:cnfStyle w:val="000000100000" w:firstRow="0" w:lastRow="0" w:firstColumn="0" w:lastColumn="0" w:oddVBand="0" w:evenVBand="0" w:oddHBand="1" w:evenHBand="0" w:firstRowFirstColumn="0" w:firstRowLastColumn="0" w:lastRowFirstColumn="0" w:lastRowLastColumn="0"/>
              <w:rPr>
                <w:rFonts w:cs="Arial"/>
                <w:sz w:val="18"/>
                <w:szCs w:val="18"/>
              </w:rPr>
            </w:pPr>
            <w:r w:rsidRPr="007F54BB">
              <w:rPr>
                <w:rFonts w:cs="Arial"/>
                <w:sz w:val="18"/>
                <w:szCs w:val="18"/>
              </w:rPr>
              <w:t>Başkanlığın kendisine tahsis edilen kadro sayısına uygun istihdamı sağlayamamış olması, personel sayısı eksikliği</w:t>
            </w:r>
          </w:p>
          <w:p w14:paraId="6BFE9169" w14:textId="77777777" w:rsidR="0072425C" w:rsidRPr="007F54BB" w:rsidRDefault="0072425C" w:rsidP="007F54BB">
            <w:pPr>
              <w:pStyle w:val="ListeParagraf"/>
              <w:numPr>
                <w:ilvl w:val="0"/>
                <w:numId w:val="21"/>
              </w:numPr>
              <w:spacing w:before="0" w:after="0" w:line="240" w:lineRule="auto"/>
              <w:ind w:left="170" w:hanging="170"/>
              <w:cnfStyle w:val="000000100000" w:firstRow="0" w:lastRow="0" w:firstColumn="0" w:lastColumn="0" w:oddVBand="0" w:evenVBand="0" w:oddHBand="1" w:evenHBand="0" w:firstRowFirstColumn="0" w:firstRowLastColumn="0" w:lastRowFirstColumn="0" w:lastRowLastColumn="0"/>
              <w:rPr>
                <w:rFonts w:cs="Arial"/>
                <w:sz w:val="18"/>
                <w:szCs w:val="18"/>
              </w:rPr>
            </w:pPr>
            <w:r w:rsidRPr="007F54BB">
              <w:rPr>
                <w:rFonts w:cs="Arial"/>
                <w:sz w:val="18"/>
                <w:szCs w:val="18"/>
              </w:rPr>
              <w:t>Başkanlığın yeni kurulmuş olmasının, kurumsal imajın yeniden ve güçlü bir şekilde oluşturulması için bir fırsat sunması</w:t>
            </w:r>
          </w:p>
          <w:p w14:paraId="6F9ACBF6" w14:textId="36A17B28" w:rsidR="00830D3D" w:rsidRPr="007F54BB" w:rsidRDefault="00830D3D" w:rsidP="007F54BB">
            <w:pPr>
              <w:pStyle w:val="ListeParagraf"/>
              <w:numPr>
                <w:ilvl w:val="0"/>
                <w:numId w:val="21"/>
              </w:numPr>
              <w:spacing w:before="0" w:after="0" w:line="240" w:lineRule="auto"/>
              <w:ind w:left="170" w:hanging="170"/>
              <w:cnfStyle w:val="000000100000" w:firstRow="0" w:lastRow="0" w:firstColumn="0" w:lastColumn="0" w:oddVBand="0" w:evenVBand="0" w:oddHBand="1" w:evenHBand="0" w:firstRowFirstColumn="0" w:firstRowLastColumn="0" w:lastRowFirstColumn="0" w:lastRowLastColumn="0"/>
              <w:rPr>
                <w:rFonts w:cs="Arial"/>
                <w:sz w:val="18"/>
                <w:szCs w:val="18"/>
              </w:rPr>
            </w:pPr>
            <w:r w:rsidRPr="007F54BB">
              <w:rPr>
                <w:rFonts w:cs="Arial"/>
                <w:sz w:val="18"/>
                <w:szCs w:val="18"/>
              </w:rPr>
              <w:lastRenderedPageBreak/>
              <w:t>Başkanlık süreçlerinin standartlaştırılması, görev tanımlarının netleştirilmesi, tanımlı organizasyon şemasının uygulamaya alınması, performans yönetim uygulamaları ve kurum içi eğitimler gibi kurumsallaşmaya yönelik konularda gelişim alanlarının olması</w:t>
            </w:r>
          </w:p>
          <w:p w14:paraId="208F8DF6" w14:textId="4F6D0F57" w:rsidR="00830D3D" w:rsidRPr="007F54BB" w:rsidRDefault="009F097E" w:rsidP="007F54BB">
            <w:pPr>
              <w:pStyle w:val="ListeParagraf"/>
              <w:numPr>
                <w:ilvl w:val="0"/>
                <w:numId w:val="21"/>
              </w:numPr>
              <w:spacing w:before="0" w:after="0" w:line="240" w:lineRule="auto"/>
              <w:ind w:left="170" w:hanging="170"/>
              <w:cnfStyle w:val="000000100000" w:firstRow="0" w:lastRow="0" w:firstColumn="0" w:lastColumn="0" w:oddVBand="0" w:evenVBand="0" w:oddHBand="1" w:evenHBand="0" w:firstRowFirstColumn="0" w:firstRowLastColumn="0" w:lastRowFirstColumn="0" w:lastRowLastColumn="0"/>
              <w:rPr>
                <w:rFonts w:cs="Arial"/>
                <w:sz w:val="18"/>
                <w:szCs w:val="18"/>
              </w:rPr>
            </w:pPr>
            <w:r w:rsidRPr="007F54BB">
              <w:rPr>
                <w:rFonts w:cs="Arial"/>
                <w:sz w:val="18"/>
                <w:szCs w:val="18"/>
              </w:rPr>
              <w:t>Kurum için</w:t>
            </w:r>
            <w:r w:rsidR="00830D3D" w:rsidRPr="007F54BB">
              <w:rPr>
                <w:rFonts w:cs="Arial"/>
                <w:sz w:val="18"/>
                <w:szCs w:val="18"/>
              </w:rPr>
              <w:t>de sosyal aktivite gibi motivasyon mekanizmalarının uygulanamaması</w:t>
            </w:r>
          </w:p>
          <w:p w14:paraId="6C8E8C40" w14:textId="77777777" w:rsidR="00AE69E6" w:rsidRPr="007F54BB" w:rsidRDefault="00AE69E6" w:rsidP="007F54BB">
            <w:pPr>
              <w:pStyle w:val="ListeParagraf"/>
              <w:numPr>
                <w:ilvl w:val="0"/>
                <w:numId w:val="21"/>
              </w:numPr>
              <w:spacing w:before="0" w:after="0" w:line="240" w:lineRule="auto"/>
              <w:ind w:left="170" w:hanging="170"/>
              <w:cnfStyle w:val="000000100000" w:firstRow="0" w:lastRow="0" w:firstColumn="0" w:lastColumn="0" w:oddVBand="0" w:evenVBand="0" w:oddHBand="1" w:evenHBand="0" w:firstRowFirstColumn="0" w:firstRowLastColumn="0" w:lastRowFirstColumn="0" w:lastRowLastColumn="0"/>
              <w:rPr>
                <w:rFonts w:cs="Arial"/>
                <w:sz w:val="18"/>
                <w:szCs w:val="18"/>
              </w:rPr>
            </w:pPr>
            <w:r w:rsidRPr="007F54BB">
              <w:rPr>
                <w:rFonts w:cs="Arial"/>
                <w:sz w:val="18"/>
                <w:szCs w:val="18"/>
              </w:rPr>
              <w:t>Başkanlığın paydaş odaklı yaklaşımına karşın, görev alanı ve kurumsal kimliğine ilişkin paydaş farkındalığının yeterli düzeyde olmaması</w:t>
            </w:r>
          </w:p>
          <w:p w14:paraId="18799CD4" w14:textId="6BA3234F" w:rsidR="00830D3D" w:rsidRPr="007F54BB" w:rsidRDefault="00830D3D" w:rsidP="007F54BB">
            <w:pPr>
              <w:pStyle w:val="ListeParagraf"/>
              <w:numPr>
                <w:ilvl w:val="0"/>
                <w:numId w:val="21"/>
              </w:numPr>
              <w:spacing w:before="0" w:after="0" w:line="240" w:lineRule="auto"/>
              <w:ind w:left="170" w:hanging="170"/>
              <w:cnfStyle w:val="000000100000" w:firstRow="0" w:lastRow="0" w:firstColumn="0" w:lastColumn="0" w:oddVBand="0" w:evenVBand="0" w:oddHBand="1" w:evenHBand="0" w:firstRowFirstColumn="0" w:firstRowLastColumn="0" w:lastRowFirstColumn="0" w:lastRowLastColumn="0"/>
              <w:rPr>
                <w:rFonts w:cs="Arial"/>
                <w:sz w:val="18"/>
                <w:szCs w:val="18"/>
              </w:rPr>
            </w:pPr>
            <w:r w:rsidRPr="007F54BB">
              <w:rPr>
                <w:rFonts w:cs="Arial"/>
                <w:sz w:val="18"/>
                <w:szCs w:val="18"/>
              </w:rPr>
              <w:t>Başkanlığın mevzuatta geniş kapsamlı görevlerinin olmasına karşılık bu görevleri yerine getirmesinde kullanacağı kaynakların (insan, bütçe, altyapı vb.) yeterli düzeyde olmaması</w:t>
            </w:r>
          </w:p>
          <w:p w14:paraId="0C8242EA" w14:textId="77777777" w:rsidR="00830D3D" w:rsidRPr="007F54BB" w:rsidRDefault="00830D3D" w:rsidP="007F54BB">
            <w:pPr>
              <w:pStyle w:val="ListeParagraf"/>
              <w:numPr>
                <w:ilvl w:val="0"/>
                <w:numId w:val="21"/>
              </w:numPr>
              <w:spacing w:before="0" w:after="0" w:line="240" w:lineRule="auto"/>
              <w:ind w:left="170" w:hanging="170"/>
              <w:cnfStyle w:val="000000100000" w:firstRow="0" w:lastRow="0" w:firstColumn="0" w:lastColumn="0" w:oddVBand="0" w:evenVBand="0" w:oddHBand="1" w:evenHBand="0" w:firstRowFirstColumn="0" w:firstRowLastColumn="0" w:lastRowFirstColumn="0" w:lastRowLastColumn="0"/>
              <w:rPr>
                <w:rFonts w:cs="Arial"/>
                <w:sz w:val="18"/>
                <w:szCs w:val="18"/>
              </w:rPr>
            </w:pPr>
            <w:r w:rsidRPr="007F54BB">
              <w:rPr>
                <w:rFonts w:cs="Arial"/>
                <w:sz w:val="18"/>
                <w:szCs w:val="18"/>
              </w:rPr>
              <w:t>Alanda afet ve acil durumlara hazırlık çalışmalarının ilgili kurum kuruluşlarla koordineli olarak yürütülmesi, akıllı çevre ve afet yönetimi sisteminin kurulması önerisi</w:t>
            </w:r>
          </w:p>
          <w:p w14:paraId="7C4DD2F0" w14:textId="77777777" w:rsidR="00830D3D" w:rsidRPr="007F54BB" w:rsidRDefault="00830D3D" w:rsidP="007F54BB">
            <w:pPr>
              <w:pStyle w:val="ListeParagraf"/>
              <w:numPr>
                <w:ilvl w:val="0"/>
                <w:numId w:val="21"/>
              </w:numPr>
              <w:spacing w:before="0" w:after="0" w:line="240" w:lineRule="auto"/>
              <w:ind w:left="170" w:hanging="170"/>
              <w:cnfStyle w:val="000000100000" w:firstRow="0" w:lastRow="0" w:firstColumn="0" w:lastColumn="0" w:oddVBand="0" w:evenVBand="0" w:oddHBand="1" w:evenHBand="0" w:firstRowFirstColumn="0" w:firstRowLastColumn="0" w:lastRowFirstColumn="0" w:lastRowLastColumn="0"/>
              <w:rPr>
                <w:rFonts w:cs="Arial"/>
                <w:sz w:val="18"/>
                <w:szCs w:val="18"/>
              </w:rPr>
            </w:pPr>
            <w:r w:rsidRPr="007F54BB">
              <w:rPr>
                <w:rFonts w:cs="Arial"/>
                <w:sz w:val="18"/>
                <w:szCs w:val="18"/>
              </w:rPr>
              <w:t>Turizm çeşitliliğinin artırılarak dört mevsim turizmin geliştirilmesi önerisi</w:t>
            </w:r>
          </w:p>
          <w:p w14:paraId="50A22969" w14:textId="77777777" w:rsidR="00830D3D" w:rsidRPr="007F54BB" w:rsidRDefault="00830D3D" w:rsidP="007F54BB">
            <w:pPr>
              <w:pStyle w:val="ListeParagraf"/>
              <w:numPr>
                <w:ilvl w:val="0"/>
                <w:numId w:val="21"/>
              </w:numPr>
              <w:spacing w:before="0" w:after="0" w:line="240" w:lineRule="auto"/>
              <w:ind w:left="170" w:hanging="170"/>
              <w:cnfStyle w:val="000000100000" w:firstRow="0" w:lastRow="0" w:firstColumn="0" w:lastColumn="0" w:oddVBand="0" w:evenVBand="0" w:oddHBand="1" w:evenHBand="0" w:firstRowFirstColumn="0" w:firstRowLastColumn="0" w:lastRowFirstColumn="0" w:lastRowLastColumn="0"/>
              <w:rPr>
                <w:rFonts w:cs="Arial"/>
                <w:sz w:val="18"/>
                <w:szCs w:val="18"/>
              </w:rPr>
            </w:pPr>
            <w:r w:rsidRPr="007F54BB">
              <w:rPr>
                <w:rFonts w:cs="Arial"/>
                <w:sz w:val="18"/>
                <w:szCs w:val="18"/>
              </w:rPr>
              <w:t>Biyoçeşitliliği, endemik dokuyu ve çevreyi korumaya yönelik politikaların oluşturulması önerisi</w:t>
            </w:r>
          </w:p>
          <w:p w14:paraId="603B16E1" w14:textId="77777777" w:rsidR="00830D3D" w:rsidRPr="007F54BB" w:rsidRDefault="00830D3D" w:rsidP="007F54BB">
            <w:pPr>
              <w:pStyle w:val="ListeParagraf"/>
              <w:numPr>
                <w:ilvl w:val="0"/>
                <w:numId w:val="21"/>
              </w:numPr>
              <w:spacing w:before="0" w:after="0" w:line="240" w:lineRule="auto"/>
              <w:ind w:left="170" w:hanging="170"/>
              <w:cnfStyle w:val="000000100000" w:firstRow="0" w:lastRow="0" w:firstColumn="0" w:lastColumn="0" w:oddVBand="0" w:evenVBand="0" w:oddHBand="1" w:evenHBand="0" w:firstRowFirstColumn="0" w:firstRowLastColumn="0" w:lastRowFirstColumn="0" w:lastRowLastColumn="0"/>
              <w:rPr>
                <w:rFonts w:cs="Arial"/>
                <w:sz w:val="18"/>
                <w:szCs w:val="18"/>
              </w:rPr>
            </w:pPr>
            <w:r w:rsidRPr="007F54BB">
              <w:rPr>
                <w:rFonts w:cs="Arial"/>
                <w:sz w:val="18"/>
                <w:szCs w:val="18"/>
              </w:rPr>
              <w:t>Uludağ’ın marka değerinin artırılması önerisi</w:t>
            </w:r>
          </w:p>
          <w:p w14:paraId="2DB2CE3D" w14:textId="77777777" w:rsidR="00010D06" w:rsidRPr="007F54BB" w:rsidRDefault="00010D06" w:rsidP="007F54BB">
            <w:pPr>
              <w:pStyle w:val="ListeParagraf"/>
              <w:numPr>
                <w:ilvl w:val="0"/>
                <w:numId w:val="21"/>
              </w:numPr>
              <w:spacing w:before="0" w:after="0" w:line="240" w:lineRule="auto"/>
              <w:ind w:left="170" w:hanging="170"/>
              <w:cnfStyle w:val="000000100000" w:firstRow="0" w:lastRow="0" w:firstColumn="0" w:lastColumn="0" w:oddVBand="0" w:evenVBand="0" w:oddHBand="1" w:evenHBand="0" w:firstRowFirstColumn="0" w:firstRowLastColumn="0" w:lastRowFirstColumn="0" w:lastRowLastColumn="0"/>
              <w:rPr>
                <w:rFonts w:cs="Arial"/>
                <w:sz w:val="18"/>
                <w:szCs w:val="18"/>
              </w:rPr>
            </w:pPr>
            <w:r w:rsidRPr="007F54BB">
              <w:rPr>
                <w:rFonts w:cs="Arial"/>
                <w:sz w:val="18"/>
                <w:szCs w:val="18"/>
              </w:rPr>
              <w:t>Alanın bilimsel araştırmalar için potansiyelinin olması</w:t>
            </w:r>
          </w:p>
          <w:p w14:paraId="781B9475" w14:textId="79DE1069" w:rsidR="007364EC" w:rsidRPr="007F54BB" w:rsidRDefault="007364EC" w:rsidP="007F54BB">
            <w:pPr>
              <w:pStyle w:val="ListeParagraf"/>
              <w:numPr>
                <w:ilvl w:val="0"/>
                <w:numId w:val="21"/>
              </w:numPr>
              <w:spacing w:before="0" w:after="0" w:line="240" w:lineRule="auto"/>
              <w:ind w:left="170" w:hanging="170"/>
              <w:cnfStyle w:val="000000100000" w:firstRow="0" w:lastRow="0" w:firstColumn="0" w:lastColumn="0" w:oddVBand="0" w:evenVBand="0" w:oddHBand="1" w:evenHBand="0" w:firstRowFirstColumn="0" w:firstRowLastColumn="0" w:lastRowFirstColumn="0" w:lastRowLastColumn="0"/>
              <w:rPr>
                <w:rFonts w:cs="Arial"/>
                <w:sz w:val="18"/>
                <w:szCs w:val="18"/>
              </w:rPr>
            </w:pPr>
            <w:r w:rsidRPr="007F54BB">
              <w:rPr>
                <w:rFonts w:cs="Arial"/>
                <w:sz w:val="18"/>
                <w:szCs w:val="18"/>
              </w:rPr>
              <w:t>Uludağ Alanında yoğun turizm dönemlerinde otopark, atık yönetimi, ulaşım gibi altyapı yetersizliklerinden dolayı Alan yönetiminde ve işletmesinde etkin olunamaması</w:t>
            </w:r>
          </w:p>
        </w:tc>
        <w:tc>
          <w:tcPr>
            <w:tcW w:w="2016" w:type="pct"/>
            <w:shd w:val="clear" w:color="auto" w:fill="C2DCCD"/>
          </w:tcPr>
          <w:p w14:paraId="551B3B3F" w14:textId="1D43EF7F" w:rsidR="00830D3D" w:rsidRPr="007F54BB" w:rsidRDefault="001C1494" w:rsidP="007F54BB">
            <w:pPr>
              <w:pStyle w:val="ListeParagraf"/>
              <w:numPr>
                <w:ilvl w:val="0"/>
                <w:numId w:val="21"/>
              </w:numPr>
              <w:spacing w:before="0" w:after="0" w:line="240" w:lineRule="auto"/>
              <w:ind w:left="170" w:hanging="170"/>
              <w:cnfStyle w:val="000000100000" w:firstRow="0" w:lastRow="0" w:firstColumn="0" w:lastColumn="0" w:oddVBand="0" w:evenVBand="0" w:oddHBand="1" w:evenHBand="0" w:firstRowFirstColumn="0" w:firstRowLastColumn="0" w:lastRowFirstColumn="0" w:lastRowLastColumn="0"/>
              <w:rPr>
                <w:rFonts w:cs="Arial"/>
                <w:sz w:val="18"/>
                <w:szCs w:val="18"/>
              </w:rPr>
            </w:pPr>
            <w:r w:rsidRPr="007F54BB">
              <w:rPr>
                <w:rFonts w:cs="Arial"/>
                <w:sz w:val="18"/>
                <w:szCs w:val="18"/>
              </w:rPr>
              <w:lastRenderedPageBreak/>
              <w:t>Mevcut ve yeni çalışanların kurumsal bağlılığını güçlendirmek amacıyla, özlük ve mali haklarda</w:t>
            </w:r>
            <w:r w:rsidR="00830D3D" w:rsidRPr="007F54BB">
              <w:rPr>
                <w:rFonts w:cs="Arial"/>
                <w:sz w:val="18"/>
                <w:szCs w:val="18"/>
              </w:rPr>
              <w:t xml:space="preserve"> (arazi tazminatı, giyim yardımı, harcırah, tayin hakkı, yıllık izin hakkı, görev güvencesi, görevde yükselme hakkı, analık ve babalık izni vb.)  </w:t>
            </w:r>
            <w:proofErr w:type="gramStart"/>
            <w:r w:rsidR="00830D3D" w:rsidRPr="007F54BB">
              <w:rPr>
                <w:rFonts w:cs="Arial"/>
                <w:sz w:val="18"/>
                <w:szCs w:val="18"/>
              </w:rPr>
              <w:t>iyileştirmeler</w:t>
            </w:r>
            <w:proofErr w:type="gramEnd"/>
            <w:r w:rsidR="00830D3D" w:rsidRPr="007F54BB">
              <w:rPr>
                <w:rFonts w:cs="Arial"/>
                <w:sz w:val="18"/>
                <w:szCs w:val="18"/>
              </w:rPr>
              <w:t xml:space="preserve"> yapılmasını sağlayacak mevzuat düzenlemesi</w:t>
            </w:r>
          </w:p>
          <w:p w14:paraId="10BCCBB6" w14:textId="77777777" w:rsidR="00830D3D" w:rsidRPr="007F54BB" w:rsidRDefault="00830D3D" w:rsidP="007F54BB">
            <w:pPr>
              <w:pStyle w:val="ListeParagraf"/>
              <w:numPr>
                <w:ilvl w:val="0"/>
                <w:numId w:val="21"/>
              </w:numPr>
              <w:spacing w:before="0" w:after="0" w:line="240" w:lineRule="auto"/>
              <w:ind w:left="170" w:hanging="170"/>
              <w:cnfStyle w:val="000000100000" w:firstRow="0" w:lastRow="0" w:firstColumn="0" w:lastColumn="0" w:oddVBand="0" w:evenVBand="0" w:oddHBand="1" w:evenHBand="0" w:firstRowFirstColumn="0" w:firstRowLastColumn="0" w:lastRowFirstColumn="0" w:lastRowLastColumn="0"/>
              <w:rPr>
                <w:rFonts w:cs="Arial"/>
                <w:sz w:val="18"/>
                <w:szCs w:val="18"/>
              </w:rPr>
            </w:pPr>
            <w:r w:rsidRPr="007F54BB">
              <w:rPr>
                <w:rFonts w:cs="Arial"/>
                <w:sz w:val="18"/>
                <w:szCs w:val="18"/>
              </w:rPr>
              <w:t>Başkanlık kurumsallaşma süreçlerinin tamamlanması</w:t>
            </w:r>
          </w:p>
          <w:p w14:paraId="35DFC734" w14:textId="77777777" w:rsidR="00830D3D" w:rsidRPr="007F54BB" w:rsidRDefault="00830D3D" w:rsidP="007F54BB">
            <w:pPr>
              <w:pStyle w:val="ListeParagraf"/>
              <w:numPr>
                <w:ilvl w:val="0"/>
                <w:numId w:val="21"/>
              </w:numPr>
              <w:spacing w:before="0" w:after="0" w:line="240" w:lineRule="auto"/>
              <w:ind w:left="170" w:hanging="170"/>
              <w:cnfStyle w:val="000000100000" w:firstRow="0" w:lastRow="0" w:firstColumn="0" w:lastColumn="0" w:oddVBand="0" w:evenVBand="0" w:oddHBand="1" w:evenHBand="0" w:firstRowFirstColumn="0" w:firstRowLastColumn="0" w:lastRowFirstColumn="0" w:lastRowLastColumn="0"/>
              <w:rPr>
                <w:rFonts w:cs="Arial"/>
                <w:sz w:val="18"/>
                <w:szCs w:val="18"/>
              </w:rPr>
            </w:pPr>
            <w:r w:rsidRPr="007F54BB">
              <w:rPr>
                <w:rFonts w:cs="Arial"/>
                <w:sz w:val="18"/>
                <w:szCs w:val="18"/>
              </w:rPr>
              <w:t>Çalışanların motivasyonlarını artırıcı sosyal faaliyet gibi mekanizmaların uygulamaya alınması</w:t>
            </w:r>
          </w:p>
          <w:p w14:paraId="29BF5003" w14:textId="77777777" w:rsidR="00841DEC" w:rsidRDefault="00841DEC" w:rsidP="00841DEC">
            <w:pPr>
              <w:pStyle w:val="ListeParagraf"/>
              <w:spacing w:before="0" w:after="0" w:line="240" w:lineRule="auto"/>
              <w:ind w:left="170"/>
              <w:cnfStyle w:val="000000100000" w:firstRow="0" w:lastRow="0" w:firstColumn="0" w:lastColumn="0" w:oddVBand="0" w:evenVBand="0" w:oddHBand="1" w:evenHBand="0" w:firstRowFirstColumn="0" w:firstRowLastColumn="0" w:lastRowFirstColumn="0" w:lastRowLastColumn="0"/>
              <w:rPr>
                <w:rFonts w:cs="Arial"/>
                <w:sz w:val="18"/>
                <w:szCs w:val="18"/>
              </w:rPr>
            </w:pPr>
          </w:p>
          <w:p w14:paraId="6850C605" w14:textId="77777777" w:rsidR="00841DEC" w:rsidRDefault="00841DEC" w:rsidP="00841DEC">
            <w:pPr>
              <w:pStyle w:val="ListeParagraf"/>
              <w:spacing w:before="0" w:after="0" w:line="240" w:lineRule="auto"/>
              <w:ind w:left="170"/>
              <w:cnfStyle w:val="000000100000" w:firstRow="0" w:lastRow="0" w:firstColumn="0" w:lastColumn="0" w:oddVBand="0" w:evenVBand="0" w:oddHBand="1" w:evenHBand="0" w:firstRowFirstColumn="0" w:firstRowLastColumn="0" w:lastRowFirstColumn="0" w:lastRowLastColumn="0"/>
              <w:rPr>
                <w:rFonts w:cs="Arial"/>
                <w:sz w:val="18"/>
                <w:szCs w:val="18"/>
              </w:rPr>
            </w:pPr>
          </w:p>
          <w:p w14:paraId="68D6BE8A" w14:textId="42985063" w:rsidR="00CC192A" w:rsidRPr="007F54BB" w:rsidRDefault="00CC192A" w:rsidP="007F54BB">
            <w:pPr>
              <w:pStyle w:val="ListeParagraf"/>
              <w:numPr>
                <w:ilvl w:val="0"/>
                <w:numId w:val="21"/>
              </w:numPr>
              <w:spacing w:before="0" w:after="0" w:line="240" w:lineRule="auto"/>
              <w:ind w:left="170" w:hanging="170"/>
              <w:cnfStyle w:val="000000100000" w:firstRow="0" w:lastRow="0" w:firstColumn="0" w:lastColumn="0" w:oddVBand="0" w:evenVBand="0" w:oddHBand="1" w:evenHBand="0" w:firstRowFirstColumn="0" w:firstRowLastColumn="0" w:lastRowFirstColumn="0" w:lastRowLastColumn="0"/>
              <w:rPr>
                <w:rFonts w:cs="Arial"/>
                <w:sz w:val="18"/>
                <w:szCs w:val="18"/>
              </w:rPr>
            </w:pPr>
            <w:r w:rsidRPr="007F54BB">
              <w:rPr>
                <w:rFonts w:cs="Arial"/>
                <w:sz w:val="18"/>
                <w:szCs w:val="18"/>
              </w:rPr>
              <w:lastRenderedPageBreak/>
              <w:t xml:space="preserve">Katılımcı bir yaklaşımla, paydaşlarla iletişimin doğru mekanizmalarla sağlanması ve yürütülen çalışmaların paydaşlara etkin şekilde aktarılması </w:t>
            </w:r>
          </w:p>
          <w:p w14:paraId="7ECF5CE5" w14:textId="77777777" w:rsidR="00830D3D" w:rsidRPr="007F54BB" w:rsidRDefault="00830D3D" w:rsidP="007F54BB">
            <w:pPr>
              <w:pStyle w:val="ListeParagraf"/>
              <w:numPr>
                <w:ilvl w:val="0"/>
                <w:numId w:val="21"/>
              </w:numPr>
              <w:spacing w:before="0" w:after="0" w:line="240" w:lineRule="auto"/>
              <w:ind w:left="170" w:hanging="170"/>
              <w:cnfStyle w:val="000000100000" w:firstRow="0" w:lastRow="0" w:firstColumn="0" w:lastColumn="0" w:oddVBand="0" w:evenVBand="0" w:oddHBand="1" w:evenHBand="0" w:firstRowFirstColumn="0" w:firstRowLastColumn="0" w:lastRowFirstColumn="0" w:lastRowLastColumn="0"/>
              <w:rPr>
                <w:rFonts w:cs="Arial"/>
                <w:sz w:val="18"/>
                <w:szCs w:val="18"/>
              </w:rPr>
            </w:pPr>
            <w:r w:rsidRPr="007F54BB">
              <w:rPr>
                <w:rFonts w:cs="Arial"/>
                <w:sz w:val="18"/>
                <w:szCs w:val="18"/>
              </w:rPr>
              <w:t>Basın ve medya iletişiminin yönetilmesine, sorunların hızlı ve etkin çözümlenmesine, gerçek ve doğru cevapların verilmesine yönelik mekanizmanın uygulamaya alınması</w:t>
            </w:r>
          </w:p>
          <w:p w14:paraId="742BAE1B" w14:textId="77777777" w:rsidR="00830D3D" w:rsidRPr="007F54BB" w:rsidRDefault="00830D3D" w:rsidP="007F54BB">
            <w:pPr>
              <w:pStyle w:val="ListeParagraf"/>
              <w:numPr>
                <w:ilvl w:val="0"/>
                <w:numId w:val="21"/>
              </w:numPr>
              <w:spacing w:before="0" w:after="0" w:line="240" w:lineRule="auto"/>
              <w:ind w:left="170" w:hanging="170"/>
              <w:cnfStyle w:val="000000100000" w:firstRow="0" w:lastRow="0" w:firstColumn="0" w:lastColumn="0" w:oddVBand="0" w:evenVBand="0" w:oddHBand="1" w:evenHBand="0" w:firstRowFirstColumn="0" w:firstRowLastColumn="0" w:lastRowFirstColumn="0" w:lastRowLastColumn="0"/>
              <w:rPr>
                <w:rFonts w:cs="Arial"/>
                <w:sz w:val="18"/>
                <w:szCs w:val="18"/>
              </w:rPr>
            </w:pPr>
            <w:r w:rsidRPr="007F54BB">
              <w:rPr>
                <w:rFonts w:cs="Arial"/>
                <w:sz w:val="18"/>
                <w:szCs w:val="18"/>
              </w:rPr>
              <w:t>PR çalışmalarının artırılması</w:t>
            </w:r>
          </w:p>
          <w:p w14:paraId="4AC337D2" w14:textId="0A497DDC" w:rsidR="00830D3D" w:rsidRPr="007F54BB" w:rsidRDefault="00830D3D" w:rsidP="007F54BB">
            <w:pPr>
              <w:pStyle w:val="ListeParagraf"/>
              <w:numPr>
                <w:ilvl w:val="0"/>
                <w:numId w:val="21"/>
              </w:numPr>
              <w:spacing w:before="0" w:after="0" w:line="240" w:lineRule="auto"/>
              <w:ind w:left="170" w:hanging="170"/>
              <w:cnfStyle w:val="000000100000" w:firstRow="0" w:lastRow="0" w:firstColumn="0" w:lastColumn="0" w:oddVBand="0" w:evenVBand="0" w:oddHBand="1" w:evenHBand="0" w:firstRowFirstColumn="0" w:firstRowLastColumn="0" w:lastRowFirstColumn="0" w:lastRowLastColumn="0"/>
              <w:rPr>
                <w:rFonts w:cs="Arial"/>
                <w:sz w:val="18"/>
                <w:szCs w:val="18"/>
              </w:rPr>
            </w:pPr>
            <w:r w:rsidRPr="007F54BB">
              <w:rPr>
                <w:rFonts w:cs="Arial"/>
                <w:sz w:val="18"/>
                <w:szCs w:val="18"/>
              </w:rPr>
              <w:t xml:space="preserve">Başkanlığın operasyonel verimliliğini ve Uludağ Alanındaki yönetsel etkinliğini artıracak altyapıların ve teknolojik </w:t>
            </w:r>
            <w:r w:rsidR="003C13FE" w:rsidRPr="007F54BB">
              <w:rPr>
                <w:rFonts w:cs="Arial"/>
                <w:sz w:val="18"/>
                <w:szCs w:val="18"/>
              </w:rPr>
              <w:t>imkânların</w:t>
            </w:r>
            <w:r w:rsidRPr="007F54BB">
              <w:rPr>
                <w:rFonts w:cs="Arial"/>
                <w:sz w:val="18"/>
                <w:szCs w:val="18"/>
              </w:rPr>
              <w:t xml:space="preserve"> sağlanması </w:t>
            </w:r>
          </w:p>
          <w:p w14:paraId="3E41506D" w14:textId="77777777" w:rsidR="00830D3D" w:rsidRPr="007F54BB" w:rsidRDefault="00830D3D" w:rsidP="007F54BB">
            <w:pPr>
              <w:pStyle w:val="ListeParagraf"/>
              <w:numPr>
                <w:ilvl w:val="0"/>
                <w:numId w:val="21"/>
              </w:numPr>
              <w:spacing w:before="0" w:after="0" w:line="240" w:lineRule="auto"/>
              <w:ind w:left="170" w:hanging="170"/>
              <w:cnfStyle w:val="000000100000" w:firstRow="0" w:lastRow="0" w:firstColumn="0" w:lastColumn="0" w:oddVBand="0" w:evenVBand="0" w:oddHBand="1" w:evenHBand="0" w:firstRowFirstColumn="0" w:firstRowLastColumn="0" w:lastRowFirstColumn="0" w:lastRowLastColumn="0"/>
              <w:rPr>
                <w:rFonts w:cs="Arial"/>
                <w:sz w:val="18"/>
                <w:szCs w:val="18"/>
              </w:rPr>
            </w:pPr>
            <w:r w:rsidRPr="007F54BB">
              <w:rPr>
                <w:rFonts w:cs="Arial"/>
                <w:sz w:val="18"/>
                <w:szCs w:val="18"/>
              </w:rPr>
              <w:t>Acil durumlara ve afetlere yönelik eğitimlerin sağlanması ve farkındalık çalışmalarının yürütülmesi</w:t>
            </w:r>
          </w:p>
          <w:p w14:paraId="6AB736F8" w14:textId="77777777" w:rsidR="00830D3D" w:rsidRPr="007F54BB" w:rsidRDefault="00830D3D" w:rsidP="007F54BB">
            <w:pPr>
              <w:pStyle w:val="ListeParagraf"/>
              <w:numPr>
                <w:ilvl w:val="0"/>
                <w:numId w:val="21"/>
              </w:numPr>
              <w:spacing w:before="0" w:after="0" w:line="240" w:lineRule="auto"/>
              <w:ind w:left="170" w:hanging="170"/>
              <w:cnfStyle w:val="000000100000" w:firstRow="0" w:lastRow="0" w:firstColumn="0" w:lastColumn="0" w:oddVBand="0" w:evenVBand="0" w:oddHBand="1" w:evenHBand="0" w:firstRowFirstColumn="0" w:firstRowLastColumn="0" w:lastRowFirstColumn="0" w:lastRowLastColumn="0"/>
              <w:rPr>
                <w:rFonts w:cs="Arial"/>
                <w:sz w:val="18"/>
                <w:szCs w:val="18"/>
              </w:rPr>
            </w:pPr>
            <w:r w:rsidRPr="007F54BB">
              <w:rPr>
                <w:rFonts w:cs="Arial"/>
                <w:sz w:val="18"/>
                <w:szCs w:val="18"/>
              </w:rPr>
              <w:t>Alanda koruma-kullanma dengesini gözeterek dört mevsim turizm seçeneklerinin çalışılması</w:t>
            </w:r>
          </w:p>
          <w:p w14:paraId="11C4ABFA" w14:textId="77777777" w:rsidR="00830D3D" w:rsidRPr="007F54BB" w:rsidRDefault="00830D3D" w:rsidP="007F54BB">
            <w:pPr>
              <w:pStyle w:val="ListeParagraf"/>
              <w:numPr>
                <w:ilvl w:val="0"/>
                <w:numId w:val="21"/>
              </w:numPr>
              <w:spacing w:before="0" w:after="0" w:line="240" w:lineRule="auto"/>
              <w:ind w:left="170" w:hanging="170"/>
              <w:cnfStyle w:val="000000100000" w:firstRow="0" w:lastRow="0" w:firstColumn="0" w:lastColumn="0" w:oddVBand="0" w:evenVBand="0" w:oddHBand="1" w:evenHBand="0" w:firstRowFirstColumn="0" w:firstRowLastColumn="0" w:lastRowFirstColumn="0" w:lastRowLastColumn="0"/>
              <w:rPr>
                <w:rFonts w:cs="Arial"/>
                <w:sz w:val="18"/>
                <w:szCs w:val="18"/>
              </w:rPr>
            </w:pPr>
            <w:r w:rsidRPr="007F54BB">
              <w:rPr>
                <w:rFonts w:cs="Arial"/>
                <w:sz w:val="18"/>
                <w:szCs w:val="18"/>
              </w:rPr>
              <w:t>Sürdürülebilir turizmin desteklenmesi</w:t>
            </w:r>
          </w:p>
          <w:p w14:paraId="41064E2B" w14:textId="77777777" w:rsidR="00830D3D" w:rsidRPr="007F54BB" w:rsidRDefault="00830D3D" w:rsidP="007F54BB">
            <w:pPr>
              <w:pStyle w:val="ListeParagraf"/>
              <w:numPr>
                <w:ilvl w:val="0"/>
                <w:numId w:val="21"/>
              </w:numPr>
              <w:spacing w:before="0" w:after="0" w:line="240" w:lineRule="auto"/>
              <w:ind w:left="170" w:hanging="170"/>
              <w:cnfStyle w:val="000000100000" w:firstRow="0" w:lastRow="0" w:firstColumn="0" w:lastColumn="0" w:oddVBand="0" w:evenVBand="0" w:oddHBand="1" w:evenHBand="0" w:firstRowFirstColumn="0" w:firstRowLastColumn="0" w:lastRowFirstColumn="0" w:lastRowLastColumn="0"/>
              <w:rPr>
                <w:rFonts w:cs="Arial"/>
                <w:sz w:val="18"/>
                <w:szCs w:val="18"/>
              </w:rPr>
            </w:pPr>
            <w:r w:rsidRPr="007F54BB">
              <w:rPr>
                <w:rFonts w:cs="Arial"/>
                <w:sz w:val="18"/>
                <w:szCs w:val="18"/>
              </w:rPr>
              <w:t xml:space="preserve">Çevreci ulaşım modlarının (elektrikli, LNG vb.)  </w:t>
            </w:r>
            <w:proofErr w:type="gramStart"/>
            <w:r w:rsidRPr="007F54BB">
              <w:rPr>
                <w:rFonts w:cs="Arial"/>
                <w:sz w:val="18"/>
                <w:szCs w:val="18"/>
              </w:rPr>
              <w:t>alanda</w:t>
            </w:r>
            <w:proofErr w:type="gramEnd"/>
            <w:r w:rsidRPr="007F54BB">
              <w:rPr>
                <w:rFonts w:cs="Arial"/>
                <w:sz w:val="18"/>
                <w:szCs w:val="18"/>
              </w:rPr>
              <w:t xml:space="preserve"> kullanımının sağlanması</w:t>
            </w:r>
          </w:p>
          <w:p w14:paraId="06AEDF19" w14:textId="77777777" w:rsidR="00A10F83" w:rsidRPr="007F54BB" w:rsidRDefault="00A10F83" w:rsidP="007F54BB">
            <w:pPr>
              <w:pStyle w:val="ListeParagraf"/>
              <w:numPr>
                <w:ilvl w:val="0"/>
                <w:numId w:val="21"/>
              </w:numPr>
              <w:spacing w:before="0" w:after="0" w:line="240" w:lineRule="auto"/>
              <w:ind w:left="170" w:hanging="170"/>
              <w:cnfStyle w:val="000000100000" w:firstRow="0" w:lastRow="0" w:firstColumn="0" w:lastColumn="0" w:oddVBand="0" w:evenVBand="0" w:oddHBand="1" w:evenHBand="0" w:firstRowFirstColumn="0" w:firstRowLastColumn="0" w:lastRowFirstColumn="0" w:lastRowLastColumn="0"/>
              <w:rPr>
                <w:rFonts w:cs="Arial"/>
                <w:sz w:val="18"/>
                <w:szCs w:val="18"/>
              </w:rPr>
            </w:pPr>
            <w:r w:rsidRPr="007F54BB">
              <w:rPr>
                <w:rFonts w:cs="Arial"/>
                <w:sz w:val="18"/>
                <w:szCs w:val="18"/>
              </w:rPr>
              <w:t>Ziyaretçi iletişim merkezlerinde doğanın korunmasına yönelik ziyaretçilerde farkındalık oluşturulması</w:t>
            </w:r>
          </w:p>
          <w:p w14:paraId="33761871" w14:textId="77777777" w:rsidR="00830D3D" w:rsidRPr="007F54BB" w:rsidRDefault="00830D3D" w:rsidP="007F54BB">
            <w:pPr>
              <w:pStyle w:val="ListeParagraf"/>
              <w:numPr>
                <w:ilvl w:val="0"/>
                <w:numId w:val="21"/>
              </w:numPr>
              <w:spacing w:before="0" w:after="0" w:line="240" w:lineRule="auto"/>
              <w:ind w:left="170" w:hanging="170"/>
              <w:cnfStyle w:val="000000100000" w:firstRow="0" w:lastRow="0" w:firstColumn="0" w:lastColumn="0" w:oddVBand="0" w:evenVBand="0" w:oddHBand="1" w:evenHBand="0" w:firstRowFirstColumn="0" w:firstRowLastColumn="0" w:lastRowFirstColumn="0" w:lastRowLastColumn="0"/>
              <w:rPr>
                <w:rFonts w:cs="Arial"/>
                <w:sz w:val="18"/>
                <w:szCs w:val="18"/>
              </w:rPr>
            </w:pPr>
            <w:r w:rsidRPr="007F54BB">
              <w:rPr>
                <w:rFonts w:cs="Arial"/>
                <w:sz w:val="18"/>
                <w:szCs w:val="18"/>
              </w:rPr>
              <w:t>Alanın denetimi ve caydırıcı cezaların uygulamaya alınması</w:t>
            </w:r>
          </w:p>
          <w:p w14:paraId="7B7730D0" w14:textId="77777777" w:rsidR="00830D3D" w:rsidRPr="007F54BB" w:rsidRDefault="00830D3D" w:rsidP="007F54BB">
            <w:pPr>
              <w:pStyle w:val="ListeParagraf"/>
              <w:numPr>
                <w:ilvl w:val="0"/>
                <w:numId w:val="21"/>
              </w:numPr>
              <w:spacing w:before="0" w:after="0" w:line="240" w:lineRule="auto"/>
              <w:ind w:left="170" w:hanging="170"/>
              <w:cnfStyle w:val="000000100000" w:firstRow="0" w:lastRow="0" w:firstColumn="0" w:lastColumn="0" w:oddVBand="0" w:evenVBand="0" w:oddHBand="1" w:evenHBand="0" w:firstRowFirstColumn="0" w:firstRowLastColumn="0" w:lastRowFirstColumn="0" w:lastRowLastColumn="0"/>
              <w:rPr>
                <w:rFonts w:cs="Arial"/>
                <w:sz w:val="18"/>
                <w:szCs w:val="18"/>
              </w:rPr>
            </w:pPr>
            <w:r w:rsidRPr="007F54BB">
              <w:rPr>
                <w:rFonts w:cs="Arial"/>
                <w:sz w:val="18"/>
                <w:szCs w:val="18"/>
              </w:rPr>
              <w:t>Uludağ tanıtım faaliyetlerinin planlanması ve uygulanması</w:t>
            </w:r>
          </w:p>
          <w:p w14:paraId="2A0AB691" w14:textId="77777777" w:rsidR="00010D06" w:rsidRPr="007F54BB" w:rsidRDefault="00010D06" w:rsidP="007F54BB">
            <w:pPr>
              <w:pStyle w:val="ListeParagraf"/>
              <w:numPr>
                <w:ilvl w:val="0"/>
                <w:numId w:val="21"/>
              </w:numPr>
              <w:spacing w:before="0" w:after="0" w:line="240" w:lineRule="auto"/>
              <w:ind w:left="170" w:hanging="170"/>
              <w:cnfStyle w:val="000000100000" w:firstRow="0" w:lastRow="0" w:firstColumn="0" w:lastColumn="0" w:oddVBand="0" w:evenVBand="0" w:oddHBand="1" w:evenHBand="0" w:firstRowFirstColumn="0" w:firstRowLastColumn="0" w:lastRowFirstColumn="0" w:lastRowLastColumn="0"/>
              <w:rPr>
                <w:rFonts w:cs="Arial"/>
                <w:sz w:val="18"/>
                <w:szCs w:val="18"/>
              </w:rPr>
            </w:pPr>
            <w:r w:rsidRPr="007F54BB">
              <w:rPr>
                <w:rFonts w:cs="Arial"/>
                <w:sz w:val="18"/>
                <w:szCs w:val="18"/>
              </w:rPr>
              <w:t>Alana ilişkin veri üretme, izleme, değerlendirme, araştırma yapmaya yönelik teknolojik altyapının tesis edilerek bilimsel araştırma projelerinin desteklenmesi</w:t>
            </w:r>
          </w:p>
          <w:p w14:paraId="54946743" w14:textId="6C42C8CF" w:rsidR="00DA5157" w:rsidRPr="007F54BB" w:rsidRDefault="00DA5157" w:rsidP="007F54BB">
            <w:pPr>
              <w:pStyle w:val="ListeParagraf"/>
              <w:numPr>
                <w:ilvl w:val="0"/>
                <w:numId w:val="21"/>
              </w:numPr>
              <w:spacing w:before="0" w:after="0" w:line="240" w:lineRule="auto"/>
              <w:ind w:left="170" w:hanging="170"/>
              <w:cnfStyle w:val="000000100000" w:firstRow="0" w:lastRow="0" w:firstColumn="0" w:lastColumn="0" w:oddVBand="0" w:evenVBand="0" w:oddHBand="1" w:evenHBand="0" w:firstRowFirstColumn="0" w:firstRowLastColumn="0" w:lastRowFirstColumn="0" w:lastRowLastColumn="0"/>
              <w:rPr>
                <w:rFonts w:cs="Arial"/>
                <w:sz w:val="18"/>
                <w:szCs w:val="18"/>
              </w:rPr>
            </w:pPr>
            <w:r w:rsidRPr="007F54BB">
              <w:rPr>
                <w:rFonts w:cs="Arial"/>
                <w:sz w:val="18"/>
                <w:szCs w:val="18"/>
              </w:rPr>
              <w:t>Alandaki altyapı ve üstyapı ihtiyaçlarını karşılamaya yönelik yatırımların gerçekleştirilmesi / desteklenmesi</w:t>
            </w:r>
          </w:p>
        </w:tc>
      </w:tr>
      <w:tr w:rsidR="007F54BB" w:rsidRPr="007F54BB" w14:paraId="605E6424" w14:textId="77777777" w:rsidTr="001B500E">
        <w:trPr>
          <w:trHeight w:val="5671"/>
        </w:trPr>
        <w:tc>
          <w:tcPr>
            <w:cnfStyle w:val="001000000000" w:firstRow="0" w:lastRow="0" w:firstColumn="1" w:lastColumn="0" w:oddVBand="0" w:evenVBand="0" w:oddHBand="0" w:evenHBand="0" w:firstRowFirstColumn="0" w:firstRowLastColumn="0" w:lastRowFirstColumn="0" w:lastRowLastColumn="0"/>
            <w:tcW w:w="969" w:type="pct"/>
            <w:vAlign w:val="center"/>
          </w:tcPr>
          <w:p w14:paraId="2DA09D49" w14:textId="77777777" w:rsidR="00830D3D" w:rsidRPr="007F54BB" w:rsidRDefault="00830D3D" w:rsidP="0024029B">
            <w:pPr>
              <w:spacing w:after="0" w:line="240" w:lineRule="auto"/>
              <w:contextualSpacing/>
              <w:jc w:val="left"/>
              <w:rPr>
                <w:b w:val="0"/>
                <w:sz w:val="18"/>
                <w:szCs w:val="18"/>
              </w:rPr>
            </w:pPr>
            <w:r w:rsidRPr="007F54BB">
              <w:rPr>
                <w:sz w:val="18"/>
                <w:szCs w:val="18"/>
              </w:rPr>
              <w:lastRenderedPageBreak/>
              <w:t>İnsan Kaynakları Yetkinlik Analizi</w:t>
            </w:r>
          </w:p>
        </w:tc>
        <w:tc>
          <w:tcPr>
            <w:tcW w:w="2015" w:type="pct"/>
            <w:gridSpan w:val="2"/>
          </w:tcPr>
          <w:p w14:paraId="05BEBAB6" w14:textId="77777777" w:rsidR="00830D3D" w:rsidRPr="007F54BB" w:rsidRDefault="00830D3D" w:rsidP="007F54BB">
            <w:pPr>
              <w:pStyle w:val="ListeParagraf"/>
              <w:numPr>
                <w:ilvl w:val="0"/>
                <w:numId w:val="21"/>
              </w:numPr>
              <w:spacing w:before="0" w:after="0" w:line="240" w:lineRule="auto"/>
              <w:ind w:left="170" w:hanging="170"/>
              <w:cnfStyle w:val="000000000000" w:firstRow="0" w:lastRow="0" w:firstColumn="0" w:lastColumn="0" w:oddVBand="0" w:evenVBand="0" w:oddHBand="0" w:evenHBand="0" w:firstRowFirstColumn="0" w:firstRowLastColumn="0" w:lastRowFirstColumn="0" w:lastRowLastColumn="0"/>
              <w:rPr>
                <w:rFonts w:cs="Arial"/>
                <w:sz w:val="18"/>
                <w:szCs w:val="18"/>
              </w:rPr>
            </w:pPr>
            <w:r w:rsidRPr="007F54BB">
              <w:rPr>
                <w:rFonts w:cs="Arial"/>
                <w:sz w:val="18"/>
                <w:szCs w:val="18"/>
              </w:rPr>
              <w:t>Uludağ Alan Başkanlığının yeni kurulmuş olmasından dolayı mevcut personelin deneyim süresinin düşük olması, deneyimli personelin geçici görevlendirilen çalışanlarda yoğunlaşması, insan kaynakları profilinin genç ve deneyimi az çalışanlardan oluşması</w:t>
            </w:r>
          </w:p>
          <w:p w14:paraId="010D8CA5" w14:textId="77777777" w:rsidR="00830D3D" w:rsidRPr="007F54BB" w:rsidRDefault="00830D3D" w:rsidP="007F54BB">
            <w:pPr>
              <w:pStyle w:val="ListeParagraf"/>
              <w:numPr>
                <w:ilvl w:val="0"/>
                <w:numId w:val="21"/>
              </w:numPr>
              <w:spacing w:before="0" w:after="0" w:line="240" w:lineRule="auto"/>
              <w:ind w:left="170" w:hanging="170"/>
              <w:cnfStyle w:val="000000000000" w:firstRow="0" w:lastRow="0" w:firstColumn="0" w:lastColumn="0" w:oddVBand="0" w:evenVBand="0" w:oddHBand="0" w:evenHBand="0" w:firstRowFirstColumn="0" w:firstRowLastColumn="0" w:lastRowFirstColumn="0" w:lastRowLastColumn="0"/>
              <w:rPr>
                <w:rFonts w:cs="Arial"/>
                <w:sz w:val="18"/>
                <w:szCs w:val="18"/>
              </w:rPr>
            </w:pPr>
            <w:r w:rsidRPr="007F54BB">
              <w:rPr>
                <w:rFonts w:cs="Arial"/>
                <w:sz w:val="18"/>
                <w:szCs w:val="18"/>
              </w:rPr>
              <w:t>Personel yapısının genç ve nispeten az deneyimli olması nedeniyle, yürütülen iş ve işlemlerde daha yoğun yönlendirme ve rehberlik ihtiyacının ortaya çıkması</w:t>
            </w:r>
          </w:p>
          <w:p w14:paraId="7FD95614" w14:textId="77777777" w:rsidR="00830D3D" w:rsidRPr="007F54BB" w:rsidRDefault="00830D3D" w:rsidP="007F54BB">
            <w:pPr>
              <w:pStyle w:val="ListeParagraf"/>
              <w:numPr>
                <w:ilvl w:val="0"/>
                <w:numId w:val="21"/>
              </w:numPr>
              <w:spacing w:before="0" w:after="0" w:line="240" w:lineRule="auto"/>
              <w:ind w:left="170" w:hanging="170"/>
              <w:cnfStyle w:val="000000000000" w:firstRow="0" w:lastRow="0" w:firstColumn="0" w:lastColumn="0" w:oddVBand="0" w:evenVBand="0" w:oddHBand="0" w:evenHBand="0" w:firstRowFirstColumn="0" w:firstRowLastColumn="0" w:lastRowFirstColumn="0" w:lastRowLastColumn="0"/>
              <w:rPr>
                <w:rFonts w:cs="Arial"/>
                <w:sz w:val="18"/>
                <w:szCs w:val="18"/>
              </w:rPr>
            </w:pPr>
            <w:r w:rsidRPr="007F54BB">
              <w:rPr>
                <w:rFonts w:cs="Arial"/>
                <w:sz w:val="18"/>
                <w:szCs w:val="18"/>
              </w:rPr>
              <w:t>İstihdam edilen çalışanların çoğunluğunun genel idari hizmetlere yönelik faaliyetleri yerine getiren personelden oluşması; teknik yeterliliğe sahip nitelikli çalışanların sayısının idari hizmet çalışanlarına göre daha az olması nedeniyle, teknik ve idari çalışanlar arasında nicelik açısından dengesizlik bulunması</w:t>
            </w:r>
          </w:p>
          <w:p w14:paraId="0BF063ED" w14:textId="34FD3496" w:rsidR="000F0BFE" w:rsidRPr="007F54BB" w:rsidRDefault="00830D3D" w:rsidP="007F54BB">
            <w:pPr>
              <w:pStyle w:val="ListeParagraf"/>
              <w:numPr>
                <w:ilvl w:val="0"/>
                <w:numId w:val="21"/>
              </w:numPr>
              <w:spacing w:before="0" w:after="0" w:line="240" w:lineRule="auto"/>
              <w:ind w:left="170" w:hanging="170"/>
              <w:cnfStyle w:val="000000000000" w:firstRow="0" w:lastRow="0" w:firstColumn="0" w:lastColumn="0" w:oddVBand="0" w:evenVBand="0" w:oddHBand="0" w:evenHBand="0" w:firstRowFirstColumn="0" w:firstRowLastColumn="0" w:lastRowFirstColumn="0" w:lastRowLastColumn="0"/>
              <w:rPr>
                <w:rFonts w:cs="Arial"/>
                <w:sz w:val="18"/>
                <w:szCs w:val="18"/>
              </w:rPr>
            </w:pPr>
            <w:r w:rsidRPr="007F54BB">
              <w:rPr>
                <w:rFonts w:cs="Arial"/>
                <w:sz w:val="18"/>
                <w:szCs w:val="18"/>
              </w:rPr>
              <w:t>Çalışanların mesleki gelişimi ile kurumsal memnuniyet düzeylerinin artırılmasına yönelik iy</w:t>
            </w:r>
            <w:r w:rsidR="004914D3" w:rsidRPr="007F54BB">
              <w:rPr>
                <w:rFonts w:cs="Arial"/>
                <w:sz w:val="18"/>
                <w:szCs w:val="18"/>
              </w:rPr>
              <w:t>ileştirme ihtiyacının bulunması</w:t>
            </w:r>
          </w:p>
          <w:p w14:paraId="4CF42405" w14:textId="2DB36529" w:rsidR="00830D3D" w:rsidRPr="007F54BB" w:rsidRDefault="00830D3D" w:rsidP="007F54BB">
            <w:pPr>
              <w:pStyle w:val="ListeParagraf"/>
              <w:numPr>
                <w:ilvl w:val="0"/>
                <w:numId w:val="21"/>
              </w:numPr>
              <w:spacing w:before="0" w:after="0" w:line="240" w:lineRule="auto"/>
              <w:ind w:left="170" w:hanging="170"/>
              <w:cnfStyle w:val="000000000000" w:firstRow="0" w:lastRow="0" w:firstColumn="0" w:lastColumn="0" w:oddVBand="0" w:evenVBand="0" w:oddHBand="0" w:evenHBand="0" w:firstRowFirstColumn="0" w:firstRowLastColumn="0" w:lastRowFirstColumn="0" w:lastRowLastColumn="0"/>
              <w:rPr>
                <w:rFonts w:cs="Arial"/>
                <w:sz w:val="18"/>
                <w:szCs w:val="18"/>
              </w:rPr>
            </w:pPr>
            <w:r w:rsidRPr="007F54BB">
              <w:rPr>
                <w:rFonts w:cs="Arial"/>
                <w:sz w:val="18"/>
                <w:szCs w:val="18"/>
              </w:rPr>
              <w:t>Teknoloji kullanımına, işletimine ve bakım süreçlerine ilişkin uzman pers</w:t>
            </w:r>
            <w:r w:rsidR="004914D3" w:rsidRPr="007F54BB">
              <w:rPr>
                <w:rFonts w:cs="Arial"/>
                <w:sz w:val="18"/>
                <w:szCs w:val="18"/>
              </w:rPr>
              <w:t xml:space="preserve">onel eksikliğinin </w:t>
            </w:r>
            <w:r w:rsidR="00A61428" w:rsidRPr="007F54BB">
              <w:rPr>
                <w:rFonts w:cs="Arial"/>
                <w:sz w:val="18"/>
                <w:szCs w:val="18"/>
              </w:rPr>
              <w:t>olması</w:t>
            </w:r>
          </w:p>
        </w:tc>
        <w:tc>
          <w:tcPr>
            <w:tcW w:w="2016" w:type="pct"/>
          </w:tcPr>
          <w:p w14:paraId="4D16C0E9" w14:textId="1B714E76" w:rsidR="00830D3D" w:rsidRPr="007F54BB" w:rsidRDefault="00830D3D" w:rsidP="007F54BB">
            <w:pPr>
              <w:pStyle w:val="ListeParagraf"/>
              <w:numPr>
                <w:ilvl w:val="0"/>
                <w:numId w:val="21"/>
              </w:numPr>
              <w:spacing w:before="0" w:after="0" w:line="240" w:lineRule="auto"/>
              <w:ind w:left="170" w:hanging="170"/>
              <w:cnfStyle w:val="000000000000" w:firstRow="0" w:lastRow="0" w:firstColumn="0" w:lastColumn="0" w:oddVBand="0" w:evenVBand="0" w:oddHBand="0" w:evenHBand="0" w:firstRowFirstColumn="0" w:firstRowLastColumn="0" w:lastRowFirstColumn="0" w:lastRowLastColumn="0"/>
              <w:rPr>
                <w:rFonts w:cs="Arial"/>
                <w:sz w:val="18"/>
                <w:szCs w:val="18"/>
              </w:rPr>
            </w:pPr>
            <w:r w:rsidRPr="007F54BB">
              <w:rPr>
                <w:rFonts w:cs="Arial"/>
                <w:sz w:val="18"/>
                <w:szCs w:val="18"/>
              </w:rPr>
              <w:t>Saha uygulamalarında teknik yeterliliğe sahip personel istih</w:t>
            </w:r>
            <w:r w:rsidR="004914D3" w:rsidRPr="007F54BB">
              <w:rPr>
                <w:rFonts w:cs="Arial"/>
                <w:sz w:val="18"/>
                <w:szCs w:val="18"/>
              </w:rPr>
              <w:t>dam edilmesi</w:t>
            </w:r>
          </w:p>
          <w:p w14:paraId="3107125C" w14:textId="56A7931F" w:rsidR="000F0BFE" w:rsidRPr="007F54BB" w:rsidRDefault="008B773D" w:rsidP="007F54BB">
            <w:pPr>
              <w:pStyle w:val="ListeParagraf"/>
              <w:numPr>
                <w:ilvl w:val="0"/>
                <w:numId w:val="21"/>
              </w:numPr>
              <w:spacing w:before="0" w:after="0" w:line="240" w:lineRule="auto"/>
              <w:ind w:left="170" w:hanging="170"/>
              <w:cnfStyle w:val="000000000000" w:firstRow="0" w:lastRow="0" w:firstColumn="0" w:lastColumn="0" w:oddVBand="0" w:evenVBand="0" w:oddHBand="0" w:evenHBand="0" w:firstRowFirstColumn="0" w:firstRowLastColumn="0" w:lastRowFirstColumn="0" w:lastRowLastColumn="0"/>
              <w:rPr>
                <w:rFonts w:cs="Arial"/>
                <w:sz w:val="18"/>
                <w:szCs w:val="18"/>
              </w:rPr>
            </w:pPr>
            <w:r w:rsidRPr="007F54BB">
              <w:rPr>
                <w:rFonts w:cs="Arial"/>
                <w:sz w:val="18"/>
                <w:szCs w:val="18"/>
              </w:rPr>
              <w:t>Tahsis edilen kadroların teknik kadrolara kaydırılması</w:t>
            </w:r>
            <w:r w:rsidR="00787693">
              <w:rPr>
                <w:rFonts w:cs="Arial"/>
                <w:sz w:val="18"/>
                <w:szCs w:val="18"/>
              </w:rPr>
              <w:t xml:space="preserve"> konusunda </w:t>
            </w:r>
            <w:r w:rsidR="007A4922">
              <w:rPr>
                <w:rFonts w:cs="Arial"/>
                <w:sz w:val="18"/>
                <w:szCs w:val="18"/>
              </w:rPr>
              <w:t>m</w:t>
            </w:r>
            <w:r w:rsidR="0000313C">
              <w:rPr>
                <w:rFonts w:cs="Arial"/>
                <w:sz w:val="18"/>
                <w:szCs w:val="18"/>
              </w:rPr>
              <w:t>evzuatsal kısıtlar</w:t>
            </w:r>
            <w:r w:rsidR="00787693">
              <w:rPr>
                <w:rFonts w:cs="Arial"/>
                <w:sz w:val="18"/>
                <w:szCs w:val="18"/>
              </w:rPr>
              <w:t>ın giderilmesine yönelik</w:t>
            </w:r>
            <w:r w:rsidR="0000313C">
              <w:rPr>
                <w:rFonts w:cs="Arial"/>
                <w:sz w:val="18"/>
                <w:szCs w:val="18"/>
              </w:rPr>
              <w:t xml:space="preserve"> </w:t>
            </w:r>
            <w:r w:rsidR="00830D3D" w:rsidRPr="007F54BB">
              <w:rPr>
                <w:rFonts w:cs="Arial"/>
                <w:sz w:val="18"/>
                <w:szCs w:val="18"/>
              </w:rPr>
              <w:t>ilgili k</w:t>
            </w:r>
            <w:r w:rsidR="00B11400">
              <w:rPr>
                <w:rFonts w:cs="Arial"/>
                <w:sz w:val="18"/>
                <w:szCs w:val="18"/>
              </w:rPr>
              <w:t>urumlarla istişareler yapılm</w:t>
            </w:r>
            <w:r w:rsidR="0000313C">
              <w:rPr>
                <w:rFonts w:cs="Arial"/>
                <w:sz w:val="18"/>
                <w:szCs w:val="18"/>
              </w:rPr>
              <w:t>ası</w:t>
            </w:r>
          </w:p>
          <w:p w14:paraId="27E03BAF" w14:textId="63E70711" w:rsidR="00830D3D" w:rsidRPr="007F54BB" w:rsidRDefault="00830D3D" w:rsidP="007F54BB">
            <w:pPr>
              <w:pStyle w:val="ListeParagraf"/>
              <w:numPr>
                <w:ilvl w:val="0"/>
                <w:numId w:val="21"/>
              </w:numPr>
              <w:spacing w:before="0" w:after="0" w:line="240" w:lineRule="auto"/>
              <w:ind w:left="170" w:hanging="170"/>
              <w:cnfStyle w:val="000000000000" w:firstRow="0" w:lastRow="0" w:firstColumn="0" w:lastColumn="0" w:oddVBand="0" w:evenVBand="0" w:oddHBand="0" w:evenHBand="0" w:firstRowFirstColumn="0" w:firstRowLastColumn="0" w:lastRowFirstColumn="0" w:lastRowLastColumn="0"/>
              <w:rPr>
                <w:rFonts w:cs="Arial"/>
                <w:sz w:val="18"/>
                <w:szCs w:val="18"/>
              </w:rPr>
            </w:pPr>
            <w:r w:rsidRPr="007F54BB">
              <w:rPr>
                <w:rFonts w:cs="Arial"/>
                <w:sz w:val="18"/>
                <w:szCs w:val="18"/>
              </w:rPr>
              <w:t>Çalışanların mesleki gelişimi ve deneyim kazanması amacıyla eğitimlerin planlanması ve uygulanması</w:t>
            </w:r>
          </w:p>
        </w:tc>
      </w:tr>
      <w:tr w:rsidR="007F54BB" w:rsidRPr="007F54BB" w14:paraId="59BC582B" w14:textId="77777777" w:rsidTr="007F54BB">
        <w:trPr>
          <w:cnfStyle w:val="000000100000" w:firstRow="0" w:lastRow="0" w:firstColumn="0" w:lastColumn="0" w:oddVBand="0" w:evenVBand="0" w:oddHBand="1" w:evenHBand="0" w:firstRowFirstColumn="0" w:firstRowLastColumn="0" w:lastRowFirstColumn="0" w:lastRowLastColumn="0"/>
          <w:trHeight w:val="577"/>
        </w:trPr>
        <w:tc>
          <w:tcPr>
            <w:cnfStyle w:val="001000000000" w:firstRow="0" w:lastRow="0" w:firstColumn="1" w:lastColumn="0" w:oddVBand="0" w:evenVBand="0" w:oddHBand="0" w:evenHBand="0" w:firstRowFirstColumn="0" w:firstRowLastColumn="0" w:lastRowFirstColumn="0" w:lastRowLastColumn="0"/>
            <w:tcW w:w="969" w:type="pct"/>
            <w:shd w:val="clear" w:color="auto" w:fill="C2DCCD"/>
            <w:vAlign w:val="center"/>
          </w:tcPr>
          <w:p w14:paraId="2034A26E" w14:textId="77777777" w:rsidR="00830D3D" w:rsidRPr="007F54BB" w:rsidRDefault="00830D3D" w:rsidP="0024029B">
            <w:pPr>
              <w:spacing w:after="0" w:line="240" w:lineRule="auto"/>
              <w:contextualSpacing/>
              <w:jc w:val="left"/>
              <w:rPr>
                <w:b w:val="0"/>
                <w:sz w:val="18"/>
                <w:szCs w:val="18"/>
              </w:rPr>
            </w:pPr>
            <w:r w:rsidRPr="007F54BB">
              <w:rPr>
                <w:sz w:val="18"/>
                <w:szCs w:val="18"/>
              </w:rPr>
              <w:lastRenderedPageBreak/>
              <w:t>Kurum Kültürü Analizi</w:t>
            </w:r>
          </w:p>
        </w:tc>
        <w:tc>
          <w:tcPr>
            <w:tcW w:w="2015" w:type="pct"/>
            <w:gridSpan w:val="2"/>
            <w:shd w:val="clear" w:color="auto" w:fill="C2DCCD"/>
          </w:tcPr>
          <w:p w14:paraId="1E481846" w14:textId="77777777" w:rsidR="00830D3D" w:rsidRPr="007F54BB" w:rsidRDefault="00830D3D" w:rsidP="0024029B">
            <w:pPr>
              <w:pStyle w:val="ListeParagraf"/>
              <w:numPr>
                <w:ilvl w:val="0"/>
                <w:numId w:val="21"/>
              </w:numPr>
              <w:spacing w:before="0" w:after="0" w:line="240" w:lineRule="auto"/>
              <w:ind w:left="170" w:hanging="170"/>
              <w:cnfStyle w:val="000000100000" w:firstRow="0" w:lastRow="0" w:firstColumn="0" w:lastColumn="0" w:oddVBand="0" w:evenVBand="0" w:oddHBand="1" w:evenHBand="0" w:firstRowFirstColumn="0" w:firstRowLastColumn="0" w:lastRowFirstColumn="0" w:lastRowLastColumn="0"/>
              <w:rPr>
                <w:rFonts w:cs="Arial"/>
                <w:sz w:val="18"/>
                <w:szCs w:val="18"/>
              </w:rPr>
            </w:pPr>
            <w:r w:rsidRPr="007F54BB">
              <w:rPr>
                <w:rFonts w:cs="Arial"/>
                <w:sz w:val="18"/>
                <w:szCs w:val="18"/>
              </w:rPr>
              <w:t>Başkanlığın yeni yapılanmış olmasından dolayı ortak bir kurum kültürünün ve hafızasının henüz oluşmamış olması</w:t>
            </w:r>
          </w:p>
          <w:p w14:paraId="4ED805C1" w14:textId="77777777" w:rsidR="00830D3D" w:rsidRPr="007F54BB" w:rsidRDefault="00830D3D" w:rsidP="0024029B">
            <w:pPr>
              <w:pStyle w:val="ListeParagraf"/>
              <w:numPr>
                <w:ilvl w:val="0"/>
                <w:numId w:val="21"/>
              </w:numPr>
              <w:spacing w:before="0" w:after="0" w:line="240" w:lineRule="auto"/>
              <w:ind w:left="170" w:hanging="170"/>
              <w:cnfStyle w:val="000000100000" w:firstRow="0" w:lastRow="0" w:firstColumn="0" w:lastColumn="0" w:oddVBand="0" w:evenVBand="0" w:oddHBand="1" w:evenHBand="0" w:firstRowFirstColumn="0" w:firstRowLastColumn="0" w:lastRowFirstColumn="0" w:lastRowLastColumn="0"/>
              <w:rPr>
                <w:rFonts w:cs="Arial"/>
                <w:sz w:val="18"/>
                <w:szCs w:val="18"/>
              </w:rPr>
            </w:pPr>
            <w:r w:rsidRPr="007F54BB">
              <w:rPr>
                <w:rFonts w:cs="Arial"/>
                <w:sz w:val="18"/>
                <w:szCs w:val="18"/>
              </w:rPr>
              <w:t>Çalışanların iş birliği içinde çalışmasının ve takım çalışmasına yatkınlığının kurum kültürünün güçlü bir unsuru olması</w:t>
            </w:r>
          </w:p>
          <w:p w14:paraId="50618C29" w14:textId="77777777" w:rsidR="00830D3D" w:rsidRPr="007F54BB" w:rsidRDefault="00830D3D" w:rsidP="0024029B">
            <w:pPr>
              <w:pStyle w:val="ListeParagraf"/>
              <w:numPr>
                <w:ilvl w:val="0"/>
                <w:numId w:val="21"/>
              </w:numPr>
              <w:spacing w:before="0" w:after="0" w:line="240" w:lineRule="auto"/>
              <w:ind w:left="170" w:hanging="170"/>
              <w:cnfStyle w:val="000000100000" w:firstRow="0" w:lastRow="0" w:firstColumn="0" w:lastColumn="0" w:oddVBand="0" w:evenVBand="0" w:oddHBand="1" w:evenHBand="0" w:firstRowFirstColumn="0" w:firstRowLastColumn="0" w:lastRowFirstColumn="0" w:lastRowLastColumn="0"/>
              <w:rPr>
                <w:rFonts w:cs="Arial"/>
                <w:sz w:val="18"/>
                <w:szCs w:val="18"/>
              </w:rPr>
            </w:pPr>
            <w:r w:rsidRPr="007F54BB">
              <w:rPr>
                <w:rFonts w:cs="Arial"/>
                <w:sz w:val="18"/>
                <w:szCs w:val="18"/>
              </w:rPr>
              <w:t xml:space="preserve">Çalışanların motivasyonunu artırmaya yönelik mekanizmaların (ödül, ceza vb.) yeteri kadar etkin olmaması </w:t>
            </w:r>
          </w:p>
          <w:p w14:paraId="494AF2EF" w14:textId="77777777" w:rsidR="00830D3D" w:rsidRPr="007F54BB" w:rsidRDefault="00830D3D" w:rsidP="0024029B">
            <w:pPr>
              <w:pStyle w:val="ListeParagraf"/>
              <w:numPr>
                <w:ilvl w:val="0"/>
                <w:numId w:val="21"/>
              </w:numPr>
              <w:spacing w:before="0" w:after="0" w:line="240" w:lineRule="auto"/>
              <w:ind w:left="170" w:hanging="170"/>
              <w:cnfStyle w:val="000000100000" w:firstRow="0" w:lastRow="0" w:firstColumn="0" w:lastColumn="0" w:oddVBand="0" w:evenVBand="0" w:oddHBand="1" w:evenHBand="0" w:firstRowFirstColumn="0" w:firstRowLastColumn="0" w:lastRowFirstColumn="0" w:lastRowLastColumn="0"/>
              <w:rPr>
                <w:rFonts w:cs="Arial"/>
                <w:sz w:val="18"/>
                <w:szCs w:val="18"/>
              </w:rPr>
            </w:pPr>
            <w:r w:rsidRPr="007F54BB">
              <w:rPr>
                <w:rFonts w:cs="Arial"/>
                <w:sz w:val="18"/>
                <w:szCs w:val="18"/>
              </w:rPr>
              <w:t>Birimler arası iletişim ve koordinasyonun gelişime açık olması</w:t>
            </w:r>
          </w:p>
          <w:p w14:paraId="634103D6" w14:textId="77777777" w:rsidR="0072425C" w:rsidRPr="007F54BB" w:rsidRDefault="0072425C" w:rsidP="0024029B">
            <w:pPr>
              <w:pStyle w:val="ListeParagraf"/>
              <w:numPr>
                <w:ilvl w:val="0"/>
                <w:numId w:val="21"/>
              </w:numPr>
              <w:spacing w:before="0" w:after="0" w:line="240" w:lineRule="auto"/>
              <w:ind w:left="170" w:hanging="170"/>
              <w:cnfStyle w:val="000000100000" w:firstRow="0" w:lastRow="0" w:firstColumn="0" w:lastColumn="0" w:oddVBand="0" w:evenVBand="0" w:oddHBand="1" w:evenHBand="0" w:firstRowFirstColumn="0" w:firstRowLastColumn="0" w:lastRowFirstColumn="0" w:lastRowLastColumn="0"/>
              <w:rPr>
                <w:rFonts w:cs="Arial"/>
                <w:sz w:val="18"/>
                <w:szCs w:val="18"/>
              </w:rPr>
            </w:pPr>
            <w:r w:rsidRPr="007F54BB">
              <w:rPr>
                <w:rFonts w:cs="Arial"/>
                <w:sz w:val="18"/>
                <w:szCs w:val="18"/>
              </w:rPr>
              <w:t>Paydaş katılımını güçlendirecek öneri, şikâyet ve geri bildirim mekanizmalarının geliştirilmesine ihtiyaç duyulması</w:t>
            </w:r>
          </w:p>
          <w:p w14:paraId="2632B12B" w14:textId="2CD0D9D1" w:rsidR="00830D3D" w:rsidRPr="007F54BB" w:rsidRDefault="00830D3D" w:rsidP="0024029B">
            <w:pPr>
              <w:pStyle w:val="ListeParagraf"/>
              <w:numPr>
                <w:ilvl w:val="0"/>
                <w:numId w:val="21"/>
              </w:numPr>
              <w:spacing w:before="0" w:after="0" w:line="240" w:lineRule="auto"/>
              <w:ind w:left="170" w:hanging="170"/>
              <w:cnfStyle w:val="000000100000" w:firstRow="0" w:lastRow="0" w:firstColumn="0" w:lastColumn="0" w:oddVBand="0" w:evenVBand="0" w:oddHBand="1" w:evenHBand="0" w:firstRowFirstColumn="0" w:firstRowLastColumn="0" w:lastRowFirstColumn="0" w:lastRowLastColumn="0"/>
              <w:rPr>
                <w:rFonts w:cs="Arial"/>
                <w:sz w:val="18"/>
                <w:szCs w:val="18"/>
              </w:rPr>
            </w:pPr>
            <w:r w:rsidRPr="007F54BB">
              <w:rPr>
                <w:rFonts w:cs="Arial"/>
                <w:sz w:val="18"/>
                <w:szCs w:val="18"/>
              </w:rPr>
              <w:t>Çalışanların karar alma süreçlerine katılımının yeterli seviyede sağlanamaması</w:t>
            </w:r>
          </w:p>
        </w:tc>
        <w:tc>
          <w:tcPr>
            <w:tcW w:w="2016" w:type="pct"/>
            <w:shd w:val="clear" w:color="auto" w:fill="C2DCCD"/>
          </w:tcPr>
          <w:p w14:paraId="01C392C5" w14:textId="77777777" w:rsidR="00830D3D" w:rsidRPr="007F54BB" w:rsidRDefault="00830D3D" w:rsidP="0024029B">
            <w:pPr>
              <w:pStyle w:val="ListeParagraf"/>
              <w:numPr>
                <w:ilvl w:val="0"/>
                <w:numId w:val="21"/>
              </w:numPr>
              <w:spacing w:before="0" w:after="0" w:line="240" w:lineRule="auto"/>
              <w:ind w:left="170" w:hanging="170"/>
              <w:cnfStyle w:val="000000100000" w:firstRow="0" w:lastRow="0" w:firstColumn="0" w:lastColumn="0" w:oddVBand="0" w:evenVBand="0" w:oddHBand="1" w:evenHBand="0" w:firstRowFirstColumn="0" w:firstRowLastColumn="0" w:lastRowFirstColumn="0" w:lastRowLastColumn="0"/>
              <w:rPr>
                <w:rFonts w:cs="Arial"/>
                <w:sz w:val="18"/>
                <w:szCs w:val="18"/>
              </w:rPr>
            </w:pPr>
            <w:r w:rsidRPr="007F54BB">
              <w:rPr>
                <w:rFonts w:cs="Arial"/>
                <w:sz w:val="18"/>
                <w:szCs w:val="18"/>
              </w:rPr>
              <w:t>Ortak kurum kültürünün geliştirilmesine yönelik çalışmaların yapılması</w:t>
            </w:r>
          </w:p>
          <w:p w14:paraId="46E2425E" w14:textId="77777777" w:rsidR="00830D3D" w:rsidRPr="007F54BB" w:rsidRDefault="00830D3D" w:rsidP="0024029B">
            <w:pPr>
              <w:pStyle w:val="ListeParagraf"/>
              <w:numPr>
                <w:ilvl w:val="0"/>
                <w:numId w:val="21"/>
              </w:numPr>
              <w:spacing w:before="0" w:after="0" w:line="240" w:lineRule="auto"/>
              <w:ind w:left="170" w:hanging="170"/>
              <w:cnfStyle w:val="000000100000" w:firstRow="0" w:lastRow="0" w:firstColumn="0" w:lastColumn="0" w:oddVBand="0" w:evenVBand="0" w:oddHBand="1" w:evenHBand="0" w:firstRowFirstColumn="0" w:firstRowLastColumn="0" w:lastRowFirstColumn="0" w:lastRowLastColumn="0"/>
              <w:rPr>
                <w:rFonts w:cs="Arial"/>
                <w:sz w:val="18"/>
                <w:szCs w:val="18"/>
              </w:rPr>
            </w:pPr>
            <w:r w:rsidRPr="007F54BB">
              <w:rPr>
                <w:rFonts w:cs="Arial"/>
                <w:sz w:val="18"/>
                <w:szCs w:val="18"/>
              </w:rPr>
              <w:t>Başkanlık kurumsallaşma süreçlerinin tamamlanması</w:t>
            </w:r>
          </w:p>
          <w:p w14:paraId="7118EFD5" w14:textId="77777777" w:rsidR="00830D3D" w:rsidRPr="007F54BB" w:rsidRDefault="00830D3D" w:rsidP="0024029B">
            <w:pPr>
              <w:pStyle w:val="ListeParagraf"/>
              <w:numPr>
                <w:ilvl w:val="0"/>
                <w:numId w:val="21"/>
              </w:numPr>
              <w:spacing w:before="0" w:after="0" w:line="240" w:lineRule="auto"/>
              <w:ind w:left="170" w:hanging="170"/>
              <w:cnfStyle w:val="000000100000" w:firstRow="0" w:lastRow="0" w:firstColumn="0" w:lastColumn="0" w:oddVBand="0" w:evenVBand="0" w:oddHBand="1" w:evenHBand="0" w:firstRowFirstColumn="0" w:firstRowLastColumn="0" w:lastRowFirstColumn="0" w:lastRowLastColumn="0"/>
              <w:rPr>
                <w:rFonts w:cs="Arial"/>
                <w:sz w:val="18"/>
                <w:szCs w:val="18"/>
              </w:rPr>
            </w:pPr>
            <w:r w:rsidRPr="007F54BB">
              <w:rPr>
                <w:rFonts w:cs="Arial"/>
                <w:sz w:val="18"/>
                <w:szCs w:val="18"/>
              </w:rPr>
              <w:t>Çalışan ödül ve ceza sistemlerinin uygulamaya alınması</w:t>
            </w:r>
          </w:p>
          <w:p w14:paraId="64B5AD7F" w14:textId="77777777" w:rsidR="00830D3D" w:rsidRPr="007F54BB" w:rsidRDefault="00830D3D" w:rsidP="0024029B">
            <w:pPr>
              <w:pStyle w:val="ListeParagraf"/>
              <w:numPr>
                <w:ilvl w:val="0"/>
                <w:numId w:val="21"/>
              </w:numPr>
              <w:spacing w:before="0" w:after="0" w:line="240" w:lineRule="auto"/>
              <w:ind w:left="170" w:hanging="170"/>
              <w:cnfStyle w:val="000000100000" w:firstRow="0" w:lastRow="0" w:firstColumn="0" w:lastColumn="0" w:oddVBand="0" w:evenVBand="0" w:oddHBand="1" w:evenHBand="0" w:firstRowFirstColumn="0" w:firstRowLastColumn="0" w:lastRowFirstColumn="0" w:lastRowLastColumn="0"/>
              <w:rPr>
                <w:rFonts w:cs="Arial"/>
                <w:sz w:val="18"/>
                <w:szCs w:val="18"/>
              </w:rPr>
            </w:pPr>
            <w:r w:rsidRPr="007F54BB">
              <w:rPr>
                <w:rFonts w:cs="Arial"/>
                <w:sz w:val="18"/>
                <w:szCs w:val="18"/>
              </w:rPr>
              <w:t>Birimler arası iletişim koordinasyonu geliştirmeye yönelik mekanizmaların uygulamaya alınması</w:t>
            </w:r>
          </w:p>
          <w:p w14:paraId="28CDC95D" w14:textId="77777777" w:rsidR="00830D3D" w:rsidRPr="007F54BB" w:rsidRDefault="00830D3D" w:rsidP="0024029B">
            <w:pPr>
              <w:pStyle w:val="ListeParagraf"/>
              <w:numPr>
                <w:ilvl w:val="0"/>
                <w:numId w:val="21"/>
              </w:numPr>
              <w:spacing w:before="0" w:after="0" w:line="240" w:lineRule="auto"/>
              <w:ind w:left="170" w:hanging="170"/>
              <w:cnfStyle w:val="000000100000" w:firstRow="0" w:lastRow="0" w:firstColumn="0" w:lastColumn="0" w:oddVBand="0" w:evenVBand="0" w:oddHBand="1" w:evenHBand="0" w:firstRowFirstColumn="0" w:firstRowLastColumn="0" w:lastRowFirstColumn="0" w:lastRowLastColumn="0"/>
              <w:rPr>
                <w:rFonts w:cs="Arial"/>
                <w:sz w:val="18"/>
                <w:szCs w:val="18"/>
              </w:rPr>
            </w:pPr>
            <w:r w:rsidRPr="007F54BB">
              <w:rPr>
                <w:rFonts w:cs="Arial"/>
                <w:sz w:val="18"/>
                <w:szCs w:val="18"/>
              </w:rPr>
              <w:t>Paydaşların hızlı ve birlikte karar almasını sağlayacak iletişim ve katılım mekanizmalarının (toplantı, çalıştay, anket vb.) uygulamaya alınması</w:t>
            </w:r>
          </w:p>
          <w:p w14:paraId="79B2C1A9" w14:textId="77777777" w:rsidR="00830D3D" w:rsidRPr="007F54BB" w:rsidRDefault="00830D3D" w:rsidP="0024029B">
            <w:pPr>
              <w:spacing w:after="0" w:line="240" w:lineRule="auto"/>
              <w:contextualSpacing/>
              <w:cnfStyle w:val="000000100000" w:firstRow="0" w:lastRow="0" w:firstColumn="0" w:lastColumn="0" w:oddVBand="0" w:evenVBand="0" w:oddHBand="1" w:evenHBand="0" w:firstRowFirstColumn="0" w:firstRowLastColumn="0" w:lastRowFirstColumn="0" w:lastRowLastColumn="0"/>
              <w:rPr>
                <w:sz w:val="18"/>
                <w:szCs w:val="18"/>
              </w:rPr>
            </w:pPr>
          </w:p>
        </w:tc>
      </w:tr>
      <w:tr w:rsidR="007F54BB" w:rsidRPr="007F54BB" w14:paraId="707351C7" w14:textId="77777777" w:rsidTr="007F54BB">
        <w:trPr>
          <w:trHeight w:val="645"/>
        </w:trPr>
        <w:tc>
          <w:tcPr>
            <w:cnfStyle w:val="001000000000" w:firstRow="0" w:lastRow="0" w:firstColumn="1" w:lastColumn="0" w:oddVBand="0" w:evenVBand="0" w:oddHBand="0" w:evenHBand="0" w:firstRowFirstColumn="0" w:firstRowLastColumn="0" w:lastRowFirstColumn="0" w:lastRowLastColumn="0"/>
            <w:tcW w:w="969" w:type="pct"/>
            <w:vAlign w:val="center"/>
          </w:tcPr>
          <w:p w14:paraId="298F597E" w14:textId="77777777" w:rsidR="00830D3D" w:rsidRPr="007F54BB" w:rsidRDefault="00830D3D" w:rsidP="0024029B">
            <w:pPr>
              <w:spacing w:after="0" w:line="240" w:lineRule="auto"/>
              <w:contextualSpacing/>
              <w:jc w:val="left"/>
              <w:rPr>
                <w:b w:val="0"/>
                <w:sz w:val="18"/>
                <w:szCs w:val="18"/>
              </w:rPr>
            </w:pPr>
            <w:r w:rsidRPr="007F54BB">
              <w:rPr>
                <w:sz w:val="18"/>
                <w:szCs w:val="18"/>
              </w:rPr>
              <w:t>Fiziki Kaynak Analizi</w:t>
            </w:r>
          </w:p>
        </w:tc>
        <w:tc>
          <w:tcPr>
            <w:tcW w:w="2015" w:type="pct"/>
            <w:gridSpan w:val="2"/>
          </w:tcPr>
          <w:p w14:paraId="7B68F184" w14:textId="77777777" w:rsidR="00830D3D" w:rsidRPr="007F54BB" w:rsidRDefault="00830D3D" w:rsidP="0024029B">
            <w:pPr>
              <w:pStyle w:val="ListeParagraf"/>
              <w:numPr>
                <w:ilvl w:val="0"/>
                <w:numId w:val="21"/>
              </w:numPr>
              <w:spacing w:before="0" w:after="0" w:line="240" w:lineRule="auto"/>
              <w:ind w:left="170" w:hanging="170"/>
              <w:cnfStyle w:val="000000000000" w:firstRow="0" w:lastRow="0" w:firstColumn="0" w:lastColumn="0" w:oddVBand="0" w:evenVBand="0" w:oddHBand="0" w:evenHBand="0" w:firstRowFirstColumn="0" w:firstRowLastColumn="0" w:lastRowFirstColumn="0" w:lastRowLastColumn="0"/>
              <w:rPr>
                <w:rFonts w:cs="Arial"/>
                <w:sz w:val="18"/>
                <w:szCs w:val="18"/>
              </w:rPr>
            </w:pPr>
            <w:r w:rsidRPr="007F54BB">
              <w:rPr>
                <w:rFonts w:cs="Arial"/>
                <w:sz w:val="18"/>
                <w:szCs w:val="18"/>
              </w:rPr>
              <w:t>Başkanlığın hizmet sunduğu çalışma alanı ile Uludağ Alanı arasında bulunan mesafenin fazla olması dolayısıyla Uludağ Alanına erişimde operasyonel zorluklar oluşması</w:t>
            </w:r>
          </w:p>
          <w:p w14:paraId="04063E62" w14:textId="061441E0" w:rsidR="00830D3D" w:rsidRPr="007F54BB" w:rsidRDefault="00830D3D" w:rsidP="0024029B">
            <w:pPr>
              <w:pStyle w:val="ListeParagraf"/>
              <w:numPr>
                <w:ilvl w:val="0"/>
                <w:numId w:val="21"/>
              </w:numPr>
              <w:spacing w:before="0" w:after="0" w:line="240" w:lineRule="auto"/>
              <w:ind w:left="170" w:hanging="170"/>
              <w:cnfStyle w:val="000000000000" w:firstRow="0" w:lastRow="0" w:firstColumn="0" w:lastColumn="0" w:oddVBand="0" w:evenVBand="0" w:oddHBand="0" w:evenHBand="0" w:firstRowFirstColumn="0" w:firstRowLastColumn="0" w:lastRowFirstColumn="0" w:lastRowLastColumn="0"/>
              <w:rPr>
                <w:rFonts w:cs="Arial"/>
                <w:sz w:val="18"/>
                <w:szCs w:val="18"/>
              </w:rPr>
            </w:pPr>
            <w:r w:rsidRPr="007F54BB">
              <w:rPr>
                <w:rFonts w:cs="Arial"/>
                <w:sz w:val="18"/>
                <w:szCs w:val="18"/>
              </w:rPr>
              <w:t xml:space="preserve">Başkanlığın ulaşım aracı </w:t>
            </w:r>
            <w:r w:rsidR="004914D3" w:rsidRPr="007F54BB">
              <w:rPr>
                <w:rFonts w:cs="Arial"/>
                <w:sz w:val="18"/>
                <w:szCs w:val="18"/>
              </w:rPr>
              <w:t>imkânlarının</w:t>
            </w:r>
            <w:r w:rsidRPr="007F54BB">
              <w:rPr>
                <w:rFonts w:cs="Arial"/>
                <w:sz w:val="18"/>
                <w:szCs w:val="18"/>
              </w:rPr>
              <w:t xml:space="preserve"> yeterli düzeyde olmaması</w:t>
            </w:r>
          </w:p>
        </w:tc>
        <w:tc>
          <w:tcPr>
            <w:tcW w:w="2016" w:type="pct"/>
          </w:tcPr>
          <w:p w14:paraId="7E93D897" w14:textId="5A6BEDEF" w:rsidR="00830D3D" w:rsidRPr="007F54BB" w:rsidRDefault="00D0497C" w:rsidP="0024029B">
            <w:pPr>
              <w:pStyle w:val="ListeParagraf"/>
              <w:numPr>
                <w:ilvl w:val="0"/>
                <w:numId w:val="21"/>
              </w:numPr>
              <w:spacing w:before="0" w:after="0" w:line="240" w:lineRule="auto"/>
              <w:ind w:left="170" w:hanging="170"/>
              <w:cnfStyle w:val="000000000000" w:firstRow="0" w:lastRow="0" w:firstColumn="0" w:lastColumn="0" w:oddVBand="0" w:evenVBand="0" w:oddHBand="0" w:evenHBand="0" w:firstRowFirstColumn="0" w:firstRowLastColumn="0" w:lastRowFirstColumn="0" w:lastRowLastColumn="0"/>
              <w:rPr>
                <w:rFonts w:cs="Arial"/>
                <w:sz w:val="18"/>
                <w:szCs w:val="18"/>
              </w:rPr>
            </w:pPr>
            <w:r w:rsidRPr="007F54BB">
              <w:rPr>
                <w:rFonts w:cs="Arial"/>
                <w:sz w:val="18"/>
                <w:szCs w:val="18"/>
              </w:rPr>
              <w:t>Başkanlığın,</w:t>
            </w:r>
            <w:r w:rsidR="00830D3D" w:rsidRPr="007F54BB">
              <w:rPr>
                <w:rFonts w:cs="Arial"/>
                <w:sz w:val="18"/>
                <w:szCs w:val="18"/>
              </w:rPr>
              <w:t xml:space="preserve"> alan sınırları içinde sürekli olarak varlık göstereceği hizmet ofisinin oluşturulması</w:t>
            </w:r>
          </w:p>
          <w:p w14:paraId="08E91265" w14:textId="05FDFEA4" w:rsidR="00830D3D" w:rsidRPr="007F54BB" w:rsidRDefault="00830D3D" w:rsidP="0024029B">
            <w:pPr>
              <w:pStyle w:val="ListeParagraf"/>
              <w:numPr>
                <w:ilvl w:val="0"/>
                <w:numId w:val="21"/>
              </w:numPr>
              <w:spacing w:before="0" w:after="0" w:line="240" w:lineRule="auto"/>
              <w:ind w:left="170" w:hanging="170"/>
              <w:cnfStyle w:val="000000000000" w:firstRow="0" w:lastRow="0" w:firstColumn="0" w:lastColumn="0" w:oddVBand="0" w:evenVBand="0" w:oddHBand="0" w:evenHBand="0" w:firstRowFirstColumn="0" w:firstRowLastColumn="0" w:lastRowFirstColumn="0" w:lastRowLastColumn="0"/>
              <w:rPr>
                <w:rFonts w:cs="Arial"/>
                <w:sz w:val="18"/>
                <w:szCs w:val="18"/>
              </w:rPr>
            </w:pPr>
            <w:r w:rsidRPr="007F54BB">
              <w:rPr>
                <w:rFonts w:cs="Arial"/>
                <w:sz w:val="18"/>
                <w:szCs w:val="18"/>
              </w:rPr>
              <w:t>Ulaşım</w:t>
            </w:r>
            <w:r w:rsidR="004914D3" w:rsidRPr="007F54BB">
              <w:rPr>
                <w:rFonts w:cs="Arial"/>
                <w:sz w:val="18"/>
                <w:szCs w:val="18"/>
              </w:rPr>
              <w:t xml:space="preserve"> aracı ihtiyacının belirlenerek ihtiyaçların temin edilmesi</w:t>
            </w:r>
          </w:p>
        </w:tc>
      </w:tr>
      <w:tr w:rsidR="007F54BB" w:rsidRPr="007F54BB" w14:paraId="248DA79C" w14:textId="77777777" w:rsidTr="007F54BB">
        <w:trPr>
          <w:cnfStyle w:val="000000100000" w:firstRow="0" w:lastRow="0" w:firstColumn="0" w:lastColumn="0" w:oddVBand="0" w:evenVBand="0" w:oddHBand="1" w:evenHBand="0" w:firstRowFirstColumn="0" w:firstRowLastColumn="0" w:lastRowFirstColumn="0" w:lastRowLastColumn="0"/>
          <w:trHeight w:val="645"/>
        </w:trPr>
        <w:tc>
          <w:tcPr>
            <w:cnfStyle w:val="001000000000" w:firstRow="0" w:lastRow="0" w:firstColumn="1" w:lastColumn="0" w:oddVBand="0" w:evenVBand="0" w:oddHBand="0" w:evenHBand="0" w:firstRowFirstColumn="0" w:firstRowLastColumn="0" w:lastRowFirstColumn="0" w:lastRowLastColumn="0"/>
            <w:tcW w:w="969" w:type="pct"/>
            <w:shd w:val="clear" w:color="auto" w:fill="C2DCCD"/>
            <w:vAlign w:val="center"/>
          </w:tcPr>
          <w:p w14:paraId="13153C20" w14:textId="77777777" w:rsidR="00830D3D" w:rsidRPr="007F54BB" w:rsidRDefault="00830D3D" w:rsidP="0024029B">
            <w:pPr>
              <w:spacing w:after="0" w:line="240" w:lineRule="auto"/>
              <w:contextualSpacing/>
              <w:jc w:val="left"/>
              <w:rPr>
                <w:b w:val="0"/>
                <w:sz w:val="18"/>
                <w:szCs w:val="18"/>
              </w:rPr>
            </w:pPr>
            <w:r w:rsidRPr="007F54BB">
              <w:rPr>
                <w:sz w:val="18"/>
                <w:szCs w:val="18"/>
              </w:rPr>
              <w:t>Teknoloji ve Bilişim Altyapısı Analizi</w:t>
            </w:r>
          </w:p>
        </w:tc>
        <w:tc>
          <w:tcPr>
            <w:tcW w:w="2015" w:type="pct"/>
            <w:gridSpan w:val="2"/>
            <w:shd w:val="clear" w:color="auto" w:fill="C2DCCD"/>
            <w:vAlign w:val="center"/>
          </w:tcPr>
          <w:p w14:paraId="30B062C8" w14:textId="6606C639" w:rsidR="00830D3D" w:rsidRPr="007F54BB" w:rsidRDefault="00830D3D" w:rsidP="0024029B">
            <w:pPr>
              <w:pStyle w:val="ListeParagraf"/>
              <w:numPr>
                <w:ilvl w:val="0"/>
                <w:numId w:val="21"/>
              </w:numPr>
              <w:spacing w:before="0" w:after="0" w:line="240" w:lineRule="auto"/>
              <w:ind w:left="170" w:hanging="170"/>
              <w:cnfStyle w:val="000000100000" w:firstRow="0" w:lastRow="0" w:firstColumn="0" w:lastColumn="0" w:oddVBand="0" w:evenVBand="0" w:oddHBand="1" w:evenHBand="0" w:firstRowFirstColumn="0" w:firstRowLastColumn="0" w:lastRowFirstColumn="0" w:lastRowLastColumn="0"/>
              <w:rPr>
                <w:rFonts w:cs="Arial"/>
                <w:sz w:val="18"/>
                <w:szCs w:val="18"/>
              </w:rPr>
            </w:pPr>
            <w:r w:rsidRPr="007F54BB">
              <w:rPr>
                <w:rFonts w:cs="Arial"/>
                <w:sz w:val="18"/>
                <w:szCs w:val="18"/>
              </w:rPr>
              <w:t xml:space="preserve">Başkanlığın bilgi teknolojileri altyapısının Bakanlığa bağlı Bilgi Teknolojileri Genel Müdürlüğü tarafından sağlanmasından dolayı yönetsel zorlukların </w:t>
            </w:r>
            <w:r w:rsidR="004914D3" w:rsidRPr="007F54BB">
              <w:rPr>
                <w:rFonts w:cs="Arial"/>
                <w:sz w:val="18"/>
                <w:szCs w:val="18"/>
              </w:rPr>
              <w:t>yaşanması</w:t>
            </w:r>
          </w:p>
          <w:p w14:paraId="79CA4D3F" w14:textId="2FDD1A26" w:rsidR="00830D3D" w:rsidRPr="007F54BB" w:rsidRDefault="00830D3D" w:rsidP="0024029B">
            <w:pPr>
              <w:pStyle w:val="ListeParagraf"/>
              <w:numPr>
                <w:ilvl w:val="0"/>
                <w:numId w:val="21"/>
              </w:numPr>
              <w:spacing w:before="0" w:after="0" w:line="240" w:lineRule="auto"/>
              <w:ind w:left="170" w:hanging="170"/>
              <w:cnfStyle w:val="000000100000" w:firstRow="0" w:lastRow="0" w:firstColumn="0" w:lastColumn="0" w:oddVBand="0" w:evenVBand="0" w:oddHBand="1" w:evenHBand="0" w:firstRowFirstColumn="0" w:firstRowLastColumn="0" w:lastRowFirstColumn="0" w:lastRowLastColumn="0"/>
              <w:rPr>
                <w:rFonts w:cs="Arial"/>
                <w:sz w:val="18"/>
                <w:szCs w:val="18"/>
              </w:rPr>
            </w:pPr>
            <w:r w:rsidRPr="007F54BB">
              <w:rPr>
                <w:rFonts w:cs="Arial"/>
                <w:sz w:val="18"/>
                <w:szCs w:val="18"/>
              </w:rPr>
              <w:t>Web sayfasının güncellenme ihtiyacı</w:t>
            </w:r>
            <w:r w:rsidR="004914D3" w:rsidRPr="007F54BB">
              <w:rPr>
                <w:rFonts w:cs="Arial"/>
                <w:sz w:val="18"/>
                <w:szCs w:val="18"/>
              </w:rPr>
              <w:t>nın olması</w:t>
            </w:r>
          </w:p>
          <w:p w14:paraId="61026BBC" w14:textId="77777777" w:rsidR="00830D3D" w:rsidRPr="007F54BB" w:rsidRDefault="00830D3D" w:rsidP="0024029B">
            <w:pPr>
              <w:pStyle w:val="ListeParagraf"/>
              <w:numPr>
                <w:ilvl w:val="0"/>
                <w:numId w:val="21"/>
              </w:numPr>
              <w:spacing w:before="0" w:after="0" w:line="240" w:lineRule="auto"/>
              <w:ind w:left="170" w:hanging="170"/>
              <w:cnfStyle w:val="000000100000" w:firstRow="0" w:lastRow="0" w:firstColumn="0" w:lastColumn="0" w:oddVBand="0" w:evenVBand="0" w:oddHBand="1" w:evenHBand="0" w:firstRowFirstColumn="0" w:firstRowLastColumn="0" w:lastRowFirstColumn="0" w:lastRowLastColumn="0"/>
              <w:rPr>
                <w:rFonts w:cs="Arial"/>
                <w:sz w:val="18"/>
                <w:szCs w:val="18"/>
              </w:rPr>
            </w:pPr>
            <w:r w:rsidRPr="007F54BB">
              <w:rPr>
                <w:rFonts w:cs="Arial"/>
                <w:sz w:val="18"/>
                <w:szCs w:val="18"/>
              </w:rPr>
              <w:t>Başkanlığın mevzuatta tanımlı görevlerini yerine getirmede kolaylaştırıcı dijital ve teknolojik altyapıya sahip olmaması</w:t>
            </w:r>
          </w:p>
        </w:tc>
        <w:tc>
          <w:tcPr>
            <w:tcW w:w="2016" w:type="pct"/>
            <w:shd w:val="clear" w:color="auto" w:fill="C2DCCD"/>
            <w:vAlign w:val="center"/>
          </w:tcPr>
          <w:p w14:paraId="34EC0342" w14:textId="77777777" w:rsidR="00830D3D" w:rsidRPr="007F54BB" w:rsidRDefault="00830D3D" w:rsidP="0024029B">
            <w:pPr>
              <w:pStyle w:val="ListeParagraf"/>
              <w:numPr>
                <w:ilvl w:val="0"/>
                <w:numId w:val="21"/>
              </w:numPr>
              <w:spacing w:before="0" w:after="0" w:line="240" w:lineRule="auto"/>
              <w:ind w:left="170" w:hanging="170"/>
              <w:cnfStyle w:val="000000100000" w:firstRow="0" w:lastRow="0" w:firstColumn="0" w:lastColumn="0" w:oddVBand="0" w:evenVBand="0" w:oddHBand="1" w:evenHBand="0" w:firstRowFirstColumn="0" w:firstRowLastColumn="0" w:lastRowFirstColumn="0" w:lastRowLastColumn="0"/>
              <w:rPr>
                <w:rFonts w:cs="Arial"/>
                <w:sz w:val="18"/>
                <w:szCs w:val="18"/>
              </w:rPr>
            </w:pPr>
            <w:r w:rsidRPr="007F54BB">
              <w:rPr>
                <w:rFonts w:cs="Arial"/>
                <w:sz w:val="18"/>
                <w:szCs w:val="18"/>
              </w:rPr>
              <w:t>Başkanlığın kendi bilişim altyapısını kurması</w:t>
            </w:r>
          </w:p>
          <w:p w14:paraId="5D45CD65" w14:textId="77777777" w:rsidR="00830D3D" w:rsidRPr="007F54BB" w:rsidRDefault="00830D3D" w:rsidP="0024029B">
            <w:pPr>
              <w:pStyle w:val="ListeParagraf"/>
              <w:numPr>
                <w:ilvl w:val="0"/>
                <w:numId w:val="21"/>
              </w:numPr>
              <w:spacing w:before="0" w:after="0" w:line="240" w:lineRule="auto"/>
              <w:ind w:left="170" w:hanging="170"/>
              <w:cnfStyle w:val="000000100000" w:firstRow="0" w:lastRow="0" w:firstColumn="0" w:lastColumn="0" w:oddVBand="0" w:evenVBand="0" w:oddHBand="1" w:evenHBand="0" w:firstRowFirstColumn="0" w:firstRowLastColumn="0" w:lastRowFirstColumn="0" w:lastRowLastColumn="0"/>
              <w:rPr>
                <w:rFonts w:cs="Arial"/>
                <w:sz w:val="18"/>
                <w:szCs w:val="18"/>
              </w:rPr>
            </w:pPr>
            <w:r w:rsidRPr="007F54BB">
              <w:rPr>
                <w:rFonts w:cs="Arial"/>
                <w:sz w:val="18"/>
                <w:szCs w:val="18"/>
              </w:rPr>
              <w:t>Web sayfası içeriğinin ve altyapısının yenilenmesi</w:t>
            </w:r>
          </w:p>
          <w:p w14:paraId="59E59466" w14:textId="77777777" w:rsidR="00830D3D" w:rsidRPr="007F54BB" w:rsidRDefault="00830D3D" w:rsidP="0024029B">
            <w:pPr>
              <w:pStyle w:val="ListeParagraf"/>
              <w:numPr>
                <w:ilvl w:val="0"/>
                <w:numId w:val="21"/>
              </w:numPr>
              <w:spacing w:before="0" w:after="0" w:line="240" w:lineRule="auto"/>
              <w:ind w:left="170" w:hanging="170"/>
              <w:cnfStyle w:val="000000100000" w:firstRow="0" w:lastRow="0" w:firstColumn="0" w:lastColumn="0" w:oddVBand="0" w:evenVBand="0" w:oddHBand="1" w:evenHBand="0" w:firstRowFirstColumn="0" w:firstRowLastColumn="0" w:lastRowFirstColumn="0" w:lastRowLastColumn="0"/>
              <w:rPr>
                <w:rFonts w:cs="Arial"/>
                <w:sz w:val="18"/>
                <w:szCs w:val="18"/>
              </w:rPr>
            </w:pPr>
            <w:r w:rsidRPr="007F54BB">
              <w:rPr>
                <w:rFonts w:cs="Arial"/>
                <w:sz w:val="18"/>
                <w:szCs w:val="18"/>
              </w:rPr>
              <w:t xml:space="preserve">Başkanlığın mevzuatta tanımlı görevlerinden veri üretme, izleme, ölçme, değerlendirme, araştırma, denetleme, yönetme vb. saha operasyonlarında dijital ve teknolojik altyapıdan yararlanılması </w:t>
            </w:r>
          </w:p>
          <w:p w14:paraId="577AFECB" w14:textId="77777777" w:rsidR="00830D3D" w:rsidRPr="007F54BB" w:rsidRDefault="00830D3D" w:rsidP="0024029B">
            <w:pPr>
              <w:pStyle w:val="ListeParagraf"/>
              <w:numPr>
                <w:ilvl w:val="0"/>
                <w:numId w:val="21"/>
              </w:numPr>
              <w:spacing w:before="0" w:after="0" w:line="240" w:lineRule="auto"/>
              <w:ind w:left="170" w:hanging="170"/>
              <w:cnfStyle w:val="000000100000" w:firstRow="0" w:lastRow="0" w:firstColumn="0" w:lastColumn="0" w:oddVBand="0" w:evenVBand="0" w:oddHBand="1" w:evenHBand="0" w:firstRowFirstColumn="0" w:firstRowLastColumn="0" w:lastRowFirstColumn="0" w:lastRowLastColumn="0"/>
              <w:rPr>
                <w:rFonts w:cs="Arial"/>
                <w:sz w:val="18"/>
                <w:szCs w:val="18"/>
              </w:rPr>
            </w:pPr>
            <w:r w:rsidRPr="007F54BB">
              <w:rPr>
                <w:rFonts w:cs="Arial"/>
                <w:sz w:val="18"/>
                <w:szCs w:val="18"/>
              </w:rPr>
              <w:t>Güncellenmesi gereken dijital ve teknolojik altyapının belirlenerek yeni teknolojilerle modernizasyonu</w:t>
            </w:r>
          </w:p>
        </w:tc>
      </w:tr>
      <w:tr w:rsidR="007F54BB" w:rsidRPr="007F54BB" w14:paraId="01868BF5" w14:textId="77777777" w:rsidTr="007F54BB">
        <w:trPr>
          <w:trHeight w:val="645"/>
        </w:trPr>
        <w:tc>
          <w:tcPr>
            <w:cnfStyle w:val="001000000000" w:firstRow="0" w:lastRow="0" w:firstColumn="1" w:lastColumn="0" w:oddVBand="0" w:evenVBand="0" w:oddHBand="0" w:evenHBand="0" w:firstRowFirstColumn="0" w:firstRowLastColumn="0" w:lastRowFirstColumn="0" w:lastRowLastColumn="0"/>
            <w:tcW w:w="969" w:type="pct"/>
            <w:vAlign w:val="center"/>
          </w:tcPr>
          <w:p w14:paraId="6963DACB" w14:textId="77777777" w:rsidR="00830D3D" w:rsidRPr="007F54BB" w:rsidRDefault="00830D3D" w:rsidP="0024029B">
            <w:pPr>
              <w:spacing w:after="0" w:line="240" w:lineRule="auto"/>
              <w:contextualSpacing/>
              <w:jc w:val="left"/>
              <w:rPr>
                <w:b w:val="0"/>
                <w:sz w:val="18"/>
                <w:szCs w:val="18"/>
              </w:rPr>
            </w:pPr>
            <w:r w:rsidRPr="007F54BB">
              <w:rPr>
                <w:sz w:val="18"/>
                <w:szCs w:val="18"/>
              </w:rPr>
              <w:t>Mali Kaynak Analizi</w:t>
            </w:r>
          </w:p>
        </w:tc>
        <w:tc>
          <w:tcPr>
            <w:tcW w:w="2015" w:type="pct"/>
            <w:gridSpan w:val="2"/>
          </w:tcPr>
          <w:p w14:paraId="5ABDB4B8" w14:textId="77777777" w:rsidR="004914D3" w:rsidRPr="007F54BB" w:rsidRDefault="004914D3" w:rsidP="0024029B">
            <w:pPr>
              <w:pStyle w:val="ListeParagraf"/>
              <w:numPr>
                <w:ilvl w:val="0"/>
                <w:numId w:val="21"/>
              </w:numPr>
              <w:spacing w:before="0" w:after="0" w:line="240" w:lineRule="auto"/>
              <w:ind w:left="170" w:hanging="170"/>
              <w:cnfStyle w:val="000000000000" w:firstRow="0" w:lastRow="0" w:firstColumn="0" w:lastColumn="0" w:oddVBand="0" w:evenVBand="0" w:oddHBand="0" w:evenHBand="0" w:firstRowFirstColumn="0" w:firstRowLastColumn="0" w:lastRowFirstColumn="0" w:lastRowLastColumn="0"/>
              <w:rPr>
                <w:rFonts w:cs="Arial"/>
                <w:sz w:val="18"/>
                <w:szCs w:val="18"/>
              </w:rPr>
            </w:pPr>
            <w:r w:rsidRPr="007F54BB">
              <w:rPr>
                <w:rFonts w:cs="Arial"/>
                <w:sz w:val="18"/>
                <w:szCs w:val="18"/>
              </w:rPr>
              <w:t xml:space="preserve">Başkanlığın özel bütçeli bir kurum olması, bağımsız bir bütçeye sahip olması </w:t>
            </w:r>
          </w:p>
          <w:p w14:paraId="081D515E" w14:textId="77777777" w:rsidR="00830D3D" w:rsidRPr="007F54BB" w:rsidRDefault="00830D3D" w:rsidP="0024029B">
            <w:pPr>
              <w:pStyle w:val="ListeParagraf"/>
              <w:numPr>
                <w:ilvl w:val="0"/>
                <w:numId w:val="21"/>
              </w:numPr>
              <w:spacing w:before="0" w:after="0" w:line="240" w:lineRule="auto"/>
              <w:ind w:left="170" w:hanging="170"/>
              <w:cnfStyle w:val="000000000000" w:firstRow="0" w:lastRow="0" w:firstColumn="0" w:lastColumn="0" w:oddVBand="0" w:evenVBand="0" w:oddHBand="0" w:evenHBand="0" w:firstRowFirstColumn="0" w:firstRowLastColumn="0" w:lastRowFirstColumn="0" w:lastRowLastColumn="0"/>
              <w:rPr>
                <w:rFonts w:cs="Arial"/>
                <w:sz w:val="18"/>
                <w:szCs w:val="18"/>
              </w:rPr>
            </w:pPr>
            <w:r w:rsidRPr="007F54BB">
              <w:rPr>
                <w:rFonts w:cs="Arial"/>
                <w:sz w:val="18"/>
                <w:szCs w:val="18"/>
              </w:rPr>
              <w:t>Başkanlığın gelir sağladığı otellerin tahsis yetkisinin Bakanlıkta olması, tahsis süresi sona erdiğinde Bakanlığın otelleri yeniden tahsis etmemesinden dolayı gelirlerinde düzensizlik olması</w:t>
            </w:r>
          </w:p>
          <w:p w14:paraId="67C74229" w14:textId="77777777" w:rsidR="00830D3D" w:rsidRPr="007F54BB" w:rsidRDefault="00830D3D" w:rsidP="0024029B">
            <w:pPr>
              <w:pStyle w:val="ListeParagraf"/>
              <w:numPr>
                <w:ilvl w:val="0"/>
                <w:numId w:val="21"/>
              </w:numPr>
              <w:spacing w:before="0" w:after="0" w:line="240" w:lineRule="auto"/>
              <w:ind w:left="170" w:hanging="170"/>
              <w:cnfStyle w:val="000000000000" w:firstRow="0" w:lastRow="0" w:firstColumn="0" w:lastColumn="0" w:oddVBand="0" w:evenVBand="0" w:oddHBand="0" w:evenHBand="0" w:firstRowFirstColumn="0" w:firstRowLastColumn="0" w:lastRowFirstColumn="0" w:lastRowLastColumn="0"/>
              <w:rPr>
                <w:rFonts w:cs="Arial"/>
                <w:sz w:val="18"/>
                <w:szCs w:val="18"/>
              </w:rPr>
            </w:pPr>
            <w:r w:rsidRPr="007F54BB">
              <w:rPr>
                <w:rFonts w:cs="Arial"/>
                <w:sz w:val="18"/>
                <w:szCs w:val="18"/>
              </w:rPr>
              <w:t>Başkanlığın mevzuatta tanımlı gelir kaynaklarını zamanında ve tam olarak elde edememesi</w:t>
            </w:r>
          </w:p>
          <w:p w14:paraId="624215E1" w14:textId="77777777" w:rsidR="00830D3D" w:rsidRPr="007F54BB" w:rsidRDefault="00830D3D" w:rsidP="0024029B">
            <w:pPr>
              <w:pStyle w:val="ListeParagraf"/>
              <w:numPr>
                <w:ilvl w:val="0"/>
                <w:numId w:val="21"/>
              </w:numPr>
              <w:spacing w:before="0" w:after="0" w:line="240" w:lineRule="auto"/>
              <w:ind w:left="170" w:hanging="170"/>
              <w:cnfStyle w:val="000000000000" w:firstRow="0" w:lastRow="0" w:firstColumn="0" w:lastColumn="0" w:oddVBand="0" w:evenVBand="0" w:oddHBand="0" w:evenHBand="0" w:firstRowFirstColumn="0" w:firstRowLastColumn="0" w:lastRowFirstColumn="0" w:lastRowLastColumn="0"/>
              <w:rPr>
                <w:rFonts w:cs="Arial"/>
                <w:sz w:val="18"/>
                <w:szCs w:val="18"/>
              </w:rPr>
            </w:pPr>
            <w:r w:rsidRPr="007F54BB">
              <w:rPr>
                <w:rFonts w:cs="Arial"/>
                <w:sz w:val="18"/>
                <w:szCs w:val="18"/>
              </w:rPr>
              <w:t>Başkanlığın faaliyetlerini sürdürebilmesi için yeterli bütçesinin, ödeneğinin ve gelir çeşitliliğinin olmaması</w:t>
            </w:r>
          </w:p>
        </w:tc>
        <w:tc>
          <w:tcPr>
            <w:tcW w:w="2016" w:type="pct"/>
          </w:tcPr>
          <w:p w14:paraId="1C4E43AA" w14:textId="77777777" w:rsidR="00830D3D" w:rsidRPr="007F54BB" w:rsidRDefault="00830D3D" w:rsidP="0024029B">
            <w:pPr>
              <w:pStyle w:val="ListeParagraf"/>
              <w:numPr>
                <w:ilvl w:val="0"/>
                <w:numId w:val="21"/>
              </w:numPr>
              <w:spacing w:before="0" w:after="0" w:line="240" w:lineRule="auto"/>
              <w:ind w:left="170" w:hanging="170"/>
              <w:cnfStyle w:val="000000000000" w:firstRow="0" w:lastRow="0" w:firstColumn="0" w:lastColumn="0" w:oddVBand="0" w:evenVBand="0" w:oddHBand="0" w:evenHBand="0" w:firstRowFirstColumn="0" w:firstRowLastColumn="0" w:lastRowFirstColumn="0" w:lastRowLastColumn="0"/>
              <w:rPr>
                <w:rFonts w:cs="Arial"/>
                <w:sz w:val="18"/>
                <w:szCs w:val="18"/>
              </w:rPr>
            </w:pPr>
            <w:r w:rsidRPr="007F54BB">
              <w:rPr>
                <w:rFonts w:cs="Arial"/>
                <w:sz w:val="18"/>
                <w:szCs w:val="18"/>
              </w:rPr>
              <w:t>Projelerle ulusal ve uluslararası alternatif finansman kaynaklarından yararlanılması</w:t>
            </w:r>
          </w:p>
        </w:tc>
      </w:tr>
      <w:tr w:rsidR="007F54BB" w:rsidRPr="007F54BB" w14:paraId="39FF6D14" w14:textId="77777777" w:rsidTr="00A859E2">
        <w:trPr>
          <w:cnfStyle w:val="000000100000" w:firstRow="0" w:lastRow="0" w:firstColumn="0" w:lastColumn="0" w:oddVBand="0" w:evenVBand="0" w:oddHBand="1" w:evenHBand="0" w:firstRowFirstColumn="0" w:firstRowLastColumn="0" w:lastRowFirstColumn="0" w:lastRowLastColumn="0"/>
          <w:trHeight w:val="11702"/>
        </w:trPr>
        <w:tc>
          <w:tcPr>
            <w:cnfStyle w:val="001000000000" w:firstRow="0" w:lastRow="0" w:firstColumn="1" w:lastColumn="0" w:oddVBand="0" w:evenVBand="0" w:oddHBand="0" w:evenHBand="0" w:firstRowFirstColumn="0" w:firstRowLastColumn="0" w:lastRowFirstColumn="0" w:lastRowLastColumn="0"/>
            <w:tcW w:w="969" w:type="pct"/>
            <w:shd w:val="clear" w:color="auto" w:fill="C2DCCD"/>
            <w:vAlign w:val="center"/>
          </w:tcPr>
          <w:p w14:paraId="21B3D626" w14:textId="77777777" w:rsidR="00830D3D" w:rsidRPr="007F54BB" w:rsidRDefault="00830D3D" w:rsidP="0024029B">
            <w:pPr>
              <w:spacing w:after="0" w:line="240" w:lineRule="auto"/>
              <w:contextualSpacing/>
              <w:jc w:val="left"/>
              <w:rPr>
                <w:sz w:val="18"/>
                <w:szCs w:val="18"/>
              </w:rPr>
            </w:pPr>
            <w:r w:rsidRPr="007F54BB">
              <w:rPr>
                <w:sz w:val="18"/>
                <w:szCs w:val="18"/>
              </w:rPr>
              <w:lastRenderedPageBreak/>
              <w:t xml:space="preserve">PESTLE </w:t>
            </w:r>
          </w:p>
          <w:p w14:paraId="0B2B46BA" w14:textId="77777777" w:rsidR="00830D3D" w:rsidRPr="007F54BB" w:rsidRDefault="00830D3D" w:rsidP="0024029B">
            <w:pPr>
              <w:spacing w:after="0" w:line="240" w:lineRule="auto"/>
              <w:contextualSpacing/>
              <w:jc w:val="left"/>
              <w:rPr>
                <w:b w:val="0"/>
                <w:sz w:val="18"/>
                <w:szCs w:val="18"/>
              </w:rPr>
            </w:pPr>
            <w:r w:rsidRPr="007F54BB">
              <w:rPr>
                <w:sz w:val="18"/>
                <w:szCs w:val="18"/>
              </w:rPr>
              <w:t>Analizi</w:t>
            </w:r>
          </w:p>
        </w:tc>
        <w:tc>
          <w:tcPr>
            <w:tcW w:w="2015" w:type="pct"/>
            <w:gridSpan w:val="2"/>
            <w:tcBorders>
              <w:bottom w:val="single" w:sz="4" w:space="0" w:color="A8D08D" w:themeColor="accent6" w:themeTint="99"/>
            </w:tcBorders>
            <w:shd w:val="clear" w:color="auto" w:fill="C2DCCD"/>
          </w:tcPr>
          <w:p w14:paraId="16450129" w14:textId="61929BCB" w:rsidR="00830D3D" w:rsidRPr="007F54BB" w:rsidRDefault="00830D3D" w:rsidP="0024029B">
            <w:pPr>
              <w:pStyle w:val="ListeParagraf"/>
              <w:numPr>
                <w:ilvl w:val="0"/>
                <w:numId w:val="21"/>
              </w:numPr>
              <w:spacing w:before="0" w:after="0" w:line="240" w:lineRule="auto"/>
              <w:ind w:left="170" w:hanging="170"/>
              <w:cnfStyle w:val="000000100000" w:firstRow="0" w:lastRow="0" w:firstColumn="0" w:lastColumn="0" w:oddVBand="0" w:evenVBand="0" w:oddHBand="1" w:evenHBand="0" w:firstRowFirstColumn="0" w:firstRowLastColumn="0" w:lastRowFirstColumn="0" w:lastRowLastColumn="0"/>
              <w:rPr>
                <w:rFonts w:cs="Arial"/>
                <w:sz w:val="18"/>
                <w:szCs w:val="18"/>
              </w:rPr>
            </w:pPr>
            <w:r w:rsidRPr="007F54BB">
              <w:rPr>
                <w:rFonts w:cs="Arial"/>
                <w:sz w:val="18"/>
                <w:szCs w:val="18"/>
              </w:rPr>
              <w:t>Doğal kaynakların korunması</w:t>
            </w:r>
            <w:r w:rsidR="00A420DB" w:rsidRPr="007F54BB">
              <w:rPr>
                <w:rFonts w:cs="Arial"/>
                <w:sz w:val="18"/>
                <w:szCs w:val="18"/>
              </w:rPr>
              <w:t>na</w:t>
            </w:r>
            <w:r w:rsidRPr="007F54BB">
              <w:rPr>
                <w:rFonts w:cs="Arial"/>
                <w:sz w:val="18"/>
                <w:szCs w:val="18"/>
              </w:rPr>
              <w:t xml:space="preserve"> ve sürdürülebilir t</w:t>
            </w:r>
            <w:r w:rsidR="00B3653A" w:rsidRPr="007F54BB">
              <w:rPr>
                <w:rFonts w:cs="Arial"/>
                <w:sz w:val="18"/>
                <w:szCs w:val="18"/>
              </w:rPr>
              <w:t xml:space="preserve">urizme yönelik </w:t>
            </w:r>
            <w:r w:rsidR="00420912" w:rsidRPr="007F54BB">
              <w:rPr>
                <w:rFonts w:cs="Arial"/>
                <w:sz w:val="18"/>
                <w:szCs w:val="18"/>
              </w:rPr>
              <w:t xml:space="preserve">politika ve finansman modellerinin geliştirilmesi, </w:t>
            </w:r>
            <w:r w:rsidR="000A641E" w:rsidRPr="007F54BB">
              <w:rPr>
                <w:rFonts w:cs="Arial"/>
                <w:sz w:val="18"/>
                <w:szCs w:val="18"/>
              </w:rPr>
              <w:t xml:space="preserve">yatırım </w:t>
            </w:r>
            <w:r w:rsidR="00420912" w:rsidRPr="007F54BB">
              <w:rPr>
                <w:rFonts w:cs="Arial"/>
                <w:sz w:val="18"/>
                <w:szCs w:val="18"/>
              </w:rPr>
              <w:t>projelerin</w:t>
            </w:r>
            <w:r w:rsidR="000A641E" w:rsidRPr="007F54BB">
              <w:rPr>
                <w:rFonts w:cs="Arial"/>
                <w:sz w:val="18"/>
                <w:szCs w:val="18"/>
              </w:rPr>
              <w:t>in</w:t>
            </w:r>
            <w:r w:rsidR="00420912" w:rsidRPr="007F54BB">
              <w:rPr>
                <w:rFonts w:cs="Arial"/>
                <w:sz w:val="18"/>
                <w:szCs w:val="18"/>
              </w:rPr>
              <w:t xml:space="preserve"> önceliklendirilmesi</w:t>
            </w:r>
          </w:p>
          <w:p w14:paraId="704A4AD6" w14:textId="77777777" w:rsidR="00830D3D" w:rsidRPr="007F54BB" w:rsidRDefault="00830D3D" w:rsidP="0024029B">
            <w:pPr>
              <w:pStyle w:val="ListeParagraf"/>
              <w:numPr>
                <w:ilvl w:val="0"/>
                <w:numId w:val="21"/>
              </w:numPr>
              <w:spacing w:before="0" w:after="0" w:line="240" w:lineRule="auto"/>
              <w:ind w:left="170" w:hanging="170"/>
              <w:cnfStyle w:val="000000100000" w:firstRow="0" w:lastRow="0" w:firstColumn="0" w:lastColumn="0" w:oddVBand="0" w:evenVBand="0" w:oddHBand="1" w:evenHBand="0" w:firstRowFirstColumn="0" w:firstRowLastColumn="0" w:lastRowFirstColumn="0" w:lastRowLastColumn="0"/>
              <w:rPr>
                <w:rFonts w:cs="Arial"/>
                <w:sz w:val="18"/>
                <w:szCs w:val="18"/>
              </w:rPr>
            </w:pPr>
            <w:r w:rsidRPr="007F54BB">
              <w:rPr>
                <w:rFonts w:cs="Arial"/>
                <w:sz w:val="18"/>
                <w:szCs w:val="18"/>
              </w:rPr>
              <w:t>“Yeşil veya Sürdürülebilir Destinasyon” modellerinin yaygınlaşması</w:t>
            </w:r>
          </w:p>
          <w:p w14:paraId="6D25DA21" w14:textId="77777777" w:rsidR="00830D3D" w:rsidRPr="007F54BB" w:rsidRDefault="00830D3D" w:rsidP="0024029B">
            <w:pPr>
              <w:pStyle w:val="ListeParagraf"/>
              <w:numPr>
                <w:ilvl w:val="0"/>
                <w:numId w:val="21"/>
              </w:numPr>
              <w:spacing w:before="0" w:after="0" w:line="240" w:lineRule="auto"/>
              <w:ind w:left="170" w:hanging="170"/>
              <w:cnfStyle w:val="000000100000" w:firstRow="0" w:lastRow="0" w:firstColumn="0" w:lastColumn="0" w:oddVBand="0" w:evenVBand="0" w:oddHBand="1" w:evenHBand="0" w:firstRowFirstColumn="0" w:firstRowLastColumn="0" w:lastRowFirstColumn="0" w:lastRowLastColumn="0"/>
              <w:rPr>
                <w:rFonts w:cs="Arial"/>
                <w:sz w:val="18"/>
                <w:szCs w:val="18"/>
              </w:rPr>
            </w:pPr>
            <w:r w:rsidRPr="007F54BB">
              <w:rPr>
                <w:rFonts w:cs="Arial"/>
                <w:sz w:val="18"/>
                <w:szCs w:val="18"/>
              </w:rPr>
              <w:t>Ekonomik dalgalanmaların turizm sektörünü, yatırımlarını ve kamu bütçesini etkilemesi</w:t>
            </w:r>
          </w:p>
          <w:p w14:paraId="602E1940" w14:textId="77777777" w:rsidR="00830D3D" w:rsidRPr="007F54BB" w:rsidRDefault="00830D3D" w:rsidP="0024029B">
            <w:pPr>
              <w:pStyle w:val="ListeParagraf"/>
              <w:numPr>
                <w:ilvl w:val="0"/>
                <w:numId w:val="21"/>
              </w:numPr>
              <w:spacing w:before="0" w:after="0" w:line="240" w:lineRule="auto"/>
              <w:ind w:left="170" w:hanging="170"/>
              <w:cnfStyle w:val="000000100000" w:firstRow="0" w:lastRow="0" w:firstColumn="0" w:lastColumn="0" w:oddVBand="0" w:evenVBand="0" w:oddHBand="1" w:evenHBand="0" w:firstRowFirstColumn="0" w:firstRowLastColumn="0" w:lastRowFirstColumn="0" w:lastRowLastColumn="0"/>
              <w:rPr>
                <w:rFonts w:cs="Arial"/>
                <w:sz w:val="18"/>
                <w:szCs w:val="18"/>
              </w:rPr>
            </w:pPr>
            <w:r w:rsidRPr="007F54BB">
              <w:rPr>
                <w:rFonts w:cs="Arial"/>
                <w:sz w:val="18"/>
                <w:szCs w:val="18"/>
              </w:rPr>
              <w:t>Kış turizminin mevsimselliğinin gelir ve fiyatlarda dalgalanmaya yol açması ve yurt dışı kış turizmi harcamalarının artması</w:t>
            </w:r>
          </w:p>
          <w:p w14:paraId="638B906D" w14:textId="77777777" w:rsidR="00830D3D" w:rsidRPr="007F54BB" w:rsidRDefault="00830D3D" w:rsidP="0024029B">
            <w:pPr>
              <w:pStyle w:val="ListeParagraf"/>
              <w:numPr>
                <w:ilvl w:val="0"/>
                <w:numId w:val="21"/>
              </w:numPr>
              <w:spacing w:before="0" w:after="0" w:line="240" w:lineRule="auto"/>
              <w:ind w:left="170" w:hanging="170"/>
              <w:cnfStyle w:val="000000100000" w:firstRow="0" w:lastRow="0" w:firstColumn="0" w:lastColumn="0" w:oddVBand="0" w:evenVBand="0" w:oddHBand="1" w:evenHBand="0" w:firstRowFirstColumn="0" w:firstRowLastColumn="0" w:lastRowFirstColumn="0" w:lastRowLastColumn="0"/>
              <w:rPr>
                <w:rFonts w:cs="Arial"/>
                <w:sz w:val="18"/>
                <w:szCs w:val="18"/>
              </w:rPr>
            </w:pPr>
            <w:r w:rsidRPr="007F54BB">
              <w:rPr>
                <w:rFonts w:cs="Arial"/>
                <w:sz w:val="18"/>
                <w:szCs w:val="18"/>
              </w:rPr>
              <w:t>Teşviklerin yetersiz olması</w:t>
            </w:r>
          </w:p>
          <w:p w14:paraId="707DE4D7" w14:textId="77777777" w:rsidR="00830D3D" w:rsidRPr="007F54BB" w:rsidRDefault="00830D3D" w:rsidP="0024029B">
            <w:pPr>
              <w:pStyle w:val="ListeParagraf"/>
              <w:numPr>
                <w:ilvl w:val="0"/>
                <w:numId w:val="21"/>
              </w:numPr>
              <w:spacing w:before="0" w:after="0" w:line="240" w:lineRule="auto"/>
              <w:ind w:left="170" w:hanging="170"/>
              <w:cnfStyle w:val="000000100000" w:firstRow="0" w:lastRow="0" w:firstColumn="0" w:lastColumn="0" w:oddVBand="0" w:evenVBand="0" w:oddHBand="1" w:evenHBand="0" w:firstRowFirstColumn="0" w:firstRowLastColumn="0" w:lastRowFirstColumn="0" w:lastRowLastColumn="0"/>
              <w:rPr>
                <w:rFonts w:cs="Arial"/>
                <w:sz w:val="18"/>
                <w:szCs w:val="18"/>
              </w:rPr>
            </w:pPr>
            <w:r w:rsidRPr="007F54BB">
              <w:rPr>
                <w:rFonts w:cs="Arial"/>
                <w:sz w:val="18"/>
                <w:szCs w:val="18"/>
              </w:rPr>
              <w:t>Kış turizmiyle birlikte doğa, termal, sağlık, kültür gibi dört mevsim turizm alternatiflerine ve günübirlik ziyaret deneyimlerine ilginin artması ve uygulamaların yaygınlaşması</w:t>
            </w:r>
          </w:p>
          <w:p w14:paraId="28C10E1C" w14:textId="77777777" w:rsidR="00830D3D" w:rsidRPr="007F54BB" w:rsidRDefault="00830D3D" w:rsidP="0024029B">
            <w:pPr>
              <w:pStyle w:val="ListeParagraf"/>
              <w:numPr>
                <w:ilvl w:val="0"/>
                <w:numId w:val="21"/>
              </w:numPr>
              <w:spacing w:before="0" w:after="0" w:line="240" w:lineRule="auto"/>
              <w:ind w:left="170" w:hanging="170"/>
              <w:cnfStyle w:val="000000100000" w:firstRow="0" w:lastRow="0" w:firstColumn="0" w:lastColumn="0" w:oddVBand="0" w:evenVBand="0" w:oddHBand="1" w:evenHBand="0" w:firstRowFirstColumn="0" w:firstRowLastColumn="0" w:lastRowFirstColumn="0" w:lastRowLastColumn="0"/>
              <w:rPr>
                <w:rFonts w:cs="Arial"/>
                <w:sz w:val="18"/>
                <w:szCs w:val="18"/>
              </w:rPr>
            </w:pPr>
            <w:r w:rsidRPr="007F54BB">
              <w:rPr>
                <w:rFonts w:cs="Arial"/>
                <w:sz w:val="18"/>
                <w:szCs w:val="18"/>
              </w:rPr>
              <w:t xml:space="preserve">Çevre bilinci toplum genelinde düşük olsa </w:t>
            </w:r>
            <w:proofErr w:type="gramStart"/>
            <w:r w:rsidRPr="007F54BB">
              <w:rPr>
                <w:rFonts w:cs="Arial"/>
                <w:sz w:val="18"/>
                <w:szCs w:val="18"/>
              </w:rPr>
              <w:t>da,</w:t>
            </w:r>
            <w:proofErr w:type="gramEnd"/>
            <w:r w:rsidRPr="007F54BB">
              <w:rPr>
                <w:rFonts w:cs="Arial"/>
                <w:sz w:val="18"/>
                <w:szCs w:val="18"/>
              </w:rPr>
              <w:t xml:space="preserve"> sürdürülebilir turizm ve özellikle gençlerin doğa odaklı gönüllü çalışmalara ilgisinin artması</w:t>
            </w:r>
          </w:p>
          <w:p w14:paraId="11470158" w14:textId="77777777" w:rsidR="00830D3D" w:rsidRPr="007F54BB" w:rsidRDefault="00830D3D" w:rsidP="0024029B">
            <w:pPr>
              <w:pStyle w:val="ListeParagraf"/>
              <w:numPr>
                <w:ilvl w:val="0"/>
                <w:numId w:val="21"/>
              </w:numPr>
              <w:spacing w:before="0" w:after="0" w:line="240" w:lineRule="auto"/>
              <w:ind w:left="170" w:hanging="170"/>
              <w:cnfStyle w:val="000000100000" w:firstRow="0" w:lastRow="0" w:firstColumn="0" w:lastColumn="0" w:oddVBand="0" w:evenVBand="0" w:oddHBand="1" w:evenHBand="0" w:firstRowFirstColumn="0" w:firstRowLastColumn="0" w:lastRowFirstColumn="0" w:lastRowLastColumn="0"/>
              <w:rPr>
                <w:rFonts w:cs="Arial"/>
                <w:sz w:val="18"/>
                <w:szCs w:val="18"/>
              </w:rPr>
            </w:pPr>
            <w:r w:rsidRPr="007F54BB">
              <w:rPr>
                <w:rFonts w:cs="Arial"/>
                <w:sz w:val="18"/>
                <w:szCs w:val="18"/>
              </w:rPr>
              <w:t>Toplumda spor bilincinin artış göstermesi</w:t>
            </w:r>
          </w:p>
          <w:p w14:paraId="6C0B5725" w14:textId="77777777" w:rsidR="00830D3D" w:rsidRPr="007F54BB" w:rsidRDefault="00830D3D" w:rsidP="0024029B">
            <w:pPr>
              <w:pStyle w:val="ListeParagraf"/>
              <w:numPr>
                <w:ilvl w:val="0"/>
                <w:numId w:val="21"/>
              </w:numPr>
              <w:spacing w:before="0" w:after="0" w:line="240" w:lineRule="auto"/>
              <w:ind w:left="170" w:hanging="170"/>
              <w:cnfStyle w:val="000000100000" w:firstRow="0" w:lastRow="0" w:firstColumn="0" w:lastColumn="0" w:oddVBand="0" w:evenVBand="0" w:oddHBand="1" w:evenHBand="0" w:firstRowFirstColumn="0" w:firstRowLastColumn="0" w:lastRowFirstColumn="0" w:lastRowLastColumn="0"/>
              <w:rPr>
                <w:rFonts w:cs="Arial"/>
                <w:sz w:val="18"/>
                <w:szCs w:val="18"/>
              </w:rPr>
            </w:pPr>
            <w:r w:rsidRPr="007F54BB">
              <w:rPr>
                <w:rFonts w:cs="Arial"/>
                <w:sz w:val="18"/>
                <w:szCs w:val="18"/>
              </w:rPr>
              <w:t>Acil durumlara ve doğal afetlere yönelik toplumun kaygısının artması</w:t>
            </w:r>
          </w:p>
          <w:p w14:paraId="0A1B1FE7" w14:textId="77777777" w:rsidR="00830D3D" w:rsidRPr="007F54BB" w:rsidRDefault="00830D3D" w:rsidP="0024029B">
            <w:pPr>
              <w:pStyle w:val="ListeParagraf"/>
              <w:numPr>
                <w:ilvl w:val="0"/>
                <w:numId w:val="21"/>
              </w:numPr>
              <w:spacing w:before="0" w:after="0" w:line="240" w:lineRule="auto"/>
              <w:ind w:left="170" w:hanging="170"/>
              <w:cnfStyle w:val="000000100000" w:firstRow="0" w:lastRow="0" w:firstColumn="0" w:lastColumn="0" w:oddVBand="0" w:evenVBand="0" w:oddHBand="1" w:evenHBand="0" w:firstRowFirstColumn="0" w:firstRowLastColumn="0" w:lastRowFirstColumn="0" w:lastRowLastColumn="0"/>
              <w:rPr>
                <w:rFonts w:cs="Arial"/>
                <w:sz w:val="18"/>
                <w:szCs w:val="18"/>
              </w:rPr>
            </w:pPr>
            <w:r w:rsidRPr="007F54BB">
              <w:rPr>
                <w:rFonts w:cs="Arial"/>
                <w:sz w:val="18"/>
                <w:szCs w:val="18"/>
              </w:rPr>
              <w:t>Teknolojik çözümlerle birlikte dijitalleşmenin ve akıllı uygulamaların hızla artması ve iş modellerini dönüştürmesi</w:t>
            </w:r>
          </w:p>
          <w:p w14:paraId="4DA3A554" w14:textId="77777777" w:rsidR="00830D3D" w:rsidRPr="007F54BB" w:rsidRDefault="00830D3D" w:rsidP="0024029B">
            <w:pPr>
              <w:pStyle w:val="ListeParagraf"/>
              <w:numPr>
                <w:ilvl w:val="0"/>
                <w:numId w:val="21"/>
              </w:numPr>
              <w:spacing w:before="0" w:after="0" w:line="240" w:lineRule="auto"/>
              <w:ind w:left="170" w:hanging="170"/>
              <w:cnfStyle w:val="000000100000" w:firstRow="0" w:lastRow="0" w:firstColumn="0" w:lastColumn="0" w:oddVBand="0" w:evenVBand="0" w:oddHBand="1" w:evenHBand="0" w:firstRowFirstColumn="0" w:firstRowLastColumn="0" w:lastRowFirstColumn="0" w:lastRowLastColumn="0"/>
              <w:rPr>
                <w:rFonts w:cs="Arial"/>
                <w:sz w:val="18"/>
                <w:szCs w:val="18"/>
              </w:rPr>
            </w:pPr>
            <w:r w:rsidRPr="007F54BB">
              <w:rPr>
                <w:rFonts w:cs="Arial"/>
                <w:sz w:val="18"/>
                <w:szCs w:val="18"/>
              </w:rPr>
              <w:t>Dijitalleşmeyle birlikte siber güvenlik tehditlerinin artış göstermesi</w:t>
            </w:r>
          </w:p>
          <w:p w14:paraId="1A0A5B23" w14:textId="77777777" w:rsidR="00830D3D" w:rsidRPr="007F54BB" w:rsidRDefault="00830D3D" w:rsidP="0024029B">
            <w:pPr>
              <w:pStyle w:val="ListeParagraf"/>
              <w:numPr>
                <w:ilvl w:val="0"/>
                <w:numId w:val="21"/>
              </w:numPr>
              <w:spacing w:before="0" w:after="0" w:line="240" w:lineRule="auto"/>
              <w:ind w:left="170" w:hanging="170"/>
              <w:cnfStyle w:val="000000100000" w:firstRow="0" w:lastRow="0" w:firstColumn="0" w:lastColumn="0" w:oddVBand="0" w:evenVBand="0" w:oddHBand="1" w:evenHBand="0" w:firstRowFirstColumn="0" w:firstRowLastColumn="0" w:lastRowFirstColumn="0" w:lastRowLastColumn="0"/>
              <w:rPr>
                <w:rFonts w:cs="Arial"/>
                <w:sz w:val="18"/>
                <w:szCs w:val="18"/>
              </w:rPr>
            </w:pPr>
            <w:r w:rsidRPr="007F54BB">
              <w:rPr>
                <w:rFonts w:cs="Arial"/>
                <w:sz w:val="18"/>
                <w:szCs w:val="18"/>
              </w:rPr>
              <w:t>Uludağ Alan Başkanlığı modelinin, Uludağ’ın koruma statüsünün, çevre koruma uygulamaların yasalarla güvenceye alınmış olması</w:t>
            </w:r>
          </w:p>
          <w:p w14:paraId="1A571C78" w14:textId="77777777" w:rsidR="00830D3D" w:rsidRPr="007F54BB" w:rsidRDefault="00830D3D" w:rsidP="0024029B">
            <w:pPr>
              <w:pStyle w:val="ListeParagraf"/>
              <w:numPr>
                <w:ilvl w:val="0"/>
                <w:numId w:val="21"/>
              </w:numPr>
              <w:spacing w:before="0" w:after="0" w:line="240" w:lineRule="auto"/>
              <w:ind w:left="170" w:hanging="170"/>
              <w:cnfStyle w:val="000000100000" w:firstRow="0" w:lastRow="0" w:firstColumn="0" w:lastColumn="0" w:oddVBand="0" w:evenVBand="0" w:oddHBand="1" w:evenHBand="0" w:firstRowFirstColumn="0" w:firstRowLastColumn="0" w:lastRowFirstColumn="0" w:lastRowLastColumn="0"/>
              <w:rPr>
                <w:rFonts w:cs="Arial"/>
                <w:sz w:val="18"/>
                <w:szCs w:val="18"/>
              </w:rPr>
            </w:pPr>
            <w:r w:rsidRPr="007F54BB">
              <w:rPr>
                <w:rFonts w:cs="Arial"/>
                <w:sz w:val="18"/>
                <w:szCs w:val="18"/>
              </w:rPr>
              <w:t>İklim değişikliğinin kış turizmine, ekosistemin sürdürülebilirliğine ve doğal afetlere risk oluşturması</w:t>
            </w:r>
          </w:p>
          <w:p w14:paraId="1AEBD767" w14:textId="77777777" w:rsidR="00830D3D" w:rsidRPr="007F54BB" w:rsidRDefault="00830D3D" w:rsidP="0024029B">
            <w:pPr>
              <w:pStyle w:val="ListeParagraf"/>
              <w:numPr>
                <w:ilvl w:val="0"/>
                <w:numId w:val="21"/>
              </w:numPr>
              <w:spacing w:before="0" w:after="0" w:line="240" w:lineRule="auto"/>
              <w:ind w:left="170" w:hanging="170"/>
              <w:cnfStyle w:val="000000100000" w:firstRow="0" w:lastRow="0" w:firstColumn="0" w:lastColumn="0" w:oddVBand="0" w:evenVBand="0" w:oddHBand="1" w:evenHBand="0" w:firstRowFirstColumn="0" w:firstRowLastColumn="0" w:lastRowFirstColumn="0" w:lastRowLastColumn="0"/>
              <w:rPr>
                <w:rFonts w:cs="Arial"/>
                <w:sz w:val="18"/>
                <w:szCs w:val="18"/>
              </w:rPr>
            </w:pPr>
            <w:r w:rsidRPr="007F54BB">
              <w:rPr>
                <w:rFonts w:cs="Arial"/>
                <w:sz w:val="18"/>
                <w:szCs w:val="18"/>
              </w:rPr>
              <w:t>Artan çevre ve doğal kaynak kirliliğinden, hava ve su kalitesinin bozulmasından ekosistemin etkilenmesi</w:t>
            </w:r>
          </w:p>
          <w:p w14:paraId="31256A18" w14:textId="77777777" w:rsidR="00830D3D" w:rsidRDefault="00576638" w:rsidP="00AF2B49">
            <w:pPr>
              <w:pStyle w:val="ListeParagraf"/>
              <w:numPr>
                <w:ilvl w:val="0"/>
                <w:numId w:val="21"/>
              </w:numPr>
              <w:spacing w:before="0" w:after="0" w:line="240" w:lineRule="auto"/>
              <w:ind w:left="170" w:hanging="170"/>
              <w:cnfStyle w:val="000000100000" w:firstRow="0" w:lastRow="0" w:firstColumn="0" w:lastColumn="0" w:oddVBand="0" w:evenVBand="0" w:oddHBand="1" w:evenHBand="0" w:firstRowFirstColumn="0" w:firstRowLastColumn="0" w:lastRowFirstColumn="0" w:lastRowLastColumn="0"/>
              <w:rPr>
                <w:rFonts w:cs="Arial"/>
                <w:sz w:val="18"/>
                <w:szCs w:val="18"/>
              </w:rPr>
            </w:pPr>
            <w:r w:rsidRPr="00576638">
              <w:rPr>
                <w:rFonts w:cs="Arial"/>
                <w:sz w:val="18"/>
                <w:szCs w:val="18"/>
              </w:rPr>
              <w:t>Kış turizmi sezonunda yoğun talep dolayısıyla oluşan turizm ve yapılaşma baskısının altyapı ve üstyapı kapasite sorunları oluşturması; flora ve fauna üzerinde, sit alanlarında ve tabiat varlıklarında tahribata ve daralmaya yol açması</w:t>
            </w:r>
          </w:p>
          <w:p w14:paraId="64B3398C" w14:textId="5E230FAC" w:rsidR="002148AA" w:rsidRPr="002148AA" w:rsidRDefault="002148AA" w:rsidP="002148AA">
            <w:pPr>
              <w:pStyle w:val="ListeParagraf"/>
              <w:numPr>
                <w:ilvl w:val="0"/>
                <w:numId w:val="21"/>
              </w:numPr>
              <w:spacing w:before="0" w:after="0" w:line="240" w:lineRule="auto"/>
              <w:ind w:left="170" w:hanging="170"/>
              <w:cnfStyle w:val="000000100000" w:firstRow="0" w:lastRow="0" w:firstColumn="0" w:lastColumn="0" w:oddVBand="0" w:evenVBand="0" w:oddHBand="1" w:evenHBand="0" w:firstRowFirstColumn="0" w:firstRowLastColumn="0" w:lastRowFirstColumn="0" w:lastRowLastColumn="0"/>
              <w:rPr>
                <w:rFonts w:cs="Arial"/>
                <w:sz w:val="18"/>
                <w:szCs w:val="18"/>
              </w:rPr>
            </w:pPr>
            <w:r w:rsidRPr="002148AA">
              <w:rPr>
                <w:rFonts w:cs="Arial"/>
                <w:sz w:val="18"/>
                <w:szCs w:val="18"/>
              </w:rPr>
              <w:t>Başkanlığın arşivleme faaliyetlerinin büyük ölçüde fiziki ortamda yürütülmesi ve bütüncül bir dijital arşiv sisteminin bulunmaması; bu sebeple belgeye erişimde zaman kaybı yaşanması ve kurumsal hafıza yönetiminde etkinliğin azalması</w:t>
            </w:r>
          </w:p>
        </w:tc>
        <w:tc>
          <w:tcPr>
            <w:tcW w:w="2016" w:type="pct"/>
            <w:tcBorders>
              <w:bottom w:val="single" w:sz="4" w:space="0" w:color="A8D08D" w:themeColor="accent6" w:themeTint="99"/>
            </w:tcBorders>
            <w:shd w:val="clear" w:color="auto" w:fill="C2DCCD"/>
          </w:tcPr>
          <w:p w14:paraId="4AB3935D" w14:textId="77777777" w:rsidR="00830D3D" w:rsidRPr="007F54BB" w:rsidRDefault="00830D3D" w:rsidP="0024029B">
            <w:pPr>
              <w:pStyle w:val="ListeParagraf"/>
              <w:numPr>
                <w:ilvl w:val="0"/>
                <w:numId w:val="21"/>
              </w:numPr>
              <w:spacing w:before="0" w:after="0" w:line="240" w:lineRule="auto"/>
              <w:ind w:left="170" w:hanging="170"/>
              <w:cnfStyle w:val="000000100000" w:firstRow="0" w:lastRow="0" w:firstColumn="0" w:lastColumn="0" w:oddVBand="0" w:evenVBand="0" w:oddHBand="1" w:evenHBand="0" w:firstRowFirstColumn="0" w:firstRowLastColumn="0" w:lastRowFirstColumn="0" w:lastRowLastColumn="0"/>
              <w:rPr>
                <w:rFonts w:cs="Arial"/>
                <w:sz w:val="18"/>
                <w:szCs w:val="18"/>
              </w:rPr>
            </w:pPr>
            <w:r w:rsidRPr="007F54BB">
              <w:rPr>
                <w:rFonts w:cs="Arial"/>
                <w:sz w:val="18"/>
                <w:szCs w:val="18"/>
              </w:rPr>
              <w:t>Sürdürülebilir turizmin, yatırımlarının ve projelerinin desteklenmesi ve uygulanması</w:t>
            </w:r>
          </w:p>
          <w:p w14:paraId="66293904" w14:textId="77777777" w:rsidR="00830D3D" w:rsidRPr="007F54BB" w:rsidRDefault="00830D3D" w:rsidP="0024029B">
            <w:pPr>
              <w:pStyle w:val="ListeParagraf"/>
              <w:numPr>
                <w:ilvl w:val="0"/>
                <w:numId w:val="21"/>
              </w:numPr>
              <w:spacing w:before="0" w:after="0" w:line="240" w:lineRule="auto"/>
              <w:ind w:left="170" w:hanging="170"/>
              <w:cnfStyle w:val="000000100000" w:firstRow="0" w:lastRow="0" w:firstColumn="0" w:lastColumn="0" w:oddVBand="0" w:evenVBand="0" w:oddHBand="1" w:evenHBand="0" w:firstRowFirstColumn="0" w:firstRowLastColumn="0" w:lastRowFirstColumn="0" w:lastRowLastColumn="0"/>
              <w:rPr>
                <w:rFonts w:cs="Arial"/>
                <w:sz w:val="18"/>
                <w:szCs w:val="18"/>
              </w:rPr>
            </w:pPr>
            <w:r w:rsidRPr="007F54BB">
              <w:rPr>
                <w:rFonts w:cs="Arial"/>
                <w:sz w:val="18"/>
                <w:szCs w:val="18"/>
              </w:rPr>
              <w:t>Ulusal ve uluslararası finansman desteklerinden yararlanılması</w:t>
            </w:r>
          </w:p>
          <w:p w14:paraId="567D2D50" w14:textId="77777777" w:rsidR="00830D3D" w:rsidRPr="007F54BB" w:rsidRDefault="00830D3D" w:rsidP="0024029B">
            <w:pPr>
              <w:pStyle w:val="ListeParagraf"/>
              <w:numPr>
                <w:ilvl w:val="0"/>
                <w:numId w:val="21"/>
              </w:numPr>
              <w:spacing w:before="0" w:after="0" w:line="240" w:lineRule="auto"/>
              <w:ind w:left="170" w:hanging="170"/>
              <w:cnfStyle w:val="000000100000" w:firstRow="0" w:lastRow="0" w:firstColumn="0" w:lastColumn="0" w:oddVBand="0" w:evenVBand="0" w:oddHBand="1" w:evenHBand="0" w:firstRowFirstColumn="0" w:firstRowLastColumn="0" w:lastRowFirstColumn="0" w:lastRowLastColumn="0"/>
              <w:rPr>
                <w:rFonts w:cs="Arial"/>
                <w:sz w:val="18"/>
                <w:szCs w:val="18"/>
              </w:rPr>
            </w:pPr>
            <w:r w:rsidRPr="007F54BB">
              <w:rPr>
                <w:rFonts w:cs="Arial"/>
                <w:sz w:val="18"/>
                <w:szCs w:val="18"/>
              </w:rPr>
              <w:t>Alanın “Yeşil veya Sürdürülebilir Destinasyon” modeline uyumlu olarak dönüştürülmesi</w:t>
            </w:r>
          </w:p>
          <w:p w14:paraId="1B402E41" w14:textId="77777777" w:rsidR="00830D3D" w:rsidRPr="007F54BB" w:rsidRDefault="00830D3D" w:rsidP="0024029B">
            <w:pPr>
              <w:pStyle w:val="ListeParagraf"/>
              <w:numPr>
                <w:ilvl w:val="0"/>
                <w:numId w:val="21"/>
              </w:numPr>
              <w:spacing w:before="0" w:after="0" w:line="240" w:lineRule="auto"/>
              <w:ind w:left="170" w:hanging="170"/>
              <w:cnfStyle w:val="000000100000" w:firstRow="0" w:lastRow="0" w:firstColumn="0" w:lastColumn="0" w:oddVBand="0" w:evenVBand="0" w:oddHBand="1" w:evenHBand="0" w:firstRowFirstColumn="0" w:firstRowLastColumn="0" w:lastRowFirstColumn="0" w:lastRowLastColumn="0"/>
              <w:rPr>
                <w:rFonts w:cs="Arial"/>
                <w:sz w:val="18"/>
                <w:szCs w:val="18"/>
              </w:rPr>
            </w:pPr>
            <w:r w:rsidRPr="007F54BB">
              <w:rPr>
                <w:rFonts w:cs="Arial"/>
                <w:sz w:val="18"/>
                <w:szCs w:val="18"/>
              </w:rPr>
              <w:t>Yatırımcılar için finansal dayanıklılık mekanizmalarının uygulamaya alınması</w:t>
            </w:r>
          </w:p>
          <w:p w14:paraId="083B4570" w14:textId="77777777" w:rsidR="00830D3D" w:rsidRPr="007F54BB" w:rsidRDefault="00830D3D" w:rsidP="0024029B">
            <w:pPr>
              <w:pStyle w:val="ListeParagraf"/>
              <w:numPr>
                <w:ilvl w:val="0"/>
                <w:numId w:val="21"/>
              </w:numPr>
              <w:spacing w:before="0" w:after="0" w:line="240" w:lineRule="auto"/>
              <w:ind w:left="170" w:hanging="170"/>
              <w:cnfStyle w:val="000000100000" w:firstRow="0" w:lastRow="0" w:firstColumn="0" w:lastColumn="0" w:oddVBand="0" w:evenVBand="0" w:oddHBand="1" w:evenHBand="0" w:firstRowFirstColumn="0" w:firstRowLastColumn="0" w:lastRowFirstColumn="0" w:lastRowLastColumn="0"/>
              <w:rPr>
                <w:rFonts w:cs="Arial"/>
                <w:sz w:val="18"/>
                <w:szCs w:val="18"/>
              </w:rPr>
            </w:pPr>
            <w:r w:rsidRPr="007F54BB">
              <w:rPr>
                <w:rFonts w:cs="Arial"/>
                <w:sz w:val="18"/>
                <w:szCs w:val="18"/>
              </w:rPr>
              <w:t>Hedef pazarların çeşitlendirilerek Alanda koruma-kullanma dengesini gözeten dört mevsim turizm seçeneklerinin çalışılması</w:t>
            </w:r>
          </w:p>
          <w:p w14:paraId="64E39AA6" w14:textId="2064C028" w:rsidR="00830D3D" w:rsidRDefault="00830D3D" w:rsidP="0024029B">
            <w:pPr>
              <w:pStyle w:val="ListeParagraf"/>
              <w:numPr>
                <w:ilvl w:val="0"/>
                <w:numId w:val="21"/>
              </w:numPr>
              <w:spacing w:before="0" w:after="0" w:line="240" w:lineRule="auto"/>
              <w:ind w:left="170" w:hanging="170"/>
              <w:cnfStyle w:val="000000100000" w:firstRow="0" w:lastRow="0" w:firstColumn="0" w:lastColumn="0" w:oddVBand="0" w:evenVBand="0" w:oddHBand="1" w:evenHBand="0" w:firstRowFirstColumn="0" w:firstRowLastColumn="0" w:lastRowFirstColumn="0" w:lastRowLastColumn="0"/>
              <w:rPr>
                <w:rFonts w:cs="Arial"/>
                <w:sz w:val="18"/>
                <w:szCs w:val="18"/>
              </w:rPr>
            </w:pPr>
            <w:r w:rsidRPr="007F54BB">
              <w:rPr>
                <w:rFonts w:cs="Arial"/>
                <w:sz w:val="18"/>
                <w:szCs w:val="18"/>
              </w:rPr>
              <w:t>Yurt dışındaki ülkelerle rekabet edebilir fiyat politikasının uygulamaya alınması</w:t>
            </w:r>
          </w:p>
          <w:p w14:paraId="542C820A" w14:textId="1CCEE250" w:rsidR="0012369C" w:rsidRPr="007F54BB" w:rsidRDefault="0012369C" w:rsidP="0012369C">
            <w:pPr>
              <w:pStyle w:val="ListeParagraf"/>
              <w:numPr>
                <w:ilvl w:val="0"/>
                <w:numId w:val="21"/>
              </w:numPr>
              <w:spacing w:before="0" w:after="0" w:line="240" w:lineRule="auto"/>
              <w:ind w:left="170" w:hanging="170"/>
              <w:cnfStyle w:val="000000100000" w:firstRow="0" w:lastRow="0" w:firstColumn="0" w:lastColumn="0" w:oddVBand="0" w:evenVBand="0" w:oddHBand="1" w:evenHBand="0" w:firstRowFirstColumn="0" w:firstRowLastColumn="0" w:lastRowFirstColumn="0" w:lastRowLastColumn="0"/>
              <w:rPr>
                <w:rFonts w:cs="Arial"/>
                <w:sz w:val="18"/>
                <w:szCs w:val="18"/>
              </w:rPr>
            </w:pPr>
            <w:r w:rsidRPr="0012369C">
              <w:rPr>
                <w:rFonts w:cs="Arial"/>
                <w:sz w:val="18"/>
                <w:szCs w:val="18"/>
              </w:rPr>
              <w:t>Alanda fiyat politikasının belirlenerek ziyaretçi artışının sağlanması</w:t>
            </w:r>
          </w:p>
          <w:p w14:paraId="398ED92C" w14:textId="77777777" w:rsidR="00830D3D" w:rsidRPr="007F54BB" w:rsidRDefault="00830D3D" w:rsidP="0024029B">
            <w:pPr>
              <w:pStyle w:val="ListeParagraf"/>
              <w:numPr>
                <w:ilvl w:val="0"/>
                <w:numId w:val="21"/>
              </w:numPr>
              <w:spacing w:before="0" w:after="0" w:line="240" w:lineRule="auto"/>
              <w:ind w:left="170" w:hanging="170"/>
              <w:cnfStyle w:val="000000100000" w:firstRow="0" w:lastRow="0" w:firstColumn="0" w:lastColumn="0" w:oddVBand="0" w:evenVBand="0" w:oddHBand="1" w:evenHBand="0" w:firstRowFirstColumn="0" w:firstRowLastColumn="0" w:lastRowFirstColumn="0" w:lastRowLastColumn="0"/>
              <w:rPr>
                <w:rFonts w:cs="Arial"/>
                <w:sz w:val="18"/>
                <w:szCs w:val="18"/>
              </w:rPr>
            </w:pPr>
            <w:r w:rsidRPr="007F54BB">
              <w:rPr>
                <w:rFonts w:cs="Arial"/>
                <w:sz w:val="18"/>
                <w:szCs w:val="18"/>
              </w:rPr>
              <w:t>Doğa turizmine yönelik faaliyetlerin artırılması</w:t>
            </w:r>
          </w:p>
          <w:p w14:paraId="382E31EB" w14:textId="77777777" w:rsidR="00830D3D" w:rsidRPr="007F54BB" w:rsidRDefault="00830D3D" w:rsidP="0024029B">
            <w:pPr>
              <w:pStyle w:val="ListeParagraf"/>
              <w:numPr>
                <w:ilvl w:val="0"/>
                <w:numId w:val="21"/>
              </w:numPr>
              <w:spacing w:before="0" w:after="0" w:line="240" w:lineRule="auto"/>
              <w:ind w:left="170" w:hanging="170"/>
              <w:cnfStyle w:val="000000100000" w:firstRow="0" w:lastRow="0" w:firstColumn="0" w:lastColumn="0" w:oddVBand="0" w:evenVBand="0" w:oddHBand="1" w:evenHBand="0" w:firstRowFirstColumn="0" w:firstRowLastColumn="0" w:lastRowFirstColumn="0" w:lastRowLastColumn="0"/>
              <w:rPr>
                <w:rFonts w:cs="Arial"/>
                <w:sz w:val="18"/>
                <w:szCs w:val="18"/>
              </w:rPr>
            </w:pPr>
            <w:r w:rsidRPr="007F54BB">
              <w:rPr>
                <w:rFonts w:cs="Arial"/>
                <w:sz w:val="18"/>
                <w:szCs w:val="18"/>
              </w:rPr>
              <w:t>Sağlık ve termal turizm altyapısının güçlendirilmesi</w:t>
            </w:r>
          </w:p>
          <w:p w14:paraId="5F3DE268" w14:textId="77777777" w:rsidR="00830D3D" w:rsidRPr="007F54BB" w:rsidRDefault="00830D3D" w:rsidP="0024029B">
            <w:pPr>
              <w:pStyle w:val="ListeParagraf"/>
              <w:numPr>
                <w:ilvl w:val="0"/>
                <w:numId w:val="21"/>
              </w:numPr>
              <w:spacing w:before="0" w:after="0" w:line="240" w:lineRule="auto"/>
              <w:ind w:left="170" w:hanging="170"/>
              <w:cnfStyle w:val="000000100000" w:firstRow="0" w:lastRow="0" w:firstColumn="0" w:lastColumn="0" w:oddVBand="0" w:evenVBand="0" w:oddHBand="1" w:evenHBand="0" w:firstRowFirstColumn="0" w:firstRowLastColumn="0" w:lastRowFirstColumn="0" w:lastRowLastColumn="0"/>
              <w:rPr>
                <w:rFonts w:cs="Arial"/>
                <w:sz w:val="18"/>
                <w:szCs w:val="18"/>
              </w:rPr>
            </w:pPr>
            <w:r w:rsidRPr="007F54BB">
              <w:rPr>
                <w:rFonts w:cs="Arial"/>
                <w:sz w:val="18"/>
                <w:szCs w:val="18"/>
              </w:rPr>
              <w:t>Çevreyle ilgili sosyal sorumluluk, gönüllülük ve farkındalık projelerinin gerçekleştirilmesi</w:t>
            </w:r>
          </w:p>
          <w:p w14:paraId="6423880B" w14:textId="77777777" w:rsidR="00830D3D" w:rsidRPr="007F54BB" w:rsidRDefault="00830D3D" w:rsidP="0024029B">
            <w:pPr>
              <w:pStyle w:val="ListeParagraf"/>
              <w:numPr>
                <w:ilvl w:val="0"/>
                <w:numId w:val="21"/>
              </w:numPr>
              <w:spacing w:before="0" w:after="0" w:line="240" w:lineRule="auto"/>
              <w:ind w:left="170" w:hanging="170"/>
              <w:cnfStyle w:val="000000100000" w:firstRow="0" w:lastRow="0" w:firstColumn="0" w:lastColumn="0" w:oddVBand="0" w:evenVBand="0" w:oddHBand="1" w:evenHBand="0" w:firstRowFirstColumn="0" w:firstRowLastColumn="0" w:lastRowFirstColumn="0" w:lastRowLastColumn="0"/>
              <w:rPr>
                <w:rFonts w:cs="Arial"/>
                <w:sz w:val="18"/>
                <w:szCs w:val="18"/>
              </w:rPr>
            </w:pPr>
            <w:r w:rsidRPr="007F54BB">
              <w:rPr>
                <w:rFonts w:cs="Arial"/>
                <w:sz w:val="18"/>
                <w:szCs w:val="18"/>
              </w:rPr>
              <w:t xml:space="preserve">Doğanın korunmasına ve çevre bilincinin sağlanmasına, acil durum ve afet yönetimine, endemik bitki tanıtımına yönelik ziyaretçilerin bilgilendirileceği merkezlerin oluşturulması </w:t>
            </w:r>
          </w:p>
          <w:p w14:paraId="42270D26" w14:textId="31ECC6B9" w:rsidR="00830D3D" w:rsidRPr="007F54BB" w:rsidRDefault="00830D3D" w:rsidP="0024029B">
            <w:pPr>
              <w:pStyle w:val="ListeParagraf"/>
              <w:numPr>
                <w:ilvl w:val="0"/>
                <w:numId w:val="21"/>
              </w:numPr>
              <w:spacing w:before="0" w:after="0" w:line="240" w:lineRule="auto"/>
              <w:ind w:left="170" w:hanging="170"/>
              <w:cnfStyle w:val="000000100000" w:firstRow="0" w:lastRow="0" w:firstColumn="0" w:lastColumn="0" w:oddVBand="0" w:evenVBand="0" w:oddHBand="1" w:evenHBand="0" w:firstRowFirstColumn="0" w:firstRowLastColumn="0" w:lastRowFirstColumn="0" w:lastRowLastColumn="0"/>
              <w:rPr>
                <w:rFonts w:cs="Arial"/>
                <w:sz w:val="18"/>
                <w:szCs w:val="18"/>
              </w:rPr>
            </w:pPr>
            <w:r w:rsidRPr="007F54BB">
              <w:rPr>
                <w:rFonts w:cs="Arial"/>
                <w:sz w:val="18"/>
                <w:szCs w:val="18"/>
              </w:rPr>
              <w:t xml:space="preserve">Koruma alanlarının ve uygulamaların etkili </w:t>
            </w:r>
            <w:r w:rsidR="00460562" w:rsidRPr="007F54BB">
              <w:rPr>
                <w:rFonts w:cs="Arial"/>
                <w:sz w:val="18"/>
                <w:szCs w:val="18"/>
              </w:rPr>
              <w:t>bir şekilde denetlenmesi</w:t>
            </w:r>
            <w:r w:rsidRPr="007F54BB">
              <w:rPr>
                <w:rFonts w:cs="Arial"/>
                <w:sz w:val="18"/>
                <w:szCs w:val="18"/>
              </w:rPr>
              <w:t xml:space="preserve"> ve cezaların uygulamaya alınması</w:t>
            </w:r>
          </w:p>
          <w:p w14:paraId="6F304E02" w14:textId="77777777" w:rsidR="00830D3D" w:rsidRPr="007F54BB" w:rsidRDefault="00830D3D" w:rsidP="0024029B">
            <w:pPr>
              <w:pStyle w:val="ListeParagraf"/>
              <w:numPr>
                <w:ilvl w:val="0"/>
                <w:numId w:val="21"/>
              </w:numPr>
              <w:spacing w:before="0" w:after="0" w:line="240" w:lineRule="auto"/>
              <w:ind w:left="170" w:hanging="170"/>
              <w:cnfStyle w:val="000000100000" w:firstRow="0" w:lastRow="0" w:firstColumn="0" w:lastColumn="0" w:oddVBand="0" w:evenVBand="0" w:oddHBand="1" w:evenHBand="0" w:firstRowFirstColumn="0" w:firstRowLastColumn="0" w:lastRowFirstColumn="0" w:lastRowLastColumn="0"/>
              <w:rPr>
                <w:rFonts w:cs="Arial"/>
                <w:sz w:val="18"/>
                <w:szCs w:val="18"/>
              </w:rPr>
            </w:pPr>
            <w:r w:rsidRPr="007F54BB">
              <w:rPr>
                <w:rFonts w:cs="Arial"/>
                <w:sz w:val="18"/>
                <w:szCs w:val="18"/>
              </w:rPr>
              <w:t>Kış sporlarına yönelik alternatiflerin (buz hokeyi, gece kayağı, buz pateni pisti vb.) çeşitlendirilmesi</w:t>
            </w:r>
          </w:p>
          <w:p w14:paraId="2B2D8F73" w14:textId="77777777" w:rsidR="00830D3D" w:rsidRPr="007F54BB" w:rsidRDefault="00830D3D" w:rsidP="0024029B">
            <w:pPr>
              <w:pStyle w:val="ListeParagraf"/>
              <w:numPr>
                <w:ilvl w:val="0"/>
                <w:numId w:val="21"/>
              </w:numPr>
              <w:spacing w:before="0" w:after="0" w:line="240" w:lineRule="auto"/>
              <w:ind w:left="170" w:hanging="170"/>
              <w:cnfStyle w:val="000000100000" w:firstRow="0" w:lastRow="0" w:firstColumn="0" w:lastColumn="0" w:oddVBand="0" w:evenVBand="0" w:oddHBand="1" w:evenHBand="0" w:firstRowFirstColumn="0" w:firstRowLastColumn="0" w:lastRowFirstColumn="0" w:lastRowLastColumn="0"/>
              <w:rPr>
                <w:rFonts w:cs="Arial"/>
                <w:sz w:val="18"/>
                <w:szCs w:val="18"/>
              </w:rPr>
            </w:pPr>
            <w:r w:rsidRPr="007F54BB">
              <w:rPr>
                <w:rFonts w:cs="Arial"/>
                <w:sz w:val="18"/>
                <w:szCs w:val="18"/>
              </w:rPr>
              <w:t>Erken yaştaki bireylerin kış sporlarıyla tanıştırılması için projelerin gerçekleştirilmesi</w:t>
            </w:r>
          </w:p>
          <w:p w14:paraId="53BC9D4A" w14:textId="151C3BD5" w:rsidR="00CC192A" w:rsidRPr="007F54BB" w:rsidRDefault="00CC192A" w:rsidP="0024029B">
            <w:pPr>
              <w:pStyle w:val="ListeParagraf"/>
              <w:numPr>
                <w:ilvl w:val="0"/>
                <w:numId w:val="21"/>
              </w:numPr>
              <w:spacing w:before="0" w:after="0" w:line="240" w:lineRule="auto"/>
              <w:ind w:left="170" w:hanging="170"/>
              <w:cnfStyle w:val="000000100000" w:firstRow="0" w:lastRow="0" w:firstColumn="0" w:lastColumn="0" w:oddVBand="0" w:evenVBand="0" w:oddHBand="1" w:evenHBand="0" w:firstRowFirstColumn="0" w:firstRowLastColumn="0" w:lastRowFirstColumn="0" w:lastRowLastColumn="0"/>
              <w:rPr>
                <w:rFonts w:cs="Arial"/>
                <w:sz w:val="18"/>
                <w:szCs w:val="18"/>
              </w:rPr>
            </w:pPr>
            <w:r w:rsidRPr="007F54BB">
              <w:rPr>
                <w:rFonts w:cs="Arial"/>
                <w:sz w:val="18"/>
                <w:szCs w:val="18"/>
              </w:rPr>
              <w:t xml:space="preserve">Katılımcı bir yaklaşımla, paydaşlarla iletişimin doğru mekanizmalarla sağlanması ve yürütülen çalışmaların paydaşlara etkin şekilde aktarılması </w:t>
            </w:r>
          </w:p>
          <w:p w14:paraId="2404840B" w14:textId="373A5431" w:rsidR="00830D3D" w:rsidRPr="007F54BB" w:rsidRDefault="00830D3D" w:rsidP="0024029B">
            <w:pPr>
              <w:pStyle w:val="ListeParagraf"/>
              <w:numPr>
                <w:ilvl w:val="0"/>
                <w:numId w:val="21"/>
              </w:numPr>
              <w:spacing w:before="0" w:after="0" w:line="240" w:lineRule="auto"/>
              <w:ind w:left="170" w:hanging="170"/>
              <w:cnfStyle w:val="000000100000" w:firstRow="0" w:lastRow="0" w:firstColumn="0" w:lastColumn="0" w:oddVBand="0" w:evenVBand="0" w:oddHBand="1" w:evenHBand="0" w:firstRowFirstColumn="0" w:firstRowLastColumn="0" w:lastRowFirstColumn="0" w:lastRowLastColumn="0"/>
              <w:rPr>
                <w:rFonts w:cs="Arial"/>
                <w:sz w:val="18"/>
                <w:szCs w:val="18"/>
              </w:rPr>
            </w:pPr>
            <w:r w:rsidRPr="007F54BB">
              <w:rPr>
                <w:rFonts w:cs="Arial"/>
                <w:sz w:val="18"/>
                <w:szCs w:val="18"/>
              </w:rPr>
              <w:t>Acil durumlara ve afetlere yönelik eğitim, denetim çalışmalarının yürütülmesi</w:t>
            </w:r>
          </w:p>
          <w:p w14:paraId="5C4A4F6B" w14:textId="77777777" w:rsidR="00830D3D" w:rsidRPr="007F54BB" w:rsidRDefault="00830D3D" w:rsidP="0024029B">
            <w:pPr>
              <w:pStyle w:val="ListeParagraf"/>
              <w:numPr>
                <w:ilvl w:val="0"/>
                <w:numId w:val="21"/>
              </w:numPr>
              <w:spacing w:before="0" w:after="0" w:line="240" w:lineRule="auto"/>
              <w:ind w:left="170" w:hanging="170"/>
              <w:cnfStyle w:val="000000100000" w:firstRow="0" w:lastRow="0" w:firstColumn="0" w:lastColumn="0" w:oddVBand="0" w:evenVBand="0" w:oddHBand="1" w:evenHBand="0" w:firstRowFirstColumn="0" w:firstRowLastColumn="0" w:lastRowFirstColumn="0" w:lastRowLastColumn="0"/>
              <w:rPr>
                <w:rFonts w:cs="Arial"/>
                <w:sz w:val="18"/>
                <w:szCs w:val="18"/>
              </w:rPr>
            </w:pPr>
            <w:r w:rsidRPr="007F54BB">
              <w:rPr>
                <w:rFonts w:cs="Arial"/>
                <w:sz w:val="18"/>
                <w:szCs w:val="18"/>
              </w:rPr>
              <w:t>Dijital altyapının ve sistem güvenliğinin sağlanması için önlemlerin alınarak kritik altyapıların yedeklenmesi</w:t>
            </w:r>
          </w:p>
          <w:p w14:paraId="29D5A945" w14:textId="77777777" w:rsidR="00830D3D" w:rsidRPr="007F54BB" w:rsidRDefault="00830D3D" w:rsidP="0024029B">
            <w:pPr>
              <w:pStyle w:val="ListeParagraf"/>
              <w:numPr>
                <w:ilvl w:val="0"/>
                <w:numId w:val="21"/>
              </w:numPr>
              <w:spacing w:before="0" w:after="0" w:line="240" w:lineRule="auto"/>
              <w:ind w:left="170" w:hanging="170"/>
              <w:cnfStyle w:val="000000100000" w:firstRow="0" w:lastRow="0" w:firstColumn="0" w:lastColumn="0" w:oddVBand="0" w:evenVBand="0" w:oddHBand="1" w:evenHBand="0" w:firstRowFirstColumn="0" w:firstRowLastColumn="0" w:lastRowFirstColumn="0" w:lastRowLastColumn="0"/>
              <w:rPr>
                <w:rFonts w:cs="Arial"/>
                <w:sz w:val="18"/>
                <w:szCs w:val="18"/>
              </w:rPr>
            </w:pPr>
            <w:r w:rsidRPr="007F54BB">
              <w:rPr>
                <w:rFonts w:cs="Arial"/>
                <w:sz w:val="18"/>
                <w:szCs w:val="18"/>
              </w:rPr>
              <w:t>Atık yönetimine yönelik sıkı politikaların uygulamaya alınması ve denetimi</w:t>
            </w:r>
          </w:p>
          <w:p w14:paraId="04CB770A" w14:textId="2590EF8A" w:rsidR="00830D3D" w:rsidRPr="007F54BB" w:rsidRDefault="00830D3D" w:rsidP="00A859E2">
            <w:pPr>
              <w:pStyle w:val="ListeParagraf"/>
              <w:numPr>
                <w:ilvl w:val="0"/>
                <w:numId w:val="21"/>
              </w:numPr>
              <w:spacing w:before="0" w:after="0" w:line="240" w:lineRule="auto"/>
              <w:ind w:left="170" w:hanging="170"/>
              <w:cnfStyle w:val="000000100000" w:firstRow="0" w:lastRow="0" w:firstColumn="0" w:lastColumn="0" w:oddVBand="0" w:evenVBand="0" w:oddHBand="1" w:evenHBand="0" w:firstRowFirstColumn="0" w:firstRowLastColumn="0" w:lastRowFirstColumn="0" w:lastRowLastColumn="0"/>
              <w:rPr>
                <w:rFonts w:cs="Arial"/>
                <w:sz w:val="18"/>
                <w:szCs w:val="18"/>
              </w:rPr>
            </w:pPr>
            <w:r w:rsidRPr="007F54BB">
              <w:rPr>
                <w:rFonts w:cs="Arial"/>
                <w:sz w:val="18"/>
                <w:szCs w:val="18"/>
              </w:rPr>
              <w:t xml:space="preserve">Turizm </w:t>
            </w:r>
            <w:r w:rsidR="00A859E2" w:rsidRPr="00A859E2">
              <w:rPr>
                <w:rFonts w:cs="Arial"/>
                <w:sz w:val="18"/>
                <w:szCs w:val="18"/>
              </w:rPr>
              <w:t>(kış, sağlık, termal turizm vb.)</w:t>
            </w:r>
            <w:r w:rsidR="00A859E2">
              <w:rPr>
                <w:rFonts w:cs="Arial"/>
                <w:sz w:val="18"/>
                <w:szCs w:val="18"/>
              </w:rPr>
              <w:t xml:space="preserve"> </w:t>
            </w:r>
            <w:r w:rsidRPr="007F54BB">
              <w:rPr>
                <w:rFonts w:cs="Arial"/>
                <w:sz w:val="18"/>
                <w:szCs w:val="18"/>
              </w:rPr>
              <w:t>altyapısının iyileştirilmesi</w:t>
            </w:r>
          </w:p>
          <w:p w14:paraId="4E1F1D14" w14:textId="77777777" w:rsidR="00830D3D" w:rsidRPr="007F54BB" w:rsidRDefault="00830D3D" w:rsidP="0024029B">
            <w:pPr>
              <w:pStyle w:val="ListeParagraf"/>
              <w:numPr>
                <w:ilvl w:val="0"/>
                <w:numId w:val="21"/>
              </w:numPr>
              <w:spacing w:before="0" w:after="0" w:line="240" w:lineRule="auto"/>
              <w:ind w:left="170" w:hanging="170"/>
              <w:cnfStyle w:val="000000100000" w:firstRow="0" w:lastRow="0" w:firstColumn="0" w:lastColumn="0" w:oddVBand="0" w:evenVBand="0" w:oddHBand="1" w:evenHBand="0" w:firstRowFirstColumn="0" w:firstRowLastColumn="0" w:lastRowFirstColumn="0" w:lastRowLastColumn="0"/>
              <w:rPr>
                <w:rFonts w:cs="Arial"/>
                <w:sz w:val="18"/>
                <w:szCs w:val="18"/>
              </w:rPr>
            </w:pPr>
            <w:r w:rsidRPr="007F54BB">
              <w:rPr>
                <w:rFonts w:cs="Arial"/>
                <w:sz w:val="18"/>
                <w:szCs w:val="18"/>
              </w:rPr>
              <w:t>Alanda ve işletmelerde yenilenebilir enerji kullanımının desteklenmesi ve teşvik edilmesi</w:t>
            </w:r>
          </w:p>
          <w:p w14:paraId="250A77D8" w14:textId="77777777" w:rsidR="00830D3D" w:rsidRPr="007F54BB" w:rsidRDefault="00830D3D" w:rsidP="0024029B">
            <w:pPr>
              <w:pStyle w:val="ListeParagraf"/>
              <w:numPr>
                <w:ilvl w:val="0"/>
                <w:numId w:val="21"/>
              </w:numPr>
              <w:spacing w:before="0" w:after="0" w:line="240" w:lineRule="auto"/>
              <w:ind w:left="170" w:hanging="170"/>
              <w:cnfStyle w:val="000000100000" w:firstRow="0" w:lastRow="0" w:firstColumn="0" w:lastColumn="0" w:oddVBand="0" w:evenVBand="0" w:oddHBand="1" w:evenHBand="0" w:firstRowFirstColumn="0" w:firstRowLastColumn="0" w:lastRowFirstColumn="0" w:lastRowLastColumn="0"/>
              <w:rPr>
                <w:rFonts w:cs="Arial"/>
                <w:sz w:val="18"/>
                <w:szCs w:val="18"/>
              </w:rPr>
            </w:pPr>
            <w:r w:rsidRPr="007F54BB">
              <w:rPr>
                <w:rFonts w:cs="Arial"/>
                <w:sz w:val="18"/>
                <w:szCs w:val="18"/>
              </w:rPr>
              <w:t xml:space="preserve">Başkanlığın saha operasyonlarında dijital ve teknolojik altyapıdan yararlanılması </w:t>
            </w:r>
          </w:p>
          <w:p w14:paraId="21226B12" w14:textId="77777777" w:rsidR="002148AA" w:rsidRDefault="00B65D3B" w:rsidP="002148AA">
            <w:pPr>
              <w:pStyle w:val="ListeParagraf"/>
              <w:numPr>
                <w:ilvl w:val="0"/>
                <w:numId w:val="21"/>
              </w:numPr>
              <w:spacing w:before="0" w:after="0" w:line="240" w:lineRule="auto"/>
              <w:ind w:left="170" w:hanging="170"/>
              <w:cnfStyle w:val="000000100000" w:firstRow="0" w:lastRow="0" w:firstColumn="0" w:lastColumn="0" w:oddVBand="0" w:evenVBand="0" w:oddHBand="1" w:evenHBand="0" w:firstRowFirstColumn="0" w:firstRowLastColumn="0" w:lastRowFirstColumn="0" w:lastRowLastColumn="0"/>
              <w:rPr>
                <w:rFonts w:cs="Arial"/>
                <w:sz w:val="18"/>
                <w:szCs w:val="18"/>
              </w:rPr>
            </w:pPr>
            <w:r w:rsidRPr="007F54BB">
              <w:rPr>
                <w:rFonts w:cs="Arial"/>
                <w:sz w:val="18"/>
                <w:szCs w:val="18"/>
              </w:rPr>
              <w:t>Kapasite yönetimine yönelik uygulamaların devreye alınması</w:t>
            </w:r>
            <w:r w:rsidR="002148AA" w:rsidRPr="002148AA">
              <w:rPr>
                <w:rFonts w:cs="Arial"/>
                <w:sz w:val="18"/>
                <w:szCs w:val="18"/>
              </w:rPr>
              <w:t xml:space="preserve"> </w:t>
            </w:r>
          </w:p>
          <w:p w14:paraId="1AAB5598" w14:textId="7DA066C0" w:rsidR="00B65D3B" w:rsidRPr="002148AA" w:rsidRDefault="002148AA" w:rsidP="002148AA">
            <w:pPr>
              <w:pStyle w:val="ListeParagraf"/>
              <w:numPr>
                <w:ilvl w:val="0"/>
                <w:numId w:val="21"/>
              </w:numPr>
              <w:spacing w:before="0" w:after="0" w:line="240" w:lineRule="auto"/>
              <w:ind w:left="170" w:hanging="170"/>
              <w:cnfStyle w:val="000000100000" w:firstRow="0" w:lastRow="0" w:firstColumn="0" w:lastColumn="0" w:oddVBand="0" w:evenVBand="0" w:oddHBand="1" w:evenHBand="0" w:firstRowFirstColumn="0" w:firstRowLastColumn="0" w:lastRowFirstColumn="0" w:lastRowLastColumn="0"/>
              <w:rPr>
                <w:rFonts w:cs="Arial"/>
                <w:sz w:val="18"/>
                <w:szCs w:val="18"/>
              </w:rPr>
            </w:pPr>
            <w:r w:rsidRPr="002148AA">
              <w:rPr>
                <w:rFonts w:cs="Arial"/>
                <w:sz w:val="18"/>
                <w:szCs w:val="18"/>
              </w:rPr>
              <w:t>Arşiv materyallerinin güvenli, erişilebilir ve standartlara uygun şekilde dijital ortama aktarılması ile entegre bir dijital arşiv sisteminin kurulması</w:t>
            </w:r>
          </w:p>
        </w:tc>
      </w:tr>
    </w:tbl>
    <w:p w14:paraId="55F8B1C7" w14:textId="77F5266E" w:rsidR="001B547D" w:rsidRPr="00830D3D" w:rsidRDefault="001B547D">
      <w:pPr>
        <w:spacing w:after="160" w:line="259" w:lineRule="auto"/>
        <w:jc w:val="left"/>
        <w:rPr>
          <w:iCs/>
          <w:szCs w:val="18"/>
        </w:rPr>
      </w:pPr>
      <w:r>
        <w:br w:type="page"/>
      </w:r>
    </w:p>
    <w:p w14:paraId="7560DF88" w14:textId="57B1AAF7" w:rsidR="005963A6" w:rsidRPr="0097659C" w:rsidRDefault="004623A6" w:rsidP="00083B25">
      <w:pPr>
        <w:pStyle w:val="Balk1"/>
      </w:pPr>
      <w:bookmarkStart w:id="101" w:name="_Toc223100785"/>
      <w:r w:rsidRPr="0097659C">
        <w:lastRenderedPageBreak/>
        <w:t>GELECEĞE BAKIŞ</w:t>
      </w:r>
      <w:bookmarkEnd w:id="101"/>
    </w:p>
    <w:p w14:paraId="206C50FB" w14:textId="0DB79F8E" w:rsidR="00BE31B6" w:rsidRPr="00EF019D" w:rsidRDefault="002610AB" w:rsidP="0010130D">
      <w:pPr>
        <w:rPr>
          <w:b/>
        </w:rPr>
      </w:pPr>
      <w:r w:rsidRPr="00EF019D">
        <w:rPr>
          <w:b/>
        </w:rPr>
        <w:t>MİSYON</w:t>
      </w:r>
    </w:p>
    <w:p w14:paraId="4D53FE3F" w14:textId="6FF62E9A" w:rsidR="00EF019D" w:rsidRDefault="00EF019D" w:rsidP="00E33927">
      <w:r>
        <w:t>Uludağ’ın geçmişten günümüze gelen değerlerini paydaşlarla iş birliği içinde koruma-kullanma dengesini gözeterek sürekli geliştirmek, alanın tanınırlığını artırmak ve dört mevsim sürdürülebilir turizm deneyimi sunmak.</w:t>
      </w:r>
    </w:p>
    <w:p w14:paraId="766B684D" w14:textId="41A5450C" w:rsidR="00BE31B6" w:rsidRDefault="002610AB" w:rsidP="00E33927">
      <w:pPr>
        <w:rPr>
          <w:b/>
        </w:rPr>
      </w:pPr>
      <w:r w:rsidRPr="00EF019D">
        <w:rPr>
          <w:b/>
        </w:rPr>
        <w:t>VİZYON</w:t>
      </w:r>
    </w:p>
    <w:p w14:paraId="7188DA68" w14:textId="669EB895" w:rsidR="00EF019D" w:rsidRPr="00EF019D" w:rsidRDefault="00EF019D" w:rsidP="00E33927">
      <w:r w:rsidRPr="00EF019D">
        <w:t>Uludağ’ın doğal zenginliklerini koruyarak gelecek kuşaklara aktarmak, turizm alanında dünya ça</w:t>
      </w:r>
      <w:r w:rsidR="009637EB">
        <w:t>p</w:t>
      </w:r>
      <w:r w:rsidRPr="00EF019D">
        <w:t>ında sürdürülebilir bir marka destinasyonu olmak.</w:t>
      </w:r>
    </w:p>
    <w:p w14:paraId="118D37E1" w14:textId="6E89EA0A" w:rsidR="00BE31B6" w:rsidRPr="00EF019D" w:rsidRDefault="002610AB" w:rsidP="00E33927">
      <w:pPr>
        <w:rPr>
          <w:b/>
        </w:rPr>
      </w:pPr>
      <w:r w:rsidRPr="00EF019D">
        <w:rPr>
          <w:b/>
        </w:rPr>
        <w:t>TEMEL DEĞERLER</w:t>
      </w:r>
    </w:p>
    <w:p w14:paraId="188EB0C0" w14:textId="77777777" w:rsidR="001465FC" w:rsidRPr="00A05689" w:rsidRDefault="001465FC" w:rsidP="001465FC">
      <w:pPr>
        <w:pStyle w:val="ListeParagraf"/>
        <w:numPr>
          <w:ilvl w:val="0"/>
          <w:numId w:val="55"/>
        </w:numPr>
        <w:spacing w:before="0" w:after="0" w:line="300" w:lineRule="auto"/>
        <w:rPr>
          <w:b/>
        </w:rPr>
      </w:pPr>
      <w:r w:rsidRPr="00A05689">
        <w:rPr>
          <w:b/>
        </w:rPr>
        <w:t xml:space="preserve">Paydaş Odaklılık: </w:t>
      </w:r>
    </w:p>
    <w:p w14:paraId="351F79B6" w14:textId="77777777" w:rsidR="001465FC" w:rsidRDefault="001465FC" w:rsidP="001465FC">
      <w:pPr>
        <w:pStyle w:val="ListeParagraf"/>
        <w:spacing w:before="0" w:after="0" w:line="300" w:lineRule="auto"/>
      </w:pPr>
      <w:r w:rsidRPr="006429AA">
        <w:t>Uludağ Alan Başkanlığı iç paydaşlarının (çalışanlar) ve dış paydaşlarının (müşteriler, tedarikçiler, stratejik ve temel ortaklar) görüşlerini dikkate alarak planlama yapar, hizmet ve ürünler geliştirir ve sunar.</w:t>
      </w:r>
    </w:p>
    <w:p w14:paraId="1AAB6949" w14:textId="77777777" w:rsidR="001465FC" w:rsidRPr="00A05689" w:rsidRDefault="001465FC" w:rsidP="001465FC">
      <w:pPr>
        <w:pStyle w:val="ListeParagraf"/>
        <w:numPr>
          <w:ilvl w:val="0"/>
          <w:numId w:val="55"/>
        </w:numPr>
        <w:spacing w:before="0" w:after="0" w:line="300" w:lineRule="auto"/>
        <w:rPr>
          <w:b/>
        </w:rPr>
      </w:pPr>
      <w:r w:rsidRPr="00A05689">
        <w:rPr>
          <w:b/>
        </w:rPr>
        <w:t xml:space="preserve">Gelişime Açıklık: </w:t>
      </w:r>
    </w:p>
    <w:p w14:paraId="3CF2C34D" w14:textId="77777777" w:rsidR="001465FC" w:rsidRDefault="001465FC" w:rsidP="001465FC">
      <w:pPr>
        <w:pStyle w:val="ListeParagraf"/>
        <w:spacing w:before="0" w:after="0" w:line="300" w:lineRule="auto"/>
      </w:pPr>
      <w:r w:rsidRPr="0075178F">
        <w:t>Uludağ Alan Başkanlığında çalışanlar kendilerini sürekli olarak geliştirmeye önem verir, eğitim ve gelişim faaliyetleri teşvik edilir.</w:t>
      </w:r>
    </w:p>
    <w:p w14:paraId="44A26421" w14:textId="77777777" w:rsidR="0082579D" w:rsidRPr="00A05689" w:rsidRDefault="0082579D" w:rsidP="0082579D">
      <w:pPr>
        <w:pStyle w:val="ListeParagraf"/>
        <w:numPr>
          <w:ilvl w:val="0"/>
          <w:numId w:val="55"/>
        </w:numPr>
        <w:spacing w:before="0" w:after="0" w:line="300" w:lineRule="auto"/>
        <w:rPr>
          <w:b/>
        </w:rPr>
      </w:pPr>
      <w:r w:rsidRPr="00A05689">
        <w:rPr>
          <w:b/>
        </w:rPr>
        <w:t xml:space="preserve">Erişilebilirlik: </w:t>
      </w:r>
    </w:p>
    <w:p w14:paraId="24E80F1F" w14:textId="77777777" w:rsidR="0082579D" w:rsidRDefault="0082579D" w:rsidP="0082579D">
      <w:pPr>
        <w:pStyle w:val="ListeParagraf"/>
        <w:spacing w:before="0" w:after="0" w:line="300" w:lineRule="auto"/>
      </w:pPr>
      <w:r w:rsidRPr="0075178F">
        <w:t>Uludağ Alan Başkanlığı ihtiyaçları karşılama yönünde kolaylıkla ulaşılabilir hizmetler sunar.</w:t>
      </w:r>
    </w:p>
    <w:p w14:paraId="7C2DEEF1" w14:textId="77777777" w:rsidR="0082579D" w:rsidRPr="00A05689" w:rsidRDefault="0082579D" w:rsidP="0082579D">
      <w:pPr>
        <w:pStyle w:val="ListeParagraf"/>
        <w:numPr>
          <w:ilvl w:val="0"/>
          <w:numId w:val="55"/>
        </w:numPr>
        <w:spacing w:before="0" w:after="0" w:line="300" w:lineRule="auto"/>
        <w:rPr>
          <w:b/>
        </w:rPr>
      </w:pPr>
      <w:r w:rsidRPr="00A05689">
        <w:rPr>
          <w:b/>
        </w:rPr>
        <w:t>Doğaya ve Çevreye Duyarlı</w:t>
      </w:r>
      <w:r>
        <w:rPr>
          <w:b/>
        </w:rPr>
        <w:t>lık</w:t>
      </w:r>
      <w:r w:rsidRPr="00A05689">
        <w:rPr>
          <w:b/>
        </w:rPr>
        <w:t xml:space="preserve">: </w:t>
      </w:r>
    </w:p>
    <w:p w14:paraId="09347CE7" w14:textId="77777777" w:rsidR="0082579D" w:rsidRPr="006429AA" w:rsidRDefault="0082579D" w:rsidP="0082579D">
      <w:pPr>
        <w:pStyle w:val="ListeParagraf"/>
        <w:spacing w:before="0" w:after="0" w:line="300" w:lineRule="auto"/>
      </w:pPr>
      <w:r w:rsidRPr="0075178F">
        <w:t>Uludağ Alan Başkanlığının faaliyet alanındaki önceliği biyoçeşitliliği korumaktır.</w:t>
      </w:r>
    </w:p>
    <w:p w14:paraId="67B50D55" w14:textId="77777777" w:rsidR="001465FC" w:rsidRPr="00A05689" w:rsidRDefault="001465FC" w:rsidP="001465FC">
      <w:pPr>
        <w:pStyle w:val="ListeParagraf"/>
        <w:numPr>
          <w:ilvl w:val="0"/>
          <w:numId w:val="55"/>
        </w:numPr>
        <w:spacing w:before="0" w:after="0" w:line="300" w:lineRule="auto"/>
        <w:rPr>
          <w:b/>
        </w:rPr>
      </w:pPr>
      <w:r w:rsidRPr="00A05689">
        <w:rPr>
          <w:b/>
        </w:rPr>
        <w:t xml:space="preserve">Sürekli İyileştirme Anlayışı: </w:t>
      </w:r>
    </w:p>
    <w:p w14:paraId="27CD54D1" w14:textId="77777777" w:rsidR="001465FC" w:rsidRDefault="001465FC" w:rsidP="001465FC">
      <w:pPr>
        <w:pStyle w:val="ListeParagraf"/>
        <w:spacing w:before="0" w:after="0" w:line="300" w:lineRule="auto"/>
      </w:pPr>
      <w:r w:rsidRPr="0075178F">
        <w:t>Uludağ Alan Başkanlığında faaliyet ve süreçler etkin yöntemlerle analiz edilip değerlendirilerek gerekli iyileştirmeler yapılır.</w:t>
      </w:r>
    </w:p>
    <w:p w14:paraId="69694CD7" w14:textId="77777777" w:rsidR="001465FC" w:rsidRPr="00A05689" w:rsidRDefault="001465FC" w:rsidP="001465FC">
      <w:pPr>
        <w:pStyle w:val="ListeParagraf"/>
        <w:numPr>
          <w:ilvl w:val="0"/>
          <w:numId w:val="55"/>
        </w:numPr>
        <w:spacing w:before="0" w:after="0" w:line="300" w:lineRule="auto"/>
        <w:rPr>
          <w:b/>
        </w:rPr>
      </w:pPr>
      <w:r w:rsidRPr="00A05689">
        <w:rPr>
          <w:b/>
        </w:rPr>
        <w:t xml:space="preserve">Yenilikçi / Yaratıcı Yaklaşımlar: </w:t>
      </w:r>
    </w:p>
    <w:p w14:paraId="07B5B7C4" w14:textId="77777777" w:rsidR="001465FC" w:rsidRDefault="001465FC" w:rsidP="001465FC">
      <w:pPr>
        <w:pStyle w:val="ListeParagraf"/>
        <w:spacing w:before="0" w:after="0" w:line="300" w:lineRule="auto"/>
      </w:pPr>
      <w:r w:rsidRPr="0075178F">
        <w:t>Uludağ Alan Başkanlığı yeni bilgilere açıktır; en iyi çözümlerle hareket etmek için keşfederek ve farklı yaklaşımları deneyerek mevcut bilginin sürekli iyileştirilmesi hedeflenir.</w:t>
      </w:r>
    </w:p>
    <w:p w14:paraId="61577DA4" w14:textId="77777777" w:rsidR="001465FC" w:rsidRPr="00A05689" w:rsidRDefault="001465FC" w:rsidP="001465FC">
      <w:pPr>
        <w:pStyle w:val="ListeParagraf"/>
        <w:numPr>
          <w:ilvl w:val="0"/>
          <w:numId w:val="55"/>
        </w:numPr>
        <w:spacing w:before="0" w:after="0" w:line="300" w:lineRule="auto"/>
        <w:rPr>
          <w:b/>
        </w:rPr>
      </w:pPr>
      <w:r w:rsidRPr="00A05689">
        <w:rPr>
          <w:b/>
        </w:rPr>
        <w:t xml:space="preserve">Farklılık Yaratma: </w:t>
      </w:r>
    </w:p>
    <w:p w14:paraId="747BF98E" w14:textId="77777777" w:rsidR="001465FC" w:rsidRDefault="001465FC" w:rsidP="001465FC">
      <w:pPr>
        <w:pStyle w:val="ListeParagraf"/>
        <w:spacing w:before="0" w:after="0" w:line="300" w:lineRule="auto"/>
      </w:pPr>
      <w:r w:rsidRPr="0075178F">
        <w:t>Uludağ Alan Başkanlığı mevcut başarısının yanı sıra farklılaşarak yeni değerler üretir.</w:t>
      </w:r>
    </w:p>
    <w:p w14:paraId="641AA045" w14:textId="77777777" w:rsidR="003616E5" w:rsidRPr="00D82243" w:rsidRDefault="003616E5" w:rsidP="00E33927">
      <w:pPr>
        <w:pStyle w:val="ListeParagraf"/>
        <w:numPr>
          <w:ilvl w:val="0"/>
          <w:numId w:val="55"/>
        </w:numPr>
        <w:spacing w:before="0" w:after="0" w:line="300" w:lineRule="auto"/>
        <w:rPr>
          <w:b/>
        </w:rPr>
      </w:pPr>
      <w:r w:rsidRPr="00D82243">
        <w:rPr>
          <w:b/>
        </w:rPr>
        <w:t xml:space="preserve">Kaynak Kullanımında Etkinlik ve Verimlilik: </w:t>
      </w:r>
    </w:p>
    <w:p w14:paraId="6C83540D" w14:textId="77777777" w:rsidR="003616E5" w:rsidRPr="006429AA" w:rsidRDefault="003616E5" w:rsidP="00E33927">
      <w:pPr>
        <w:pStyle w:val="ListeParagraf"/>
        <w:spacing w:before="0" w:after="0" w:line="300" w:lineRule="auto"/>
      </w:pPr>
      <w:r w:rsidRPr="006429AA">
        <w:t>Uludağ Alan Başkanlığı kaynaklarını etkin, etkili ve gerçekçi şekilde kullanır.</w:t>
      </w:r>
    </w:p>
    <w:p w14:paraId="053C6086" w14:textId="77777777" w:rsidR="003616E5" w:rsidRPr="00D82243" w:rsidRDefault="003616E5" w:rsidP="00E33927">
      <w:pPr>
        <w:pStyle w:val="ListeParagraf"/>
        <w:numPr>
          <w:ilvl w:val="0"/>
          <w:numId w:val="55"/>
        </w:numPr>
        <w:spacing w:before="0" w:after="0" w:line="300" w:lineRule="auto"/>
        <w:rPr>
          <w:b/>
        </w:rPr>
      </w:pPr>
      <w:r w:rsidRPr="00D82243">
        <w:rPr>
          <w:b/>
        </w:rPr>
        <w:t xml:space="preserve">Sonuç Odaklılık: </w:t>
      </w:r>
    </w:p>
    <w:p w14:paraId="784FBA6F" w14:textId="77777777" w:rsidR="003616E5" w:rsidRDefault="003616E5" w:rsidP="00E33927">
      <w:pPr>
        <w:pStyle w:val="ListeParagraf"/>
        <w:spacing w:before="0" w:after="0" w:line="300" w:lineRule="auto"/>
      </w:pPr>
      <w:r w:rsidRPr="006429AA">
        <w:t>Uludağ Alan Başkanlığı elde edilecek başarıya yönelik olarak kaynaklarını ve faaliyetlerini planlar ve o doğrultuda hareket eder.</w:t>
      </w:r>
    </w:p>
    <w:p w14:paraId="0EEFCF92" w14:textId="77777777" w:rsidR="00753DFC" w:rsidRDefault="00BD45CB">
      <w:pPr>
        <w:spacing w:after="160" w:line="259" w:lineRule="auto"/>
        <w:jc w:val="left"/>
        <w:sectPr w:rsidR="00753DFC" w:rsidSect="009D7771">
          <w:pgSz w:w="11904" w:h="17338"/>
          <w:pgMar w:top="1418" w:right="1418" w:bottom="1418" w:left="1418" w:header="709" w:footer="709" w:gutter="0"/>
          <w:cols w:space="708"/>
          <w:docGrid w:linePitch="326"/>
        </w:sectPr>
      </w:pPr>
      <w:r>
        <w:br w:type="page"/>
      </w:r>
    </w:p>
    <w:p w14:paraId="71A56769" w14:textId="21FDF4D7" w:rsidR="00563850" w:rsidRDefault="004623A6" w:rsidP="00083B25">
      <w:pPr>
        <w:pStyle w:val="Balk1"/>
      </w:pPr>
      <w:bookmarkStart w:id="102" w:name="_Toc223100786"/>
      <w:r w:rsidRPr="0097659C">
        <w:lastRenderedPageBreak/>
        <w:t>STRATEJİ GELİŞTİRME</w:t>
      </w:r>
      <w:bookmarkEnd w:id="102"/>
    </w:p>
    <w:p w14:paraId="26A6A62D" w14:textId="12635C38" w:rsidR="00DD7328" w:rsidRPr="00DD7328" w:rsidRDefault="0034672E" w:rsidP="00DD7328">
      <w:r>
        <w:t>Uludağ Alan Başkanlığının belirlediği vizyon doğrultusunda ve durum analizi çalışmalarından elde edilen ihtiyaçlar çerçevesinde 5 amaç, 1</w:t>
      </w:r>
      <w:r w:rsidR="00B17D31">
        <w:t>7</w:t>
      </w:r>
      <w:r>
        <w:t xml:space="preserve"> hedef ve </w:t>
      </w:r>
      <w:r w:rsidR="00DE12DD">
        <w:t>4</w:t>
      </w:r>
      <w:r w:rsidR="00B17D31">
        <w:t>4</w:t>
      </w:r>
      <w:r w:rsidR="00F97A32">
        <w:t xml:space="preserve"> performans göstergesi belirlenmiştir. Her bir hedef için</w:t>
      </w:r>
      <w:r w:rsidR="003C7FBF">
        <w:t xml:space="preserve"> performans göstergelerini, yıllara sâri metrik değerleri,</w:t>
      </w:r>
      <w:r w:rsidR="00B23A46">
        <w:t xml:space="preserve"> ri</w:t>
      </w:r>
      <w:r w:rsidR="003C7FBF">
        <w:t xml:space="preserve">skleri, stratejileri ve maliyeti </w:t>
      </w:r>
      <w:r w:rsidR="00B23A46">
        <w:t>içerecek</w:t>
      </w:r>
      <w:r w:rsidR="00F97A32">
        <w:t xml:space="preserve"> </w:t>
      </w:r>
      <w:r w:rsidR="00B23A46">
        <w:t xml:space="preserve">şekilde </w:t>
      </w:r>
      <w:r w:rsidR="00D81206">
        <w:t>hedef</w:t>
      </w:r>
      <w:r w:rsidR="00F97A32">
        <w:t xml:space="preserve"> </w:t>
      </w:r>
      <w:r w:rsidR="00B23A46">
        <w:t xml:space="preserve">kartları oluşturulmuştur. </w:t>
      </w:r>
    </w:p>
    <w:p w14:paraId="26C773E6" w14:textId="2CBC0944" w:rsidR="00753DFC" w:rsidRDefault="00753DFC" w:rsidP="00083B25">
      <w:pPr>
        <w:pStyle w:val="Balk2"/>
      </w:pPr>
      <w:bookmarkStart w:id="103" w:name="_Toc223100787"/>
      <w:r>
        <w:t>Hedeflerden Sorumlu ve İş Birliği Yapılacak Birimler</w:t>
      </w:r>
      <w:bookmarkEnd w:id="103"/>
    </w:p>
    <w:p w14:paraId="44BC3132" w14:textId="5C5F9D0A" w:rsidR="006C40D8" w:rsidRPr="006C40D8" w:rsidRDefault="006C40D8" w:rsidP="006C40D8">
      <w:pPr>
        <w:pStyle w:val="ResimYazs"/>
      </w:pPr>
      <w:bookmarkStart w:id="104" w:name="_Toc223100807"/>
      <w:r>
        <w:t xml:space="preserve">Tablo </w:t>
      </w:r>
      <w:r>
        <w:fldChar w:fldCharType="begin"/>
      </w:r>
      <w:r>
        <w:instrText xml:space="preserve"> SEQ Tablo \* ARABIC </w:instrText>
      </w:r>
      <w:r>
        <w:fldChar w:fldCharType="separate"/>
      </w:r>
      <w:r w:rsidR="00F327B5">
        <w:rPr>
          <w:noProof/>
        </w:rPr>
        <w:t>16</w:t>
      </w:r>
      <w:r>
        <w:rPr>
          <w:noProof/>
        </w:rPr>
        <w:fldChar w:fldCharType="end"/>
      </w:r>
      <w:r>
        <w:t xml:space="preserve">: </w:t>
      </w:r>
      <w:r w:rsidRPr="006C40D8">
        <w:rPr>
          <w:b w:val="0"/>
        </w:rPr>
        <w:t>Hedeflerden Sorumlu ve İş Birliği Yapılacak Birimler</w:t>
      </w:r>
      <w:bookmarkEnd w:id="104"/>
    </w:p>
    <w:tbl>
      <w:tblPr>
        <w:tblStyle w:val="KlavuzuTablo4-Vurgu6"/>
        <w:tblW w:w="5000" w:type="pct"/>
        <w:tblLook w:val="04A0" w:firstRow="1" w:lastRow="0" w:firstColumn="1" w:lastColumn="0" w:noHBand="0" w:noVBand="1"/>
      </w:tblPr>
      <w:tblGrid>
        <w:gridCol w:w="2122"/>
        <w:gridCol w:w="3467"/>
        <w:gridCol w:w="3469"/>
      </w:tblGrid>
      <w:tr w:rsidR="007B5740" w:rsidRPr="0069006F" w14:paraId="0C610A18" w14:textId="77777777" w:rsidTr="00DD732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1" w:type="pct"/>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E8A68"/>
            <w:vAlign w:val="center"/>
          </w:tcPr>
          <w:p w14:paraId="5853E864" w14:textId="7EEF0EBD" w:rsidR="007B5740" w:rsidRPr="0069006F" w:rsidRDefault="007B5740" w:rsidP="00DD7328">
            <w:pPr>
              <w:spacing w:before="120" w:after="120" w:line="240" w:lineRule="auto"/>
              <w:jc w:val="center"/>
            </w:pPr>
            <w:r>
              <w:t>Hedefler</w:t>
            </w:r>
          </w:p>
        </w:tc>
        <w:tc>
          <w:tcPr>
            <w:tcW w:w="3829"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E8A68"/>
            <w:vAlign w:val="center"/>
          </w:tcPr>
          <w:p w14:paraId="5F986CF8" w14:textId="1EA7834E" w:rsidR="007B5740" w:rsidRPr="00753DFC" w:rsidRDefault="007B5740" w:rsidP="00DD7328">
            <w:pPr>
              <w:spacing w:before="120" w:after="120" w:line="240" w:lineRule="auto"/>
              <w:jc w:val="center"/>
              <w:cnfStyle w:val="100000000000" w:firstRow="1" w:lastRow="0" w:firstColumn="0" w:lastColumn="0" w:oddVBand="0" w:evenVBand="0" w:oddHBand="0" w:evenHBand="0" w:firstRowFirstColumn="0" w:firstRowLastColumn="0" w:lastRowFirstColumn="0" w:lastRowLastColumn="0"/>
            </w:pPr>
            <w:r>
              <w:t>Harcama Birimleri</w:t>
            </w:r>
          </w:p>
        </w:tc>
      </w:tr>
      <w:tr w:rsidR="007B5740" w:rsidRPr="0069006F" w14:paraId="6CA57040" w14:textId="77777777" w:rsidTr="00DD73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1" w:type="pct"/>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1CCF085" w14:textId="739F338E" w:rsidR="007B5740" w:rsidRPr="0069006F" w:rsidRDefault="007B5740" w:rsidP="00DD7328">
            <w:pPr>
              <w:spacing w:before="120" w:after="120" w:line="240" w:lineRule="auto"/>
              <w:jc w:val="center"/>
            </w:pPr>
          </w:p>
        </w:tc>
        <w:tc>
          <w:tcPr>
            <w:tcW w:w="191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2DCCD"/>
            <w:vAlign w:val="center"/>
          </w:tcPr>
          <w:p w14:paraId="2E33E1D4" w14:textId="7D2D6B13" w:rsidR="007B5740" w:rsidRPr="0034672E" w:rsidRDefault="00941EF6" w:rsidP="00DD7328">
            <w:pPr>
              <w:spacing w:before="120" w:after="120" w:line="240" w:lineRule="auto"/>
              <w:jc w:val="center"/>
              <w:cnfStyle w:val="000000100000" w:firstRow="0" w:lastRow="0" w:firstColumn="0" w:lastColumn="0" w:oddVBand="0" w:evenVBand="0" w:oddHBand="1" w:evenHBand="0" w:firstRowFirstColumn="0" w:firstRowLastColumn="0" w:lastRowFirstColumn="0" w:lastRowLastColumn="0"/>
              <w:rPr>
                <w:b/>
              </w:rPr>
            </w:pPr>
            <w:r w:rsidRPr="0034672E">
              <w:rPr>
                <w:b/>
              </w:rPr>
              <w:t>Alan Planlama ve Uygulama Grup Başkanlığı</w:t>
            </w:r>
          </w:p>
        </w:tc>
        <w:tc>
          <w:tcPr>
            <w:tcW w:w="191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2DCCD"/>
            <w:vAlign w:val="center"/>
          </w:tcPr>
          <w:p w14:paraId="2D9D131E" w14:textId="7D806449" w:rsidR="007B5740" w:rsidRPr="0034672E" w:rsidRDefault="00941EF6" w:rsidP="00DD7328">
            <w:pPr>
              <w:spacing w:before="120" w:after="120" w:line="240" w:lineRule="auto"/>
              <w:jc w:val="center"/>
              <w:cnfStyle w:val="000000100000" w:firstRow="0" w:lastRow="0" w:firstColumn="0" w:lastColumn="0" w:oddVBand="0" w:evenVBand="0" w:oddHBand="1" w:evenHBand="0" w:firstRowFirstColumn="0" w:firstRowLastColumn="0" w:lastRowFirstColumn="0" w:lastRowLastColumn="0"/>
              <w:rPr>
                <w:b/>
              </w:rPr>
            </w:pPr>
            <w:r w:rsidRPr="0034672E">
              <w:rPr>
                <w:b/>
              </w:rPr>
              <w:t>Alan Yönetimi, Altyapı ve İdari İşler Grup Başkanlığı</w:t>
            </w:r>
          </w:p>
        </w:tc>
      </w:tr>
      <w:tr w:rsidR="007B5740" w:rsidRPr="0069006F" w14:paraId="31C2853F" w14:textId="77777777" w:rsidTr="00DD7328">
        <w:tc>
          <w:tcPr>
            <w:cnfStyle w:val="001000000000" w:firstRow="0" w:lastRow="0" w:firstColumn="1" w:lastColumn="0" w:oddVBand="0" w:evenVBand="0" w:oddHBand="0" w:evenHBand="0" w:firstRowFirstColumn="0" w:firstRowLastColumn="0" w:lastRowFirstColumn="0" w:lastRowLastColumn="0"/>
            <w:tcW w:w="1171" w:type="pct"/>
            <w:tcBorders>
              <w:top w:val="single" w:sz="4" w:space="0" w:color="FFFFFF" w:themeColor="background1"/>
            </w:tcBorders>
            <w:shd w:val="clear" w:color="auto" w:fill="C2DCCD"/>
            <w:vAlign w:val="center"/>
          </w:tcPr>
          <w:p w14:paraId="21D047D4" w14:textId="08FC662B" w:rsidR="007B5740" w:rsidRPr="0069006F" w:rsidRDefault="007B5740" w:rsidP="00DD7328">
            <w:pPr>
              <w:spacing w:before="120" w:after="120" w:line="240" w:lineRule="auto"/>
              <w:jc w:val="center"/>
            </w:pPr>
            <w:r>
              <w:t>H.1.1.</w:t>
            </w:r>
          </w:p>
        </w:tc>
        <w:tc>
          <w:tcPr>
            <w:tcW w:w="1914" w:type="pct"/>
            <w:tcBorders>
              <w:top w:val="single" w:sz="4" w:space="0" w:color="FFFFFF" w:themeColor="background1"/>
            </w:tcBorders>
            <w:shd w:val="clear" w:color="auto" w:fill="auto"/>
            <w:vAlign w:val="center"/>
          </w:tcPr>
          <w:p w14:paraId="4E605E2A" w14:textId="7845513C" w:rsidR="007B5740" w:rsidRPr="0069006F" w:rsidRDefault="00941EF6" w:rsidP="00DD7328">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pPr>
            <w:r>
              <w:t>S</w:t>
            </w:r>
          </w:p>
        </w:tc>
        <w:tc>
          <w:tcPr>
            <w:tcW w:w="1915" w:type="pct"/>
            <w:tcBorders>
              <w:top w:val="single" w:sz="4" w:space="0" w:color="FFFFFF" w:themeColor="background1"/>
            </w:tcBorders>
            <w:shd w:val="clear" w:color="auto" w:fill="auto"/>
            <w:vAlign w:val="center"/>
          </w:tcPr>
          <w:p w14:paraId="768DD697" w14:textId="5B83A4E5" w:rsidR="007B5740" w:rsidRPr="0069006F" w:rsidRDefault="00941EF6" w:rsidP="00DD7328">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pPr>
            <w:r>
              <w:t>İ</w:t>
            </w:r>
          </w:p>
        </w:tc>
      </w:tr>
      <w:tr w:rsidR="00941EF6" w:rsidRPr="0069006F" w14:paraId="0B8516B2" w14:textId="77777777" w:rsidTr="00DD73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1" w:type="pct"/>
            <w:shd w:val="clear" w:color="auto" w:fill="C2DCCD"/>
            <w:vAlign w:val="center"/>
          </w:tcPr>
          <w:p w14:paraId="0E7E99EE" w14:textId="0D506AC7" w:rsidR="00941EF6" w:rsidRPr="0069006F" w:rsidRDefault="00941EF6" w:rsidP="00DD7328">
            <w:pPr>
              <w:spacing w:before="120" w:after="120" w:line="240" w:lineRule="auto"/>
              <w:jc w:val="center"/>
            </w:pPr>
            <w:r>
              <w:t>H.1.2.</w:t>
            </w:r>
          </w:p>
        </w:tc>
        <w:tc>
          <w:tcPr>
            <w:tcW w:w="1914" w:type="pct"/>
            <w:shd w:val="clear" w:color="auto" w:fill="auto"/>
            <w:vAlign w:val="center"/>
          </w:tcPr>
          <w:p w14:paraId="29E40359" w14:textId="261CADB7" w:rsidR="00941EF6" w:rsidRPr="0069006F" w:rsidRDefault="00941EF6" w:rsidP="00DD7328">
            <w:pPr>
              <w:spacing w:before="120" w:after="120" w:line="240" w:lineRule="auto"/>
              <w:jc w:val="center"/>
              <w:cnfStyle w:val="000000100000" w:firstRow="0" w:lastRow="0" w:firstColumn="0" w:lastColumn="0" w:oddVBand="0" w:evenVBand="0" w:oddHBand="1" w:evenHBand="0" w:firstRowFirstColumn="0" w:firstRowLastColumn="0" w:lastRowFirstColumn="0" w:lastRowLastColumn="0"/>
            </w:pPr>
            <w:r>
              <w:t>S</w:t>
            </w:r>
          </w:p>
        </w:tc>
        <w:tc>
          <w:tcPr>
            <w:tcW w:w="1915" w:type="pct"/>
            <w:shd w:val="clear" w:color="auto" w:fill="auto"/>
            <w:vAlign w:val="center"/>
          </w:tcPr>
          <w:p w14:paraId="35532A71" w14:textId="3541113C" w:rsidR="00941EF6" w:rsidRPr="0069006F" w:rsidRDefault="00941EF6" w:rsidP="00DD7328">
            <w:pPr>
              <w:spacing w:before="120" w:after="120" w:line="240" w:lineRule="auto"/>
              <w:jc w:val="center"/>
              <w:cnfStyle w:val="000000100000" w:firstRow="0" w:lastRow="0" w:firstColumn="0" w:lastColumn="0" w:oddVBand="0" w:evenVBand="0" w:oddHBand="1" w:evenHBand="0" w:firstRowFirstColumn="0" w:firstRowLastColumn="0" w:lastRowFirstColumn="0" w:lastRowLastColumn="0"/>
            </w:pPr>
            <w:r>
              <w:t>İ</w:t>
            </w:r>
          </w:p>
        </w:tc>
      </w:tr>
      <w:tr w:rsidR="007B5740" w:rsidRPr="0069006F" w14:paraId="3BC334F8" w14:textId="77777777" w:rsidTr="00DD7328">
        <w:tc>
          <w:tcPr>
            <w:cnfStyle w:val="001000000000" w:firstRow="0" w:lastRow="0" w:firstColumn="1" w:lastColumn="0" w:oddVBand="0" w:evenVBand="0" w:oddHBand="0" w:evenHBand="0" w:firstRowFirstColumn="0" w:firstRowLastColumn="0" w:lastRowFirstColumn="0" w:lastRowLastColumn="0"/>
            <w:tcW w:w="1171" w:type="pct"/>
            <w:shd w:val="clear" w:color="auto" w:fill="C2DCCD"/>
            <w:vAlign w:val="center"/>
          </w:tcPr>
          <w:p w14:paraId="551650A9" w14:textId="5FCC22FA" w:rsidR="007B5740" w:rsidRPr="0069006F" w:rsidRDefault="007B5740" w:rsidP="00DD7328">
            <w:pPr>
              <w:spacing w:before="120" w:after="120" w:line="240" w:lineRule="auto"/>
              <w:jc w:val="center"/>
            </w:pPr>
            <w:r>
              <w:t>H.1.3.</w:t>
            </w:r>
          </w:p>
        </w:tc>
        <w:tc>
          <w:tcPr>
            <w:tcW w:w="1914" w:type="pct"/>
            <w:shd w:val="clear" w:color="auto" w:fill="auto"/>
            <w:vAlign w:val="center"/>
          </w:tcPr>
          <w:p w14:paraId="54214DB8" w14:textId="41E82137" w:rsidR="007B5740" w:rsidRPr="0069006F" w:rsidRDefault="00941EF6" w:rsidP="00DD7328">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pPr>
            <w:r>
              <w:t>İ</w:t>
            </w:r>
          </w:p>
        </w:tc>
        <w:tc>
          <w:tcPr>
            <w:tcW w:w="1915" w:type="pct"/>
            <w:shd w:val="clear" w:color="auto" w:fill="auto"/>
            <w:vAlign w:val="center"/>
          </w:tcPr>
          <w:p w14:paraId="1CAF5C05" w14:textId="4FF136F8" w:rsidR="007B5740" w:rsidRPr="0069006F" w:rsidRDefault="00941EF6" w:rsidP="00DD7328">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pPr>
            <w:r>
              <w:t>S</w:t>
            </w:r>
          </w:p>
        </w:tc>
      </w:tr>
      <w:tr w:rsidR="00941EF6" w:rsidRPr="0069006F" w14:paraId="6DA788A0" w14:textId="77777777" w:rsidTr="00DD73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1" w:type="pct"/>
            <w:shd w:val="clear" w:color="auto" w:fill="C2DCCD"/>
            <w:vAlign w:val="center"/>
          </w:tcPr>
          <w:p w14:paraId="32C2C26D" w14:textId="3F2BB295" w:rsidR="00941EF6" w:rsidRPr="0069006F" w:rsidRDefault="00941EF6" w:rsidP="00DD7328">
            <w:pPr>
              <w:spacing w:before="120" w:after="120" w:line="240" w:lineRule="auto"/>
              <w:jc w:val="center"/>
            </w:pPr>
            <w:r>
              <w:t>H.1.4.</w:t>
            </w:r>
          </w:p>
        </w:tc>
        <w:tc>
          <w:tcPr>
            <w:tcW w:w="1914" w:type="pct"/>
            <w:shd w:val="clear" w:color="auto" w:fill="auto"/>
            <w:vAlign w:val="center"/>
          </w:tcPr>
          <w:p w14:paraId="74A991AE" w14:textId="294CC75C" w:rsidR="00941EF6" w:rsidRPr="0069006F" w:rsidRDefault="00941EF6" w:rsidP="00DD7328">
            <w:pPr>
              <w:spacing w:before="120" w:after="120" w:line="240" w:lineRule="auto"/>
              <w:jc w:val="center"/>
              <w:cnfStyle w:val="000000100000" w:firstRow="0" w:lastRow="0" w:firstColumn="0" w:lastColumn="0" w:oddVBand="0" w:evenVBand="0" w:oddHBand="1" w:evenHBand="0" w:firstRowFirstColumn="0" w:firstRowLastColumn="0" w:lastRowFirstColumn="0" w:lastRowLastColumn="0"/>
            </w:pPr>
            <w:r>
              <w:t>S</w:t>
            </w:r>
          </w:p>
        </w:tc>
        <w:tc>
          <w:tcPr>
            <w:tcW w:w="1915" w:type="pct"/>
            <w:shd w:val="clear" w:color="auto" w:fill="auto"/>
            <w:vAlign w:val="center"/>
          </w:tcPr>
          <w:p w14:paraId="2846C85B" w14:textId="0188EF04" w:rsidR="00941EF6" w:rsidRPr="0069006F" w:rsidRDefault="00941EF6" w:rsidP="00DD7328">
            <w:pPr>
              <w:spacing w:before="120" w:after="120" w:line="240" w:lineRule="auto"/>
              <w:jc w:val="center"/>
              <w:cnfStyle w:val="000000100000" w:firstRow="0" w:lastRow="0" w:firstColumn="0" w:lastColumn="0" w:oddVBand="0" w:evenVBand="0" w:oddHBand="1" w:evenHBand="0" w:firstRowFirstColumn="0" w:firstRowLastColumn="0" w:lastRowFirstColumn="0" w:lastRowLastColumn="0"/>
            </w:pPr>
            <w:r>
              <w:t>İ</w:t>
            </w:r>
          </w:p>
        </w:tc>
      </w:tr>
      <w:tr w:rsidR="00941EF6" w:rsidRPr="0069006F" w14:paraId="3822E90F" w14:textId="77777777" w:rsidTr="00DD7328">
        <w:tc>
          <w:tcPr>
            <w:cnfStyle w:val="001000000000" w:firstRow="0" w:lastRow="0" w:firstColumn="1" w:lastColumn="0" w:oddVBand="0" w:evenVBand="0" w:oddHBand="0" w:evenHBand="0" w:firstRowFirstColumn="0" w:firstRowLastColumn="0" w:lastRowFirstColumn="0" w:lastRowLastColumn="0"/>
            <w:tcW w:w="1171" w:type="pct"/>
            <w:shd w:val="clear" w:color="auto" w:fill="C2DCCD"/>
          </w:tcPr>
          <w:p w14:paraId="0BB337F3" w14:textId="0301275E" w:rsidR="00941EF6" w:rsidRPr="0069006F" w:rsidRDefault="00941EF6" w:rsidP="00DD7328">
            <w:pPr>
              <w:spacing w:before="120" w:after="120" w:line="240" w:lineRule="auto"/>
              <w:jc w:val="center"/>
            </w:pPr>
            <w:r w:rsidRPr="00463EE4">
              <w:t>H.</w:t>
            </w:r>
            <w:r>
              <w:t>2.1</w:t>
            </w:r>
            <w:r w:rsidRPr="00463EE4">
              <w:t>.</w:t>
            </w:r>
          </w:p>
        </w:tc>
        <w:tc>
          <w:tcPr>
            <w:tcW w:w="1914" w:type="pct"/>
            <w:shd w:val="clear" w:color="auto" w:fill="auto"/>
            <w:vAlign w:val="center"/>
          </w:tcPr>
          <w:p w14:paraId="75760B30" w14:textId="0B6B9EE2" w:rsidR="00941EF6" w:rsidRPr="0069006F" w:rsidRDefault="00941EF6" w:rsidP="00DD7328">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pPr>
            <w:r>
              <w:t>İ</w:t>
            </w:r>
          </w:p>
        </w:tc>
        <w:tc>
          <w:tcPr>
            <w:tcW w:w="1915" w:type="pct"/>
            <w:shd w:val="clear" w:color="auto" w:fill="auto"/>
            <w:vAlign w:val="center"/>
          </w:tcPr>
          <w:p w14:paraId="4C9838B2" w14:textId="3ABB0C55" w:rsidR="00941EF6" w:rsidRPr="0069006F" w:rsidRDefault="00941EF6" w:rsidP="00DD7328">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pPr>
            <w:r>
              <w:t>S</w:t>
            </w:r>
          </w:p>
        </w:tc>
      </w:tr>
      <w:tr w:rsidR="00941EF6" w:rsidRPr="0069006F" w14:paraId="2453F68F" w14:textId="77777777" w:rsidTr="00DD73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1" w:type="pct"/>
            <w:shd w:val="clear" w:color="auto" w:fill="C2DCCD"/>
          </w:tcPr>
          <w:p w14:paraId="21A30F96" w14:textId="347905C6" w:rsidR="00941EF6" w:rsidRPr="0069006F" w:rsidRDefault="00941EF6" w:rsidP="00DD7328">
            <w:pPr>
              <w:spacing w:before="120" w:after="120" w:line="240" w:lineRule="auto"/>
              <w:jc w:val="center"/>
            </w:pPr>
            <w:r w:rsidRPr="00463EE4">
              <w:t>H.</w:t>
            </w:r>
            <w:r>
              <w:t>2.2</w:t>
            </w:r>
            <w:r w:rsidRPr="00463EE4">
              <w:t>.</w:t>
            </w:r>
          </w:p>
        </w:tc>
        <w:tc>
          <w:tcPr>
            <w:tcW w:w="1914" w:type="pct"/>
            <w:shd w:val="clear" w:color="auto" w:fill="auto"/>
            <w:vAlign w:val="center"/>
          </w:tcPr>
          <w:p w14:paraId="0799C10A" w14:textId="37D0B405" w:rsidR="00941EF6" w:rsidRPr="0069006F" w:rsidRDefault="00941EF6" w:rsidP="00DD7328">
            <w:pPr>
              <w:spacing w:before="120" w:after="120" w:line="240" w:lineRule="auto"/>
              <w:jc w:val="center"/>
              <w:cnfStyle w:val="000000100000" w:firstRow="0" w:lastRow="0" w:firstColumn="0" w:lastColumn="0" w:oddVBand="0" w:evenVBand="0" w:oddHBand="1" w:evenHBand="0" w:firstRowFirstColumn="0" w:firstRowLastColumn="0" w:lastRowFirstColumn="0" w:lastRowLastColumn="0"/>
            </w:pPr>
            <w:r>
              <w:t>S</w:t>
            </w:r>
          </w:p>
        </w:tc>
        <w:tc>
          <w:tcPr>
            <w:tcW w:w="1915" w:type="pct"/>
            <w:shd w:val="clear" w:color="auto" w:fill="auto"/>
            <w:vAlign w:val="center"/>
          </w:tcPr>
          <w:p w14:paraId="308F646A" w14:textId="5C96E321" w:rsidR="00941EF6" w:rsidRPr="0069006F" w:rsidRDefault="00941EF6" w:rsidP="00DD7328">
            <w:pPr>
              <w:spacing w:before="120" w:after="120" w:line="240" w:lineRule="auto"/>
              <w:jc w:val="center"/>
              <w:cnfStyle w:val="000000100000" w:firstRow="0" w:lastRow="0" w:firstColumn="0" w:lastColumn="0" w:oddVBand="0" w:evenVBand="0" w:oddHBand="1" w:evenHBand="0" w:firstRowFirstColumn="0" w:firstRowLastColumn="0" w:lastRowFirstColumn="0" w:lastRowLastColumn="0"/>
            </w:pPr>
            <w:r>
              <w:t>İ</w:t>
            </w:r>
          </w:p>
        </w:tc>
      </w:tr>
      <w:tr w:rsidR="00941EF6" w:rsidRPr="0069006F" w14:paraId="010D0D34" w14:textId="77777777" w:rsidTr="00DD7328">
        <w:tc>
          <w:tcPr>
            <w:cnfStyle w:val="001000000000" w:firstRow="0" w:lastRow="0" w:firstColumn="1" w:lastColumn="0" w:oddVBand="0" w:evenVBand="0" w:oddHBand="0" w:evenHBand="0" w:firstRowFirstColumn="0" w:firstRowLastColumn="0" w:lastRowFirstColumn="0" w:lastRowLastColumn="0"/>
            <w:tcW w:w="1171" w:type="pct"/>
            <w:shd w:val="clear" w:color="auto" w:fill="C2DCCD"/>
          </w:tcPr>
          <w:p w14:paraId="7B80151A" w14:textId="006FE69F" w:rsidR="00941EF6" w:rsidRPr="00463EE4" w:rsidRDefault="00941EF6" w:rsidP="00DD7328">
            <w:pPr>
              <w:spacing w:before="120" w:after="120" w:line="240" w:lineRule="auto"/>
              <w:jc w:val="center"/>
            </w:pPr>
            <w:r w:rsidRPr="00463EE4">
              <w:t>H.</w:t>
            </w:r>
            <w:r>
              <w:t>2.3</w:t>
            </w:r>
            <w:r w:rsidRPr="00463EE4">
              <w:t>.</w:t>
            </w:r>
          </w:p>
        </w:tc>
        <w:tc>
          <w:tcPr>
            <w:tcW w:w="1914" w:type="pct"/>
            <w:shd w:val="clear" w:color="auto" w:fill="auto"/>
            <w:vAlign w:val="center"/>
          </w:tcPr>
          <w:p w14:paraId="7BB68944" w14:textId="6FD3EAAC" w:rsidR="00941EF6" w:rsidRPr="0069006F" w:rsidRDefault="00941EF6" w:rsidP="00DD7328">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pPr>
            <w:r>
              <w:t>S</w:t>
            </w:r>
          </w:p>
        </w:tc>
        <w:tc>
          <w:tcPr>
            <w:tcW w:w="1915" w:type="pct"/>
            <w:shd w:val="clear" w:color="auto" w:fill="auto"/>
            <w:vAlign w:val="center"/>
          </w:tcPr>
          <w:p w14:paraId="24BCFB9A" w14:textId="2FDECA09" w:rsidR="00941EF6" w:rsidRPr="0069006F" w:rsidRDefault="00941EF6" w:rsidP="00DD7328">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pPr>
            <w:r>
              <w:t>İ</w:t>
            </w:r>
          </w:p>
        </w:tc>
      </w:tr>
      <w:tr w:rsidR="00941EF6" w:rsidRPr="0069006F" w14:paraId="6937CC47" w14:textId="77777777" w:rsidTr="00DD73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1" w:type="pct"/>
            <w:shd w:val="clear" w:color="auto" w:fill="C2DCCD"/>
          </w:tcPr>
          <w:p w14:paraId="5D66B179" w14:textId="71FB34E2" w:rsidR="00941EF6" w:rsidRPr="00463EE4" w:rsidRDefault="00941EF6" w:rsidP="00DD7328">
            <w:pPr>
              <w:spacing w:before="120" w:after="120" w:line="240" w:lineRule="auto"/>
              <w:jc w:val="center"/>
            </w:pPr>
            <w:r w:rsidRPr="00463EE4">
              <w:t>H.</w:t>
            </w:r>
            <w:r>
              <w:t>3.1</w:t>
            </w:r>
            <w:r w:rsidRPr="00463EE4">
              <w:t>.</w:t>
            </w:r>
          </w:p>
        </w:tc>
        <w:tc>
          <w:tcPr>
            <w:tcW w:w="1914" w:type="pct"/>
            <w:shd w:val="clear" w:color="auto" w:fill="auto"/>
            <w:vAlign w:val="center"/>
          </w:tcPr>
          <w:p w14:paraId="47B36A37" w14:textId="27C05584" w:rsidR="00941EF6" w:rsidRPr="0069006F" w:rsidRDefault="00941EF6" w:rsidP="00DD7328">
            <w:pPr>
              <w:spacing w:before="120" w:after="120" w:line="240" w:lineRule="auto"/>
              <w:jc w:val="center"/>
              <w:cnfStyle w:val="000000100000" w:firstRow="0" w:lastRow="0" w:firstColumn="0" w:lastColumn="0" w:oddVBand="0" w:evenVBand="0" w:oddHBand="1" w:evenHBand="0" w:firstRowFirstColumn="0" w:firstRowLastColumn="0" w:lastRowFirstColumn="0" w:lastRowLastColumn="0"/>
            </w:pPr>
            <w:r>
              <w:t>İ</w:t>
            </w:r>
          </w:p>
        </w:tc>
        <w:tc>
          <w:tcPr>
            <w:tcW w:w="1915" w:type="pct"/>
            <w:shd w:val="clear" w:color="auto" w:fill="auto"/>
            <w:vAlign w:val="center"/>
          </w:tcPr>
          <w:p w14:paraId="48FE921A" w14:textId="189D62BA" w:rsidR="00941EF6" w:rsidRPr="0069006F" w:rsidRDefault="00941EF6" w:rsidP="00DD7328">
            <w:pPr>
              <w:spacing w:before="120" w:after="120" w:line="240" w:lineRule="auto"/>
              <w:jc w:val="center"/>
              <w:cnfStyle w:val="000000100000" w:firstRow="0" w:lastRow="0" w:firstColumn="0" w:lastColumn="0" w:oddVBand="0" w:evenVBand="0" w:oddHBand="1" w:evenHBand="0" w:firstRowFirstColumn="0" w:firstRowLastColumn="0" w:lastRowFirstColumn="0" w:lastRowLastColumn="0"/>
            </w:pPr>
            <w:r>
              <w:t>S</w:t>
            </w:r>
          </w:p>
        </w:tc>
      </w:tr>
      <w:tr w:rsidR="00941EF6" w:rsidRPr="0069006F" w14:paraId="039F70CE" w14:textId="77777777" w:rsidTr="00DD7328">
        <w:tc>
          <w:tcPr>
            <w:cnfStyle w:val="001000000000" w:firstRow="0" w:lastRow="0" w:firstColumn="1" w:lastColumn="0" w:oddVBand="0" w:evenVBand="0" w:oddHBand="0" w:evenHBand="0" w:firstRowFirstColumn="0" w:firstRowLastColumn="0" w:lastRowFirstColumn="0" w:lastRowLastColumn="0"/>
            <w:tcW w:w="1171" w:type="pct"/>
            <w:shd w:val="clear" w:color="auto" w:fill="C2DCCD"/>
          </w:tcPr>
          <w:p w14:paraId="67969D76" w14:textId="27C601F7" w:rsidR="00941EF6" w:rsidRPr="00463EE4" w:rsidRDefault="00941EF6" w:rsidP="00DD7328">
            <w:pPr>
              <w:spacing w:before="120" w:after="120" w:line="240" w:lineRule="auto"/>
              <w:jc w:val="center"/>
            </w:pPr>
            <w:r w:rsidRPr="00463EE4">
              <w:t>H.</w:t>
            </w:r>
            <w:r>
              <w:t>3.2</w:t>
            </w:r>
            <w:r w:rsidRPr="00463EE4">
              <w:t>.</w:t>
            </w:r>
          </w:p>
        </w:tc>
        <w:tc>
          <w:tcPr>
            <w:tcW w:w="1914" w:type="pct"/>
            <w:shd w:val="clear" w:color="auto" w:fill="auto"/>
            <w:vAlign w:val="center"/>
          </w:tcPr>
          <w:p w14:paraId="1823B41A" w14:textId="16B8BC8C" w:rsidR="00941EF6" w:rsidRPr="0069006F" w:rsidRDefault="00941EF6" w:rsidP="00DD7328">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pPr>
            <w:r>
              <w:t>İ</w:t>
            </w:r>
          </w:p>
        </w:tc>
        <w:tc>
          <w:tcPr>
            <w:tcW w:w="1915" w:type="pct"/>
            <w:shd w:val="clear" w:color="auto" w:fill="auto"/>
            <w:vAlign w:val="center"/>
          </w:tcPr>
          <w:p w14:paraId="2CC10311" w14:textId="48261469" w:rsidR="00941EF6" w:rsidRPr="0069006F" w:rsidRDefault="00941EF6" w:rsidP="00DD7328">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pPr>
            <w:r>
              <w:t>S</w:t>
            </w:r>
          </w:p>
        </w:tc>
      </w:tr>
      <w:tr w:rsidR="00941EF6" w:rsidRPr="0069006F" w14:paraId="185A3C18" w14:textId="77777777" w:rsidTr="00DD73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1" w:type="pct"/>
            <w:shd w:val="clear" w:color="auto" w:fill="C2DCCD"/>
          </w:tcPr>
          <w:p w14:paraId="05C5823A" w14:textId="5519B12C" w:rsidR="00941EF6" w:rsidRPr="00463EE4" w:rsidRDefault="00941EF6" w:rsidP="00DD7328">
            <w:pPr>
              <w:spacing w:before="120" w:after="120" w:line="240" w:lineRule="auto"/>
              <w:jc w:val="center"/>
            </w:pPr>
            <w:r w:rsidRPr="00463EE4">
              <w:t>H.</w:t>
            </w:r>
            <w:r>
              <w:t>3.3</w:t>
            </w:r>
            <w:r w:rsidRPr="00463EE4">
              <w:t>.</w:t>
            </w:r>
          </w:p>
        </w:tc>
        <w:tc>
          <w:tcPr>
            <w:tcW w:w="1914" w:type="pct"/>
            <w:shd w:val="clear" w:color="auto" w:fill="auto"/>
            <w:vAlign w:val="center"/>
          </w:tcPr>
          <w:p w14:paraId="0521982E" w14:textId="32347821" w:rsidR="00941EF6" w:rsidRPr="0069006F" w:rsidRDefault="00941EF6" w:rsidP="00DD7328">
            <w:pPr>
              <w:spacing w:before="120" w:after="120" w:line="240" w:lineRule="auto"/>
              <w:jc w:val="center"/>
              <w:cnfStyle w:val="000000100000" w:firstRow="0" w:lastRow="0" w:firstColumn="0" w:lastColumn="0" w:oddVBand="0" w:evenVBand="0" w:oddHBand="1" w:evenHBand="0" w:firstRowFirstColumn="0" w:firstRowLastColumn="0" w:lastRowFirstColumn="0" w:lastRowLastColumn="0"/>
            </w:pPr>
            <w:r>
              <w:t>İ</w:t>
            </w:r>
          </w:p>
        </w:tc>
        <w:tc>
          <w:tcPr>
            <w:tcW w:w="1915" w:type="pct"/>
            <w:shd w:val="clear" w:color="auto" w:fill="auto"/>
            <w:vAlign w:val="center"/>
          </w:tcPr>
          <w:p w14:paraId="74D7DD85" w14:textId="21F14A47" w:rsidR="00941EF6" w:rsidRPr="0069006F" w:rsidRDefault="00941EF6" w:rsidP="00DD7328">
            <w:pPr>
              <w:spacing w:before="120" w:after="120" w:line="240" w:lineRule="auto"/>
              <w:jc w:val="center"/>
              <w:cnfStyle w:val="000000100000" w:firstRow="0" w:lastRow="0" w:firstColumn="0" w:lastColumn="0" w:oddVBand="0" w:evenVBand="0" w:oddHBand="1" w:evenHBand="0" w:firstRowFirstColumn="0" w:firstRowLastColumn="0" w:lastRowFirstColumn="0" w:lastRowLastColumn="0"/>
            </w:pPr>
            <w:r>
              <w:t>S</w:t>
            </w:r>
          </w:p>
        </w:tc>
      </w:tr>
      <w:tr w:rsidR="00941EF6" w:rsidRPr="0069006F" w14:paraId="2EC7DF06" w14:textId="77777777" w:rsidTr="00DD7328">
        <w:tc>
          <w:tcPr>
            <w:cnfStyle w:val="001000000000" w:firstRow="0" w:lastRow="0" w:firstColumn="1" w:lastColumn="0" w:oddVBand="0" w:evenVBand="0" w:oddHBand="0" w:evenHBand="0" w:firstRowFirstColumn="0" w:firstRowLastColumn="0" w:lastRowFirstColumn="0" w:lastRowLastColumn="0"/>
            <w:tcW w:w="1171" w:type="pct"/>
            <w:shd w:val="clear" w:color="auto" w:fill="C2DCCD"/>
          </w:tcPr>
          <w:p w14:paraId="1E024D6A" w14:textId="661FA630" w:rsidR="00941EF6" w:rsidRPr="00463EE4" w:rsidRDefault="00941EF6" w:rsidP="00DD7328">
            <w:pPr>
              <w:spacing w:before="120" w:after="120" w:line="240" w:lineRule="auto"/>
              <w:jc w:val="center"/>
            </w:pPr>
            <w:r w:rsidRPr="00463EE4">
              <w:t>H.</w:t>
            </w:r>
            <w:r>
              <w:t>3.4</w:t>
            </w:r>
            <w:r w:rsidRPr="00463EE4">
              <w:t>.</w:t>
            </w:r>
          </w:p>
        </w:tc>
        <w:tc>
          <w:tcPr>
            <w:tcW w:w="1914" w:type="pct"/>
            <w:shd w:val="clear" w:color="auto" w:fill="auto"/>
            <w:vAlign w:val="center"/>
          </w:tcPr>
          <w:p w14:paraId="59609B1F" w14:textId="40BB59CA" w:rsidR="00941EF6" w:rsidRPr="0069006F" w:rsidRDefault="00941EF6" w:rsidP="00DD7328">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pPr>
            <w:r>
              <w:t>İ</w:t>
            </w:r>
          </w:p>
        </w:tc>
        <w:tc>
          <w:tcPr>
            <w:tcW w:w="1915" w:type="pct"/>
            <w:shd w:val="clear" w:color="auto" w:fill="auto"/>
            <w:vAlign w:val="center"/>
          </w:tcPr>
          <w:p w14:paraId="6A2BD644" w14:textId="6E70659C" w:rsidR="00941EF6" w:rsidRPr="0069006F" w:rsidRDefault="00941EF6" w:rsidP="00DD7328">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pPr>
            <w:r>
              <w:t>S</w:t>
            </w:r>
          </w:p>
        </w:tc>
      </w:tr>
      <w:tr w:rsidR="00244CB4" w:rsidRPr="0069006F" w14:paraId="18364428" w14:textId="77777777" w:rsidTr="00DD73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1" w:type="pct"/>
            <w:shd w:val="clear" w:color="auto" w:fill="C2DCCD"/>
          </w:tcPr>
          <w:p w14:paraId="49630D05" w14:textId="7A001D65" w:rsidR="00244CB4" w:rsidRPr="00463EE4" w:rsidRDefault="00244CB4" w:rsidP="00DD7328">
            <w:pPr>
              <w:spacing w:before="120" w:after="120" w:line="240" w:lineRule="auto"/>
              <w:jc w:val="center"/>
            </w:pPr>
            <w:r>
              <w:t>H.3.5.</w:t>
            </w:r>
          </w:p>
        </w:tc>
        <w:tc>
          <w:tcPr>
            <w:tcW w:w="1914" w:type="pct"/>
            <w:shd w:val="clear" w:color="auto" w:fill="auto"/>
            <w:vAlign w:val="center"/>
          </w:tcPr>
          <w:p w14:paraId="77F755E0" w14:textId="5E055157" w:rsidR="00244CB4" w:rsidRDefault="00244CB4" w:rsidP="00DD7328">
            <w:pPr>
              <w:spacing w:before="120" w:after="120" w:line="240" w:lineRule="auto"/>
              <w:jc w:val="center"/>
              <w:cnfStyle w:val="000000100000" w:firstRow="0" w:lastRow="0" w:firstColumn="0" w:lastColumn="0" w:oddVBand="0" w:evenVBand="0" w:oddHBand="1" w:evenHBand="0" w:firstRowFirstColumn="0" w:firstRowLastColumn="0" w:lastRowFirstColumn="0" w:lastRowLastColumn="0"/>
            </w:pPr>
            <w:r>
              <w:t>İ</w:t>
            </w:r>
          </w:p>
        </w:tc>
        <w:tc>
          <w:tcPr>
            <w:tcW w:w="1915" w:type="pct"/>
            <w:shd w:val="clear" w:color="auto" w:fill="auto"/>
            <w:vAlign w:val="center"/>
          </w:tcPr>
          <w:p w14:paraId="66A66324" w14:textId="1FDF3057" w:rsidR="00244CB4" w:rsidRDefault="00244CB4" w:rsidP="00DD7328">
            <w:pPr>
              <w:spacing w:before="120" w:after="120" w:line="240" w:lineRule="auto"/>
              <w:jc w:val="center"/>
              <w:cnfStyle w:val="000000100000" w:firstRow="0" w:lastRow="0" w:firstColumn="0" w:lastColumn="0" w:oddVBand="0" w:evenVBand="0" w:oddHBand="1" w:evenHBand="0" w:firstRowFirstColumn="0" w:firstRowLastColumn="0" w:lastRowFirstColumn="0" w:lastRowLastColumn="0"/>
            </w:pPr>
            <w:r>
              <w:t>S</w:t>
            </w:r>
          </w:p>
        </w:tc>
      </w:tr>
      <w:tr w:rsidR="00941EF6" w:rsidRPr="0069006F" w14:paraId="07F0C0D2" w14:textId="77777777" w:rsidTr="00DD7328">
        <w:tc>
          <w:tcPr>
            <w:cnfStyle w:val="001000000000" w:firstRow="0" w:lastRow="0" w:firstColumn="1" w:lastColumn="0" w:oddVBand="0" w:evenVBand="0" w:oddHBand="0" w:evenHBand="0" w:firstRowFirstColumn="0" w:firstRowLastColumn="0" w:lastRowFirstColumn="0" w:lastRowLastColumn="0"/>
            <w:tcW w:w="1171" w:type="pct"/>
            <w:shd w:val="clear" w:color="auto" w:fill="C2DCCD"/>
          </w:tcPr>
          <w:p w14:paraId="3B95C54A" w14:textId="22AA3105" w:rsidR="00941EF6" w:rsidRPr="00463EE4" w:rsidRDefault="00941EF6" w:rsidP="00DD7328">
            <w:pPr>
              <w:spacing w:before="120" w:after="120" w:line="240" w:lineRule="auto"/>
              <w:jc w:val="center"/>
            </w:pPr>
            <w:r w:rsidRPr="00463EE4">
              <w:t>H.</w:t>
            </w:r>
            <w:r>
              <w:t>4.1</w:t>
            </w:r>
            <w:r w:rsidRPr="00463EE4">
              <w:t>.</w:t>
            </w:r>
          </w:p>
        </w:tc>
        <w:tc>
          <w:tcPr>
            <w:tcW w:w="1914" w:type="pct"/>
            <w:shd w:val="clear" w:color="auto" w:fill="auto"/>
            <w:vAlign w:val="center"/>
          </w:tcPr>
          <w:p w14:paraId="7BBE8DA2" w14:textId="23449157" w:rsidR="00941EF6" w:rsidRPr="0069006F" w:rsidRDefault="00941EF6" w:rsidP="00DD7328">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pPr>
            <w:r>
              <w:t>İ</w:t>
            </w:r>
          </w:p>
        </w:tc>
        <w:tc>
          <w:tcPr>
            <w:tcW w:w="1915" w:type="pct"/>
            <w:shd w:val="clear" w:color="auto" w:fill="auto"/>
            <w:vAlign w:val="center"/>
          </w:tcPr>
          <w:p w14:paraId="584C7351" w14:textId="18888AFA" w:rsidR="00941EF6" w:rsidRPr="0069006F" w:rsidRDefault="00941EF6" w:rsidP="00DD7328">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pPr>
            <w:r>
              <w:t>S</w:t>
            </w:r>
          </w:p>
        </w:tc>
      </w:tr>
      <w:tr w:rsidR="00941EF6" w:rsidRPr="0069006F" w14:paraId="6D5EAE17" w14:textId="77777777" w:rsidTr="00DD73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1" w:type="pct"/>
            <w:shd w:val="clear" w:color="auto" w:fill="C2DCCD"/>
          </w:tcPr>
          <w:p w14:paraId="22015B50" w14:textId="35A01579" w:rsidR="00941EF6" w:rsidRPr="00463EE4" w:rsidRDefault="00941EF6" w:rsidP="00DD7328">
            <w:pPr>
              <w:spacing w:before="120" w:after="120" w:line="240" w:lineRule="auto"/>
              <w:jc w:val="center"/>
            </w:pPr>
            <w:r w:rsidRPr="00463EE4">
              <w:t>H.</w:t>
            </w:r>
            <w:r>
              <w:t>4.2</w:t>
            </w:r>
            <w:r w:rsidRPr="00463EE4">
              <w:t>.</w:t>
            </w:r>
          </w:p>
        </w:tc>
        <w:tc>
          <w:tcPr>
            <w:tcW w:w="1914" w:type="pct"/>
            <w:shd w:val="clear" w:color="auto" w:fill="auto"/>
            <w:vAlign w:val="center"/>
          </w:tcPr>
          <w:p w14:paraId="2918D173" w14:textId="49486087" w:rsidR="00941EF6" w:rsidRPr="0069006F" w:rsidRDefault="00941EF6" w:rsidP="00DD7328">
            <w:pPr>
              <w:spacing w:before="120" w:after="120" w:line="240" w:lineRule="auto"/>
              <w:jc w:val="center"/>
              <w:cnfStyle w:val="000000100000" w:firstRow="0" w:lastRow="0" w:firstColumn="0" w:lastColumn="0" w:oddVBand="0" w:evenVBand="0" w:oddHBand="1" w:evenHBand="0" w:firstRowFirstColumn="0" w:firstRowLastColumn="0" w:lastRowFirstColumn="0" w:lastRowLastColumn="0"/>
            </w:pPr>
            <w:r>
              <w:t>İ</w:t>
            </w:r>
          </w:p>
        </w:tc>
        <w:tc>
          <w:tcPr>
            <w:tcW w:w="1915" w:type="pct"/>
            <w:shd w:val="clear" w:color="auto" w:fill="auto"/>
            <w:vAlign w:val="center"/>
          </w:tcPr>
          <w:p w14:paraId="3827E3E6" w14:textId="78ABEE5C" w:rsidR="00941EF6" w:rsidRPr="0069006F" w:rsidRDefault="00941EF6" w:rsidP="00DD7328">
            <w:pPr>
              <w:spacing w:before="120" w:after="120" w:line="240" w:lineRule="auto"/>
              <w:jc w:val="center"/>
              <w:cnfStyle w:val="000000100000" w:firstRow="0" w:lastRow="0" w:firstColumn="0" w:lastColumn="0" w:oddVBand="0" w:evenVBand="0" w:oddHBand="1" w:evenHBand="0" w:firstRowFirstColumn="0" w:firstRowLastColumn="0" w:lastRowFirstColumn="0" w:lastRowLastColumn="0"/>
            </w:pPr>
            <w:r>
              <w:t>S</w:t>
            </w:r>
          </w:p>
        </w:tc>
      </w:tr>
      <w:tr w:rsidR="00941EF6" w:rsidRPr="0069006F" w14:paraId="0032BC8F" w14:textId="77777777" w:rsidTr="00DD7328">
        <w:tc>
          <w:tcPr>
            <w:cnfStyle w:val="001000000000" w:firstRow="0" w:lastRow="0" w:firstColumn="1" w:lastColumn="0" w:oddVBand="0" w:evenVBand="0" w:oddHBand="0" w:evenHBand="0" w:firstRowFirstColumn="0" w:firstRowLastColumn="0" w:lastRowFirstColumn="0" w:lastRowLastColumn="0"/>
            <w:tcW w:w="1171" w:type="pct"/>
            <w:shd w:val="clear" w:color="auto" w:fill="C2DCCD"/>
          </w:tcPr>
          <w:p w14:paraId="3F6D9323" w14:textId="7E9F02BA" w:rsidR="00941EF6" w:rsidRPr="00463EE4" w:rsidRDefault="00941EF6" w:rsidP="00DD7328">
            <w:pPr>
              <w:spacing w:before="120" w:after="120" w:line="240" w:lineRule="auto"/>
              <w:jc w:val="center"/>
            </w:pPr>
            <w:r w:rsidRPr="00463EE4">
              <w:t>H.</w:t>
            </w:r>
            <w:r>
              <w:t>5.1</w:t>
            </w:r>
            <w:r w:rsidRPr="00463EE4">
              <w:t>.</w:t>
            </w:r>
          </w:p>
        </w:tc>
        <w:tc>
          <w:tcPr>
            <w:tcW w:w="1914" w:type="pct"/>
            <w:shd w:val="clear" w:color="auto" w:fill="auto"/>
            <w:vAlign w:val="center"/>
          </w:tcPr>
          <w:p w14:paraId="69B282D9" w14:textId="38EE6B77" w:rsidR="00941EF6" w:rsidRPr="0069006F" w:rsidRDefault="00941EF6" w:rsidP="00DD7328">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pPr>
            <w:r>
              <w:t>İ</w:t>
            </w:r>
          </w:p>
        </w:tc>
        <w:tc>
          <w:tcPr>
            <w:tcW w:w="1915" w:type="pct"/>
            <w:shd w:val="clear" w:color="auto" w:fill="auto"/>
            <w:vAlign w:val="center"/>
          </w:tcPr>
          <w:p w14:paraId="0052B692" w14:textId="2D9D8D9F" w:rsidR="00941EF6" w:rsidRPr="0069006F" w:rsidRDefault="00941EF6" w:rsidP="00DD7328">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pPr>
            <w:r>
              <w:t>S</w:t>
            </w:r>
          </w:p>
        </w:tc>
      </w:tr>
      <w:tr w:rsidR="00941EF6" w:rsidRPr="0069006F" w14:paraId="7F0B6A58" w14:textId="77777777" w:rsidTr="00DD73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1" w:type="pct"/>
            <w:shd w:val="clear" w:color="auto" w:fill="C2DCCD"/>
          </w:tcPr>
          <w:p w14:paraId="2D656FDC" w14:textId="3BC0DE0D" w:rsidR="00941EF6" w:rsidRPr="00463EE4" w:rsidRDefault="00941EF6" w:rsidP="00DD7328">
            <w:pPr>
              <w:spacing w:before="120" w:after="120" w:line="240" w:lineRule="auto"/>
              <w:jc w:val="center"/>
            </w:pPr>
            <w:r w:rsidRPr="00463EE4">
              <w:t>H.</w:t>
            </w:r>
            <w:r>
              <w:t>5.2</w:t>
            </w:r>
            <w:r w:rsidRPr="00463EE4">
              <w:t>.</w:t>
            </w:r>
          </w:p>
        </w:tc>
        <w:tc>
          <w:tcPr>
            <w:tcW w:w="1914" w:type="pct"/>
            <w:shd w:val="clear" w:color="auto" w:fill="auto"/>
            <w:vAlign w:val="center"/>
          </w:tcPr>
          <w:p w14:paraId="27811361" w14:textId="104EDAFD" w:rsidR="00941EF6" w:rsidRPr="0069006F" w:rsidRDefault="00941EF6" w:rsidP="00DD7328">
            <w:pPr>
              <w:spacing w:before="120" w:after="120" w:line="240" w:lineRule="auto"/>
              <w:jc w:val="center"/>
              <w:cnfStyle w:val="000000100000" w:firstRow="0" w:lastRow="0" w:firstColumn="0" w:lastColumn="0" w:oddVBand="0" w:evenVBand="0" w:oddHBand="1" w:evenHBand="0" w:firstRowFirstColumn="0" w:firstRowLastColumn="0" w:lastRowFirstColumn="0" w:lastRowLastColumn="0"/>
            </w:pPr>
            <w:r>
              <w:t>İ</w:t>
            </w:r>
          </w:p>
        </w:tc>
        <w:tc>
          <w:tcPr>
            <w:tcW w:w="1915" w:type="pct"/>
            <w:shd w:val="clear" w:color="auto" w:fill="auto"/>
            <w:vAlign w:val="center"/>
          </w:tcPr>
          <w:p w14:paraId="1DD13C85" w14:textId="3C33E7AA" w:rsidR="00941EF6" w:rsidRPr="0069006F" w:rsidRDefault="00941EF6" w:rsidP="00DD7328">
            <w:pPr>
              <w:spacing w:before="120" w:after="120" w:line="240" w:lineRule="auto"/>
              <w:jc w:val="center"/>
              <w:cnfStyle w:val="000000100000" w:firstRow="0" w:lastRow="0" w:firstColumn="0" w:lastColumn="0" w:oddVBand="0" w:evenVBand="0" w:oddHBand="1" w:evenHBand="0" w:firstRowFirstColumn="0" w:firstRowLastColumn="0" w:lastRowFirstColumn="0" w:lastRowLastColumn="0"/>
            </w:pPr>
            <w:r>
              <w:t>S</w:t>
            </w:r>
          </w:p>
        </w:tc>
      </w:tr>
      <w:tr w:rsidR="00941EF6" w:rsidRPr="0069006F" w14:paraId="4F310A46" w14:textId="77777777" w:rsidTr="00DD7328">
        <w:tc>
          <w:tcPr>
            <w:cnfStyle w:val="001000000000" w:firstRow="0" w:lastRow="0" w:firstColumn="1" w:lastColumn="0" w:oddVBand="0" w:evenVBand="0" w:oddHBand="0" w:evenHBand="0" w:firstRowFirstColumn="0" w:firstRowLastColumn="0" w:lastRowFirstColumn="0" w:lastRowLastColumn="0"/>
            <w:tcW w:w="1171" w:type="pct"/>
            <w:shd w:val="clear" w:color="auto" w:fill="C2DCCD"/>
          </w:tcPr>
          <w:p w14:paraId="74BA48A3" w14:textId="09B91824" w:rsidR="00941EF6" w:rsidRPr="00463EE4" w:rsidRDefault="00941EF6" w:rsidP="00DD7328">
            <w:pPr>
              <w:spacing w:before="120" w:after="120" w:line="240" w:lineRule="auto"/>
              <w:jc w:val="center"/>
            </w:pPr>
            <w:r w:rsidRPr="00463EE4">
              <w:t>H.</w:t>
            </w:r>
            <w:r>
              <w:t>5.3</w:t>
            </w:r>
            <w:r w:rsidRPr="00463EE4">
              <w:t>.</w:t>
            </w:r>
          </w:p>
        </w:tc>
        <w:tc>
          <w:tcPr>
            <w:tcW w:w="1914" w:type="pct"/>
            <w:shd w:val="clear" w:color="auto" w:fill="auto"/>
            <w:vAlign w:val="center"/>
          </w:tcPr>
          <w:p w14:paraId="29819319" w14:textId="2E4B30BD" w:rsidR="00941EF6" w:rsidRPr="0069006F" w:rsidRDefault="00941EF6" w:rsidP="00DD7328">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pPr>
            <w:r>
              <w:t>İ</w:t>
            </w:r>
          </w:p>
        </w:tc>
        <w:tc>
          <w:tcPr>
            <w:tcW w:w="1915" w:type="pct"/>
            <w:shd w:val="clear" w:color="auto" w:fill="auto"/>
            <w:vAlign w:val="center"/>
          </w:tcPr>
          <w:p w14:paraId="6AF4DF8D" w14:textId="15997D2F" w:rsidR="00941EF6" w:rsidRPr="0069006F" w:rsidRDefault="00941EF6" w:rsidP="00DD7328">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pPr>
            <w:r>
              <w:t>S</w:t>
            </w:r>
          </w:p>
        </w:tc>
      </w:tr>
    </w:tbl>
    <w:p w14:paraId="3C0715E0" w14:textId="47F2E650" w:rsidR="00753DFC" w:rsidRPr="00FB4565" w:rsidRDefault="00FB4565">
      <w:pPr>
        <w:spacing w:after="160" w:line="259" w:lineRule="auto"/>
        <w:jc w:val="left"/>
        <w:rPr>
          <w:sz w:val="20"/>
        </w:rPr>
        <w:sectPr w:rsidR="00753DFC" w:rsidRPr="00FB4565" w:rsidSect="009D7771">
          <w:pgSz w:w="11904" w:h="17338"/>
          <w:pgMar w:top="1418" w:right="1418" w:bottom="1418" w:left="1418" w:header="709" w:footer="709" w:gutter="0"/>
          <w:cols w:space="708"/>
          <w:docGrid w:linePitch="326"/>
        </w:sectPr>
      </w:pPr>
      <w:r w:rsidRPr="00FB4565">
        <w:rPr>
          <w:sz w:val="20"/>
        </w:rPr>
        <w:t>S: Sorumlu birim, İ: İş</w:t>
      </w:r>
      <w:r w:rsidR="00C95EFA">
        <w:rPr>
          <w:sz w:val="20"/>
        </w:rPr>
        <w:t xml:space="preserve"> b</w:t>
      </w:r>
      <w:r w:rsidRPr="00FB4565">
        <w:rPr>
          <w:sz w:val="20"/>
        </w:rPr>
        <w:t>irliği yapılacak birim</w:t>
      </w:r>
      <w:r w:rsidR="00753DFC" w:rsidRPr="00FB4565">
        <w:rPr>
          <w:sz w:val="20"/>
        </w:rPr>
        <w:br w:type="page"/>
      </w:r>
    </w:p>
    <w:p w14:paraId="5AB20C43" w14:textId="28061FD2" w:rsidR="007B6BA6" w:rsidRDefault="00BE0481" w:rsidP="007B6BA6">
      <w:pPr>
        <w:pStyle w:val="Balk2"/>
      </w:pPr>
      <w:bookmarkStart w:id="105" w:name="_Toc223100788"/>
      <w:r>
        <w:lastRenderedPageBreak/>
        <w:t>Hedef Kartları</w:t>
      </w:r>
      <w:bookmarkEnd w:id="105"/>
    </w:p>
    <w:p w14:paraId="0DFF7344" w14:textId="096A3001" w:rsidR="00D47860" w:rsidRPr="00D47860" w:rsidRDefault="00D47860" w:rsidP="00D47860">
      <w:pPr>
        <w:pStyle w:val="ResimYazs"/>
      </w:pPr>
      <w:bookmarkStart w:id="106" w:name="_Toc223100808"/>
      <w:r w:rsidRPr="00D47860">
        <w:t xml:space="preserve">Tablo </w:t>
      </w:r>
      <w:r>
        <w:fldChar w:fldCharType="begin"/>
      </w:r>
      <w:r>
        <w:instrText xml:space="preserve"> SEQ Tablo \* ARABIC </w:instrText>
      </w:r>
      <w:r>
        <w:fldChar w:fldCharType="separate"/>
      </w:r>
      <w:r w:rsidR="00F327B5">
        <w:rPr>
          <w:noProof/>
        </w:rPr>
        <w:t>17</w:t>
      </w:r>
      <w:r>
        <w:rPr>
          <w:noProof/>
        </w:rPr>
        <w:fldChar w:fldCharType="end"/>
      </w:r>
      <w:r w:rsidRPr="00D47860">
        <w:t xml:space="preserve">: </w:t>
      </w:r>
      <w:r w:rsidRPr="00D47860">
        <w:rPr>
          <w:b w:val="0"/>
        </w:rPr>
        <w:t>Hedef Kartları</w:t>
      </w:r>
      <w:bookmarkEnd w:id="106"/>
    </w:p>
    <w:tbl>
      <w:tblPr>
        <w:tblStyle w:val="KlavuzuTablo4-Vurgu6"/>
        <w:tblW w:w="9822" w:type="dxa"/>
        <w:tblLayout w:type="fixed"/>
        <w:tblLook w:val="06A0" w:firstRow="1" w:lastRow="0" w:firstColumn="1" w:lastColumn="0" w:noHBand="1" w:noVBand="1"/>
      </w:tblPr>
      <w:tblGrid>
        <w:gridCol w:w="2689"/>
        <w:gridCol w:w="1120"/>
        <w:gridCol w:w="1289"/>
        <w:gridCol w:w="944"/>
        <w:gridCol w:w="945"/>
        <w:gridCol w:w="945"/>
        <w:gridCol w:w="945"/>
        <w:gridCol w:w="945"/>
      </w:tblGrid>
      <w:tr w:rsidR="00246A0C" w:rsidRPr="00DA73EB" w14:paraId="02BEDE8C" w14:textId="77777777" w:rsidTr="00055DF9">
        <w:trPr>
          <w:cnfStyle w:val="100000000000" w:firstRow="1" w:lastRow="0" w:firstColumn="0" w:lastColumn="0" w:oddVBand="0" w:evenVBand="0" w:oddHBand="0" w:evenHBand="0"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2689" w:type="dxa"/>
            <w:shd w:val="clear" w:color="auto" w:fill="4E8A68"/>
            <w:vAlign w:val="center"/>
          </w:tcPr>
          <w:p w14:paraId="0030416C" w14:textId="0A198347" w:rsidR="00246A0C" w:rsidRPr="00DA73EB" w:rsidRDefault="00BE0481" w:rsidP="00476196">
            <w:pPr>
              <w:spacing w:after="0" w:line="240" w:lineRule="auto"/>
              <w:contextualSpacing/>
              <w:jc w:val="left"/>
              <w:rPr>
                <w:sz w:val="20"/>
                <w:szCs w:val="20"/>
              </w:rPr>
            </w:pPr>
            <w:r w:rsidRPr="00DA73EB">
              <w:rPr>
                <w:sz w:val="20"/>
                <w:szCs w:val="20"/>
              </w:rPr>
              <w:t>Amaç (A1)</w:t>
            </w:r>
          </w:p>
        </w:tc>
        <w:tc>
          <w:tcPr>
            <w:tcW w:w="7133" w:type="dxa"/>
            <w:gridSpan w:val="7"/>
            <w:shd w:val="clear" w:color="auto" w:fill="4E8A68"/>
            <w:vAlign w:val="center"/>
          </w:tcPr>
          <w:p w14:paraId="564A7D89" w14:textId="73381686" w:rsidR="00246A0C" w:rsidRPr="00DA73EB" w:rsidRDefault="001B2498" w:rsidP="00476196">
            <w:pPr>
              <w:spacing w:after="0" w:line="240" w:lineRule="auto"/>
              <w:contextualSpacing/>
              <w:cnfStyle w:val="100000000000" w:firstRow="1" w:lastRow="0" w:firstColumn="0" w:lastColumn="0" w:oddVBand="0" w:evenVBand="0" w:oddHBand="0" w:evenHBand="0" w:firstRowFirstColumn="0" w:firstRowLastColumn="0" w:lastRowFirstColumn="0" w:lastRowLastColumn="0"/>
              <w:rPr>
                <w:sz w:val="20"/>
                <w:szCs w:val="20"/>
              </w:rPr>
            </w:pPr>
            <w:r w:rsidRPr="00DA73EB">
              <w:rPr>
                <w:sz w:val="20"/>
                <w:szCs w:val="20"/>
              </w:rPr>
              <w:t>Uludağ alanındaki ekosistem bütünlüğünü koruyarak ve dengeli kullanımını sağlayarak gelecek kuşaklara aktarmak</w:t>
            </w:r>
          </w:p>
        </w:tc>
      </w:tr>
      <w:tr w:rsidR="00246A0C" w:rsidRPr="00DA73EB" w14:paraId="62DFE897" w14:textId="77777777" w:rsidTr="00055DF9">
        <w:trPr>
          <w:trHeight w:val="410"/>
        </w:trPr>
        <w:tc>
          <w:tcPr>
            <w:cnfStyle w:val="001000000000" w:firstRow="0" w:lastRow="0" w:firstColumn="1" w:lastColumn="0" w:oddVBand="0" w:evenVBand="0" w:oddHBand="0" w:evenHBand="0" w:firstRowFirstColumn="0" w:firstRowLastColumn="0" w:lastRowFirstColumn="0" w:lastRowLastColumn="0"/>
            <w:tcW w:w="2689" w:type="dxa"/>
            <w:shd w:val="clear" w:color="auto" w:fill="4E8A68"/>
            <w:vAlign w:val="center"/>
          </w:tcPr>
          <w:p w14:paraId="6F6C4054" w14:textId="0167DA8E" w:rsidR="00246A0C" w:rsidRPr="00DA73EB" w:rsidRDefault="00246A0C" w:rsidP="00476196">
            <w:pPr>
              <w:spacing w:after="0" w:line="240" w:lineRule="auto"/>
              <w:contextualSpacing/>
              <w:jc w:val="left"/>
              <w:rPr>
                <w:b w:val="0"/>
                <w:color w:val="FFFFFF" w:themeColor="background1"/>
                <w:sz w:val="20"/>
                <w:szCs w:val="20"/>
              </w:rPr>
            </w:pPr>
            <w:r w:rsidRPr="00DA73EB">
              <w:rPr>
                <w:color w:val="FFFFFF" w:themeColor="background1"/>
                <w:sz w:val="20"/>
                <w:szCs w:val="20"/>
              </w:rPr>
              <w:t>Hedef (H1.1)</w:t>
            </w:r>
          </w:p>
        </w:tc>
        <w:tc>
          <w:tcPr>
            <w:tcW w:w="7133" w:type="dxa"/>
            <w:gridSpan w:val="7"/>
            <w:vAlign w:val="center"/>
          </w:tcPr>
          <w:p w14:paraId="26ECBB73" w14:textId="0E513D7D" w:rsidR="00246A0C" w:rsidRPr="00DA73EB" w:rsidRDefault="00054C8E" w:rsidP="00476196">
            <w:pPr>
              <w:spacing w:after="0" w:line="240" w:lineRule="auto"/>
              <w:contextualSpacing/>
              <w:cnfStyle w:val="000000000000" w:firstRow="0" w:lastRow="0" w:firstColumn="0" w:lastColumn="0" w:oddVBand="0" w:evenVBand="0" w:oddHBand="0" w:evenHBand="0" w:firstRowFirstColumn="0" w:firstRowLastColumn="0" w:lastRowFirstColumn="0" w:lastRowLastColumn="0"/>
              <w:rPr>
                <w:sz w:val="20"/>
                <w:szCs w:val="20"/>
              </w:rPr>
            </w:pPr>
            <w:r w:rsidRPr="00054C8E">
              <w:rPr>
                <w:sz w:val="20"/>
                <w:szCs w:val="20"/>
              </w:rPr>
              <w:t>Alan planlarına ilişkin yasal çerçeve ve uygulama esasları açık hale getirilerek, sit statüleri yeniden değerlendirilecek ve kullanım alanları belirlenecektir.</w:t>
            </w:r>
          </w:p>
        </w:tc>
      </w:tr>
      <w:tr w:rsidR="00246A0C" w:rsidRPr="00DA73EB" w14:paraId="7ED901AF" w14:textId="77777777" w:rsidTr="00ED5C04">
        <w:trPr>
          <w:trHeight w:val="410"/>
        </w:trPr>
        <w:tc>
          <w:tcPr>
            <w:cnfStyle w:val="001000000000" w:firstRow="0" w:lastRow="0" w:firstColumn="1" w:lastColumn="0" w:oddVBand="0" w:evenVBand="0" w:oddHBand="0" w:evenHBand="0" w:firstRowFirstColumn="0" w:firstRowLastColumn="0" w:lastRowFirstColumn="0" w:lastRowLastColumn="0"/>
            <w:tcW w:w="2689" w:type="dxa"/>
            <w:shd w:val="clear" w:color="auto" w:fill="4E8A68"/>
            <w:vAlign w:val="center"/>
          </w:tcPr>
          <w:p w14:paraId="48241FD2" w14:textId="1AE1CD47" w:rsidR="00246A0C" w:rsidRPr="00DA73EB" w:rsidRDefault="00246A0C" w:rsidP="00476196">
            <w:pPr>
              <w:spacing w:after="0" w:line="240" w:lineRule="auto"/>
              <w:contextualSpacing/>
              <w:jc w:val="left"/>
              <w:rPr>
                <w:b w:val="0"/>
                <w:color w:val="FFFFFF" w:themeColor="background1"/>
                <w:sz w:val="20"/>
                <w:szCs w:val="20"/>
              </w:rPr>
            </w:pPr>
            <w:r w:rsidRPr="00DA73EB">
              <w:rPr>
                <w:color w:val="FFFFFF" w:themeColor="background1"/>
                <w:sz w:val="20"/>
                <w:szCs w:val="20"/>
              </w:rPr>
              <w:t>Amacın İlgili Olduğu</w:t>
            </w:r>
            <w:r w:rsidRPr="00DA73EB">
              <w:rPr>
                <w:b w:val="0"/>
                <w:color w:val="FFFFFF" w:themeColor="background1"/>
                <w:sz w:val="20"/>
                <w:szCs w:val="20"/>
              </w:rPr>
              <w:t xml:space="preserve"> </w:t>
            </w:r>
            <w:r w:rsidRPr="00DA73EB">
              <w:rPr>
                <w:color w:val="FFFFFF" w:themeColor="background1"/>
                <w:sz w:val="20"/>
                <w:szCs w:val="20"/>
              </w:rPr>
              <w:t>Program/Alt Program Adı</w:t>
            </w:r>
          </w:p>
        </w:tc>
        <w:tc>
          <w:tcPr>
            <w:tcW w:w="7133" w:type="dxa"/>
            <w:gridSpan w:val="7"/>
            <w:vAlign w:val="center"/>
          </w:tcPr>
          <w:p w14:paraId="0C03D401" w14:textId="1965EC43" w:rsidR="00822B21" w:rsidRPr="00ED5C04" w:rsidRDefault="00822B21" w:rsidP="001101AF">
            <w:pPr>
              <w:pStyle w:val="ListeParagraf"/>
              <w:numPr>
                <w:ilvl w:val="0"/>
                <w:numId w:val="34"/>
              </w:num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ED5C04">
              <w:rPr>
                <w:sz w:val="20"/>
                <w:szCs w:val="20"/>
              </w:rPr>
              <w:t>Turizmin Geliştirilmesi / Doğa Turizmi</w:t>
            </w:r>
          </w:p>
          <w:p w14:paraId="2CE596DA" w14:textId="09E8D168" w:rsidR="00246A0C" w:rsidRPr="00ED5C04" w:rsidRDefault="00822B21" w:rsidP="001101AF">
            <w:pPr>
              <w:pStyle w:val="ListeParagraf"/>
              <w:numPr>
                <w:ilvl w:val="0"/>
                <w:numId w:val="34"/>
              </w:num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ED5C04">
              <w:rPr>
                <w:sz w:val="20"/>
                <w:szCs w:val="20"/>
              </w:rPr>
              <w:t>Turizmin Geliştirilmesi / Kış Turizmi ve Termal Turizm</w:t>
            </w:r>
          </w:p>
        </w:tc>
      </w:tr>
      <w:tr w:rsidR="00246A0C" w:rsidRPr="00DA73EB" w14:paraId="46094367" w14:textId="77777777" w:rsidTr="00055DF9">
        <w:trPr>
          <w:trHeight w:val="410"/>
        </w:trPr>
        <w:tc>
          <w:tcPr>
            <w:cnfStyle w:val="001000000000" w:firstRow="0" w:lastRow="0" w:firstColumn="1" w:lastColumn="0" w:oddVBand="0" w:evenVBand="0" w:oddHBand="0" w:evenHBand="0" w:firstRowFirstColumn="0" w:firstRowLastColumn="0" w:lastRowFirstColumn="0" w:lastRowLastColumn="0"/>
            <w:tcW w:w="2689" w:type="dxa"/>
            <w:shd w:val="clear" w:color="auto" w:fill="4E8A68"/>
            <w:vAlign w:val="center"/>
          </w:tcPr>
          <w:p w14:paraId="553921E8" w14:textId="4C8D9FE1" w:rsidR="00246A0C" w:rsidRPr="00DA73EB" w:rsidRDefault="00246A0C" w:rsidP="00476196">
            <w:pPr>
              <w:spacing w:after="0" w:line="240" w:lineRule="auto"/>
              <w:contextualSpacing/>
              <w:jc w:val="left"/>
              <w:rPr>
                <w:b w:val="0"/>
                <w:color w:val="FFFFFF" w:themeColor="background1"/>
                <w:sz w:val="20"/>
                <w:szCs w:val="20"/>
              </w:rPr>
            </w:pPr>
            <w:r w:rsidRPr="00DA73EB">
              <w:rPr>
                <w:color w:val="FFFFFF" w:themeColor="background1"/>
                <w:sz w:val="20"/>
                <w:szCs w:val="20"/>
              </w:rPr>
              <w:t>Amacın İlişkili Olduğu Alt</w:t>
            </w:r>
            <w:r w:rsidRPr="00DA73EB">
              <w:rPr>
                <w:b w:val="0"/>
                <w:color w:val="FFFFFF" w:themeColor="background1"/>
                <w:sz w:val="20"/>
                <w:szCs w:val="20"/>
              </w:rPr>
              <w:t xml:space="preserve"> </w:t>
            </w:r>
            <w:r w:rsidRPr="00DA73EB">
              <w:rPr>
                <w:color w:val="FFFFFF" w:themeColor="background1"/>
                <w:sz w:val="20"/>
                <w:szCs w:val="20"/>
              </w:rPr>
              <w:t>Program Hedefi</w:t>
            </w:r>
          </w:p>
        </w:tc>
        <w:tc>
          <w:tcPr>
            <w:tcW w:w="7133" w:type="dxa"/>
            <w:gridSpan w:val="7"/>
            <w:vAlign w:val="center"/>
          </w:tcPr>
          <w:p w14:paraId="79E21A1D" w14:textId="7BE2E9FE" w:rsidR="00822B21" w:rsidRPr="00ED5C04" w:rsidRDefault="00822B21" w:rsidP="001101AF">
            <w:pPr>
              <w:pStyle w:val="ListeParagraf"/>
              <w:numPr>
                <w:ilvl w:val="0"/>
                <w:numId w:val="35"/>
              </w:num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ED5C04">
              <w:rPr>
                <w:sz w:val="20"/>
                <w:szCs w:val="20"/>
              </w:rPr>
              <w:t>Uludağ alanında planlama, proje uygulama ve izleme süreçleri etkin olarak yürütülecek ve bölgede doğa turizminin geliştirilmesine katkı sağlanacaktır.</w:t>
            </w:r>
          </w:p>
          <w:p w14:paraId="0BD6AF21" w14:textId="7210B48E" w:rsidR="00246A0C" w:rsidRPr="00DA73EB" w:rsidRDefault="00822B21" w:rsidP="001101AF">
            <w:pPr>
              <w:pStyle w:val="ListeParagraf"/>
              <w:numPr>
                <w:ilvl w:val="0"/>
                <w:numId w:val="35"/>
              </w:num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ED5C04">
              <w:rPr>
                <w:sz w:val="20"/>
                <w:szCs w:val="20"/>
              </w:rPr>
              <w:t>Uludağ alanının korunması sağlanarak kış turizmi altyapısı güçlendirilecek ve alanın tanıtımının yapılarak kış turizminin geliştirilmesi sağlanacaktır.</w:t>
            </w:r>
          </w:p>
        </w:tc>
      </w:tr>
      <w:tr w:rsidR="00055DF9" w:rsidRPr="00DA73EB" w14:paraId="56582F40" w14:textId="77777777" w:rsidTr="00055DF9">
        <w:trPr>
          <w:trHeight w:val="386"/>
        </w:trPr>
        <w:tc>
          <w:tcPr>
            <w:cnfStyle w:val="001000000000" w:firstRow="0" w:lastRow="0" w:firstColumn="1" w:lastColumn="0" w:oddVBand="0" w:evenVBand="0" w:oddHBand="0" w:evenHBand="0" w:firstRowFirstColumn="0" w:firstRowLastColumn="0" w:lastRowFirstColumn="0" w:lastRowLastColumn="0"/>
            <w:tcW w:w="2689" w:type="dxa"/>
            <w:shd w:val="clear" w:color="auto" w:fill="4E8A68"/>
            <w:vAlign w:val="center"/>
          </w:tcPr>
          <w:p w14:paraId="6C6BAC05" w14:textId="77777777" w:rsidR="00246A0C" w:rsidRPr="00DA73EB" w:rsidRDefault="00246A0C" w:rsidP="00476196">
            <w:pPr>
              <w:spacing w:after="0" w:line="240" w:lineRule="auto"/>
              <w:contextualSpacing/>
              <w:jc w:val="left"/>
              <w:rPr>
                <w:color w:val="FFFFFF" w:themeColor="background1"/>
                <w:sz w:val="20"/>
                <w:szCs w:val="20"/>
              </w:rPr>
            </w:pPr>
            <w:r w:rsidRPr="00DA73EB">
              <w:rPr>
                <w:color w:val="FFFFFF" w:themeColor="background1"/>
                <w:sz w:val="20"/>
                <w:szCs w:val="20"/>
              </w:rPr>
              <w:t>Performans Göstergeleri</w:t>
            </w:r>
          </w:p>
        </w:tc>
        <w:tc>
          <w:tcPr>
            <w:tcW w:w="1120" w:type="dxa"/>
            <w:shd w:val="clear" w:color="auto" w:fill="4E8A68"/>
            <w:vAlign w:val="center"/>
          </w:tcPr>
          <w:p w14:paraId="79B32157" w14:textId="577D43EB" w:rsidR="00246A0C" w:rsidRPr="00DA73EB" w:rsidRDefault="00822B21" w:rsidP="00476196">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b/>
                <w:color w:val="FFFFFF" w:themeColor="background1"/>
                <w:sz w:val="20"/>
                <w:szCs w:val="20"/>
              </w:rPr>
            </w:pPr>
            <w:r w:rsidRPr="00DA73EB">
              <w:rPr>
                <w:b/>
                <w:color w:val="FFFFFF" w:themeColor="background1"/>
                <w:sz w:val="20"/>
                <w:szCs w:val="20"/>
              </w:rPr>
              <w:t>Hedefe Etkisi (%)</w:t>
            </w:r>
          </w:p>
        </w:tc>
        <w:tc>
          <w:tcPr>
            <w:tcW w:w="1289" w:type="dxa"/>
            <w:shd w:val="clear" w:color="auto" w:fill="4E8A68"/>
            <w:vAlign w:val="center"/>
          </w:tcPr>
          <w:p w14:paraId="68130B9A" w14:textId="77777777" w:rsidR="00246A0C" w:rsidRPr="00DA73EB" w:rsidRDefault="00246A0C" w:rsidP="00476196">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b/>
                <w:color w:val="FFFFFF" w:themeColor="background1"/>
                <w:sz w:val="20"/>
                <w:szCs w:val="20"/>
              </w:rPr>
            </w:pPr>
            <w:r w:rsidRPr="00DA73EB">
              <w:rPr>
                <w:b/>
                <w:color w:val="FFFFFF" w:themeColor="background1"/>
                <w:sz w:val="20"/>
                <w:szCs w:val="20"/>
              </w:rPr>
              <w:t>Plan Dönemi Başlangıç Değeri</w:t>
            </w:r>
          </w:p>
        </w:tc>
        <w:tc>
          <w:tcPr>
            <w:tcW w:w="944" w:type="dxa"/>
            <w:shd w:val="clear" w:color="auto" w:fill="4E8A68"/>
            <w:vAlign w:val="center"/>
          </w:tcPr>
          <w:p w14:paraId="3DB0FCAB" w14:textId="598D49C3" w:rsidR="00246A0C" w:rsidRPr="00DA73EB" w:rsidRDefault="00DA6767" w:rsidP="00476196">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b/>
                <w:color w:val="FFFFFF" w:themeColor="background1"/>
                <w:sz w:val="20"/>
                <w:szCs w:val="20"/>
              </w:rPr>
            </w:pPr>
            <w:r w:rsidRPr="00DA73EB">
              <w:rPr>
                <w:b/>
                <w:color w:val="FFFFFF" w:themeColor="background1"/>
                <w:sz w:val="20"/>
                <w:szCs w:val="20"/>
              </w:rPr>
              <w:t>2027</w:t>
            </w:r>
          </w:p>
        </w:tc>
        <w:tc>
          <w:tcPr>
            <w:tcW w:w="945" w:type="dxa"/>
            <w:shd w:val="clear" w:color="auto" w:fill="4E8A68"/>
            <w:vAlign w:val="center"/>
          </w:tcPr>
          <w:p w14:paraId="49DA1146" w14:textId="517290C0" w:rsidR="00246A0C" w:rsidRPr="00DA73EB" w:rsidRDefault="00DA6767" w:rsidP="00476196">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b/>
                <w:color w:val="FFFFFF" w:themeColor="background1"/>
                <w:sz w:val="20"/>
                <w:szCs w:val="20"/>
              </w:rPr>
            </w:pPr>
            <w:r w:rsidRPr="00DA73EB">
              <w:rPr>
                <w:b/>
                <w:color w:val="FFFFFF" w:themeColor="background1"/>
                <w:sz w:val="20"/>
                <w:szCs w:val="20"/>
              </w:rPr>
              <w:t>2028</w:t>
            </w:r>
          </w:p>
        </w:tc>
        <w:tc>
          <w:tcPr>
            <w:tcW w:w="945" w:type="dxa"/>
            <w:shd w:val="clear" w:color="auto" w:fill="4E8A68"/>
            <w:vAlign w:val="center"/>
          </w:tcPr>
          <w:p w14:paraId="4DD58C83" w14:textId="7EAEB9A6" w:rsidR="00246A0C" w:rsidRPr="00DA73EB" w:rsidRDefault="00DA6767" w:rsidP="00476196">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b/>
                <w:color w:val="FFFFFF" w:themeColor="background1"/>
                <w:sz w:val="20"/>
                <w:szCs w:val="20"/>
              </w:rPr>
            </w:pPr>
            <w:r w:rsidRPr="00DA73EB">
              <w:rPr>
                <w:b/>
                <w:color w:val="FFFFFF" w:themeColor="background1"/>
                <w:sz w:val="20"/>
                <w:szCs w:val="20"/>
              </w:rPr>
              <w:t>2029</w:t>
            </w:r>
          </w:p>
        </w:tc>
        <w:tc>
          <w:tcPr>
            <w:tcW w:w="945" w:type="dxa"/>
            <w:shd w:val="clear" w:color="auto" w:fill="4E8A68"/>
            <w:vAlign w:val="center"/>
          </w:tcPr>
          <w:p w14:paraId="147C4E84" w14:textId="4091C64C" w:rsidR="00246A0C" w:rsidRPr="00DA73EB" w:rsidRDefault="00DA6767" w:rsidP="00476196">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b/>
                <w:color w:val="FFFFFF" w:themeColor="background1"/>
                <w:sz w:val="20"/>
                <w:szCs w:val="20"/>
              </w:rPr>
            </w:pPr>
            <w:r w:rsidRPr="00DA73EB">
              <w:rPr>
                <w:b/>
                <w:color w:val="FFFFFF" w:themeColor="background1"/>
                <w:sz w:val="20"/>
                <w:szCs w:val="20"/>
              </w:rPr>
              <w:t>2030</w:t>
            </w:r>
          </w:p>
        </w:tc>
        <w:tc>
          <w:tcPr>
            <w:tcW w:w="945" w:type="dxa"/>
            <w:shd w:val="clear" w:color="auto" w:fill="4E8A68"/>
            <w:vAlign w:val="center"/>
          </w:tcPr>
          <w:p w14:paraId="7FDCD805" w14:textId="5C887423" w:rsidR="00246A0C" w:rsidRPr="00DA73EB" w:rsidRDefault="00DA6767" w:rsidP="00476196">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b/>
                <w:color w:val="FFFFFF" w:themeColor="background1"/>
                <w:sz w:val="20"/>
                <w:szCs w:val="20"/>
              </w:rPr>
            </w:pPr>
            <w:r w:rsidRPr="00DA73EB">
              <w:rPr>
                <w:b/>
                <w:color w:val="FFFFFF" w:themeColor="background1"/>
                <w:sz w:val="20"/>
                <w:szCs w:val="20"/>
              </w:rPr>
              <w:t>2031</w:t>
            </w:r>
          </w:p>
        </w:tc>
      </w:tr>
      <w:tr w:rsidR="000B5D2E" w:rsidRPr="00DA73EB" w14:paraId="0EB0FF18" w14:textId="77777777" w:rsidTr="000B5D2E">
        <w:trPr>
          <w:trHeight w:val="410"/>
        </w:trPr>
        <w:tc>
          <w:tcPr>
            <w:cnfStyle w:val="001000000000" w:firstRow="0" w:lastRow="0" w:firstColumn="1" w:lastColumn="0" w:oddVBand="0" w:evenVBand="0" w:oddHBand="0" w:evenHBand="0" w:firstRowFirstColumn="0" w:firstRowLastColumn="0" w:lastRowFirstColumn="0" w:lastRowLastColumn="0"/>
            <w:tcW w:w="2689" w:type="dxa"/>
            <w:shd w:val="clear" w:color="auto" w:fill="4E8A68"/>
            <w:vAlign w:val="center"/>
          </w:tcPr>
          <w:p w14:paraId="101998C6" w14:textId="14495CE5" w:rsidR="000B5D2E" w:rsidRPr="00DA73EB" w:rsidRDefault="000B5D2E" w:rsidP="000B5D2E">
            <w:pPr>
              <w:spacing w:after="0" w:line="240" w:lineRule="auto"/>
              <w:contextualSpacing/>
              <w:jc w:val="left"/>
              <w:rPr>
                <w:color w:val="FFFFFF" w:themeColor="background1"/>
                <w:sz w:val="20"/>
                <w:szCs w:val="20"/>
              </w:rPr>
            </w:pPr>
            <w:r w:rsidRPr="00DA73EB">
              <w:rPr>
                <w:color w:val="FFFFFF" w:themeColor="background1"/>
                <w:sz w:val="20"/>
                <w:szCs w:val="20"/>
              </w:rPr>
              <w:t>PG1.1.1 Alan Planlaması Tamamlanma Oranı (%)</w:t>
            </w:r>
          </w:p>
        </w:tc>
        <w:tc>
          <w:tcPr>
            <w:tcW w:w="1120" w:type="dxa"/>
            <w:vAlign w:val="center"/>
          </w:tcPr>
          <w:p w14:paraId="41069455" w14:textId="07267179" w:rsidR="000B5D2E" w:rsidRPr="00476957" w:rsidRDefault="000B5D2E" w:rsidP="000B5D2E">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rPr>
            </w:pPr>
            <w:r w:rsidRPr="00476957">
              <w:rPr>
                <w:sz w:val="20"/>
              </w:rPr>
              <w:t>60</w:t>
            </w:r>
          </w:p>
        </w:tc>
        <w:tc>
          <w:tcPr>
            <w:tcW w:w="1289" w:type="dxa"/>
            <w:vAlign w:val="center"/>
          </w:tcPr>
          <w:p w14:paraId="347567C2" w14:textId="68DBD65E" w:rsidR="000B5D2E" w:rsidRPr="00476957" w:rsidRDefault="000B5D2E" w:rsidP="000B5D2E">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rPr>
            </w:pPr>
            <w:r w:rsidRPr="00476957">
              <w:rPr>
                <w:sz w:val="20"/>
              </w:rPr>
              <w:t>70</w:t>
            </w:r>
          </w:p>
        </w:tc>
        <w:tc>
          <w:tcPr>
            <w:tcW w:w="944" w:type="dxa"/>
            <w:vAlign w:val="center"/>
          </w:tcPr>
          <w:p w14:paraId="171A4004" w14:textId="54BBC2D1" w:rsidR="000B5D2E" w:rsidRPr="00476957" w:rsidRDefault="000B5D2E" w:rsidP="000B5D2E">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rPr>
            </w:pPr>
            <w:r w:rsidRPr="00476957">
              <w:rPr>
                <w:sz w:val="20"/>
              </w:rPr>
              <w:t>100</w:t>
            </w:r>
          </w:p>
        </w:tc>
        <w:tc>
          <w:tcPr>
            <w:tcW w:w="945" w:type="dxa"/>
            <w:vAlign w:val="center"/>
          </w:tcPr>
          <w:p w14:paraId="65169851" w14:textId="422DB0A1" w:rsidR="000B5D2E" w:rsidRPr="00476957" w:rsidRDefault="000B5D2E" w:rsidP="000B5D2E">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rPr>
            </w:pPr>
            <w:r w:rsidRPr="00476957">
              <w:rPr>
                <w:sz w:val="20"/>
              </w:rPr>
              <w:t>100</w:t>
            </w:r>
          </w:p>
        </w:tc>
        <w:tc>
          <w:tcPr>
            <w:tcW w:w="945" w:type="dxa"/>
            <w:vAlign w:val="center"/>
          </w:tcPr>
          <w:p w14:paraId="2EDE447A" w14:textId="6DDDEF1F" w:rsidR="000B5D2E" w:rsidRPr="00476957" w:rsidRDefault="000B5D2E" w:rsidP="000B5D2E">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rPr>
            </w:pPr>
            <w:r w:rsidRPr="00476957">
              <w:rPr>
                <w:sz w:val="20"/>
              </w:rPr>
              <w:t>100</w:t>
            </w:r>
          </w:p>
        </w:tc>
        <w:tc>
          <w:tcPr>
            <w:tcW w:w="945" w:type="dxa"/>
            <w:vAlign w:val="center"/>
          </w:tcPr>
          <w:p w14:paraId="1FF5C920" w14:textId="762B61E8" w:rsidR="000B5D2E" w:rsidRPr="00476957" w:rsidRDefault="000B5D2E" w:rsidP="000B5D2E">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rPr>
            </w:pPr>
            <w:r w:rsidRPr="00476957">
              <w:rPr>
                <w:sz w:val="20"/>
              </w:rPr>
              <w:t>100</w:t>
            </w:r>
          </w:p>
        </w:tc>
        <w:tc>
          <w:tcPr>
            <w:tcW w:w="945" w:type="dxa"/>
            <w:vAlign w:val="center"/>
          </w:tcPr>
          <w:p w14:paraId="33318B12" w14:textId="795805FA" w:rsidR="000B5D2E" w:rsidRPr="00476957" w:rsidRDefault="000B5D2E" w:rsidP="000B5D2E">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rPr>
            </w:pPr>
            <w:r w:rsidRPr="00476957">
              <w:rPr>
                <w:sz w:val="20"/>
              </w:rPr>
              <w:t>100</w:t>
            </w:r>
          </w:p>
        </w:tc>
      </w:tr>
      <w:tr w:rsidR="000B5D2E" w:rsidRPr="00DA73EB" w14:paraId="0DB4E6F7" w14:textId="77777777" w:rsidTr="000B5D2E">
        <w:trPr>
          <w:trHeight w:val="386"/>
        </w:trPr>
        <w:tc>
          <w:tcPr>
            <w:cnfStyle w:val="001000000000" w:firstRow="0" w:lastRow="0" w:firstColumn="1" w:lastColumn="0" w:oddVBand="0" w:evenVBand="0" w:oddHBand="0" w:evenHBand="0" w:firstRowFirstColumn="0" w:firstRowLastColumn="0" w:lastRowFirstColumn="0" w:lastRowLastColumn="0"/>
            <w:tcW w:w="2689" w:type="dxa"/>
            <w:shd w:val="clear" w:color="auto" w:fill="4E8A68"/>
            <w:vAlign w:val="center"/>
          </w:tcPr>
          <w:p w14:paraId="3736EF1F" w14:textId="7C182B9E" w:rsidR="000B5D2E" w:rsidRPr="00DA73EB" w:rsidRDefault="000B5D2E" w:rsidP="000B5D2E">
            <w:pPr>
              <w:spacing w:after="0" w:line="240" w:lineRule="auto"/>
              <w:contextualSpacing/>
              <w:jc w:val="left"/>
              <w:rPr>
                <w:color w:val="FFFFFF" w:themeColor="background1"/>
                <w:sz w:val="20"/>
                <w:szCs w:val="20"/>
              </w:rPr>
            </w:pPr>
            <w:r>
              <w:rPr>
                <w:color w:val="FFFFFF" w:themeColor="background1"/>
                <w:sz w:val="20"/>
                <w:szCs w:val="20"/>
              </w:rPr>
              <w:t>PG1.1.2 Kullanım Alanı Belirle</w:t>
            </w:r>
            <w:r w:rsidRPr="00DA73EB">
              <w:rPr>
                <w:color w:val="FFFFFF" w:themeColor="background1"/>
                <w:sz w:val="20"/>
                <w:szCs w:val="20"/>
              </w:rPr>
              <w:t>me Çalışmalarının Tamamlanma Oranı (%)</w:t>
            </w:r>
          </w:p>
        </w:tc>
        <w:tc>
          <w:tcPr>
            <w:tcW w:w="1120" w:type="dxa"/>
            <w:vAlign w:val="center"/>
          </w:tcPr>
          <w:p w14:paraId="518042F7" w14:textId="40EA3C09" w:rsidR="000B5D2E" w:rsidRPr="00476957" w:rsidRDefault="000B5D2E" w:rsidP="000B5D2E">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rPr>
            </w:pPr>
            <w:r w:rsidRPr="00476957">
              <w:rPr>
                <w:sz w:val="20"/>
              </w:rPr>
              <w:t>40</w:t>
            </w:r>
          </w:p>
        </w:tc>
        <w:tc>
          <w:tcPr>
            <w:tcW w:w="1289" w:type="dxa"/>
            <w:vAlign w:val="center"/>
          </w:tcPr>
          <w:p w14:paraId="4095DB3E" w14:textId="750DF49E" w:rsidR="000B5D2E" w:rsidRPr="00476957" w:rsidRDefault="000B5D2E" w:rsidP="000B5D2E">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rPr>
            </w:pPr>
            <w:r w:rsidRPr="00476957">
              <w:rPr>
                <w:sz w:val="20"/>
              </w:rPr>
              <w:t>0</w:t>
            </w:r>
          </w:p>
        </w:tc>
        <w:tc>
          <w:tcPr>
            <w:tcW w:w="944" w:type="dxa"/>
            <w:vAlign w:val="center"/>
          </w:tcPr>
          <w:p w14:paraId="5008A760" w14:textId="336E38F3" w:rsidR="000B5D2E" w:rsidRPr="00476957" w:rsidRDefault="000B5D2E" w:rsidP="000B5D2E">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rPr>
            </w:pPr>
            <w:r w:rsidRPr="00476957">
              <w:rPr>
                <w:sz w:val="20"/>
              </w:rPr>
              <w:t>50</w:t>
            </w:r>
          </w:p>
        </w:tc>
        <w:tc>
          <w:tcPr>
            <w:tcW w:w="945" w:type="dxa"/>
            <w:vAlign w:val="center"/>
          </w:tcPr>
          <w:p w14:paraId="7709DD25" w14:textId="268B9D51" w:rsidR="000B5D2E" w:rsidRPr="00476957" w:rsidRDefault="000B5D2E" w:rsidP="000B5D2E">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rPr>
            </w:pPr>
            <w:r w:rsidRPr="00476957">
              <w:rPr>
                <w:sz w:val="20"/>
              </w:rPr>
              <w:t>100</w:t>
            </w:r>
          </w:p>
        </w:tc>
        <w:tc>
          <w:tcPr>
            <w:tcW w:w="945" w:type="dxa"/>
            <w:vAlign w:val="center"/>
          </w:tcPr>
          <w:p w14:paraId="5075DB63" w14:textId="551EFA80" w:rsidR="000B5D2E" w:rsidRPr="00476957" w:rsidRDefault="000B5D2E" w:rsidP="000B5D2E">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rPr>
            </w:pPr>
            <w:r w:rsidRPr="00476957">
              <w:rPr>
                <w:sz w:val="20"/>
              </w:rPr>
              <w:t>100</w:t>
            </w:r>
          </w:p>
        </w:tc>
        <w:tc>
          <w:tcPr>
            <w:tcW w:w="945" w:type="dxa"/>
            <w:vAlign w:val="center"/>
          </w:tcPr>
          <w:p w14:paraId="546E440C" w14:textId="207CE4AE" w:rsidR="000B5D2E" w:rsidRPr="00476957" w:rsidRDefault="000B5D2E" w:rsidP="000B5D2E">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rPr>
            </w:pPr>
            <w:r w:rsidRPr="00476957">
              <w:rPr>
                <w:sz w:val="20"/>
              </w:rPr>
              <w:t>100</w:t>
            </w:r>
          </w:p>
        </w:tc>
        <w:tc>
          <w:tcPr>
            <w:tcW w:w="945" w:type="dxa"/>
            <w:vAlign w:val="center"/>
          </w:tcPr>
          <w:p w14:paraId="25356D75" w14:textId="725DBB6D" w:rsidR="000B5D2E" w:rsidRPr="00476957" w:rsidRDefault="000B5D2E" w:rsidP="000B5D2E">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rPr>
            </w:pPr>
            <w:r w:rsidRPr="00476957">
              <w:rPr>
                <w:sz w:val="20"/>
              </w:rPr>
              <w:t>100</w:t>
            </w:r>
          </w:p>
        </w:tc>
      </w:tr>
      <w:tr w:rsidR="00246A0C" w:rsidRPr="00DA73EB" w14:paraId="4785AD3E" w14:textId="77777777" w:rsidTr="00055DF9">
        <w:trPr>
          <w:trHeight w:val="386"/>
        </w:trPr>
        <w:tc>
          <w:tcPr>
            <w:cnfStyle w:val="001000000000" w:firstRow="0" w:lastRow="0" w:firstColumn="1" w:lastColumn="0" w:oddVBand="0" w:evenVBand="0" w:oddHBand="0" w:evenHBand="0" w:firstRowFirstColumn="0" w:firstRowLastColumn="0" w:lastRowFirstColumn="0" w:lastRowLastColumn="0"/>
            <w:tcW w:w="2689" w:type="dxa"/>
            <w:shd w:val="clear" w:color="auto" w:fill="4E8A68"/>
            <w:vAlign w:val="center"/>
          </w:tcPr>
          <w:p w14:paraId="700D53D1" w14:textId="77777777" w:rsidR="00246A0C" w:rsidRPr="00DA73EB" w:rsidRDefault="00246A0C" w:rsidP="00476196">
            <w:pPr>
              <w:spacing w:after="0" w:line="240" w:lineRule="auto"/>
              <w:contextualSpacing/>
              <w:jc w:val="left"/>
              <w:rPr>
                <w:b w:val="0"/>
                <w:color w:val="FFFFFF" w:themeColor="background1"/>
                <w:sz w:val="20"/>
                <w:szCs w:val="20"/>
              </w:rPr>
            </w:pPr>
            <w:r w:rsidRPr="00DA73EB">
              <w:rPr>
                <w:color w:val="FFFFFF" w:themeColor="background1"/>
                <w:sz w:val="20"/>
                <w:szCs w:val="20"/>
              </w:rPr>
              <w:t>Sorumlu Birim</w:t>
            </w:r>
          </w:p>
        </w:tc>
        <w:tc>
          <w:tcPr>
            <w:tcW w:w="7133" w:type="dxa"/>
            <w:gridSpan w:val="7"/>
            <w:vAlign w:val="center"/>
          </w:tcPr>
          <w:p w14:paraId="4A555AB5" w14:textId="5A54D221" w:rsidR="00246A0C" w:rsidRPr="00DA73EB" w:rsidRDefault="00D45E71" w:rsidP="00476196">
            <w:pPr>
              <w:spacing w:after="0" w:line="240" w:lineRule="auto"/>
              <w:contextualSpacing/>
              <w:jc w:val="left"/>
              <w:cnfStyle w:val="000000000000" w:firstRow="0" w:lastRow="0" w:firstColumn="0" w:lastColumn="0" w:oddVBand="0" w:evenVBand="0" w:oddHBand="0" w:evenHBand="0" w:firstRowFirstColumn="0" w:firstRowLastColumn="0" w:lastRowFirstColumn="0" w:lastRowLastColumn="0"/>
              <w:rPr>
                <w:sz w:val="20"/>
                <w:szCs w:val="20"/>
              </w:rPr>
            </w:pPr>
            <w:r w:rsidRPr="00DA73EB">
              <w:rPr>
                <w:sz w:val="20"/>
                <w:szCs w:val="20"/>
              </w:rPr>
              <w:t>Alan Planlama ve Uygulama Grup Başkanlığı</w:t>
            </w:r>
          </w:p>
        </w:tc>
      </w:tr>
      <w:tr w:rsidR="00246A0C" w:rsidRPr="00DA73EB" w14:paraId="00AF3A1C" w14:textId="77777777" w:rsidTr="00647DDC">
        <w:trPr>
          <w:trHeight w:val="375"/>
        </w:trPr>
        <w:tc>
          <w:tcPr>
            <w:cnfStyle w:val="001000000000" w:firstRow="0" w:lastRow="0" w:firstColumn="1" w:lastColumn="0" w:oddVBand="0" w:evenVBand="0" w:oddHBand="0" w:evenHBand="0" w:firstRowFirstColumn="0" w:firstRowLastColumn="0" w:lastRowFirstColumn="0" w:lastRowLastColumn="0"/>
            <w:tcW w:w="2689" w:type="dxa"/>
            <w:shd w:val="clear" w:color="auto" w:fill="4E8A68"/>
            <w:vAlign w:val="center"/>
          </w:tcPr>
          <w:p w14:paraId="6E53F50B" w14:textId="4750B625" w:rsidR="00246A0C" w:rsidRPr="00DA73EB" w:rsidRDefault="00246A0C" w:rsidP="00476196">
            <w:pPr>
              <w:spacing w:after="0" w:line="240" w:lineRule="auto"/>
              <w:contextualSpacing/>
              <w:jc w:val="left"/>
              <w:rPr>
                <w:b w:val="0"/>
                <w:color w:val="FFFFFF" w:themeColor="background1"/>
                <w:sz w:val="20"/>
                <w:szCs w:val="20"/>
              </w:rPr>
            </w:pPr>
            <w:r w:rsidRPr="00DA73EB">
              <w:rPr>
                <w:color w:val="FFFFFF" w:themeColor="background1"/>
                <w:sz w:val="20"/>
                <w:szCs w:val="20"/>
              </w:rPr>
              <w:t>İş</w:t>
            </w:r>
            <w:r w:rsidR="00C83F89" w:rsidRPr="00DA73EB">
              <w:rPr>
                <w:color w:val="FFFFFF" w:themeColor="background1"/>
                <w:sz w:val="20"/>
                <w:szCs w:val="20"/>
              </w:rPr>
              <w:t xml:space="preserve"> B</w:t>
            </w:r>
            <w:r w:rsidR="00D45E71" w:rsidRPr="00DA73EB">
              <w:rPr>
                <w:color w:val="FFFFFF" w:themeColor="background1"/>
                <w:sz w:val="20"/>
                <w:szCs w:val="20"/>
              </w:rPr>
              <w:t>irliği Yapılacak Birim</w:t>
            </w:r>
          </w:p>
        </w:tc>
        <w:tc>
          <w:tcPr>
            <w:tcW w:w="7133" w:type="dxa"/>
            <w:gridSpan w:val="7"/>
            <w:vAlign w:val="center"/>
          </w:tcPr>
          <w:p w14:paraId="25EC98D0" w14:textId="6B9460D8" w:rsidR="00246A0C" w:rsidRPr="00DA73EB" w:rsidRDefault="00D45E71" w:rsidP="00476196">
            <w:pPr>
              <w:spacing w:after="0" w:line="240" w:lineRule="auto"/>
              <w:contextualSpacing/>
              <w:jc w:val="left"/>
              <w:cnfStyle w:val="000000000000" w:firstRow="0" w:lastRow="0" w:firstColumn="0" w:lastColumn="0" w:oddVBand="0" w:evenVBand="0" w:oddHBand="0" w:evenHBand="0" w:firstRowFirstColumn="0" w:firstRowLastColumn="0" w:lastRowFirstColumn="0" w:lastRowLastColumn="0"/>
              <w:rPr>
                <w:sz w:val="20"/>
                <w:szCs w:val="20"/>
              </w:rPr>
            </w:pPr>
            <w:r w:rsidRPr="00DA73EB">
              <w:rPr>
                <w:sz w:val="20"/>
                <w:szCs w:val="20"/>
              </w:rPr>
              <w:t>Alan Yönetimi, Altyapı ve İdari İşler Grup Başkanlığı</w:t>
            </w:r>
          </w:p>
        </w:tc>
      </w:tr>
      <w:tr w:rsidR="00246A0C" w:rsidRPr="00DA73EB" w14:paraId="0A333AC0" w14:textId="77777777" w:rsidTr="00055DF9">
        <w:trPr>
          <w:trHeight w:val="386"/>
        </w:trPr>
        <w:tc>
          <w:tcPr>
            <w:cnfStyle w:val="001000000000" w:firstRow="0" w:lastRow="0" w:firstColumn="1" w:lastColumn="0" w:oddVBand="0" w:evenVBand="0" w:oddHBand="0" w:evenHBand="0" w:firstRowFirstColumn="0" w:firstRowLastColumn="0" w:lastRowFirstColumn="0" w:lastRowLastColumn="0"/>
            <w:tcW w:w="2689" w:type="dxa"/>
            <w:shd w:val="clear" w:color="auto" w:fill="4E8A68"/>
            <w:vAlign w:val="center"/>
          </w:tcPr>
          <w:p w14:paraId="5D54EFC7" w14:textId="77777777" w:rsidR="00246A0C" w:rsidRPr="00DA73EB" w:rsidRDefault="00246A0C" w:rsidP="00476196">
            <w:pPr>
              <w:spacing w:after="0" w:line="240" w:lineRule="auto"/>
              <w:contextualSpacing/>
              <w:jc w:val="left"/>
              <w:rPr>
                <w:b w:val="0"/>
                <w:color w:val="FFFFFF" w:themeColor="background1"/>
                <w:sz w:val="20"/>
                <w:szCs w:val="20"/>
              </w:rPr>
            </w:pPr>
            <w:r w:rsidRPr="00DA73EB">
              <w:rPr>
                <w:color w:val="FFFFFF" w:themeColor="background1"/>
                <w:sz w:val="20"/>
                <w:szCs w:val="20"/>
              </w:rPr>
              <w:t>Riskler</w:t>
            </w:r>
          </w:p>
        </w:tc>
        <w:tc>
          <w:tcPr>
            <w:tcW w:w="7133" w:type="dxa"/>
            <w:gridSpan w:val="7"/>
          </w:tcPr>
          <w:p w14:paraId="4D74366A" w14:textId="77777777" w:rsidR="009D7771" w:rsidRPr="009D7771" w:rsidRDefault="009D7771" w:rsidP="009D7771">
            <w:pPr>
              <w:pStyle w:val="ListeParagraf"/>
              <w:numPr>
                <w:ilvl w:val="0"/>
                <w:numId w:val="31"/>
              </w:numPr>
              <w:spacing w:before="0" w:after="0" w:line="240" w:lineRule="auto"/>
              <w:ind w:left="357" w:hanging="357"/>
              <w:cnfStyle w:val="000000000000" w:firstRow="0" w:lastRow="0" w:firstColumn="0" w:lastColumn="0" w:oddVBand="0" w:evenVBand="0" w:oddHBand="0" w:evenHBand="0" w:firstRowFirstColumn="0" w:firstRowLastColumn="0" w:lastRowFirstColumn="0" w:lastRowLastColumn="0"/>
              <w:rPr>
                <w:sz w:val="20"/>
                <w:szCs w:val="20"/>
              </w:rPr>
            </w:pPr>
            <w:r w:rsidRPr="009D7771">
              <w:rPr>
                <w:sz w:val="20"/>
                <w:szCs w:val="20"/>
              </w:rPr>
              <w:t>Alan planlarının onaylanmaması</w:t>
            </w:r>
          </w:p>
          <w:p w14:paraId="7E586954" w14:textId="77777777" w:rsidR="009D7771" w:rsidRPr="009D7771" w:rsidRDefault="009D7771" w:rsidP="009D7771">
            <w:pPr>
              <w:pStyle w:val="ListeParagraf"/>
              <w:numPr>
                <w:ilvl w:val="0"/>
                <w:numId w:val="31"/>
              </w:numPr>
              <w:spacing w:before="0" w:after="0" w:line="240" w:lineRule="auto"/>
              <w:ind w:left="357" w:hanging="357"/>
              <w:cnfStyle w:val="000000000000" w:firstRow="0" w:lastRow="0" w:firstColumn="0" w:lastColumn="0" w:oddVBand="0" w:evenVBand="0" w:oddHBand="0" w:evenHBand="0" w:firstRowFirstColumn="0" w:firstRowLastColumn="0" w:lastRowFirstColumn="0" w:lastRowLastColumn="0"/>
              <w:rPr>
                <w:sz w:val="20"/>
                <w:szCs w:val="20"/>
              </w:rPr>
            </w:pPr>
            <w:r w:rsidRPr="009D7771">
              <w:rPr>
                <w:sz w:val="20"/>
                <w:szCs w:val="20"/>
              </w:rPr>
              <w:t>Alan planlarının uygulamaya alınma sürecinin gecikmesi</w:t>
            </w:r>
          </w:p>
          <w:p w14:paraId="178CA8C5" w14:textId="3C09FBC1" w:rsidR="00246A0C" w:rsidRPr="009464E8" w:rsidRDefault="00476957" w:rsidP="00476957">
            <w:pPr>
              <w:pStyle w:val="ListeParagraf"/>
              <w:numPr>
                <w:ilvl w:val="0"/>
                <w:numId w:val="31"/>
              </w:numPr>
              <w:spacing w:before="0" w:after="0" w:line="240" w:lineRule="auto"/>
              <w:ind w:left="357" w:hanging="357"/>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Kullanım alanlarının </w:t>
            </w:r>
            <w:r w:rsidR="009D7771" w:rsidRPr="009D7771">
              <w:rPr>
                <w:sz w:val="20"/>
                <w:szCs w:val="20"/>
              </w:rPr>
              <w:t xml:space="preserve">doğru </w:t>
            </w:r>
            <w:r>
              <w:rPr>
                <w:sz w:val="20"/>
                <w:szCs w:val="20"/>
              </w:rPr>
              <w:t>belirlenememesi</w:t>
            </w:r>
          </w:p>
        </w:tc>
      </w:tr>
      <w:tr w:rsidR="00246A0C" w:rsidRPr="00DA73EB" w14:paraId="7B954558" w14:textId="77777777" w:rsidTr="00055DF9">
        <w:trPr>
          <w:trHeight w:val="410"/>
        </w:trPr>
        <w:tc>
          <w:tcPr>
            <w:cnfStyle w:val="001000000000" w:firstRow="0" w:lastRow="0" w:firstColumn="1" w:lastColumn="0" w:oddVBand="0" w:evenVBand="0" w:oddHBand="0" w:evenHBand="0" w:firstRowFirstColumn="0" w:firstRowLastColumn="0" w:lastRowFirstColumn="0" w:lastRowLastColumn="0"/>
            <w:tcW w:w="2689" w:type="dxa"/>
            <w:shd w:val="clear" w:color="auto" w:fill="4E8A68"/>
            <w:vAlign w:val="center"/>
          </w:tcPr>
          <w:p w14:paraId="6A619F87" w14:textId="77777777" w:rsidR="00246A0C" w:rsidRPr="00DA73EB" w:rsidRDefault="00246A0C" w:rsidP="00476196">
            <w:pPr>
              <w:spacing w:after="0" w:line="240" w:lineRule="auto"/>
              <w:contextualSpacing/>
              <w:jc w:val="left"/>
              <w:rPr>
                <w:b w:val="0"/>
                <w:color w:val="FFFFFF" w:themeColor="background1"/>
                <w:sz w:val="20"/>
                <w:szCs w:val="20"/>
              </w:rPr>
            </w:pPr>
            <w:r w:rsidRPr="00DA73EB">
              <w:rPr>
                <w:color w:val="FFFFFF" w:themeColor="background1"/>
                <w:sz w:val="20"/>
                <w:szCs w:val="20"/>
              </w:rPr>
              <w:t>Stratejiler</w:t>
            </w:r>
          </w:p>
        </w:tc>
        <w:tc>
          <w:tcPr>
            <w:tcW w:w="7133" w:type="dxa"/>
            <w:gridSpan w:val="7"/>
          </w:tcPr>
          <w:p w14:paraId="0ACF65E2" w14:textId="3770B340" w:rsidR="00D30ECA" w:rsidRDefault="00A265AC" w:rsidP="009464E8">
            <w:pPr>
              <w:pStyle w:val="ListeParagraf"/>
              <w:numPr>
                <w:ilvl w:val="0"/>
                <w:numId w:val="31"/>
              </w:numPr>
              <w:spacing w:before="0" w:after="0" w:line="240" w:lineRule="auto"/>
              <w:ind w:left="357" w:hanging="357"/>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Analiz ve değerlendirme raporlarıyla tampon bölgeler, mutlak korunacak alanlar ve dört mevsim turizm potansiyelini geliştirecek nitelikli kullan</w:t>
            </w:r>
            <w:r w:rsidR="00476957">
              <w:rPr>
                <w:sz w:val="20"/>
                <w:szCs w:val="20"/>
              </w:rPr>
              <w:t>ım</w:t>
            </w:r>
            <w:r>
              <w:rPr>
                <w:sz w:val="20"/>
                <w:szCs w:val="20"/>
              </w:rPr>
              <w:t xml:space="preserve"> alanları oluşturulacaktır.</w:t>
            </w:r>
          </w:p>
          <w:p w14:paraId="49735C93" w14:textId="6271CBDF" w:rsidR="00E422FE" w:rsidRPr="00395954" w:rsidRDefault="00E422FE" w:rsidP="00314B55">
            <w:pPr>
              <w:pStyle w:val="ListeParagraf"/>
              <w:numPr>
                <w:ilvl w:val="0"/>
                <w:numId w:val="31"/>
              </w:numPr>
              <w:spacing w:before="0" w:after="0" w:line="240" w:lineRule="auto"/>
              <w:ind w:left="357" w:hanging="357"/>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Plan çalışmaları konusunda </w:t>
            </w:r>
            <w:r w:rsidRPr="00395954">
              <w:rPr>
                <w:sz w:val="20"/>
                <w:szCs w:val="20"/>
              </w:rPr>
              <w:t>Alan Başkanlığı modelinin avantajı kullanılarak paydaşların deneyim ve yetkinliklerinden yararlanılacak ve stratejik iş birliği yapılacaktır.</w:t>
            </w:r>
          </w:p>
          <w:p w14:paraId="4D98A4BD" w14:textId="77777777" w:rsidR="00314B55" w:rsidRDefault="00314B55" w:rsidP="00314B55">
            <w:pPr>
              <w:pStyle w:val="ListeParagraf"/>
              <w:numPr>
                <w:ilvl w:val="0"/>
                <w:numId w:val="31"/>
              </w:numPr>
              <w:spacing w:before="0" w:after="0" w:line="240" w:lineRule="auto"/>
              <w:ind w:left="357" w:hanging="357"/>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Mevzuatın netleştirilmesi konusunda hukuki destek alınacaktır.</w:t>
            </w:r>
          </w:p>
          <w:p w14:paraId="317F4C0C" w14:textId="6109B0BD" w:rsidR="005068C4" w:rsidRPr="00BF2DE3" w:rsidRDefault="005068C4" w:rsidP="00BF2DE3">
            <w:pPr>
              <w:pStyle w:val="ListeParagraf"/>
              <w:numPr>
                <w:ilvl w:val="0"/>
                <w:numId w:val="31"/>
              </w:numPr>
              <w:spacing w:before="0" w:after="0" w:line="240" w:lineRule="auto"/>
              <w:ind w:left="357" w:hanging="357"/>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Uludağ A</w:t>
            </w:r>
            <w:r w:rsidR="00BF2DE3">
              <w:rPr>
                <w:sz w:val="20"/>
                <w:szCs w:val="20"/>
              </w:rPr>
              <w:t>lanında e</w:t>
            </w:r>
            <w:r w:rsidR="0013735E">
              <w:rPr>
                <w:sz w:val="20"/>
                <w:szCs w:val="20"/>
              </w:rPr>
              <w:t xml:space="preserve">kolojik </w:t>
            </w:r>
            <w:r w:rsidR="00BF2DE3">
              <w:rPr>
                <w:sz w:val="20"/>
                <w:szCs w:val="20"/>
              </w:rPr>
              <w:t>denge</w:t>
            </w:r>
            <w:r w:rsidR="00476957">
              <w:rPr>
                <w:sz w:val="20"/>
                <w:szCs w:val="20"/>
              </w:rPr>
              <w:t>nin</w:t>
            </w:r>
            <w:r w:rsidR="00BF2DE3" w:rsidRPr="00BF2DE3">
              <w:rPr>
                <w:sz w:val="20"/>
                <w:szCs w:val="20"/>
              </w:rPr>
              <w:t xml:space="preserve"> korunm</w:t>
            </w:r>
            <w:r w:rsidR="00BF2DE3">
              <w:rPr>
                <w:sz w:val="20"/>
                <w:szCs w:val="20"/>
              </w:rPr>
              <w:t>ası için ekosistem envanter çalışması yapılacaktır.</w:t>
            </w:r>
          </w:p>
        </w:tc>
      </w:tr>
      <w:tr w:rsidR="00246A0C" w:rsidRPr="00DA73EB" w14:paraId="5A5D871C" w14:textId="77777777" w:rsidTr="000B5D2E">
        <w:trPr>
          <w:trHeight w:val="410"/>
        </w:trPr>
        <w:tc>
          <w:tcPr>
            <w:cnfStyle w:val="001000000000" w:firstRow="0" w:lastRow="0" w:firstColumn="1" w:lastColumn="0" w:oddVBand="0" w:evenVBand="0" w:oddHBand="0" w:evenHBand="0" w:firstRowFirstColumn="0" w:firstRowLastColumn="0" w:lastRowFirstColumn="0" w:lastRowLastColumn="0"/>
            <w:tcW w:w="2689" w:type="dxa"/>
            <w:shd w:val="clear" w:color="auto" w:fill="4E8A68"/>
            <w:vAlign w:val="center"/>
          </w:tcPr>
          <w:p w14:paraId="28922AC5" w14:textId="77777777" w:rsidR="00246A0C" w:rsidRPr="00DA73EB" w:rsidRDefault="00246A0C" w:rsidP="00476196">
            <w:pPr>
              <w:spacing w:after="0" w:line="240" w:lineRule="auto"/>
              <w:contextualSpacing/>
              <w:jc w:val="left"/>
              <w:rPr>
                <w:b w:val="0"/>
                <w:color w:val="FFFFFF" w:themeColor="background1"/>
                <w:sz w:val="20"/>
                <w:szCs w:val="20"/>
              </w:rPr>
            </w:pPr>
            <w:r w:rsidRPr="00DA73EB">
              <w:rPr>
                <w:color w:val="FFFFFF" w:themeColor="background1"/>
                <w:sz w:val="20"/>
                <w:szCs w:val="20"/>
              </w:rPr>
              <w:t>Maliyet Tahmini</w:t>
            </w:r>
          </w:p>
        </w:tc>
        <w:tc>
          <w:tcPr>
            <w:tcW w:w="7133" w:type="dxa"/>
            <w:gridSpan w:val="7"/>
            <w:vAlign w:val="center"/>
          </w:tcPr>
          <w:p w14:paraId="0A7F8D54" w14:textId="2002CA5F" w:rsidR="00246A0C" w:rsidRPr="00DA73EB" w:rsidRDefault="0078267A" w:rsidP="000B5D2E">
            <w:pPr>
              <w:spacing w:after="0" w:line="240" w:lineRule="auto"/>
              <w:contextualSpacing/>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32.000.</w:t>
            </w:r>
            <w:r w:rsidRPr="0078267A">
              <w:rPr>
                <w:sz w:val="20"/>
                <w:szCs w:val="20"/>
              </w:rPr>
              <w:t>000</w:t>
            </w:r>
            <w:r>
              <w:rPr>
                <w:sz w:val="20"/>
                <w:szCs w:val="20"/>
              </w:rPr>
              <w:t xml:space="preserve"> </w:t>
            </w:r>
            <w:r w:rsidR="000B5D2E">
              <w:rPr>
                <w:sz w:val="20"/>
                <w:szCs w:val="20"/>
              </w:rPr>
              <w:t>TL</w:t>
            </w:r>
          </w:p>
        </w:tc>
      </w:tr>
      <w:tr w:rsidR="00246A0C" w:rsidRPr="00DA73EB" w14:paraId="6C667503" w14:textId="77777777" w:rsidTr="009464E8">
        <w:trPr>
          <w:trHeight w:val="386"/>
        </w:trPr>
        <w:tc>
          <w:tcPr>
            <w:cnfStyle w:val="001000000000" w:firstRow="0" w:lastRow="0" w:firstColumn="1" w:lastColumn="0" w:oddVBand="0" w:evenVBand="0" w:oddHBand="0" w:evenHBand="0" w:firstRowFirstColumn="0" w:firstRowLastColumn="0" w:lastRowFirstColumn="0" w:lastRowLastColumn="0"/>
            <w:tcW w:w="2689" w:type="dxa"/>
            <w:shd w:val="clear" w:color="auto" w:fill="4E8A68"/>
            <w:vAlign w:val="center"/>
          </w:tcPr>
          <w:p w14:paraId="511534D5" w14:textId="77777777" w:rsidR="00246A0C" w:rsidRPr="00DA73EB" w:rsidRDefault="00246A0C" w:rsidP="00476196">
            <w:pPr>
              <w:spacing w:after="0" w:line="240" w:lineRule="auto"/>
              <w:contextualSpacing/>
              <w:jc w:val="left"/>
              <w:rPr>
                <w:b w:val="0"/>
                <w:color w:val="FFFFFF" w:themeColor="background1"/>
                <w:sz w:val="20"/>
                <w:szCs w:val="20"/>
              </w:rPr>
            </w:pPr>
            <w:r w:rsidRPr="00DA73EB">
              <w:rPr>
                <w:color w:val="FFFFFF" w:themeColor="background1"/>
                <w:sz w:val="20"/>
                <w:szCs w:val="20"/>
              </w:rPr>
              <w:t>Tespitler</w:t>
            </w:r>
          </w:p>
        </w:tc>
        <w:tc>
          <w:tcPr>
            <w:tcW w:w="7133" w:type="dxa"/>
            <w:gridSpan w:val="7"/>
            <w:vAlign w:val="center"/>
          </w:tcPr>
          <w:p w14:paraId="0FBDDFB7" w14:textId="77777777" w:rsidR="00277BCE" w:rsidRPr="009464E8" w:rsidRDefault="00277BCE" w:rsidP="00277BCE">
            <w:pPr>
              <w:pStyle w:val="ListeParagraf"/>
              <w:numPr>
                <w:ilvl w:val="0"/>
                <w:numId w:val="31"/>
              </w:numPr>
              <w:spacing w:before="0" w:after="0" w:line="240" w:lineRule="auto"/>
              <w:ind w:left="357" w:hanging="357"/>
              <w:cnfStyle w:val="000000000000" w:firstRow="0" w:lastRow="0" w:firstColumn="0" w:lastColumn="0" w:oddVBand="0" w:evenVBand="0" w:oddHBand="0" w:evenHBand="0" w:firstRowFirstColumn="0" w:firstRowLastColumn="0" w:lastRowFirstColumn="0" w:lastRowLastColumn="0"/>
              <w:rPr>
                <w:sz w:val="20"/>
                <w:szCs w:val="20"/>
              </w:rPr>
            </w:pPr>
            <w:r w:rsidRPr="009464E8">
              <w:rPr>
                <w:sz w:val="20"/>
                <w:szCs w:val="20"/>
              </w:rPr>
              <w:t>Uludağ Alan Planlarının uygulamaya alınamaması</w:t>
            </w:r>
          </w:p>
          <w:p w14:paraId="166A55B6" w14:textId="01A75805" w:rsidR="00246A0C" w:rsidRDefault="00277BCE" w:rsidP="00105692">
            <w:pPr>
              <w:pStyle w:val="ListeParagraf"/>
              <w:numPr>
                <w:ilvl w:val="0"/>
                <w:numId w:val="31"/>
              </w:numPr>
              <w:spacing w:before="0" w:after="0" w:line="240" w:lineRule="auto"/>
              <w:ind w:left="357" w:hanging="357"/>
              <w:cnfStyle w:val="000000000000" w:firstRow="0" w:lastRow="0" w:firstColumn="0" w:lastColumn="0" w:oddVBand="0" w:evenVBand="0" w:oddHBand="0" w:evenHBand="0" w:firstRowFirstColumn="0" w:firstRowLastColumn="0" w:lastRowFirstColumn="0" w:lastRowLastColumn="0"/>
              <w:rPr>
                <w:sz w:val="20"/>
                <w:szCs w:val="20"/>
              </w:rPr>
            </w:pPr>
            <w:r w:rsidRPr="009464E8">
              <w:rPr>
                <w:sz w:val="20"/>
                <w:szCs w:val="20"/>
              </w:rPr>
              <w:t xml:space="preserve">Alan planları netleşene kadar </w:t>
            </w:r>
            <w:r w:rsidR="00C669F5">
              <w:rPr>
                <w:sz w:val="20"/>
                <w:szCs w:val="20"/>
              </w:rPr>
              <w:t xml:space="preserve">uygulanan </w:t>
            </w:r>
            <w:r w:rsidRPr="009464E8">
              <w:rPr>
                <w:sz w:val="20"/>
                <w:szCs w:val="20"/>
              </w:rPr>
              <w:t xml:space="preserve">Geçiş Dönemi Koruma Esasları ve Kullanma Şartlarının reklam, abonelik, orman ve pist alanları konularında yetersiz olması </w:t>
            </w:r>
          </w:p>
          <w:p w14:paraId="2763B855" w14:textId="21FD9D80" w:rsidR="00B133A1" w:rsidRDefault="00C669F5" w:rsidP="001370AA">
            <w:pPr>
              <w:pStyle w:val="ListeParagraf"/>
              <w:numPr>
                <w:ilvl w:val="0"/>
                <w:numId w:val="31"/>
              </w:numPr>
              <w:spacing w:before="0" w:after="0" w:line="240" w:lineRule="auto"/>
              <w:ind w:left="357" w:hanging="357"/>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Koruma-kullanma dengesi</w:t>
            </w:r>
            <w:r w:rsidR="00B133A1">
              <w:rPr>
                <w:sz w:val="20"/>
                <w:szCs w:val="20"/>
              </w:rPr>
              <w:t xml:space="preserve"> gözet</w:t>
            </w:r>
            <w:r>
              <w:rPr>
                <w:sz w:val="20"/>
                <w:szCs w:val="20"/>
              </w:rPr>
              <w:t>il</w:t>
            </w:r>
            <w:r w:rsidR="00B133A1">
              <w:rPr>
                <w:sz w:val="20"/>
                <w:szCs w:val="20"/>
              </w:rPr>
              <w:t>erek turizmin çeşitlendirilmesi ve geliştirilmesi</w:t>
            </w:r>
            <w:r w:rsidR="00B133A1" w:rsidRPr="005910A6">
              <w:rPr>
                <w:sz w:val="20"/>
                <w:szCs w:val="20"/>
              </w:rPr>
              <w:t xml:space="preserve"> </w:t>
            </w:r>
          </w:p>
          <w:p w14:paraId="60CE7B8B" w14:textId="61BC4C53" w:rsidR="008568D7" w:rsidRPr="00B133A1" w:rsidRDefault="001E00FC" w:rsidP="00B133A1">
            <w:pPr>
              <w:pStyle w:val="ListeParagraf"/>
              <w:numPr>
                <w:ilvl w:val="0"/>
                <w:numId w:val="31"/>
              </w:numPr>
              <w:spacing w:before="0" w:after="0" w:line="240" w:lineRule="auto"/>
              <w:ind w:left="357" w:hanging="357"/>
              <w:cnfStyle w:val="000000000000" w:firstRow="0" w:lastRow="0" w:firstColumn="0" w:lastColumn="0" w:oddVBand="0" w:evenVBand="0" w:oddHBand="0" w:evenHBand="0" w:firstRowFirstColumn="0" w:firstRowLastColumn="0" w:lastRowFirstColumn="0" w:lastRowLastColumn="0"/>
              <w:rPr>
                <w:sz w:val="20"/>
                <w:szCs w:val="20"/>
              </w:rPr>
            </w:pPr>
            <w:r w:rsidRPr="005910A6">
              <w:rPr>
                <w:sz w:val="20"/>
                <w:szCs w:val="20"/>
              </w:rPr>
              <w:t>Alanda turizm faaliyetleri, organizasyonlar, etkinlikler vb. için kullanılabilecek alan</w:t>
            </w:r>
            <w:r w:rsidR="00B133A1">
              <w:rPr>
                <w:sz w:val="20"/>
                <w:szCs w:val="20"/>
              </w:rPr>
              <w:t>ların yetersiz kalması</w:t>
            </w:r>
          </w:p>
        </w:tc>
      </w:tr>
      <w:tr w:rsidR="00246A0C" w:rsidRPr="00DA73EB" w14:paraId="4AC498D8" w14:textId="77777777" w:rsidTr="00055DF9">
        <w:trPr>
          <w:trHeight w:val="410"/>
        </w:trPr>
        <w:tc>
          <w:tcPr>
            <w:cnfStyle w:val="001000000000" w:firstRow="0" w:lastRow="0" w:firstColumn="1" w:lastColumn="0" w:oddVBand="0" w:evenVBand="0" w:oddHBand="0" w:evenHBand="0" w:firstRowFirstColumn="0" w:firstRowLastColumn="0" w:lastRowFirstColumn="0" w:lastRowLastColumn="0"/>
            <w:tcW w:w="2689" w:type="dxa"/>
            <w:shd w:val="clear" w:color="auto" w:fill="4E8A68"/>
            <w:vAlign w:val="center"/>
          </w:tcPr>
          <w:p w14:paraId="31A3D50C" w14:textId="77777777" w:rsidR="00246A0C" w:rsidRPr="00DA73EB" w:rsidRDefault="00246A0C" w:rsidP="00476196">
            <w:pPr>
              <w:spacing w:after="0" w:line="240" w:lineRule="auto"/>
              <w:contextualSpacing/>
              <w:jc w:val="left"/>
              <w:rPr>
                <w:b w:val="0"/>
                <w:color w:val="FFFFFF" w:themeColor="background1"/>
                <w:sz w:val="20"/>
                <w:szCs w:val="20"/>
              </w:rPr>
            </w:pPr>
            <w:r w:rsidRPr="00DA73EB">
              <w:rPr>
                <w:color w:val="FFFFFF" w:themeColor="background1"/>
                <w:sz w:val="20"/>
                <w:szCs w:val="20"/>
              </w:rPr>
              <w:t>İhtiyaçlar</w:t>
            </w:r>
          </w:p>
        </w:tc>
        <w:tc>
          <w:tcPr>
            <w:tcW w:w="7133" w:type="dxa"/>
            <w:gridSpan w:val="7"/>
          </w:tcPr>
          <w:p w14:paraId="67C4D8F6" w14:textId="77777777" w:rsidR="00277BCE" w:rsidRPr="009464E8" w:rsidRDefault="00277BCE" w:rsidP="00277BCE">
            <w:pPr>
              <w:pStyle w:val="ListeParagraf"/>
              <w:numPr>
                <w:ilvl w:val="0"/>
                <w:numId w:val="31"/>
              </w:numPr>
              <w:spacing w:before="0" w:after="0" w:line="240" w:lineRule="auto"/>
              <w:ind w:left="357" w:hanging="357"/>
              <w:cnfStyle w:val="000000000000" w:firstRow="0" w:lastRow="0" w:firstColumn="0" w:lastColumn="0" w:oddVBand="0" w:evenVBand="0" w:oddHBand="0" w:evenHBand="0" w:firstRowFirstColumn="0" w:firstRowLastColumn="0" w:lastRowFirstColumn="0" w:lastRowLastColumn="0"/>
              <w:rPr>
                <w:sz w:val="20"/>
                <w:szCs w:val="20"/>
              </w:rPr>
            </w:pPr>
            <w:r w:rsidRPr="009464E8">
              <w:rPr>
                <w:sz w:val="20"/>
                <w:szCs w:val="20"/>
              </w:rPr>
              <w:t>Mevzuat değişikliği kaynaklı alan planlarındaki belirsizliklerin mevzuatta kesinleştirilmesi</w:t>
            </w:r>
          </w:p>
          <w:p w14:paraId="05C43CB2" w14:textId="77777777" w:rsidR="00277BCE" w:rsidRPr="009464E8" w:rsidRDefault="00277BCE" w:rsidP="00277BCE">
            <w:pPr>
              <w:pStyle w:val="ListeParagraf"/>
              <w:numPr>
                <w:ilvl w:val="0"/>
                <w:numId w:val="31"/>
              </w:numPr>
              <w:spacing w:before="0" w:after="0" w:line="240" w:lineRule="auto"/>
              <w:ind w:left="357" w:hanging="357"/>
              <w:cnfStyle w:val="000000000000" w:firstRow="0" w:lastRow="0" w:firstColumn="0" w:lastColumn="0" w:oddVBand="0" w:evenVBand="0" w:oddHBand="0" w:evenHBand="0" w:firstRowFirstColumn="0" w:firstRowLastColumn="0" w:lastRowFirstColumn="0" w:lastRowLastColumn="0"/>
              <w:rPr>
                <w:sz w:val="20"/>
                <w:szCs w:val="20"/>
              </w:rPr>
            </w:pPr>
            <w:r w:rsidRPr="009464E8">
              <w:rPr>
                <w:sz w:val="20"/>
                <w:szCs w:val="20"/>
              </w:rPr>
              <w:t>Geçiş Dönemi Koruma Esasları ve Kullanma Şartlarının güncellenmesi</w:t>
            </w:r>
          </w:p>
          <w:p w14:paraId="66CB965C" w14:textId="77777777" w:rsidR="00246A0C" w:rsidRPr="00C87E8D" w:rsidRDefault="001E00FC" w:rsidP="009464E8">
            <w:pPr>
              <w:pStyle w:val="ListeParagraf"/>
              <w:numPr>
                <w:ilvl w:val="0"/>
                <w:numId w:val="31"/>
              </w:numPr>
              <w:spacing w:before="0" w:after="0" w:line="240" w:lineRule="auto"/>
              <w:ind w:left="357" w:hanging="357"/>
              <w:cnfStyle w:val="000000000000" w:firstRow="0" w:lastRow="0" w:firstColumn="0" w:lastColumn="0" w:oddVBand="0" w:evenVBand="0" w:oddHBand="0" w:evenHBand="0" w:firstRowFirstColumn="0" w:firstRowLastColumn="0" w:lastRowFirstColumn="0" w:lastRowLastColumn="0"/>
              <w:rPr>
                <w:rFonts w:cs="Arial"/>
                <w:sz w:val="20"/>
                <w:szCs w:val="20"/>
              </w:rPr>
            </w:pPr>
            <w:r>
              <w:rPr>
                <w:sz w:val="20"/>
                <w:szCs w:val="20"/>
              </w:rPr>
              <w:t>T</w:t>
            </w:r>
            <w:r w:rsidRPr="005910A6">
              <w:rPr>
                <w:sz w:val="20"/>
                <w:szCs w:val="20"/>
              </w:rPr>
              <w:t>urizm faaliyetleri, organizasyonlar ve etkinlikler iç</w:t>
            </w:r>
            <w:r w:rsidR="00C87E8D">
              <w:rPr>
                <w:sz w:val="20"/>
                <w:szCs w:val="20"/>
              </w:rPr>
              <w:t>in uygun alanların belirlenmesi</w:t>
            </w:r>
          </w:p>
          <w:p w14:paraId="1538C894" w14:textId="77777777" w:rsidR="00C87E8D" w:rsidRPr="001370AA" w:rsidRDefault="00C87E8D" w:rsidP="009464E8">
            <w:pPr>
              <w:pStyle w:val="ListeParagraf"/>
              <w:numPr>
                <w:ilvl w:val="0"/>
                <w:numId w:val="31"/>
              </w:numPr>
              <w:spacing w:before="0" w:after="0" w:line="240" w:lineRule="auto"/>
              <w:ind w:left="357" w:hanging="357"/>
              <w:cnfStyle w:val="000000000000" w:firstRow="0" w:lastRow="0" w:firstColumn="0" w:lastColumn="0" w:oddVBand="0" w:evenVBand="0" w:oddHBand="0" w:evenHBand="0" w:firstRowFirstColumn="0" w:firstRowLastColumn="0" w:lastRowFirstColumn="0" w:lastRowLastColumn="0"/>
              <w:rPr>
                <w:rFonts w:cs="Arial"/>
                <w:sz w:val="20"/>
                <w:szCs w:val="20"/>
              </w:rPr>
            </w:pPr>
            <w:r>
              <w:rPr>
                <w:sz w:val="20"/>
                <w:szCs w:val="20"/>
              </w:rPr>
              <w:t>Planlarda spor, eğlenme ve dinlenme tesisleri için uygun kullanım alanlarının önerilmesi</w:t>
            </w:r>
          </w:p>
          <w:p w14:paraId="0FF87C48" w14:textId="355993F2" w:rsidR="001370AA" w:rsidRPr="00DA73EB" w:rsidRDefault="001370AA" w:rsidP="009464E8">
            <w:pPr>
              <w:pStyle w:val="ListeParagraf"/>
              <w:numPr>
                <w:ilvl w:val="0"/>
                <w:numId w:val="31"/>
              </w:numPr>
              <w:spacing w:before="0" w:after="0" w:line="240" w:lineRule="auto"/>
              <w:ind w:left="357" w:hanging="357"/>
              <w:cnfStyle w:val="000000000000" w:firstRow="0" w:lastRow="0" w:firstColumn="0" w:lastColumn="0" w:oddVBand="0" w:evenVBand="0" w:oddHBand="0" w:evenHBand="0" w:firstRowFirstColumn="0" w:firstRowLastColumn="0" w:lastRowFirstColumn="0" w:lastRowLastColumn="0"/>
              <w:rPr>
                <w:rFonts w:cs="Arial"/>
                <w:sz w:val="20"/>
                <w:szCs w:val="20"/>
              </w:rPr>
            </w:pPr>
            <w:r w:rsidRPr="001370AA">
              <w:rPr>
                <w:sz w:val="20"/>
                <w:szCs w:val="20"/>
              </w:rPr>
              <w:t>Korunan alanların etkin yönetimi için ek</w:t>
            </w:r>
            <w:r w:rsidR="00AF6EE6">
              <w:rPr>
                <w:sz w:val="20"/>
                <w:szCs w:val="20"/>
              </w:rPr>
              <w:t>osistem envanteri oluşturulması ve</w:t>
            </w:r>
            <w:r w:rsidRPr="001370AA">
              <w:rPr>
                <w:sz w:val="20"/>
                <w:szCs w:val="20"/>
              </w:rPr>
              <w:t xml:space="preserve"> sürdürülebilir kullanım planlamasının yapılması</w:t>
            </w:r>
          </w:p>
        </w:tc>
      </w:tr>
    </w:tbl>
    <w:p w14:paraId="24337D87" w14:textId="77777777" w:rsidR="00C310ED" w:rsidRDefault="00C310ED" w:rsidP="00C310ED"/>
    <w:p w14:paraId="5D12E5F7" w14:textId="5D59DB96" w:rsidR="000729C1" w:rsidRDefault="00C310ED" w:rsidP="0085758A">
      <w:pPr>
        <w:spacing w:after="160" w:line="259" w:lineRule="auto"/>
        <w:jc w:val="left"/>
        <w:rPr>
          <w:color w:val="4E8A68"/>
        </w:rPr>
      </w:pPr>
      <w:r>
        <w:rPr>
          <w:color w:val="4E8A68"/>
        </w:rPr>
        <w:br w:type="page"/>
      </w:r>
    </w:p>
    <w:p w14:paraId="5B49E4E7" w14:textId="4CAF51E1" w:rsidR="00D47860" w:rsidRPr="0085758A" w:rsidRDefault="00D47860" w:rsidP="00D47860">
      <w:pPr>
        <w:jc w:val="center"/>
      </w:pPr>
      <w:r w:rsidRPr="00D47860">
        <w:rPr>
          <w:b/>
        </w:rPr>
        <w:lastRenderedPageBreak/>
        <w:t>Tablo 17:</w:t>
      </w:r>
      <w:r w:rsidRPr="00D47860">
        <w:t xml:space="preserve"> Hedef Kartları</w:t>
      </w:r>
      <w:r>
        <w:t xml:space="preserve"> (Devam)</w:t>
      </w:r>
    </w:p>
    <w:tbl>
      <w:tblPr>
        <w:tblStyle w:val="KlavuzuTablo4-Vurgu6"/>
        <w:tblW w:w="9822" w:type="dxa"/>
        <w:tblLayout w:type="fixed"/>
        <w:tblLook w:val="06A0" w:firstRow="1" w:lastRow="0" w:firstColumn="1" w:lastColumn="0" w:noHBand="1" w:noVBand="1"/>
      </w:tblPr>
      <w:tblGrid>
        <w:gridCol w:w="2689"/>
        <w:gridCol w:w="1120"/>
        <w:gridCol w:w="1289"/>
        <w:gridCol w:w="944"/>
        <w:gridCol w:w="945"/>
        <w:gridCol w:w="945"/>
        <w:gridCol w:w="945"/>
        <w:gridCol w:w="945"/>
      </w:tblGrid>
      <w:tr w:rsidR="00895C2F" w:rsidRPr="00DA73EB" w14:paraId="3907686C" w14:textId="77777777" w:rsidTr="00937427">
        <w:trPr>
          <w:cnfStyle w:val="100000000000" w:firstRow="1" w:lastRow="0" w:firstColumn="0" w:lastColumn="0" w:oddVBand="0" w:evenVBand="0" w:oddHBand="0" w:evenHBand="0"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2689" w:type="dxa"/>
            <w:shd w:val="clear" w:color="auto" w:fill="4E8A68"/>
            <w:vAlign w:val="center"/>
          </w:tcPr>
          <w:p w14:paraId="3A98C18A" w14:textId="6329DD71" w:rsidR="00895C2F" w:rsidRPr="00DA73EB" w:rsidRDefault="00895C2F" w:rsidP="00895C2F">
            <w:pPr>
              <w:spacing w:after="0" w:line="240" w:lineRule="auto"/>
              <w:contextualSpacing/>
              <w:jc w:val="left"/>
              <w:rPr>
                <w:sz w:val="20"/>
                <w:szCs w:val="20"/>
              </w:rPr>
            </w:pPr>
            <w:r w:rsidRPr="00DA73EB">
              <w:rPr>
                <w:sz w:val="20"/>
                <w:szCs w:val="20"/>
              </w:rPr>
              <w:t>Amaç (A</w:t>
            </w:r>
            <w:r>
              <w:rPr>
                <w:sz w:val="20"/>
                <w:szCs w:val="20"/>
              </w:rPr>
              <w:t>1</w:t>
            </w:r>
            <w:r w:rsidRPr="00DA73EB">
              <w:rPr>
                <w:sz w:val="20"/>
                <w:szCs w:val="20"/>
              </w:rPr>
              <w:t>)</w:t>
            </w:r>
          </w:p>
        </w:tc>
        <w:tc>
          <w:tcPr>
            <w:tcW w:w="7133" w:type="dxa"/>
            <w:gridSpan w:val="7"/>
            <w:shd w:val="clear" w:color="auto" w:fill="4E8A68"/>
            <w:vAlign w:val="center"/>
          </w:tcPr>
          <w:p w14:paraId="1145ACEB" w14:textId="77777777" w:rsidR="00895C2F" w:rsidRPr="00DA73EB" w:rsidRDefault="00895C2F" w:rsidP="00937427">
            <w:pPr>
              <w:spacing w:after="0" w:line="240" w:lineRule="auto"/>
              <w:contextualSpacing/>
              <w:cnfStyle w:val="100000000000" w:firstRow="1" w:lastRow="0" w:firstColumn="0" w:lastColumn="0" w:oddVBand="0" w:evenVBand="0" w:oddHBand="0" w:evenHBand="0" w:firstRowFirstColumn="0" w:firstRowLastColumn="0" w:lastRowFirstColumn="0" w:lastRowLastColumn="0"/>
              <w:rPr>
                <w:sz w:val="20"/>
                <w:szCs w:val="20"/>
              </w:rPr>
            </w:pPr>
            <w:r w:rsidRPr="00DA73EB">
              <w:rPr>
                <w:sz w:val="20"/>
                <w:szCs w:val="20"/>
              </w:rPr>
              <w:t>Uludağ alanındaki ekosistem bütünlüğünü koruyarak ve dengeli kullanımını sağlayarak gelecek kuşaklara aktarmak</w:t>
            </w:r>
          </w:p>
        </w:tc>
      </w:tr>
      <w:tr w:rsidR="00895C2F" w:rsidRPr="00DA73EB" w14:paraId="71C95A3E" w14:textId="77777777" w:rsidTr="00937427">
        <w:trPr>
          <w:trHeight w:val="410"/>
        </w:trPr>
        <w:tc>
          <w:tcPr>
            <w:cnfStyle w:val="001000000000" w:firstRow="0" w:lastRow="0" w:firstColumn="1" w:lastColumn="0" w:oddVBand="0" w:evenVBand="0" w:oddHBand="0" w:evenHBand="0" w:firstRowFirstColumn="0" w:firstRowLastColumn="0" w:lastRowFirstColumn="0" w:lastRowLastColumn="0"/>
            <w:tcW w:w="2689" w:type="dxa"/>
            <w:shd w:val="clear" w:color="auto" w:fill="4E8A68"/>
            <w:vAlign w:val="center"/>
          </w:tcPr>
          <w:p w14:paraId="6C3DC1C9" w14:textId="262D7991" w:rsidR="00895C2F" w:rsidRPr="00DA73EB" w:rsidRDefault="00895C2F" w:rsidP="00937427">
            <w:pPr>
              <w:spacing w:after="0" w:line="240" w:lineRule="auto"/>
              <w:contextualSpacing/>
              <w:jc w:val="left"/>
              <w:rPr>
                <w:b w:val="0"/>
                <w:color w:val="FFFFFF" w:themeColor="background1"/>
                <w:sz w:val="20"/>
                <w:szCs w:val="20"/>
              </w:rPr>
            </w:pPr>
            <w:r>
              <w:rPr>
                <w:color w:val="FFFFFF" w:themeColor="background1"/>
                <w:sz w:val="20"/>
                <w:szCs w:val="20"/>
              </w:rPr>
              <w:t>Hedef (H1.2</w:t>
            </w:r>
            <w:r w:rsidRPr="00DA73EB">
              <w:rPr>
                <w:color w:val="FFFFFF" w:themeColor="background1"/>
                <w:sz w:val="20"/>
                <w:szCs w:val="20"/>
              </w:rPr>
              <w:t>)</w:t>
            </w:r>
          </w:p>
        </w:tc>
        <w:tc>
          <w:tcPr>
            <w:tcW w:w="7133" w:type="dxa"/>
            <w:gridSpan w:val="7"/>
            <w:vAlign w:val="center"/>
          </w:tcPr>
          <w:p w14:paraId="184031F6" w14:textId="2317C249" w:rsidR="00895C2F" w:rsidRPr="00DA73EB" w:rsidRDefault="00DB5807" w:rsidP="00DB5807">
            <w:pPr>
              <w:spacing w:after="0" w:line="240" w:lineRule="auto"/>
              <w:contextualSpacing/>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Endemik türlere </w:t>
            </w:r>
            <w:r w:rsidR="00895C2F" w:rsidRPr="00895C2F">
              <w:rPr>
                <w:sz w:val="20"/>
                <w:szCs w:val="20"/>
              </w:rPr>
              <w:t>yönelik bilimsel araştırmalar desteklenecektir</w:t>
            </w:r>
            <w:r w:rsidR="001E72AA">
              <w:rPr>
                <w:sz w:val="20"/>
                <w:szCs w:val="20"/>
              </w:rPr>
              <w:t>.</w:t>
            </w:r>
          </w:p>
        </w:tc>
      </w:tr>
      <w:tr w:rsidR="00895C2F" w:rsidRPr="00DA73EB" w14:paraId="0FE0461D" w14:textId="77777777" w:rsidTr="00937427">
        <w:trPr>
          <w:trHeight w:val="410"/>
        </w:trPr>
        <w:tc>
          <w:tcPr>
            <w:cnfStyle w:val="001000000000" w:firstRow="0" w:lastRow="0" w:firstColumn="1" w:lastColumn="0" w:oddVBand="0" w:evenVBand="0" w:oddHBand="0" w:evenHBand="0" w:firstRowFirstColumn="0" w:firstRowLastColumn="0" w:lastRowFirstColumn="0" w:lastRowLastColumn="0"/>
            <w:tcW w:w="2689" w:type="dxa"/>
            <w:shd w:val="clear" w:color="auto" w:fill="4E8A68"/>
            <w:vAlign w:val="center"/>
          </w:tcPr>
          <w:p w14:paraId="5497FF59" w14:textId="77777777" w:rsidR="00895C2F" w:rsidRPr="00DA73EB" w:rsidRDefault="00895C2F" w:rsidP="00937427">
            <w:pPr>
              <w:spacing w:after="0" w:line="240" w:lineRule="auto"/>
              <w:contextualSpacing/>
              <w:jc w:val="left"/>
              <w:rPr>
                <w:b w:val="0"/>
                <w:color w:val="FFFFFF" w:themeColor="background1"/>
                <w:sz w:val="20"/>
                <w:szCs w:val="20"/>
              </w:rPr>
            </w:pPr>
            <w:r w:rsidRPr="00DA73EB">
              <w:rPr>
                <w:color w:val="FFFFFF" w:themeColor="background1"/>
                <w:sz w:val="20"/>
                <w:szCs w:val="20"/>
              </w:rPr>
              <w:t>Amacın İlgili Olduğu</w:t>
            </w:r>
            <w:r w:rsidRPr="00DA73EB">
              <w:rPr>
                <w:b w:val="0"/>
                <w:color w:val="FFFFFF" w:themeColor="background1"/>
                <w:sz w:val="20"/>
                <w:szCs w:val="20"/>
              </w:rPr>
              <w:t xml:space="preserve"> </w:t>
            </w:r>
            <w:r w:rsidRPr="00DA73EB">
              <w:rPr>
                <w:color w:val="FFFFFF" w:themeColor="background1"/>
                <w:sz w:val="20"/>
                <w:szCs w:val="20"/>
              </w:rPr>
              <w:t>Program/Alt Program Adı</w:t>
            </w:r>
          </w:p>
        </w:tc>
        <w:tc>
          <w:tcPr>
            <w:tcW w:w="7133" w:type="dxa"/>
            <w:gridSpan w:val="7"/>
            <w:vAlign w:val="center"/>
          </w:tcPr>
          <w:p w14:paraId="662BD8DD" w14:textId="77777777" w:rsidR="00895C2F" w:rsidRPr="00ED5C04" w:rsidRDefault="00895C2F" w:rsidP="001101AF">
            <w:pPr>
              <w:pStyle w:val="ListeParagraf"/>
              <w:numPr>
                <w:ilvl w:val="0"/>
                <w:numId w:val="36"/>
              </w:num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ED5C04">
              <w:rPr>
                <w:sz w:val="20"/>
                <w:szCs w:val="20"/>
              </w:rPr>
              <w:t>Turizmin Geliştirilmesi / Doğa Turizmi</w:t>
            </w:r>
          </w:p>
          <w:p w14:paraId="3B2B86D4" w14:textId="77777777" w:rsidR="00895C2F" w:rsidRPr="00DA73EB" w:rsidRDefault="00895C2F" w:rsidP="001101AF">
            <w:pPr>
              <w:pStyle w:val="ListeParagraf"/>
              <w:numPr>
                <w:ilvl w:val="0"/>
                <w:numId w:val="36"/>
              </w:num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ED5C04">
              <w:rPr>
                <w:sz w:val="20"/>
                <w:szCs w:val="20"/>
              </w:rPr>
              <w:t>Turizmin Geliştirilmesi / Kış Turizmi ve Termal Turizm</w:t>
            </w:r>
          </w:p>
        </w:tc>
      </w:tr>
      <w:tr w:rsidR="00895C2F" w:rsidRPr="00DA73EB" w14:paraId="11B37349" w14:textId="77777777" w:rsidTr="00937427">
        <w:trPr>
          <w:trHeight w:val="410"/>
        </w:trPr>
        <w:tc>
          <w:tcPr>
            <w:cnfStyle w:val="001000000000" w:firstRow="0" w:lastRow="0" w:firstColumn="1" w:lastColumn="0" w:oddVBand="0" w:evenVBand="0" w:oddHBand="0" w:evenHBand="0" w:firstRowFirstColumn="0" w:firstRowLastColumn="0" w:lastRowFirstColumn="0" w:lastRowLastColumn="0"/>
            <w:tcW w:w="2689" w:type="dxa"/>
            <w:shd w:val="clear" w:color="auto" w:fill="4E8A68"/>
            <w:vAlign w:val="center"/>
          </w:tcPr>
          <w:p w14:paraId="29EE8ADF" w14:textId="77777777" w:rsidR="00895C2F" w:rsidRPr="00DA73EB" w:rsidRDefault="00895C2F" w:rsidP="00937427">
            <w:pPr>
              <w:spacing w:after="0" w:line="240" w:lineRule="auto"/>
              <w:contextualSpacing/>
              <w:jc w:val="left"/>
              <w:rPr>
                <w:b w:val="0"/>
                <w:color w:val="FFFFFF" w:themeColor="background1"/>
                <w:sz w:val="20"/>
                <w:szCs w:val="20"/>
              </w:rPr>
            </w:pPr>
            <w:r w:rsidRPr="00DA73EB">
              <w:rPr>
                <w:color w:val="FFFFFF" w:themeColor="background1"/>
                <w:sz w:val="20"/>
                <w:szCs w:val="20"/>
              </w:rPr>
              <w:t>Amacın İlişkili Olduğu Alt</w:t>
            </w:r>
            <w:r w:rsidRPr="00DA73EB">
              <w:rPr>
                <w:b w:val="0"/>
                <w:color w:val="FFFFFF" w:themeColor="background1"/>
                <w:sz w:val="20"/>
                <w:szCs w:val="20"/>
              </w:rPr>
              <w:t xml:space="preserve"> </w:t>
            </w:r>
            <w:r w:rsidRPr="00DA73EB">
              <w:rPr>
                <w:color w:val="FFFFFF" w:themeColor="background1"/>
                <w:sz w:val="20"/>
                <w:szCs w:val="20"/>
              </w:rPr>
              <w:t>Program Hedefi</w:t>
            </w:r>
          </w:p>
        </w:tc>
        <w:tc>
          <w:tcPr>
            <w:tcW w:w="7133" w:type="dxa"/>
            <w:gridSpan w:val="7"/>
            <w:vAlign w:val="center"/>
          </w:tcPr>
          <w:p w14:paraId="3F5259AA" w14:textId="77777777" w:rsidR="00895C2F" w:rsidRPr="00ED5C04" w:rsidRDefault="00895C2F" w:rsidP="001101AF">
            <w:pPr>
              <w:pStyle w:val="ListeParagraf"/>
              <w:numPr>
                <w:ilvl w:val="0"/>
                <w:numId w:val="37"/>
              </w:num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ED5C04">
              <w:rPr>
                <w:sz w:val="20"/>
                <w:szCs w:val="20"/>
              </w:rPr>
              <w:t>Uludağ alanında planlama, proje uygulama ve izleme süreçleri etkin olarak yürütülecek ve bölgede doğa turizminin geliştirilmesine katkı sağlanacaktır.</w:t>
            </w:r>
          </w:p>
          <w:p w14:paraId="5546A1A1" w14:textId="77777777" w:rsidR="00895C2F" w:rsidRPr="00DA73EB" w:rsidRDefault="00895C2F" w:rsidP="001101AF">
            <w:pPr>
              <w:pStyle w:val="ListeParagraf"/>
              <w:numPr>
                <w:ilvl w:val="0"/>
                <w:numId w:val="37"/>
              </w:num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ED5C04">
              <w:rPr>
                <w:sz w:val="20"/>
                <w:szCs w:val="20"/>
              </w:rPr>
              <w:t>Uludağ alanının korunması sağlanarak kış turizmi altyapısı güçlendirilecek ve alanın tanıtımının yapılarak kış turizminin geliştirilmesi sağlanacaktır.</w:t>
            </w:r>
          </w:p>
        </w:tc>
      </w:tr>
      <w:tr w:rsidR="00895C2F" w:rsidRPr="00DA73EB" w14:paraId="2B792E64" w14:textId="77777777" w:rsidTr="00937427">
        <w:trPr>
          <w:trHeight w:val="386"/>
        </w:trPr>
        <w:tc>
          <w:tcPr>
            <w:cnfStyle w:val="001000000000" w:firstRow="0" w:lastRow="0" w:firstColumn="1" w:lastColumn="0" w:oddVBand="0" w:evenVBand="0" w:oddHBand="0" w:evenHBand="0" w:firstRowFirstColumn="0" w:firstRowLastColumn="0" w:lastRowFirstColumn="0" w:lastRowLastColumn="0"/>
            <w:tcW w:w="2689" w:type="dxa"/>
            <w:shd w:val="clear" w:color="auto" w:fill="4E8A68"/>
            <w:vAlign w:val="center"/>
          </w:tcPr>
          <w:p w14:paraId="2C5A6A2C" w14:textId="77777777" w:rsidR="00895C2F" w:rsidRPr="00DA73EB" w:rsidRDefault="00895C2F" w:rsidP="00937427">
            <w:pPr>
              <w:spacing w:after="0" w:line="240" w:lineRule="auto"/>
              <w:contextualSpacing/>
              <w:jc w:val="left"/>
              <w:rPr>
                <w:color w:val="FFFFFF" w:themeColor="background1"/>
                <w:sz w:val="20"/>
                <w:szCs w:val="20"/>
              </w:rPr>
            </w:pPr>
            <w:r w:rsidRPr="00DA73EB">
              <w:rPr>
                <w:color w:val="FFFFFF" w:themeColor="background1"/>
                <w:sz w:val="20"/>
                <w:szCs w:val="20"/>
              </w:rPr>
              <w:t>Performans Göstergeleri</w:t>
            </w:r>
          </w:p>
        </w:tc>
        <w:tc>
          <w:tcPr>
            <w:tcW w:w="1120" w:type="dxa"/>
            <w:shd w:val="clear" w:color="auto" w:fill="4E8A68"/>
            <w:vAlign w:val="center"/>
          </w:tcPr>
          <w:p w14:paraId="23A7EBBC" w14:textId="77777777" w:rsidR="00895C2F" w:rsidRPr="00DA73EB" w:rsidRDefault="00895C2F" w:rsidP="00937427">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b/>
                <w:color w:val="FFFFFF" w:themeColor="background1"/>
                <w:sz w:val="20"/>
                <w:szCs w:val="20"/>
              </w:rPr>
            </w:pPr>
            <w:r w:rsidRPr="00DA73EB">
              <w:rPr>
                <w:b/>
                <w:color w:val="FFFFFF" w:themeColor="background1"/>
                <w:sz w:val="20"/>
                <w:szCs w:val="20"/>
              </w:rPr>
              <w:t>Hedefe Etkisi (%)</w:t>
            </w:r>
          </w:p>
        </w:tc>
        <w:tc>
          <w:tcPr>
            <w:tcW w:w="1289" w:type="dxa"/>
            <w:shd w:val="clear" w:color="auto" w:fill="4E8A68"/>
            <w:vAlign w:val="center"/>
          </w:tcPr>
          <w:p w14:paraId="7C0B454A" w14:textId="77777777" w:rsidR="00895C2F" w:rsidRPr="00DA73EB" w:rsidRDefault="00895C2F" w:rsidP="00937427">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b/>
                <w:color w:val="FFFFFF" w:themeColor="background1"/>
                <w:sz w:val="20"/>
                <w:szCs w:val="20"/>
              </w:rPr>
            </w:pPr>
            <w:r w:rsidRPr="00DA73EB">
              <w:rPr>
                <w:b/>
                <w:color w:val="FFFFFF" w:themeColor="background1"/>
                <w:sz w:val="20"/>
                <w:szCs w:val="20"/>
              </w:rPr>
              <w:t>Plan Dönemi Başlangıç Değeri</w:t>
            </w:r>
          </w:p>
        </w:tc>
        <w:tc>
          <w:tcPr>
            <w:tcW w:w="944" w:type="dxa"/>
            <w:shd w:val="clear" w:color="auto" w:fill="4E8A68"/>
            <w:vAlign w:val="center"/>
          </w:tcPr>
          <w:p w14:paraId="576E1859" w14:textId="77777777" w:rsidR="00895C2F" w:rsidRPr="00DA73EB" w:rsidRDefault="00895C2F" w:rsidP="00937427">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b/>
                <w:color w:val="FFFFFF" w:themeColor="background1"/>
                <w:sz w:val="20"/>
                <w:szCs w:val="20"/>
              </w:rPr>
            </w:pPr>
            <w:r w:rsidRPr="00DA73EB">
              <w:rPr>
                <w:b/>
                <w:color w:val="FFFFFF" w:themeColor="background1"/>
                <w:sz w:val="20"/>
                <w:szCs w:val="20"/>
              </w:rPr>
              <w:t>2027</w:t>
            </w:r>
          </w:p>
        </w:tc>
        <w:tc>
          <w:tcPr>
            <w:tcW w:w="945" w:type="dxa"/>
            <w:shd w:val="clear" w:color="auto" w:fill="4E8A68"/>
            <w:vAlign w:val="center"/>
          </w:tcPr>
          <w:p w14:paraId="35A900E6" w14:textId="77777777" w:rsidR="00895C2F" w:rsidRPr="00DA73EB" w:rsidRDefault="00895C2F" w:rsidP="00937427">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b/>
                <w:color w:val="FFFFFF" w:themeColor="background1"/>
                <w:sz w:val="20"/>
                <w:szCs w:val="20"/>
              </w:rPr>
            </w:pPr>
            <w:r w:rsidRPr="00DA73EB">
              <w:rPr>
                <w:b/>
                <w:color w:val="FFFFFF" w:themeColor="background1"/>
                <w:sz w:val="20"/>
                <w:szCs w:val="20"/>
              </w:rPr>
              <w:t>2028</w:t>
            </w:r>
          </w:p>
        </w:tc>
        <w:tc>
          <w:tcPr>
            <w:tcW w:w="945" w:type="dxa"/>
            <w:shd w:val="clear" w:color="auto" w:fill="4E8A68"/>
            <w:vAlign w:val="center"/>
          </w:tcPr>
          <w:p w14:paraId="2F9446FB" w14:textId="77777777" w:rsidR="00895C2F" w:rsidRPr="00DA73EB" w:rsidRDefault="00895C2F" w:rsidP="00937427">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b/>
                <w:color w:val="FFFFFF" w:themeColor="background1"/>
                <w:sz w:val="20"/>
                <w:szCs w:val="20"/>
              </w:rPr>
            </w:pPr>
            <w:r w:rsidRPr="00DA73EB">
              <w:rPr>
                <w:b/>
                <w:color w:val="FFFFFF" w:themeColor="background1"/>
                <w:sz w:val="20"/>
                <w:szCs w:val="20"/>
              </w:rPr>
              <w:t>2029</w:t>
            </w:r>
          </w:p>
        </w:tc>
        <w:tc>
          <w:tcPr>
            <w:tcW w:w="945" w:type="dxa"/>
            <w:shd w:val="clear" w:color="auto" w:fill="4E8A68"/>
            <w:vAlign w:val="center"/>
          </w:tcPr>
          <w:p w14:paraId="6673D356" w14:textId="77777777" w:rsidR="00895C2F" w:rsidRPr="00DA73EB" w:rsidRDefault="00895C2F" w:rsidP="00937427">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b/>
                <w:color w:val="FFFFFF" w:themeColor="background1"/>
                <w:sz w:val="20"/>
                <w:szCs w:val="20"/>
              </w:rPr>
            </w:pPr>
            <w:r w:rsidRPr="00DA73EB">
              <w:rPr>
                <w:b/>
                <w:color w:val="FFFFFF" w:themeColor="background1"/>
                <w:sz w:val="20"/>
                <w:szCs w:val="20"/>
              </w:rPr>
              <w:t>2030</w:t>
            </w:r>
          </w:p>
        </w:tc>
        <w:tc>
          <w:tcPr>
            <w:tcW w:w="945" w:type="dxa"/>
            <w:shd w:val="clear" w:color="auto" w:fill="4E8A68"/>
            <w:vAlign w:val="center"/>
          </w:tcPr>
          <w:p w14:paraId="047F8760" w14:textId="77777777" w:rsidR="00895C2F" w:rsidRPr="00DA73EB" w:rsidRDefault="00895C2F" w:rsidP="00937427">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b/>
                <w:color w:val="FFFFFF" w:themeColor="background1"/>
                <w:sz w:val="20"/>
                <w:szCs w:val="20"/>
              </w:rPr>
            </w:pPr>
            <w:r w:rsidRPr="00DA73EB">
              <w:rPr>
                <w:b/>
                <w:color w:val="FFFFFF" w:themeColor="background1"/>
                <w:sz w:val="20"/>
                <w:szCs w:val="20"/>
              </w:rPr>
              <w:t>2031</w:t>
            </w:r>
          </w:p>
        </w:tc>
      </w:tr>
      <w:tr w:rsidR="00B926DF" w:rsidRPr="00DA73EB" w14:paraId="40A08E3B" w14:textId="77777777" w:rsidTr="00937427">
        <w:trPr>
          <w:trHeight w:val="410"/>
        </w:trPr>
        <w:tc>
          <w:tcPr>
            <w:cnfStyle w:val="001000000000" w:firstRow="0" w:lastRow="0" w:firstColumn="1" w:lastColumn="0" w:oddVBand="0" w:evenVBand="0" w:oddHBand="0" w:evenHBand="0" w:firstRowFirstColumn="0" w:firstRowLastColumn="0" w:lastRowFirstColumn="0" w:lastRowLastColumn="0"/>
            <w:tcW w:w="2689" w:type="dxa"/>
            <w:shd w:val="clear" w:color="auto" w:fill="4E8A68"/>
            <w:vAlign w:val="center"/>
          </w:tcPr>
          <w:p w14:paraId="62F574DD" w14:textId="6C6A743D" w:rsidR="00B926DF" w:rsidRPr="00DA73EB" w:rsidRDefault="00B926DF" w:rsidP="00B926DF">
            <w:pPr>
              <w:spacing w:after="0" w:line="240" w:lineRule="auto"/>
              <w:contextualSpacing/>
              <w:jc w:val="left"/>
              <w:rPr>
                <w:color w:val="FFFFFF" w:themeColor="background1"/>
                <w:sz w:val="20"/>
                <w:szCs w:val="20"/>
              </w:rPr>
            </w:pPr>
            <w:r w:rsidRPr="00DA73EB">
              <w:rPr>
                <w:color w:val="FFFFFF" w:themeColor="background1"/>
                <w:sz w:val="20"/>
                <w:szCs w:val="20"/>
              </w:rPr>
              <w:t>PG1.</w:t>
            </w:r>
            <w:r>
              <w:rPr>
                <w:color w:val="FFFFFF" w:themeColor="background1"/>
                <w:sz w:val="20"/>
                <w:szCs w:val="20"/>
              </w:rPr>
              <w:t>2</w:t>
            </w:r>
            <w:r w:rsidRPr="00DA73EB">
              <w:rPr>
                <w:color w:val="FFFFFF" w:themeColor="background1"/>
                <w:sz w:val="20"/>
                <w:szCs w:val="20"/>
              </w:rPr>
              <w:t xml:space="preserve">.1 </w:t>
            </w:r>
            <w:r w:rsidRPr="00895C2F">
              <w:rPr>
                <w:color w:val="FFFFFF" w:themeColor="background1"/>
                <w:sz w:val="20"/>
                <w:szCs w:val="20"/>
              </w:rPr>
              <w:t>Bilimsel Araştırma Sayısı (tez, makale, bildiri, kitap vb.)</w:t>
            </w:r>
          </w:p>
        </w:tc>
        <w:tc>
          <w:tcPr>
            <w:tcW w:w="1120" w:type="dxa"/>
            <w:vAlign w:val="center"/>
          </w:tcPr>
          <w:p w14:paraId="7D912783" w14:textId="5B68FCF4" w:rsidR="00B926DF" w:rsidRPr="00B926DF" w:rsidRDefault="00B926DF" w:rsidP="00B926DF">
            <w:pPr>
              <w:spacing w:after="0" w:line="240" w:lineRule="auto"/>
              <w:jc w:val="center"/>
              <w:cnfStyle w:val="000000000000" w:firstRow="0" w:lastRow="0" w:firstColumn="0" w:lastColumn="0" w:oddVBand="0" w:evenVBand="0" w:oddHBand="0" w:evenHBand="0" w:firstRowFirstColumn="0" w:firstRowLastColumn="0" w:lastRowFirstColumn="0" w:lastRowLastColumn="0"/>
            </w:pPr>
            <w:r w:rsidRPr="00B926DF">
              <w:t>30</w:t>
            </w:r>
          </w:p>
        </w:tc>
        <w:tc>
          <w:tcPr>
            <w:tcW w:w="1289" w:type="dxa"/>
            <w:vAlign w:val="center"/>
          </w:tcPr>
          <w:p w14:paraId="44A5B5A4" w14:textId="65BD1533" w:rsidR="00B926DF" w:rsidRPr="00B926DF" w:rsidRDefault="00B926DF" w:rsidP="00B926DF">
            <w:pPr>
              <w:spacing w:after="0" w:line="240" w:lineRule="auto"/>
              <w:jc w:val="center"/>
              <w:cnfStyle w:val="000000000000" w:firstRow="0" w:lastRow="0" w:firstColumn="0" w:lastColumn="0" w:oddVBand="0" w:evenVBand="0" w:oddHBand="0" w:evenHBand="0" w:firstRowFirstColumn="0" w:firstRowLastColumn="0" w:lastRowFirstColumn="0" w:lastRowLastColumn="0"/>
            </w:pPr>
            <w:r w:rsidRPr="00B926DF">
              <w:t>0</w:t>
            </w:r>
          </w:p>
        </w:tc>
        <w:tc>
          <w:tcPr>
            <w:tcW w:w="944" w:type="dxa"/>
            <w:vAlign w:val="center"/>
          </w:tcPr>
          <w:p w14:paraId="24362188" w14:textId="21E32956" w:rsidR="00B926DF" w:rsidRPr="00B926DF" w:rsidRDefault="00B926DF" w:rsidP="00B926DF">
            <w:pPr>
              <w:spacing w:after="0" w:line="240" w:lineRule="auto"/>
              <w:jc w:val="center"/>
              <w:cnfStyle w:val="000000000000" w:firstRow="0" w:lastRow="0" w:firstColumn="0" w:lastColumn="0" w:oddVBand="0" w:evenVBand="0" w:oddHBand="0" w:evenHBand="0" w:firstRowFirstColumn="0" w:firstRowLastColumn="0" w:lastRowFirstColumn="0" w:lastRowLastColumn="0"/>
            </w:pPr>
            <w:r w:rsidRPr="00B926DF">
              <w:t>2</w:t>
            </w:r>
          </w:p>
        </w:tc>
        <w:tc>
          <w:tcPr>
            <w:tcW w:w="945" w:type="dxa"/>
            <w:vAlign w:val="center"/>
          </w:tcPr>
          <w:p w14:paraId="4BB126C9" w14:textId="22B5799F" w:rsidR="00B926DF" w:rsidRPr="00B926DF" w:rsidRDefault="00B926DF" w:rsidP="00B926DF">
            <w:pPr>
              <w:spacing w:after="0" w:line="240" w:lineRule="auto"/>
              <w:jc w:val="center"/>
              <w:cnfStyle w:val="000000000000" w:firstRow="0" w:lastRow="0" w:firstColumn="0" w:lastColumn="0" w:oddVBand="0" w:evenVBand="0" w:oddHBand="0" w:evenHBand="0" w:firstRowFirstColumn="0" w:firstRowLastColumn="0" w:lastRowFirstColumn="0" w:lastRowLastColumn="0"/>
            </w:pPr>
            <w:r w:rsidRPr="00B926DF">
              <w:t>4</w:t>
            </w:r>
          </w:p>
        </w:tc>
        <w:tc>
          <w:tcPr>
            <w:tcW w:w="945" w:type="dxa"/>
            <w:vAlign w:val="center"/>
          </w:tcPr>
          <w:p w14:paraId="6629D8B1" w14:textId="27079723" w:rsidR="00B926DF" w:rsidRPr="00B926DF" w:rsidRDefault="00B926DF" w:rsidP="00B926DF">
            <w:pPr>
              <w:spacing w:after="0" w:line="240" w:lineRule="auto"/>
              <w:jc w:val="center"/>
              <w:cnfStyle w:val="000000000000" w:firstRow="0" w:lastRow="0" w:firstColumn="0" w:lastColumn="0" w:oddVBand="0" w:evenVBand="0" w:oddHBand="0" w:evenHBand="0" w:firstRowFirstColumn="0" w:firstRowLastColumn="0" w:lastRowFirstColumn="0" w:lastRowLastColumn="0"/>
            </w:pPr>
            <w:r w:rsidRPr="00B926DF">
              <w:t>6</w:t>
            </w:r>
          </w:p>
        </w:tc>
        <w:tc>
          <w:tcPr>
            <w:tcW w:w="945" w:type="dxa"/>
            <w:vAlign w:val="center"/>
          </w:tcPr>
          <w:p w14:paraId="6E6AD8D0" w14:textId="693DF367" w:rsidR="00B926DF" w:rsidRPr="00B926DF" w:rsidRDefault="00B926DF" w:rsidP="00B926DF">
            <w:pPr>
              <w:spacing w:after="0" w:line="240" w:lineRule="auto"/>
              <w:jc w:val="center"/>
              <w:cnfStyle w:val="000000000000" w:firstRow="0" w:lastRow="0" w:firstColumn="0" w:lastColumn="0" w:oddVBand="0" w:evenVBand="0" w:oddHBand="0" w:evenHBand="0" w:firstRowFirstColumn="0" w:firstRowLastColumn="0" w:lastRowFirstColumn="0" w:lastRowLastColumn="0"/>
            </w:pPr>
            <w:r w:rsidRPr="00B926DF">
              <w:t>8</w:t>
            </w:r>
          </w:p>
        </w:tc>
        <w:tc>
          <w:tcPr>
            <w:tcW w:w="945" w:type="dxa"/>
            <w:vAlign w:val="center"/>
          </w:tcPr>
          <w:p w14:paraId="140C8D97" w14:textId="08AFA085" w:rsidR="00B926DF" w:rsidRPr="00B926DF" w:rsidRDefault="00B926DF" w:rsidP="00B926DF">
            <w:pPr>
              <w:spacing w:after="0" w:line="240" w:lineRule="auto"/>
              <w:jc w:val="center"/>
              <w:cnfStyle w:val="000000000000" w:firstRow="0" w:lastRow="0" w:firstColumn="0" w:lastColumn="0" w:oddVBand="0" w:evenVBand="0" w:oddHBand="0" w:evenHBand="0" w:firstRowFirstColumn="0" w:firstRowLastColumn="0" w:lastRowFirstColumn="0" w:lastRowLastColumn="0"/>
            </w:pPr>
            <w:r w:rsidRPr="00B926DF">
              <w:t>10</w:t>
            </w:r>
          </w:p>
        </w:tc>
      </w:tr>
      <w:tr w:rsidR="00B926DF" w:rsidRPr="00DA73EB" w14:paraId="3E2264F6" w14:textId="77777777" w:rsidTr="00937427">
        <w:trPr>
          <w:trHeight w:val="386"/>
        </w:trPr>
        <w:tc>
          <w:tcPr>
            <w:cnfStyle w:val="001000000000" w:firstRow="0" w:lastRow="0" w:firstColumn="1" w:lastColumn="0" w:oddVBand="0" w:evenVBand="0" w:oddHBand="0" w:evenHBand="0" w:firstRowFirstColumn="0" w:firstRowLastColumn="0" w:lastRowFirstColumn="0" w:lastRowLastColumn="0"/>
            <w:tcW w:w="2689" w:type="dxa"/>
            <w:shd w:val="clear" w:color="auto" w:fill="4E8A68"/>
            <w:vAlign w:val="center"/>
          </w:tcPr>
          <w:p w14:paraId="6A7D45FF" w14:textId="76E790DF" w:rsidR="00B926DF" w:rsidRPr="00DA73EB" w:rsidRDefault="00B926DF" w:rsidP="00B926DF">
            <w:pPr>
              <w:spacing w:after="0" w:line="240" w:lineRule="auto"/>
              <w:contextualSpacing/>
              <w:jc w:val="left"/>
              <w:rPr>
                <w:color w:val="FFFFFF" w:themeColor="background1"/>
                <w:sz w:val="20"/>
                <w:szCs w:val="20"/>
              </w:rPr>
            </w:pPr>
            <w:r w:rsidRPr="00DA73EB">
              <w:rPr>
                <w:color w:val="FFFFFF" w:themeColor="background1"/>
                <w:sz w:val="20"/>
                <w:szCs w:val="20"/>
              </w:rPr>
              <w:t>PG1.</w:t>
            </w:r>
            <w:r>
              <w:rPr>
                <w:color w:val="FFFFFF" w:themeColor="background1"/>
                <w:sz w:val="20"/>
                <w:szCs w:val="20"/>
              </w:rPr>
              <w:t>2</w:t>
            </w:r>
            <w:r w:rsidRPr="00DA73EB">
              <w:rPr>
                <w:color w:val="FFFFFF" w:themeColor="background1"/>
                <w:sz w:val="20"/>
                <w:szCs w:val="20"/>
              </w:rPr>
              <w:t xml:space="preserve">.2 </w:t>
            </w:r>
            <w:r w:rsidRPr="00895C2F">
              <w:rPr>
                <w:color w:val="FFFFFF" w:themeColor="background1"/>
                <w:sz w:val="20"/>
                <w:szCs w:val="20"/>
              </w:rPr>
              <w:t>AR-GE Proje Sayısı</w:t>
            </w:r>
          </w:p>
        </w:tc>
        <w:tc>
          <w:tcPr>
            <w:tcW w:w="1120" w:type="dxa"/>
            <w:vAlign w:val="center"/>
          </w:tcPr>
          <w:p w14:paraId="62F33C4C" w14:textId="54ADC995" w:rsidR="00B926DF" w:rsidRPr="00B926DF" w:rsidRDefault="00B926DF" w:rsidP="00B926DF">
            <w:pPr>
              <w:spacing w:after="0" w:line="240" w:lineRule="auto"/>
              <w:jc w:val="center"/>
              <w:cnfStyle w:val="000000000000" w:firstRow="0" w:lastRow="0" w:firstColumn="0" w:lastColumn="0" w:oddVBand="0" w:evenVBand="0" w:oddHBand="0" w:evenHBand="0" w:firstRowFirstColumn="0" w:firstRowLastColumn="0" w:lastRowFirstColumn="0" w:lastRowLastColumn="0"/>
            </w:pPr>
            <w:r w:rsidRPr="00B926DF">
              <w:t>30</w:t>
            </w:r>
          </w:p>
        </w:tc>
        <w:tc>
          <w:tcPr>
            <w:tcW w:w="1289" w:type="dxa"/>
            <w:vAlign w:val="center"/>
          </w:tcPr>
          <w:p w14:paraId="285D28B2" w14:textId="2A1B4CF8" w:rsidR="00B926DF" w:rsidRPr="00B926DF" w:rsidRDefault="00B926DF" w:rsidP="00B926DF">
            <w:pPr>
              <w:spacing w:after="0" w:line="240" w:lineRule="auto"/>
              <w:jc w:val="center"/>
              <w:cnfStyle w:val="000000000000" w:firstRow="0" w:lastRow="0" w:firstColumn="0" w:lastColumn="0" w:oddVBand="0" w:evenVBand="0" w:oddHBand="0" w:evenHBand="0" w:firstRowFirstColumn="0" w:firstRowLastColumn="0" w:lastRowFirstColumn="0" w:lastRowLastColumn="0"/>
            </w:pPr>
            <w:r w:rsidRPr="00B926DF">
              <w:t>0</w:t>
            </w:r>
          </w:p>
        </w:tc>
        <w:tc>
          <w:tcPr>
            <w:tcW w:w="944" w:type="dxa"/>
            <w:vAlign w:val="center"/>
          </w:tcPr>
          <w:p w14:paraId="18EEFC86" w14:textId="746498E3" w:rsidR="00B926DF" w:rsidRPr="00B926DF" w:rsidRDefault="00B926DF" w:rsidP="00B926DF">
            <w:pPr>
              <w:spacing w:after="0" w:line="240" w:lineRule="auto"/>
              <w:jc w:val="center"/>
              <w:cnfStyle w:val="000000000000" w:firstRow="0" w:lastRow="0" w:firstColumn="0" w:lastColumn="0" w:oddVBand="0" w:evenVBand="0" w:oddHBand="0" w:evenHBand="0" w:firstRowFirstColumn="0" w:firstRowLastColumn="0" w:lastRowFirstColumn="0" w:lastRowLastColumn="0"/>
            </w:pPr>
            <w:r w:rsidRPr="00B926DF">
              <w:t>1</w:t>
            </w:r>
          </w:p>
        </w:tc>
        <w:tc>
          <w:tcPr>
            <w:tcW w:w="945" w:type="dxa"/>
            <w:vAlign w:val="center"/>
          </w:tcPr>
          <w:p w14:paraId="235A5B93" w14:textId="524A31A7" w:rsidR="00B926DF" w:rsidRPr="00B926DF" w:rsidRDefault="00B926DF" w:rsidP="00B926DF">
            <w:pPr>
              <w:spacing w:after="0" w:line="240" w:lineRule="auto"/>
              <w:jc w:val="center"/>
              <w:cnfStyle w:val="000000000000" w:firstRow="0" w:lastRow="0" w:firstColumn="0" w:lastColumn="0" w:oddVBand="0" w:evenVBand="0" w:oddHBand="0" w:evenHBand="0" w:firstRowFirstColumn="0" w:firstRowLastColumn="0" w:lastRowFirstColumn="0" w:lastRowLastColumn="0"/>
            </w:pPr>
            <w:r w:rsidRPr="00B926DF">
              <w:t>2</w:t>
            </w:r>
          </w:p>
        </w:tc>
        <w:tc>
          <w:tcPr>
            <w:tcW w:w="945" w:type="dxa"/>
            <w:vAlign w:val="center"/>
          </w:tcPr>
          <w:p w14:paraId="5C77E766" w14:textId="035FB0CF" w:rsidR="00B926DF" w:rsidRPr="00B926DF" w:rsidRDefault="00B926DF" w:rsidP="00B926DF">
            <w:pPr>
              <w:spacing w:after="0" w:line="240" w:lineRule="auto"/>
              <w:jc w:val="center"/>
              <w:cnfStyle w:val="000000000000" w:firstRow="0" w:lastRow="0" w:firstColumn="0" w:lastColumn="0" w:oddVBand="0" w:evenVBand="0" w:oddHBand="0" w:evenHBand="0" w:firstRowFirstColumn="0" w:firstRowLastColumn="0" w:lastRowFirstColumn="0" w:lastRowLastColumn="0"/>
            </w:pPr>
            <w:r w:rsidRPr="00B926DF">
              <w:t>3</w:t>
            </w:r>
          </w:p>
        </w:tc>
        <w:tc>
          <w:tcPr>
            <w:tcW w:w="945" w:type="dxa"/>
            <w:vAlign w:val="center"/>
          </w:tcPr>
          <w:p w14:paraId="7EF51B74" w14:textId="090EA036" w:rsidR="00B926DF" w:rsidRPr="00B926DF" w:rsidRDefault="00B926DF" w:rsidP="00B926DF">
            <w:pPr>
              <w:spacing w:after="0" w:line="240" w:lineRule="auto"/>
              <w:jc w:val="center"/>
              <w:cnfStyle w:val="000000000000" w:firstRow="0" w:lastRow="0" w:firstColumn="0" w:lastColumn="0" w:oddVBand="0" w:evenVBand="0" w:oddHBand="0" w:evenHBand="0" w:firstRowFirstColumn="0" w:firstRowLastColumn="0" w:lastRowFirstColumn="0" w:lastRowLastColumn="0"/>
            </w:pPr>
            <w:r w:rsidRPr="00B926DF">
              <w:t>4</w:t>
            </w:r>
          </w:p>
        </w:tc>
        <w:tc>
          <w:tcPr>
            <w:tcW w:w="945" w:type="dxa"/>
            <w:vAlign w:val="center"/>
          </w:tcPr>
          <w:p w14:paraId="1C2B2475" w14:textId="1124F523" w:rsidR="00B926DF" w:rsidRPr="00B926DF" w:rsidRDefault="00B926DF" w:rsidP="00B926DF">
            <w:pPr>
              <w:spacing w:after="0" w:line="240" w:lineRule="auto"/>
              <w:jc w:val="center"/>
              <w:cnfStyle w:val="000000000000" w:firstRow="0" w:lastRow="0" w:firstColumn="0" w:lastColumn="0" w:oddVBand="0" w:evenVBand="0" w:oddHBand="0" w:evenHBand="0" w:firstRowFirstColumn="0" w:firstRowLastColumn="0" w:lastRowFirstColumn="0" w:lastRowLastColumn="0"/>
            </w:pPr>
            <w:r w:rsidRPr="00B926DF">
              <w:t>5</w:t>
            </w:r>
          </w:p>
        </w:tc>
      </w:tr>
      <w:tr w:rsidR="00B926DF" w:rsidRPr="00DA73EB" w14:paraId="1C774B27" w14:textId="77777777" w:rsidTr="00937427">
        <w:trPr>
          <w:trHeight w:val="386"/>
        </w:trPr>
        <w:tc>
          <w:tcPr>
            <w:cnfStyle w:val="001000000000" w:firstRow="0" w:lastRow="0" w:firstColumn="1" w:lastColumn="0" w:oddVBand="0" w:evenVBand="0" w:oddHBand="0" w:evenHBand="0" w:firstRowFirstColumn="0" w:firstRowLastColumn="0" w:lastRowFirstColumn="0" w:lastRowLastColumn="0"/>
            <w:tcW w:w="2689" w:type="dxa"/>
            <w:shd w:val="clear" w:color="auto" w:fill="4E8A68"/>
            <w:vAlign w:val="center"/>
          </w:tcPr>
          <w:p w14:paraId="38EF80E3" w14:textId="4BA02C98" w:rsidR="00B926DF" w:rsidRPr="00DA73EB" w:rsidRDefault="00B926DF" w:rsidP="00B926DF">
            <w:pPr>
              <w:spacing w:after="0" w:line="240" w:lineRule="auto"/>
              <w:contextualSpacing/>
              <w:jc w:val="left"/>
              <w:rPr>
                <w:color w:val="FFFFFF" w:themeColor="background1"/>
                <w:sz w:val="20"/>
                <w:szCs w:val="20"/>
              </w:rPr>
            </w:pPr>
            <w:r w:rsidRPr="00DA73EB">
              <w:rPr>
                <w:color w:val="FFFFFF" w:themeColor="background1"/>
                <w:sz w:val="20"/>
                <w:szCs w:val="20"/>
              </w:rPr>
              <w:t>PG1.</w:t>
            </w:r>
            <w:r>
              <w:rPr>
                <w:color w:val="FFFFFF" w:themeColor="background1"/>
                <w:sz w:val="20"/>
                <w:szCs w:val="20"/>
              </w:rPr>
              <w:t>2</w:t>
            </w:r>
            <w:r w:rsidRPr="00DA73EB">
              <w:rPr>
                <w:color w:val="FFFFFF" w:themeColor="background1"/>
                <w:sz w:val="20"/>
                <w:szCs w:val="20"/>
              </w:rPr>
              <w:t>.</w:t>
            </w:r>
            <w:r>
              <w:rPr>
                <w:color w:val="FFFFFF" w:themeColor="background1"/>
                <w:sz w:val="20"/>
                <w:szCs w:val="20"/>
              </w:rPr>
              <w:t xml:space="preserve">3 </w:t>
            </w:r>
            <w:r w:rsidRPr="00895C2F">
              <w:rPr>
                <w:color w:val="FFFFFF" w:themeColor="background1"/>
                <w:sz w:val="20"/>
                <w:szCs w:val="20"/>
              </w:rPr>
              <w:t xml:space="preserve">Araştırmalar için Alana Yönelik Paylaşılan Açık Veri </w:t>
            </w:r>
            <w:r w:rsidR="004C01D3">
              <w:rPr>
                <w:color w:val="FFFFFF" w:themeColor="background1"/>
                <w:sz w:val="20"/>
                <w:szCs w:val="20"/>
              </w:rPr>
              <w:t xml:space="preserve">Seti </w:t>
            </w:r>
            <w:r w:rsidRPr="00895C2F">
              <w:rPr>
                <w:color w:val="FFFFFF" w:themeColor="background1"/>
                <w:sz w:val="20"/>
                <w:szCs w:val="20"/>
              </w:rPr>
              <w:t>Sayısı</w:t>
            </w:r>
          </w:p>
        </w:tc>
        <w:tc>
          <w:tcPr>
            <w:tcW w:w="1120" w:type="dxa"/>
            <w:vAlign w:val="center"/>
          </w:tcPr>
          <w:p w14:paraId="5730474D" w14:textId="51DCF80F" w:rsidR="00B926DF" w:rsidRPr="00B926DF" w:rsidRDefault="00B926DF" w:rsidP="00B926DF">
            <w:pPr>
              <w:spacing w:after="0" w:line="240" w:lineRule="auto"/>
              <w:jc w:val="center"/>
              <w:cnfStyle w:val="000000000000" w:firstRow="0" w:lastRow="0" w:firstColumn="0" w:lastColumn="0" w:oddVBand="0" w:evenVBand="0" w:oddHBand="0" w:evenHBand="0" w:firstRowFirstColumn="0" w:firstRowLastColumn="0" w:lastRowFirstColumn="0" w:lastRowLastColumn="0"/>
            </w:pPr>
            <w:r w:rsidRPr="00B926DF">
              <w:t>40</w:t>
            </w:r>
          </w:p>
        </w:tc>
        <w:tc>
          <w:tcPr>
            <w:tcW w:w="1289" w:type="dxa"/>
            <w:vAlign w:val="center"/>
          </w:tcPr>
          <w:p w14:paraId="722C2FB5" w14:textId="25254812" w:rsidR="00B926DF" w:rsidRPr="00B926DF" w:rsidRDefault="00B926DF" w:rsidP="00B926DF">
            <w:pPr>
              <w:spacing w:after="0" w:line="240" w:lineRule="auto"/>
              <w:jc w:val="center"/>
              <w:cnfStyle w:val="000000000000" w:firstRow="0" w:lastRow="0" w:firstColumn="0" w:lastColumn="0" w:oddVBand="0" w:evenVBand="0" w:oddHBand="0" w:evenHBand="0" w:firstRowFirstColumn="0" w:firstRowLastColumn="0" w:lastRowFirstColumn="0" w:lastRowLastColumn="0"/>
            </w:pPr>
            <w:r w:rsidRPr="00B926DF">
              <w:t>0</w:t>
            </w:r>
          </w:p>
        </w:tc>
        <w:tc>
          <w:tcPr>
            <w:tcW w:w="944" w:type="dxa"/>
            <w:vAlign w:val="center"/>
          </w:tcPr>
          <w:p w14:paraId="242F31AF" w14:textId="13A34CCB" w:rsidR="00B926DF" w:rsidRPr="00B926DF" w:rsidRDefault="000365BF" w:rsidP="00B926DF">
            <w:pPr>
              <w:spacing w:after="0" w:line="240" w:lineRule="auto"/>
              <w:jc w:val="center"/>
              <w:cnfStyle w:val="000000000000" w:firstRow="0" w:lastRow="0" w:firstColumn="0" w:lastColumn="0" w:oddVBand="0" w:evenVBand="0" w:oddHBand="0" w:evenHBand="0" w:firstRowFirstColumn="0" w:firstRowLastColumn="0" w:lastRowFirstColumn="0" w:lastRowLastColumn="0"/>
            </w:pPr>
            <w:r>
              <w:t>1</w:t>
            </w:r>
          </w:p>
        </w:tc>
        <w:tc>
          <w:tcPr>
            <w:tcW w:w="945" w:type="dxa"/>
            <w:vAlign w:val="center"/>
          </w:tcPr>
          <w:p w14:paraId="4191D506" w14:textId="582608C1" w:rsidR="00B926DF" w:rsidRPr="00B926DF" w:rsidRDefault="000365BF" w:rsidP="000365BF">
            <w:pPr>
              <w:spacing w:after="0" w:line="240" w:lineRule="auto"/>
              <w:jc w:val="center"/>
              <w:cnfStyle w:val="000000000000" w:firstRow="0" w:lastRow="0" w:firstColumn="0" w:lastColumn="0" w:oddVBand="0" w:evenVBand="0" w:oddHBand="0" w:evenHBand="0" w:firstRowFirstColumn="0" w:firstRowLastColumn="0" w:lastRowFirstColumn="0" w:lastRowLastColumn="0"/>
            </w:pPr>
            <w:r>
              <w:t>2</w:t>
            </w:r>
          </w:p>
        </w:tc>
        <w:tc>
          <w:tcPr>
            <w:tcW w:w="945" w:type="dxa"/>
            <w:vAlign w:val="center"/>
          </w:tcPr>
          <w:p w14:paraId="12A627D7" w14:textId="13534330" w:rsidR="00B926DF" w:rsidRPr="00B926DF" w:rsidRDefault="000365BF" w:rsidP="00B926DF">
            <w:pPr>
              <w:spacing w:after="0" w:line="240" w:lineRule="auto"/>
              <w:jc w:val="center"/>
              <w:cnfStyle w:val="000000000000" w:firstRow="0" w:lastRow="0" w:firstColumn="0" w:lastColumn="0" w:oddVBand="0" w:evenVBand="0" w:oddHBand="0" w:evenHBand="0" w:firstRowFirstColumn="0" w:firstRowLastColumn="0" w:lastRowFirstColumn="0" w:lastRowLastColumn="0"/>
            </w:pPr>
            <w:r>
              <w:t>3</w:t>
            </w:r>
          </w:p>
        </w:tc>
        <w:tc>
          <w:tcPr>
            <w:tcW w:w="945" w:type="dxa"/>
            <w:vAlign w:val="center"/>
          </w:tcPr>
          <w:p w14:paraId="0B5322B9" w14:textId="0B349C8D" w:rsidR="00B926DF" w:rsidRPr="00B926DF" w:rsidRDefault="000365BF" w:rsidP="00B926DF">
            <w:pPr>
              <w:spacing w:after="0" w:line="240" w:lineRule="auto"/>
              <w:jc w:val="center"/>
              <w:cnfStyle w:val="000000000000" w:firstRow="0" w:lastRow="0" w:firstColumn="0" w:lastColumn="0" w:oddVBand="0" w:evenVBand="0" w:oddHBand="0" w:evenHBand="0" w:firstRowFirstColumn="0" w:firstRowLastColumn="0" w:lastRowFirstColumn="0" w:lastRowLastColumn="0"/>
            </w:pPr>
            <w:r>
              <w:t>4</w:t>
            </w:r>
          </w:p>
        </w:tc>
        <w:tc>
          <w:tcPr>
            <w:tcW w:w="945" w:type="dxa"/>
            <w:vAlign w:val="center"/>
          </w:tcPr>
          <w:p w14:paraId="0F67CEDA" w14:textId="10F2EFCB" w:rsidR="00B926DF" w:rsidRPr="00B926DF" w:rsidRDefault="000365BF" w:rsidP="00B926DF">
            <w:pPr>
              <w:spacing w:after="0" w:line="240" w:lineRule="auto"/>
              <w:jc w:val="center"/>
              <w:cnfStyle w:val="000000000000" w:firstRow="0" w:lastRow="0" w:firstColumn="0" w:lastColumn="0" w:oddVBand="0" w:evenVBand="0" w:oddHBand="0" w:evenHBand="0" w:firstRowFirstColumn="0" w:firstRowLastColumn="0" w:lastRowFirstColumn="0" w:lastRowLastColumn="0"/>
            </w:pPr>
            <w:r>
              <w:t>5</w:t>
            </w:r>
          </w:p>
        </w:tc>
      </w:tr>
      <w:tr w:rsidR="00895C2F" w:rsidRPr="00DA73EB" w14:paraId="26AD9C47" w14:textId="77777777" w:rsidTr="00937427">
        <w:trPr>
          <w:trHeight w:val="386"/>
        </w:trPr>
        <w:tc>
          <w:tcPr>
            <w:cnfStyle w:val="001000000000" w:firstRow="0" w:lastRow="0" w:firstColumn="1" w:lastColumn="0" w:oddVBand="0" w:evenVBand="0" w:oddHBand="0" w:evenHBand="0" w:firstRowFirstColumn="0" w:firstRowLastColumn="0" w:lastRowFirstColumn="0" w:lastRowLastColumn="0"/>
            <w:tcW w:w="2689" w:type="dxa"/>
            <w:shd w:val="clear" w:color="auto" w:fill="4E8A68"/>
            <w:vAlign w:val="center"/>
          </w:tcPr>
          <w:p w14:paraId="4887FDA5" w14:textId="77777777" w:rsidR="00895C2F" w:rsidRPr="00DA73EB" w:rsidRDefault="00895C2F" w:rsidP="00937427">
            <w:pPr>
              <w:spacing w:after="0" w:line="240" w:lineRule="auto"/>
              <w:contextualSpacing/>
              <w:jc w:val="left"/>
              <w:rPr>
                <w:b w:val="0"/>
                <w:color w:val="FFFFFF" w:themeColor="background1"/>
                <w:sz w:val="20"/>
                <w:szCs w:val="20"/>
              </w:rPr>
            </w:pPr>
            <w:r w:rsidRPr="00DA73EB">
              <w:rPr>
                <w:color w:val="FFFFFF" w:themeColor="background1"/>
                <w:sz w:val="20"/>
                <w:szCs w:val="20"/>
              </w:rPr>
              <w:t>Sorumlu Birim</w:t>
            </w:r>
          </w:p>
        </w:tc>
        <w:tc>
          <w:tcPr>
            <w:tcW w:w="7133" w:type="dxa"/>
            <w:gridSpan w:val="7"/>
            <w:vAlign w:val="center"/>
          </w:tcPr>
          <w:p w14:paraId="241A7956" w14:textId="77777777" w:rsidR="00895C2F" w:rsidRPr="00DA73EB" w:rsidRDefault="00895C2F" w:rsidP="00937427">
            <w:pPr>
              <w:spacing w:after="0" w:line="240" w:lineRule="auto"/>
              <w:contextualSpacing/>
              <w:jc w:val="left"/>
              <w:cnfStyle w:val="000000000000" w:firstRow="0" w:lastRow="0" w:firstColumn="0" w:lastColumn="0" w:oddVBand="0" w:evenVBand="0" w:oddHBand="0" w:evenHBand="0" w:firstRowFirstColumn="0" w:firstRowLastColumn="0" w:lastRowFirstColumn="0" w:lastRowLastColumn="0"/>
              <w:rPr>
                <w:sz w:val="20"/>
                <w:szCs w:val="20"/>
              </w:rPr>
            </w:pPr>
            <w:r w:rsidRPr="00DA73EB">
              <w:rPr>
                <w:sz w:val="20"/>
                <w:szCs w:val="20"/>
              </w:rPr>
              <w:t>Alan Planlama ve Uygulama Grup Başkanlığı</w:t>
            </w:r>
          </w:p>
        </w:tc>
      </w:tr>
      <w:tr w:rsidR="00895C2F" w:rsidRPr="00DA73EB" w14:paraId="4E41F328" w14:textId="77777777" w:rsidTr="00937427">
        <w:trPr>
          <w:trHeight w:val="375"/>
        </w:trPr>
        <w:tc>
          <w:tcPr>
            <w:cnfStyle w:val="001000000000" w:firstRow="0" w:lastRow="0" w:firstColumn="1" w:lastColumn="0" w:oddVBand="0" w:evenVBand="0" w:oddHBand="0" w:evenHBand="0" w:firstRowFirstColumn="0" w:firstRowLastColumn="0" w:lastRowFirstColumn="0" w:lastRowLastColumn="0"/>
            <w:tcW w:w="2689" w:type="dxa"/>
            <w:shd w:val="clear" w:color="auto" w:fill="4E8A68"/>
            <w:vAlign w:val="center"/>
          </w:tcPr>
          <w:p w14:paraId="6D5126EF" w14:textId="77777777" w:rsidR="00895C2F" w:rsidRPr="00DA73EB" w:rsidRDefault="00895C2F" w:rsidP="00937427">
            <w:pPr>
              <w:spacing w:after="0" w:line="240" w:lineRule="auto"/>
              <w:contextualSpacing/>
              <w:jc w:val="left"/>
              <w:rPr>
                <w:b w:val="0"/>
                <w:color w:val="FFFFFF" w:themeColor="background1"/>
                <w:sz w:val="20"/>
                <w:szCs w:val="20"/>
              </w:rPr>
            </w:pPr>
            <w:r w:rsidRPr="00DA73EB">
              <w:rPr>
                <w:color w:val="FFFFFF" w:themeColor="background1"/>
                <w:sz w:val="20"/>
                <w:szCs w:val="20"/>
              </w:rPr>
              <w:t>İş Birliği Yapılacak Birim</w:t>
            </w:r>
          </w:p>
        </w:tc>
        <w:tc>
          <w:tcPr>
            <w:tcW w:w="7133" w:type="dxa"/>
            <w:gridSpan w:val="7"/>
            <w:vAlign w:val="center"/>
          </w:tcPr>
          <w:p w14:paraId="5D4F822D" w14:textId="77777777" w:rsidR="00895C2F" w:rsidRPr="00DA73EB" w:rsidRDefault="00895C2F" w:rsidP="00937427">
            <w:pPr>
              <w:spacing w:after="0" w:line="240" w:lineRule="auto"/>
              <w:contextualSpacing/>
              <w:jc w:val="left"/>
              <w:cnfStyle w:val="000000000000" w:firstRow="0" w:lastRow="0" w:firstColumn="0" w:lastColumn="0" w:oddVBand="0" w:evenVBand="0" w:oddHBand="0" w:evenHBand="0" w:firstRowFirstColumn="0" w:firstRowLastColumn="0" w:lastRowFirstColumn="0" w:lastRowLastColumn="0"/>
              <w:rPr>
                <w:sz w:val="20"/>
                <w:szCs w:val="20"/>
              </w:rPr>
            </w:pPr>
            <w:r w:rsidRPr="00DA73EB">
              <w:rPr>
                <w:sz w:val="20"/>
                <w:szCs w:val="20"/>
              </w:rPr>
              <w:t>Alan Yönetimi, Altyapı ve İdari İşler Grup Başkanlığı</w:t>
            </w:r>
          </w:p>
        </w:tc>
      </w:tr>
      <w:tr w:rsidR="00895C2F" w:rsidRPr="00DA73EB" w14:paraId="7265AFC1" w14:textId="77777777" w:rsidTr="00937427">
        <w:trPr>
          <w:trHeight w:val="386"/>
        </w:trPr>
        <w:tc>
          <w:tcPr>
            <w:cnfStyle w:val="001000000000" w:firstRow="0" w:lastRow="0" w:firstColumn="1" w:lastColumn="0" w:oddVBand="0" w:evenVBand="0" w:oddHBand="0" w:evenHBand="0" w:firstRowFirstColumn="0" w:firstRowLastColumn="0" w:lastRowFirstColumn="0" w:lastRowLastColumn="0"/>
            <w:tcW w:w="2689" w:type="dxa"/>
            <w:shd w:val="clear" w:color="auto" w:fill="4E8A68"/>
            <w:vAlign w:val="center"/>
          </w:tcPr>
          <w:p w14:paraId="531A1435" w14:textId="77777777" w:rsidR="00895C2F" w:rsidRPr="00DA73EB" w:rsidRDefault="00895C2F" w:rsidP="00937427">
            <w:pPr>
              <w:spacing w:after="0" w:line="240" w:lineRule="auto"/>
              <w:contextualSpacing/>
              <w:jc w:val="left"/>
              <w:rPr>
                <w:b w:val="0"/>
                <w:color w:val="FFFFFF" w:themeColor="background1"/>
                <w:sz w:val="20"/>
                <w:szCs w:val="20"/>
              </w:rPr>
            </w:pPr>
            <w:r w:rsidRPr="00DA73EB">
              <w:rPr>
                <w:color w:val="FFFFFF" w:themeColor="background1"/>
                <w:sz w:val="20"/>
                <w:szCs w:val="20"/>
              </w:rPr>
              <w:t>Riskler</w:t>
            </w:r>
          </w:p>
        </w:tc>
        <w:tc>
          <w:tcPr>
            <w:tcW w:w="7133" w:type="dxa"/>
            <w:gridSpan w:val="7"/>
          </w:tcPr>
          <w:p w14:paraId="03180DD9" w14:textId="77777777" w:rsidR="009D7771" w:rsidRPr="009D7771" w:rsidRDefault="009D7771" w:rsidP="009D7771">
            <w:pPr>
              <w:pStyle w:val="ListeParagraf"/>
              <w:numPr>
                <w:ilvl w:val="0"/>
                <w:numId w:val="31"/>
              </w:numPr>
              <w:spacing w:before="0" w:after="0" w:line="240" w:lineRule="auto"/>
              <w:ind w:left="357" w:hanging="357"/>
              <w:cnfStyle w:val="000000000000" w:firstRow="0" w:lastRow="0" w:firstColumn="0" w:lastColumn="0" w:oddVBand="0" w:evenVBand="0" w:oddHBand="0" w:evenHBand="0" w:firstRowFirstColumn="0" w:firstRowLastColumn="0" w:lastRowFirstColumn="0" w:lastRowLastColumn="0"/>
              <w:rPr>
                <w:sz w:val="20"/>
                <w:szCs w:val="20"/>
              </w:rPr>
            </w:pPr>
            <w:r w:rsidRPr="009D7771">
              <w:rPr>
                <w:sz w:val="20"/>
                <w:szCs w:val="20"/>
              </w:rPr>
              <w:t>Araştırma talebinin oluşmaması</w:t>
            </w:r>
          </w:p>
          <w:p w14:paraId="4CD7F8A6" w14:textId="77777777" w:rsidR="009D7771" w:rsidRPr="009D7771" w:rsidRDefault="009D7771" w:rsidP="009D7771">
            <w:pPr>
              <w:pStyle w:val="ListeParagraf"/>
              <w:numPr>
                <w:ilvl w:val="0"/>
                <w:numId w:val="31"/>
              </w:numPr>
              <w:spacing w:before="0" w:after="0" w:line="240" w:lineRule="auto"/>
              <w:ind w:left="357" w:hanging="357"/>
              <w:cnfStyle w:val="000000000000" w:firstRow="0" w:lastRow="0" w:firstColumn="0" w:lastColumn="0" w:oddVBand="0" w:evenVBand="0" w:oddHBand="0" w:evenHBand="0" w:firstRowFirstColumn="0" w:firstRowLastColumn="0" w:lastRowFirstColumn="0" w:lastRowLastColumn="0"/>
              <w:rPr>
                <w:sz w:val="20"/>
                <w:szCs w:val="20"/>
              </w:rPr>
            </w:pPr>
            <w:r w:rsidRPr="009D7771">
              <w:rPr>
                <w:sz w:val="20"/>
                <w:szCs w:val="20"/>
              </w:rPr>
              <w:t>Araştırmalar sebebiyle doğa tahribatı oluşması</w:t>
            </w:r>
          </w:p>
          <w:p w14:paraId="2A860474" w14:textId="146AE8B4" w:rsidR="00895C2F" w:rsidRPr="009464E8" w:rsidRDefault="009D7771" w:rsidP="009D7771">
            <w:pPr>
              <w:pStyle w:val="ListeParagraf"/>
              <w:numPr>
                <w:ilvl w:val="0"/>
                <w:numId w:val="31"/>
              </w:numPr>
              <w:spacing w:before="0" w:after="0" w:line="240" w:lineRule="auto"/>
              <w:ind w:left="357" w:hanging="357"/>
              <w:cnfStyle w:val="000000000000" w:firstRow="0" w:lastRow="0" w:firstColumn="0" w:lastColumn="0" w:oddVBand="0" w:evenVBand="0" w:oddHBand="0" w:evenHBand="0" w:firstRowFirstColumn="0" w:firstRowLastColumn="0" w:lastRowFirstColumn="0" w:lastRowLastColumn="0"/>
              <w:rPr>
                <w:sz w:val="20"/>
                <w:szCs w:val="20"/>
              </w:rPr>
            </w:pPr>
            <w:r w:rsidRPr="009D7771">
              <w:rPr>
                <w:sz w:val="20"/>
                <w:szCs w:val="20"/>
              </w:rPr>
              <w:t>İnsan kaynağı yetersizliği</w:t>
            </w:r>
          </w:p>
        </w:tc>
      </w:tr>
      <w:tr w:rsidR="00895C2F" w:rsidRPr="00DA73EB" w14:paraId="49A4B2C4" w14:textId="77777777" w:rsidTr="00937427">
        <w:trPr>
          <w:trHeight w:val="410"/>
        </w:trPr>
        <w:tc>
          <w:tcPr>
            <w:cnfStyle w:val="001000000000" w:firstRow="0" w:lastRow="0" w:firstColumn="1" w:lastColumn="0" w:oddVBand="0" w:evenVBand="0" w:oddHBand="0" w:evenHBand="0" w:firstRowFirstColumn="0" w:firstRowLastColumn="0" w:lastRowFirstColumn="0" w:lastRowLastColumn="0"/>
            <w:tcW w:w="2689" w:type="dxa"/>
            <w:shd w:val="clear" w:color="auto" w:fill="4E8A68"/>
            <w:vAlign w:val="center"/>
          </w:tcPr>
          <w:p w14:paraId="4214623E" w14:textId="77777777" w:rsidR="00895C2F" w:rsidRPr="00DA73EB" w:rsidRDefault="00895C2F" w:rsidP="00937427">
            <w:pPr>
              <w:spacing w:after="0" w:line="240" w:lineRule="auto"/>
              <w:contextualSpacing/>
              <w:jc w:val="left"/>
              <w:rPr>
                <w:b w:val="0"/>
                <w:color w:val="FFFFFF" w:themeColor="background1"/>
                <w:sz w:val="20"/>
                <w:szCs w:val="20"/>
              </w:rPr>
            </w:pPr>
            <w:r w:rsidRPr="00DA73EB">
              <w:rPr>
                <w:color w:val="FFFFFF" w:themeColor="background1"/>
                <w:sz w:val="20"/>
                <w:szCs w:val="20"/>
              </w:rPr>
              <w:t>Stratejiler</w:t>
            </w:r>
          </w:p>
        </w:tc>
        <w:tc>
          <w:tcPr>
            <w:tcW w:w="7133" w:type="dxa"/>
            <w:gridSpan w:val="7"/>
          </w:tcPr>
          <w:p w14:paraId="0798CE60" w14:textId="77777777" w:rsidR="006304B3" w:rsidRDefault="006304B3" w:rsidP="00ED4B38">
            <w:pPr>
              <w:pStyle w:val="ListeParagraf"/>
              <w:numPr>
                <w:ilvl w:val="0"/>
                <w:numId w:val="31"/>
              </w:numPr>
              <w:spacing w:before="0" w:after="0" w:line="240" w:lineRule="auto"/>
              <w:ind w:left="357" w:hanging="357"/>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Alanın akademik ve bilimsel araştırmalar için potansiyelini kullanmak üzere paydaşlarla iş birliği yapılacak, ortak çalışmalar gerçekleştirilecektir.</w:t>
            </w:r>
          </w:p>
          <w:p w14:paraId="3FCD5488" w14:textId="48CD4031" w:rsidR="00ED4B38" w:rsidRDefault="00ED4B38" w:rsidP="00ED4B38">
            <w:pPr>
              <w:pStyle w:val="ListeParagraf"/>
              <w:numPr>
                <w:ilvl w:val="0"/>
                <w:numId w:val="31"/>
              </w:numPr>
              <w:spacing w:before="0" w:after="0" w:line="240" w:lineRule="auto"/>
              <w:ind w:left="357" w:hanging="357"/>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Kurum personel</w:t>
            </w:r>
            <w:r w:rsidR="004154D6">
              <w:rPr>
                <w:color w:val="000000" w:themeColor="text1"/>
                <w:sz w:val="20"/>
                <w:szCs w:val="20"/>
              </w:rPr>
              <w:t>i</w:t>
            </w:r>
            <w:r>
              <w:rPr>
                <w:color w:val="000000" w:themeColor="text1"/>
                <w:sz w:val="20"/>
                <w:szCs w:val="20"/>
              </w:rPr>
              <w:t xml:space="preserve"> bilimsel araştırma yapmaya teşvik edilecektir.</w:t>
            </w:r>
          </w:p>
          <w:p w14:paraId="2309CA5A" w14:textId="380DFB9E" w:rsidR="004154D6" w:rsidRPr="006304B3" w:rsidRDefault="00ED4B38" w:rsidP="006304B3">
            <w:pPr>
              <w:pStyle w:val="ListeParagraf"/>
              <w:numPr>
                <w:ilvl w:val="0"/>
                <w:numId w:val="31"/>
              </w:numPr>
              <w:spacing w:before="0" w:after="0" w:line="240" w:lineRule="auto"/>
              <w:ind w:left="357" w:hanging="357"/>
              <w:cnfStyle w:val="000000000000" w:firstRow="0" w:lastRow="0" w:firstColumn="0" w:lastColumn="0" w:oddVBand="0" w:evenVBand="0" w:oddHBand="0" w:evenHBand="0" w:firstRowFirstColumn="0" w:firstRowLastColumn="0" w:lastRowFirstColumn="0" w:lastRowLastColumn="0"/>
              <w:rPr>
                <w:sz w:val="20"/>
                <w:szCs w:val="20"/>
              </w:rPr>
            </w:pPr>
            <w:r>
              <w:rPr>
                <w:color w:val="000000" w:themeColor="text1"/>
                <w:sz w:val="20"/>
                <w:szCs w:val="20"/>
              </w:rPr>
              <w:t>Bilimsel araştırmalar için açık veri politikası uygulanacaktır.</w:t>
            </w:r>
          </w:p>
        </w:tc>
      </w:tr>
      <w:tr w:rsidR="00895C2F" w:rsidRPr="00DA73EB" w14:paraId="7D86BEA9" w14:textId="77777777" w:rsidTr="00B926DF">
        <w:trPr>
          <w:trHeight w:val="410"/>
        </w:trPr>
        <w:tc>
          <w:tcPr>
            <w:cnfStyle w:val="001000000000" w:firstRow="0" w:lastRow="0" w:firstColumn="1" w:lastColumn="0" w:oddVBand="0" w:evenVBand="0" w:oddHBand="0" w:evenHBand="0" w:firstRowFirstColumn="0" w:firstRowLastColumn="0" w:lastRowFirstColumn="0" w:lastRowLastColumn="0"/>
            <w:tcW w:w="2689" w:type="dxa"/>
            <w:shd w:val="clear" w:color="auto" w:fill="4E8A68"/>
            <w:vAlign w:val="center"/>
          </w:tcPr>
          <w:p w14:paraId="4E6ADB66" w14:textId="77777777" w:rsidR="00895C2F" w:rsidRPr="00DA73EB" w:rsidRDefault="00895C2F" w:rsidP="00937427">
            <w:pPr>
              <w:spacing w:after="0" w:line="240" w:lineRule="auto"/>
              <w:contextualSpacing/>
              <w:jc w:val="left"/>
              <w:rPr>
                <w:b w:val="0"/>
                <w:color w:val="FFFFFF" w:themeColor="background1"/>
                <w:sz w:val="20"/>
                <w:szCs w:val="20"/>
              </w:rPr>
            </w:pPr>
            <w:r w:rsidRPr="00DA73EB">
              <w:rPr>
                <w:color w:val="FFFFFF" w:themeColor="background1"/>
                <w:sz w:val="20"/>
                <w:szCs w:val="20"/>
              </w:rPr>
              <w:t>Maliyet Tahmini</w:t>
            </w:r>
          </w:p>
        </w:tc>
        <w:tc>
          <w:tcPr>
            <w:tcW w:w="7133" w:type="dxa"/>
            <w:gridSpan w:val="7"/>
            <w:vAlign w:val="center"/>
          </w:tcPr>
          <w:p w14:paraId="746FBBDB" w14:textId="277B590B" w:rsidR="00895C2F" w:rsidRPr="00DA73EB" w:rsidRDefault="0078267A" w:rsidP="0078267A">
            <w:pPr>
              <w:spacing w:after="0" w:line="240" w:lineRule="auto"/>
              <w:contextualSpacing/>
              <w:jc w:val="left"/>
              <w:cnfStyle w:val="000000000000" w:firstRow="0" w:lastRow="0" w:firstColumn="0" w:lastColumn="0" w:oddVBand="0" w:evenVBand="0" w:oddHBand="0" w:evenHBand="0" w:firstRowFirstColumn="0" w:firstRowLastColumn="0" w:lastRowFirstColumn="0" w:lastRowLastColumn="0"/>
              <w:rPr>
                <w:sz w:val="20"/>
                <w:szCs w:val="20"/>
              </w:rPr>
            </w:pPr>
            <w:r w:rsidRPr="0078267A">
              <w:rPr>
                <w:sz w:val="20"/>
                <w:szCs w:val="20"/>
              </w:rPr>
              <w:t>34</w:t>
            </w:r>
            <w:r>
              <w:rPr>
                <w:sz w:val="20"/>
                <w:szCs w:val="20"/>
              </w:rPr>
              <w:t>.</w:t>
            </w:r>
            <w:r w:rsidRPr="0078267A">
              <w:rPr>
                <w:sz w:val="20"/>
                <w:szCs w:val="20"/>
              </w:rPr>
              <w:t>069</w:t>
            </w:r>
            <w:r>
              <w:rPr>
                <w:sz w:val="20"/>
                <w:szCs w:val="20"/>
              </w:rPr>
              <w:t>.</w:t>
            </w:r>
            <w:r w:rsidRPr="0078267A">
              <w:rPr>
                <w:sz w:val="20"/>
                <w:szCs w:val="20"/>
              </w:rPr>
              <w:t>000</w:t>
            </w:r>
            <w:r w:rsidR="00384012">
              <w:rPr>
                <w:sz w:val="20"/>
                <w:szCs w:val="20"/>
              </w:rPr>
              <w:t xml:space="preserve"> </w:t>
            </w:r>
            <w:r w:rsidR="00B926DF">
              <w:rPr>
                <w:sz w:val="20"/>
                <w:szCs w:val="20"/>
              </w:rPr>
              <w:t>TL</w:t>
            </w:r>
          </w:p>
        </w:tc>
      </w:tr>
      <w:tr w:rsidR="00895C2F" w:rsidRPr="00DA73EB" w14:paraId="2EF93377" w14:textId="77777777" w:rsidTr="00937427">
        <w:trPr>
          <w:trHeight w:val="386"/>
        </w:trPr>
        <w:tc>
          <w:tcPr>
            <w:cnfStyle w:val="001000000000" w:firstRow="0" w:lastRow="0" w:firstColumn="1" w:lastColumn="0" w:oddVBand="0" w:evenVBand="0" w:oddHBand="0" w:evenHBand="0" w:firstRowFirstColumn="0" w:firstRowLastColumn="0" w:lastRowFirstColumn="0" w:lastRowLastColumn="0"/>
            <w:tcW w:w="2689" w:type="dxa"/>
            <w:shd w:val="clear" w:color="auto" w:fill="4E8A68"/>
            <w:vAlign w:val="center"/>
          </w:tcPr>
          <w:p w14:paraId="354D4E35" w14:textId="77777777" w:rsidR="00895C2F" w:rsidRPr="00DA73EB" w:rsidRDefault="00895C2F" w:rsidP="00937427">
            <w:pPr>
              <w:spacing w:after="0" w:line="240" w:lineRule="auto"/>
              <w:contextualSpacing/>
              <w:jc w:val="left"/>
              <w:rPr>
                <w:b w:val="0"/>
                <w:color w:val="FFFFFF" w:themeColor="background1"/>
                <w:sz w:val="20"/>
                <w:szCs w:val="20"/>
              </w:rPr>
            </w:pPr>
            <w:r w:rsidRPr="00DA73EB">
              <w:rPr>
                <w:color w:val="FFFFFF" w:themeColor="background1"/>
                <w:sz w:val="20"/>
                <w:szCs w:val="20"/>
              </w:rPr>
              <w:t>Tespitler</w:t>
            </w:r>
          </w:p>
        </w:tc>
        <w:tc>
          <w:tcPr>
            <w:tcW w:w="7133" w:type="dxa"/>
            <w:gridSpan w:val="7"/>
          </w:tcPr>
          <w:p w14:paraId="6C4CF7F7" w14:textId="6E5575DE" w:rsidR="00F66F9E" w:rsidRDefault="00F66F9E" w:rsidP="005D1100">
            <w:pPr>
              <w:pStyle w:val="ListeParagraf"/>
              <w:numPr>
                <w:ilvl w:val="0"/>
                <w:numId w:val="31"/>
              </w:num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9464E8">
              <w:rPr>
                <w:sz w:val="20"/>
                <w:szCs w:val="20"/>
              </w:rPr>
              <w:t xml:space="preserve">İklim değişikliğinin biyolojik çeşitlilik, ekosistem hizmetleri ve arazi tahribatı üzerindeki etkilerinin belirlenebilmesi için araştırma, izleme ve değerlendirme faaliyetlerinin yürütülmesi </w:t>
            </w:r>
            <w:r w:rsidR="005D1100">
              <w:rPr>
                <w:sz w:val="20"/>
                <w:szCs w:val="20"/>
              </w:rPr>
              <w:t>(</w:t>
            </w:r>
            <w:r w:rsidR="005D1100" w:rsidRPr="005D1100">
              <w:rPr>
                <w:sz w:val="20"/>
                <w:szCs w:val="20"/>
              </w:rPr>
              <w:t>On</w:t>
            </w:r>
            <w:r w:rsidR="00F56FFE">
              <w:rPr>
                <w:sz w:val="20"/>
                <w:szCs w:val="20"/>
              </w:rPr>
              <w:t xml:space="preserve"> İ</w:t>
            </w:r>
            <w:r w:rsidR="005D1100" w:rsidRPr="005D1100">
              <w:rPr>
                <w:sz w:val="20"/>
                <w:szCs w:val="20"/>
              </w:rPr>
              <w:t>kinci Kalkınma Planı</w:t>
            </w:r>
            <w:r w:rsidR="005D1100">
              <w:rPr>
                <w:sz w:val="20"/>
                <w:szCs w:val="20"/>
              </w:rPr>
              <w:t xml:space="preserve">, </w:t>
            </w:r>
            <w:r w:rsidR="005D1100" w:rsidRPr="005D1100">
              <w:rPr>
                <w:sz w:val="20"/>
                <w:szCs w:val="20"/>
              </w:rPr>
              <w:t>866.1., 866.3., 868</w:t>
            </w:r>
            <w:r w:rsidR="005D1100">
              <w:rPr>
                <w:sz w:val="20"/>
                <w:szCs w:val="20"/>
              </w:rPr>
              <w:t>, 872.2, 872.3., 872.4, 872.6</w:t>
            </w:r>
            <w:r w:rsidR="0047679B">
              <w:rPr>
                <w:sz w:val="20"/>
                <w:szCs w:val="20"/>
              </w:rPr>
              <w:t xml:space="preserve"> numaralı politika ve tedbirler</w:t>
            </w:r>
            <w:r w:rsidR="005D1100">
              <w:rPr>
                <w:sz w:val="20"/>
                <w:szCs w:val="20"/>
              </w:rPr>
              <w:t>)</w:t>
            </w:r>
          </w:p>
          <w:p w14:paraId="4CC14ECF" w14:textId="5EEA7994" w:rsidR="001370AA" w:rsidRPr="00F66F9E" w:rsidRDefault="00F56A2E" w:rsidP="00F66F9E">
            <w:pPr>
              <w:pStyle w:val="ListeParagraf"/>
              <w:numPr>
                <w:ilvl w:val="0"/>
                <w:numId w:val="31"/>
              </w:numPr>
              <w:spacing w:before="0" w:after="0" w:line="240" w:lineRule="auto"/>
              <w:ind w:left="357" w:hanging="357"/>
              <w:cnfStyle w:val="000000000000" w:firstRow="0" w:lastRow="0" w:firstColumn="0" w:lastColumn="0" w:oddVBand="0" w:evenVBand="0" w:oddHBand="0" w:evenHBand="0" w:firstRowFirstColumn="0" w:firstRowLastColumn="0" w:lastRowFirstColumn="0" w:lastRowLastColumn="0"/>
              <w:rPr>
                <w:sz w:val="20"/>
                <w:szCs w:val="20"/>
              </w:rPr>
            </w:pPr>
            <w:r w:rsidRPr="009464E8">
              <w:rPr>
                <w:sz w:val="20"/>
                <w:szCs w:val="20"/>
              </w:rPr>
              <w:t xml:space="preserve">Alanın bilimsel araştırmalar için potansiyelinin olması </w:t>
            </w:r>
          </w:p>
        </w:tc>
      </w:tr>
      <w:tr w:rsidR="00895C2F" w:rsidRPr="00DA73EB" w14:paraId="1905FCDF" w14:textId="77777777" w:rsidTr="00937427">
        <w:trPr>
          <w:trHeight w:val="410"/>
        </w:trPr>
        <w:tc>
          <w:tcPr>
            <w:cnfStyle w:val="001000000000" w:firstRow="0" w:lastRow="0" w:firstColumn="1" w:lastColumn="0" w:oddVBand="0" w:evenVBand="0" w:oddHBand="0" w:evenHBand="0" w:firstRowFirstColumn="0" w:firstRowLastColumn="0" w:lastRowFirstColumn="0" w:lastRowLastColumn="0"/>
            <w:tcW w:w="2689" w:type="dxa"/>
            <w:shd w:val="clear" w:color="auto" w:fill="4E8A68"/>
            <w:vAlign w:val="center"/>
          </w:tcPr>
          <w:p w14:paraId="29383506" w14:textId="77777777" w:rsidR="00895C2F" w:rsidRPr="00DA73EB" w:rsidRDefault="00895C2F" w:rsidP="00937427">
            <w:pPr>
              <w:spacing w:after="0" w:line="240" w:lineRule="auto"/>
              <w:contextualSpacing/>
              <w:jc w:val="left"/>
              <w:rPr>
                <w:b w:val="0"/>
                <w:color w:val="FFFFFF" w:themeColor="background1"/>
                <w:sz w:val="20"/>
                <w:szCs w:val="20"/>
              </w:rPr>
            </w:pPr>
            <w:r w:rsidRPr="00DA73EB">
              <w:rPr>
                <w:color w:val="FFFFFF" w:themeColor="background1"/>
                <w:sz w:val="20"/>
                <w:szCs w:val="20"/>
              </w:rPr>
              <w:t>İhtiyaçlar</w:t>
            </w:r>
          </w:p>
        </w:tc>
        <w:tc>
          <w:tcPr>
            <w:tcW w:w="7133" w:type="dxa"/>
            <w:gridSpan w:val="7"/>
          </w:tcPr>
          <w:p w14:paraId="0370CA1A" w14:textId="720EDEEA" w:rsidR="005E28F9" w:rsidRPr="005E28F9" w:rsidRDefault="00895C2F" w:rsidP="005E28F9">
            <w:pPr>
              <w:pStyle w:val="ListeParagraf"/>
              <w:numPr>
                <w:ilvl w:val="0"/>
                <w:numId w:val="31"/>
              </w:numPr>
              <w:spacing w:before="0" w:after="0" w:line="240" w:lineRule="auto"/>
              <w:ind w:left="357" w:hanging="357"/>
              <w:cnfStyle w:val="000000000000" w:firstRow="0" w:lastRow="0" w:firstColumn="0" w:lastColumn="0" w:oddVBand="0" w:evenVBand="0" w:oddHBand="0" w:evenHBand="0" w:firstRowFirstColumn="0" w:firstRowLastColumn="0" w:lastRowFirstColumn="0" w:lastRowLastColumn="0"/>
              <w:rPr>
                <w:rFonts w:cs="Arial"/>
                <w:sz w:val="20"/>
                <w:szCs w:val="20"/>
              </w:rPr>
            </w:pPr>
            <w:r w:rsidRPr="009464E8">
              <w:rPr>
                <w:sz w:val="20"/>
                <w:szCs w:val="20"/>
              </w:rPr>
              <w:t>Alana ilişkin veri üretme, izleme, değerlendirme, araştırma yapmaya yönelik teknolojik altyapının tesis edilerek bilimsel araştırma projelerinin desteklenmesi</w:t>
            </w:r>
          </w:p>
        </w:tc>
      </w:tr>
    </w:tbl>
    <w:p w14:paraId="00FF4978" w14:textId="6C822163" w:rsidR="006B0E10" w:rsidRDefault="00C310ED" w:rsidP="0085758A">
      <w:pPr>
        <w:spacing w:after="160" w:line="259" w:lineRule="auto"/>
        <w:jc w:val="left"/>
        <w:rPr>
          <w:color w:val="4E8A68"/>
        </w:rPr>
      </w:pPr>
      <w:r>
        <w:rPr>
          <w:color w:val="4E8A68"/>
        </w:rPr>
        <w:br w:type="page"/>
      </w:r>
    </w:p>
    <w:p w14:paraId="5747D590" w14:textId="5933E767" w:rsidR="00D47860" w:rsidRPr="00D47860" w:rsidRDefault="00D47860" w:rsidP="00D47860">
      <w:pPr>
        <w:jc w:val="center"/>
      </w:pPr>
      <w:r w:rsidRPr="00D47860">
        <w:rPr>
          <w:b/>
        </w:rPr>
        <w:lastRenderedPageBreak/>
        <w:t>Tablo 17:</w:t>
      </w:r>
      <w:r w:rsidRPr="00D47860">
        <w:t xml:space="preserve"> Hedef Kartları</w:t>
      </w:r>
      <w:r>
        <w:t xml:space="preserve"> (Devam)</w:t>
      </w:r>
    </w:p>
    <w:tbl>
      <w:tblPr>
        <w:tblStyle w:val="KlavuzuTablo4-Vurgu6"/>
        <w:tblW w:w="9822" w:type="dxa"/>
        <w:tblLayout w:type="fixed"/>
        <w:tblLook w:val="06A0" w:firstRow="1" w:lastRow="0" w:firstColumn="1" w:lastColumn="0" w:noHBand="1" w:noVBand="1"/>
      </w:tblPr>
      <w:tblGrid>
        <w:gridCol w:w="2689"/>
        <w:gridCol w:w="1120"/>
        <w:gridCol w:w="1289"/>
        <w:gridCol w:w="944"/>
        <w:gridCol w:w="945"/>
        <w:gridCol w:w="945"/>
        <w:gridCol w:w="945"/>
        <w:gridCol w:w="945"/>
      </w:tblGrid>
      <w:tr w:rsidR="001E72AA" w:rsidRPr="00DA73EB" w14:paraId="69A9A24B" w14:textId="77777777" w:rsidTr="00937427">
        <w:trPr>
          <w:cnfStyle w:val="100000000000" w:firstRow="1" w:lastRow="0" w:firstColumn="0" w:lastColumn="0" w:oddVBand="0" w:evenVBand="0" w:oddHBand="0" w:evenHBand="0"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2689" w:type="dxa"/>
            <w:shd w:val="clear" w:color="auto" w:fill="4E8A68"/>
            <w:vAlign w:val="center"/>
          </w:tcPr>
          <w:p w14:paraId="7244960D" w14:textId="77777777" w:rsidR="001E72AA" w:rsidRPr="00DA73EB" w:rsidRDefault="001E72AA" w:rsidP="00937427">
            <w:pPr>
              <w:spacing w:after="0" w:line="240" w:lineRule="auto"/>
              <w:contextualSpacing/>
              <w:jc w:val="left"/>
              <w:rPr>
                <w:sz w:val="20"/>
                <w:szCs w:val="20"/>
              </w:rPr>
            </w:pPr>
            <w:r w:rsidRPr="00DA73EB">
              <w:rPr>
                <w:sz w:val="20"/>
                <w:szCs w:val="20"/>
              </w:rPr>
              <w:t>Amaç (A</w:t>
            </w:r>
            <w:r>
              <w:rPr>
                <w:sz w:val="20"/>
                <w:szCs w:val="20"/>
              </w:rPr>
              <w:t>1</w:t>
            </w:r>
            <w:r w:rsidRPr="00DA73EB">
              <w:rPr>
                <w:sz w:val="20"/>
                <w:szCs w:val="20"/>
              </w:rPr>
              <w:t>)</w:t>
            </w:r>
          </w:p>
        </w:tc>
        <w:tc>
          <w:tcPr>
            <w:tcW w:w="7133" w:type="dxa"/>
            <w:gridSpan w:val="7"/>
            <w:shd w:val="clear" w:color="auto" w:fill="4E8A68"/>
            <w:vAlign w:val="center"/>
          </w:tcPr>
          <w:p w14:paraId="4C3D6071" w14:textId="77777777" w:rsidR="001E72AA" w:rsidRPr="00DA73EB" w:rsidRDefault="001E72AA" w:rsidP="00937427">
            <w:pPr>
              <w:spacing w:after="0" w:line="240" w:lineRule="auto"/>
              <w:contextualSpacing/>
              <w:cnfStyle w:val="100000000000" w:firstRow="1" w:lastRow="0" w:firstColumn="0" w:lastColumn="0" w:oddVBand="0" w:evenVBand="0" w:oddHBand="0" w:evenHBand="0" w:firstRowFirstColumn="0" w:firstRowLastColumn="0" w:lastRowFirstColumn="0" w:lastRowLastColumn="0"/>
              <w:rPr>
                <w:sz w:val="20"/>
                <w:szCs w:val="20"/>
              </w:rPr>
            </w:pPr>
            <w:r w:rsidRPr="00DA73EB">
              <w:rPr>
                <w:sz w:val="20"/>
                <w:szCs w:val="20"/>
              </w:rPr>
              <w:t>Uludağ alanındaki ekosistem bütünlüğünü koruyarak ve dengeli kullanımını sağlayarak gelecek kuşaklara aktarmak</w:t>
            </w:r>
          </w:p>
        </w:tc>
      </w:tr>
      <w:tr w:rsidR="001E72AA" w:rsidRPr="00DA73EB" w14:paraId="34201636" w14:textId="77777777" w:rsidTr="00937427">
        <w:trPr>
          <w:trHeight w:val="410"/>
        </w:trPr>
        <w:tc>
          <w:tcPr>
            <w:cnfStyle w:val="001000000000" w:firstRow="0" w:lastRow="0" w:firstColumn="1" w:lastColumn="0" w:oddVBand="0" w:evenVBand="0" w:oddHBand="0" w:evenHBand="0" w:firstRowFirstColumn="0" w:firstRowLastColumn="0" w:lastRowFirstColumn="0" w:lastRowLastColumn="0"/>
            <w:tcW w:w="2689" w:type="dxa"/>
            <w:shd w:val="clear" w:color="auto" w:fill="4E8A68"/>
            <w:vAlign w:val="center"/>
          </w:tcPr>
          <w:p w14:paraId="2BC40FE2" w14:textId="0B6A7CE9" w:rsidR="001E72AA" w:rsidRPr="00DA73EB" w:rsidRDefault="001E72AA" w:rsidP="001E72AA">
            <w:pPr>
              <w:spacing w:after="0" w:line="240" w:lineRule="auto"/>
              <w:contextualSpacing/>
              <w:jc w:val="left"/>
              <w:rPr>
                <w:b w:val="0"/>
                <w:color w:val="FFFFFF" w:themeColor="background1"/>
                <w:sz w:val="20"/>
                <w:szCs w:val="20"/>
              </w:rPr>
            </w:pPr>
            <w:r>
              <w:rPr>
                <w:color w:val="FFFFFF" w:themeColor="background1"/>
                <w:sz w:val="20"/>
                <w:szCs w:val="20"/>
              </w:rPr>
              <w:t>Hedef (H1.3</w:t>
            </w:r>
            <w:r w:rsidRPr="00DA73EB">
              <w:rPr>
                <w:color w:val="FFFFFF" w:themeColor="background1"/>
                <w:sz w:val="20"/>
                <w:szCs w:val="20"/>
              </w:rPr>
              <w:t>)</w:t>
            </w:r>
          </w:p>
        </w:tc>
        <w:tc>
          <w:tcPr>
            <w:tcW w:w="7133" w:type="dxa"/>
            <w:gridSpan w:val="7"/>
            <w:vAlign w:val="center"/>
          </w:tcPr>
          <w:p w14:paraId="1BA21583" w14:textId="16482AD5" w:rsidR="001E72AA" w:rsidRPr="00DA73EB" w:rsidRDefault="001E72AA" w:rsidP="00937427">
            <w:pPr>
              <w:spacing w:after="0" w:line="240" w:lineRule="auto"/>
              <w:contextualSpacing/>
              <w:cnfStyle w:val="000000000000" w:firstRow="0" w:lastRow="0" w:firstColumn="0" w:lastColumn="0" w:oddVBand="0" w:evenVBand="0" w:oddHBand="0" w:evenHBand="0" w:firstRowFirstColumn="0" w:firstRowLastColumn="0" w:lastRowFirstColumn="0" w:lastRowLastColumn="0"/>
              <w:rPr>
                <w:sz w:val="20"/>
                <w:szCs w:val="20"/>
              </w:rPr>
            </w:pPr>
            <w:r w:rsidRPr="001E72AA">
              <w:rPr>
                <w:sz w:val="20"/>
                <w:szCs w:val="20"/>
              </w:rPr>
              <w:t>Alanda denetim etkinliği artırılacaktır.</w:t>
            </w:r>
          </w:p>
        </w:tc>
      </w:tr>
      <w:tr w:rsidR="001E72AA" w:rsidRPr="00DA73EB" w14:paraId="0895F2E1" w14:textId="77777777" w:rsidTr="00937427">
        <w:trPr>
          <w:trHeight w:val="410"/>
        </w:trPr>
        <w:tc>
          <w:tcPr>
            <w:cnfStyle w:val="001000000000" w:firstRow="0" w:lastRow="0" w:firstColumn="1" w:lastColumn="0" w:oddVBand="0" w:evenVBand="0" w:oddHBand="0" w:evenHBand="0" w:firstRowFirstColumn="0" w:firstRowLastColumn="0" w:lastRowFirstColumn="0" w:lastRowLastColumn="0"/>
            <w:tcW w:w="2689" w:type="dxa"/>
            <w:shd w:val="clear" w:color="auto" w:fill="4E8A68"/>
            <w:vAlign w:val="center"/>
          </w:tcPr>
          <w:p w14:paraId="4E00E45E" w14:textId="77777777" w:rsidR="001E72AA" w:rsidRPr="00DA73EB" w:rsidRDefault="001E72AA" w:rsidP="00937427">
            <w:pPr>
              <w:spacing w:after="0" w:line="240" w:lineRule="auto"/>
              <w:contextualSpacing/>
              <w:jc w:val="left"/>
              <w:rPr>
                <w:b w:val="0"/>
                <w:color w:val="FFFFFF" w:themeColor="background1"/>
                <w:sz w:val="20"/>
                <w:szCs w:val="20"/>
              </w:rPr>
            </w:pPr>
            <w:r w:rsidRPr="00DA73EB">
              <w:rPr>
                <w:color w:val="FFFFFF" w:themeColor="background1"/>
                <w:sz w:val="20"/>
                <w:szCs w:val="20"/>
              </w:rPr>
              <w:t>Amacın İlgili Olduğu</w:t>
            </w:r>
            <w:r w:rsidRPr="00DA73EB">
              <w:rPr>
                <w:b w:val="0"/>
                <w:color w:val="FFFFFF" w:themeColor="background1"/>
                <w:sz w:val="20"/>
                <w:szCs w:val="20"/>
              </w:rPr>
              <w:t xml:space="preserve"> </w:t>
            </w:r>
            <w:r w:rsidRPr="00DA73EB">
              <w:rPr>
                <w:color w:val="FFFFFF" w:themeColor="background1"/>
                <w:sz w:val="20"/>
                <w:szCs w:val="20"/>
              </w:rPr>
              <w:t>Program/Alt Program Adı</w:t>
            </w:r>
          </w:p>
        </w:tc>
        <w:tc>
          <w:tcPr>
            <w:tcW w:w="7133" w:type="dxa"/>
            <w:gridSpan w:val="7"/>
            <w:vAlign w:val="center"/>
          </w:tcPr>
          <w:p w14:paraId="1345C052" w14:textId="77777777" w:rsidR="001E72AA" w:rsidRPr="00ED5C04" w:rsidRDefault="001E72AA" w:rsidP="001101AF">
            <w:pPr>
              <w:pStyle w:val="ListeParagraf"/>
              <w:numPr>
                <w:ilvl w:val="0"/>
                <w:numId w:val="38"/>
              </w:num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ED5C04">
              <w:rPr>
                <w:sz w:val="20"/>
                <w:szCs w:val="20"/>
              </w:rPr>
              <w:t>Turizmin Geliştirilmesi / Doğa Turizmi</w:t>
            </w:r>
          </w:p>
          <w:p w14:paraId="75EFB8EA" w14:textId="77777777" w:rsidR="001E72AA" w:rsidRPr="00DA73EB" w:rsidRDefault="001E72AA" w:rsidP="001101AF">
            <w:pPr>
              <w:pStyle w:val="ListeParagraf"/>
              <w:numPr>
                <w:ilvl w:val="0"/>
                <w:numId w:val="38"/>
              </w:num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ED5C04">
              <w:rPr>
                <w:sz w:val="20"/>
                <w:szCs w:val="20"/>
              </w:rPr>
              <w:t>Turizmin Geliştirilmesi / Kış Turizmi ve Termal Turizm</w:t>
            </w:r>
          </w:p>
        </w:tc>
      </w:tr>
      <w:tr w:rsidR="001E72AA" w:rsidRPr="00DA73EB" w14:paraId="1C5EB421" w14:textId="77777777" w:rsidTr="00937427">
        <w:trPr>
          <w:trHeight w:val="410"/>
        </w:trPr>
        <w:tc>
          <w:tcPr>
            <w:cnfStyle w:val="001000000000" w:firstRow="0" w:lastRow="0" w:firstColumn="1" w:lastColumn="0" w:oddVBand="0" w:evenVBand="0" w:oddHBand="0" w:evenHBand="0" w:firstRowFirstColumn="0" w:firstRowLastColumn="0" w:lastRowFirstColumn="0" w:lastRowLastColumn="0"/>
            <w:tcW w:w="2689" w:type="dxa"/>
            <w:shd w:val="clear" w:color="auto" w:fill="4E8A68"/>
            <w:vAlign w:val="center"/>
          </w:tcPr>
          <w:p w14:paraId="7B935D9A" w14:textId="77777777" w:rsidR="001E72AA" w:rsidRPr="00DA73EB" w:rsidRDefault="001E72AA" w:rsidP="00937427">
            <w:pPr>
              <w:spacing w:after="0" w:line="240" w:lineRule="auto"/>
              <w:contextualSpacing/>
              <w:jc w:val="left"/>
              <w:rPr>
                <w:b w:val="0"/>
                <w:color w:val="FFFFFF" w:themeColor="background1"/>
                <w:sz w:val="20"/>
                <w:szCs w:val="20"/>
              </w:rPr>
            </w:pPr>
            <w:r w:rsidRPr="00DA73EB">
              <w:rPr>
                <w:color w:val="FFFFFF" w:themeColor="background1"/>
                <w:sz w:val="20"/>
                <w:szCs w:val="20"/>
              </w:rPr>
              <w:t>Amacın İlişkili Olduğu Alt</w:t>
            </w:r>
            <w:r w:rsidRPr="00DA73EB">
              <w:rPr>
                <w:b w:val="0"/>
                <w:color w:val="FFFFFF" w:themeColor="background1"/>
                <w:sz w:val="20"/>
                <w:szCs w:val="20"/>
              </w:rPr>
              <w:t xml:space="preserve"> </w:t>
            </w:r>
            <w:r w:rsidRPr="00DA73EB">
              <w:rPr>
                <w:color w:val="FFFFFF" w:themeColor="background1"/>
                <w:sz w:val="20"/>
                <w:szCs w:val="20"/>
              </w:rPr>
              <w:t>Program Hedefi</w:t>
            </w:r>
          </w:p>
        </w:tc>
        <w:tc>
          <w:tcPr>
            <w:tcW w:w="7133" w:type="dxa"/>
            <w:gridSpan w:val="7"/>
            <w:vAlign w:val="center"/>
          </w:tcPr>
          <w:p w14:paraId="5F7AE22B" w14:textId="77777777" w:rsidR="001E72AA" w:rsidRPr="00ED5C04" w:rsidRDefault="001E72AA" w:rsidP="001101AF">
            <w:pPr>
              <w:pStyle w:val="ListeParagraf"/>
              <w:numPr>
                <w:ilvl w:val="0"/>
                <w:numId w:val="39"/>
              </w:num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ED5C04">
              <w:rPr>
                <w:sz w:val="20"/>
                <w:szCs w:val="20"/>
              </w:rPr>
              <w:t>Uludağ alanında planlama, proje uygulama ve izleme süreçleri etkin olarak yürütülecek ve bölgede doğa turizminin geliştirilmesine katkı sağlanacaktır.</w:t>
            </w:r>
          </w:p>
          <w:p w14:paraId="084363F7" w14:textId="77777777" w:rsidR="001E72AA" w:rsidRPr="00DA73EB" w:rsidRDefault="001E72AA" w:rsidP="001101AF">
            <w:pPr>
              <w:pStyle w:val="ListeParagraf"/>
              <w:numPr>
                <w:ilvl w:val="0"/>
                <w:numId w:val="39"/>
              </w:num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ED5C04">
              <w:rPr>
                <w:sz w:val="20"/>
                <w:szCs w:val="20"/>
              </w:rPr>
              <w:t>Uludağ alanının korunması sağlanarak kış turizmi altyapısı güçlendirilecek ve alanın tanıtımının yapılarak kış turizminin geliştirilmesi sağlanacaktır.</w:t>
            </w:r>
          </w:p>
        </w:tc>
      </w:tr>
      <w:tr w:rsidR="001E72AA" w:rsidRPr="00DA73EB" w14:paraId="4EE5A4D9" w14:textId="77777777" w:rsidTr="00937427">
        <w:trPr>
          <w:trHeight w:val="386"/>
        </w:trPr>
        <w:tc>
          <w:tcPr>
            <w:cnfStyle w:val="001000000000" w:firstRow="0" w:lastRow="0" w:firstColumn="1" w:lastColumn="0" w:oddVBand="0" w:evenVBand="0" w:oddHBand="0" w:evenHBand="0" w:firstRowFirstColumn="0" w:firstRowLastColumn="0" w:lastRowFirstColumn="0" w:lastRowLastColumn="0"/>
            <w:tcW w:w="2689" w:type="dxa"/>
            <w:shd w:val="clear" w:color="auto" w:fill="4E8A68"/>
            <w:vAlign w:val="center"/>
          </w:tcPr>
          <w:p w14:paraId="78310EB5" w14:textId="77777777" w:rsidR="001E72AA" w:rsidRPr="00DA73EB" w:rsidRDefault="001E72AA" w:rsidP="00937427">
            <w:pPr>
              <w:spacing w:after="0" w:line="240" w:lineRule="auto"/>
              <w:contextualSpacing/>
              <w:jc w:val="left"/>
              <w:rPr>
                <w:color w:val="FFFFFF" w:themeColor="background1"/>
                <w:sz w:val="20"/>
                <w:szCs w:val="20"/>
              </w:rPr>
            </w:pPr>
            <w:r w:rsidRPr="00DA73EB">
              <w:rPr>
                <w:color w:val="FFFFFF" w:themeColor="background1"/>
                <w:sz w:val="20"/>
                <w:szCs w:val="20"/>
              </w:rPr>
              <w:t>Performans Göstergeleri</w:t>
            </w:r>
          </w:p>
        </w:tc>
        <w:tc>
          <w:tcPr>
            <w:tcW w:w="1120" w:type="dxa"/>
            <w:shd w:val="clear" w:color="auto" w:fill="4E8A68"/>
            <w:vAlign w:val="center"/>
          </w:tcPr>
          <w:p w14:paraId="0D0E22DA" w14:textId="77777777" w:rsidR="001E72AA" w:rsidRPr="00DA73EB" w:rsidRDefault="001E72AA" w:rsidP="00937427">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b/>
                <w:color w:val="FFFFFF" w:themeColor="background1"/>
                <w:sz w:val="20"/>
                <w:szCs w:val="20"/>
              </w:rPr>
            </w:pPr>
            <w:r w:rsidRPr="00DA73EB">
              <w:rPr>
                <w:b/>
                <w:color w:val="FFFFFF" w:themeColor="background1"/>
                <w:sz w:val="20"/>
                <w:szCs w:val="20"/>
              </w:rPr>
              <w:t>Hedefe Etkisi (%)</w:t>
            </w:r>
          </w:p>
        </w:tc>
        <w:tc>
          <w:tcPr>
            <w:tcW w:w="1289" w:type="dxa"/>
            <w:shd w:val="clear" w:color="auto" w:fill="4E8A68"/>
            <w:vAlign w:val="center"/>
          </w:tcPr>
          <w:p w14:paraId="725BCAA7" w14:textId="77777777" w:rsidR="001E72AA" w:rsidRPr="00DA73EB" w:rsidRDefault="001E72AA" w:rsidP="00937427">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b/>
                <w:color w:val="FFFFFF" w:themeColor="background1"/>
                <w:sz w:val="20"/>
                <w:szCs w:val="20"/>
              </w:rPr>
            </w:pPr>
            <w:r w:rsidRPr="00DA73EB">
              <w:rPr>
                <w:b/>
                <w:color w:val="FFFFFF" w:themeColor="background1"/>
                <w:sz w:val="20"/>
                <w:szCs w:val="20"/>
              </w:rPr>
              <w:t>Plan Dönemi Başlangıç Değeri</w:t>
            </w:r>
          </w:p>
        </w:tc>
        <w:tc>
          <w:tcPr>
            <w:tcW w:w="944" w:type="dxa"/>
            <w:shd w:val="clear" w:color="auto" w:fill="4E8A68"/>
            <w:vAlign w:val="center"/>
          </w:tcPr>
          <w:p w14:paraId="467A511E" w14:textId="77777777" w:rsidR="001E72AA" w:rsidRPr="00DA73EB" w:rsidRDefault="001E72AA" w:rsidP="00937427">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b/>
                <w:color w:val="FFFFFF" w:themeColor="background1"/>
                <w:sz w:val="20"/>
                <w:szCs w:val="20"/>
              </w:rPr>
            </w:pPr>
            <w:r w:rsidRPr="00DA73EB">
              <w:rPr>
                <w:b/>
                <w:color w:val="FFFFFF" w:themeColor="background1"/>
                <w:sz w:val="20"/>
                <w:szCs w:val="20"/>
              </w:rPr>
              <w:t>2027</w:t>
            </w:r>
          </w:p>
        </w:tc>
        <w:tc>
          <w:tcPr>
            <w:tcW w:w="945" w:type="dxa"/>
            <w:shd w:val="clear" w:color="auto" w:fill="4E8A68"/>
            <w:vAlign w:val="center"/>
          </w:tcPr>
          <w:p w14:paraId="5D86CDD4" w14:textId="77777777" w:rsidR="001E72AA" w:rsidRPr="00DA73EB" w:rsidRDefault="001E72AA" w:rsidP="00937427">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b/>
                <w:color w:val="FFFFFF" w:themeColor="background1"/>
                <w:sz w:val="20"/>
                <w:szCs w:val="20"/>
              </w:rPr>
            </w:pPr>
            <w:r w:rsidRPr="00DA73EB">
              <w:rPr>
                <w:b/>
                <w:color w:val="FFFFFF" w:themeColor="background1"/>
                <w:sz w:val="20"/>
                <w:szCs w:val="20"/>
              </w:rPr>
              <w:t>2028</w:t>
            </w:r>
          </w:p>
        </w:tc>
        <w:tc>
          <w:tcPr>
            <w:tcW w:w="945" w:type="dxa"/>
            <w:shd w:val="clear" w:color="auto" w:fill="4E8A68"/>
            <w:vAlign w:val="center"/>
          </w:tcPr>
          <w:p w14:paraId="1793275E" w14:textId="77777777" w:rsidR="001E72AA" w:rsidRPr="00DA73EB" w:rsidRDefault="001E72AA" w:rsidP="00937427">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b/>
                <w:color w:val="FFFFFF" w:themeColor="background1"/>
                <w:sz w:val="20"/>
                <w:szCs w:val="20"/>
              </w:rPr>
            </w:pPr>
            <w:r w:rsidRPr="00DA73EB">
              <w:rPr>
                <w:b/>
                <w:color w:val="FFFFFF" w:themeColor="background1"/>
                <w:sz w:val="20"/>
                <w:szCs w:val="20"/>
              </w:rPr>
              <w:t>2029</w:t>
            </w:r>
          </w:p>
        </w:tc>
        <w:tc>
          <w:tcPr>
            <w:tcW w:w="945" w:type="dxa"/>
            <w:shd w:val="clear" w:color="auto" w:fill="4E8A68"/>
            <w:vAlign w:val="center"/>
          </w:tcPr>
          <w:p w14:paraId="035A0377" w14:textId="77777777" w:rsidR="001E72AA" w:rsidRPr="00DA73EB" w:rsidRDefault="001E72AA" w:rsidP="00937427">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b/>
                <w:color w:val="FFFFFF" w:themeColor="background1"/>
                <w:sz w:val="20"/>
                <w:szCs w:val="20"/>
              </w:rPr>
            </w:pPr>
            <w:r w:rsidRPr="00DA73EB">
              <w:rPr>
                <w:b/>
                <w:color w:val="FFFFFF" w:themeColor="background1"/>
                <w:sz w:val="20"/>
                <w:szCs w:val="20"/>
              </w:rPr>
              <w:t>2030</w:t>
            </w:r>
          </w:p>
        </w:tc>
        <w:tc>
          <w:tcPr>
            <w:tcW w:w="945" w:type="dxa"/>
            <w:shd w:val="clear" w:color="auto" w:fill="4E8A68"/>
            <w:vAlign w:val="center"/>
          </w:tcPr>
          <w:p w14:paraId="2F439631" w14:textId="77777777" w:rsidR="001E72AA" w:rsidRPr="00DA73EB" w:rsidRDefault="001E72AA" w:rsidP="00937427">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b/>
                <w:color w:val="FFFFFF" w:themeColor="background1"/>
                <w:sz w:val="20"/>
                <w:szCs w:val="20"/>
              </w:rPr>
            </w:pPr>
            <w:r w:rsidRPr="00DA73EB">
              <w:rPr>
                <w:b/>
                <w:color w:val="FFFFFF" w:themeColor="background1"/>
                <w:sz w:val="20"/>
                <w:szCs w:val="20"/>
              </w:rPr>
              <w:t>2031</w:t>
            </w:r>
          </w:p>
        </w:tc>
      </w:tr>
      <w:tr w:rsidR="00B926DF" w:rsidRPr="00DA73EB" w14:paraId="3A984AAA" w14:textId="77777777" w:rsidTr="00937427">
        <w:trPr>
          <w:trHeight w:val="410"/>
        </w:trPr>
        <w:tc>
          <w:tcPr>
            <w:cnfStyle w:val="001000000000" w:firstRow="0" w:lastRow="0" w:firstColumn="1" w:lastColumn="0" w:oddVBand="0" w:evenVBand="0" w:oddHBand="0" w:evenHBand="0" w:firstRowFirstColumn="0" w:firstRowLastColumn="0" w:lastRowFirstColumn="0" w:lastRowLastColumn="0"/>
            <w:tcW w:w="2689" w:type="dxa"/>
            <w:shd w:val="clear" w:color="auto" w:fill="4E8A68"/>
            <w:vAlign w:val="center"/>
          </w:tcPr>
          <w:p w14:paraId="5AF20ADF" w14:textId="581ECE53" w:rsidR="00B926DF" w:rsidRPr="00DA73EB" w:rsidRDefault="00B926DF" w:rsidP="00B926DF">
            <w:pPr>
              <w:spacing w:after="0" w:line="240" w:lineRule="auto"/>
              <w:contextualSpacing/>
              <w:jc w:val="left"/>
              <w:rPr>
                <w:color w:val="FFFFFF" w:themeColor="background1"/>
                <w:sz w:val="20"/>
                <w:szCs w:val="20"/>
              </w:rPr>
            </w:pPr>
            <w:r w:rsidRPr="00DA73EB">
              <w:rPr>
                <w:color w:val="FFFFFF" w:themeColor="background1"/>
                <w:sz w:val="20"/>
                <w:szCs w:val="20"/>
              </w:rPr>
              <w:t>PG1.</w:t>
            </w:r>
            <w:r>
              <w:rPr>
                <w:color w:val="FFFFFF" w:themeColor="background1"/>
                <w:sz w:val="20"/>
                <w:szCs w:val="20"/>
              </w:rPr>
              <w:t>3</w:t>
            </w:r>
            <w:r w:rsidRPr="00DA73EB">
              <w:rPr>
                <w:color w:val="FFFFFF" w:themeColor="background1"/>
                <w:sz w:val="20"/>
                <w:szCs w:val="20"/>
              </w:rPr>
              <w:t xml:space="preserve">.1 </w:t>
            </w:r>
            <w:r w:rsidRPr="00ED5C04">
              <w:rPr>
                <w:color w:val="FFFFFF" w:themeColor="background1"/>
                <w:sz w:val="20"/>
                <w:szCs w:val="20"/>
              </w:rPr>
              <w:t>Alan Denetim</w:t>
            </w:r>
            <w:r w:rsidR="002F0A8E">
              <w:rPr>
                <w:color w:val="FFFFFF" w:themeColor="background1"/>
                <w:sz w:val="20"/>
                <w:szCs w:val="20"/>
              </w:rPr>
              <w:t xml:space="preserve"> Gün</w:t>
            </w:r>
            <w:r w:rsidRPr="00ED5C04">
              <w:rPr>
                <w:color w:val="FFFFFF" w:themeColor="background1"/>
                <w:sz w:val="20"/>
                <w:szCs w:val="20"/>
              </w:rPr>
              <w:t xml:space="preserve"> Sayısı</w:t>
            </w:r>
          </w:p>
        </w:tc>
        <w:tc>
          <w:tcPr>
            <w:tcW w:w="1120" w:type="dxa"/>
            <w:vAlign w:val="center"/>
          </w:tcPr>
          <w:p w14:paraId="1297F863" w14:textId="05A475A3" w:rsidR="00B926DF" w:rsidRPr="00476957" w:rsidRDefault="00B926DF" w:rsidP="00B926DF">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rPr>
            </w:pPr>
            <w:r w:rsidRPr="00476957">
              <w:rPr>
                <w:sz w:val="20"/>
              </w:rPr>
              <w:t>50</w:t>
            </w:r>
          </w:p>
        </w:tc>
        <w:tc>
          <w:tcPr>
            <w:tcW w:w="1289" w:type="dxa"/>
            <w:vAlign w:val="center"/>
          </w:tcPr>
          <w:p w14:paraId="6B20AC9A" w14:textId="1141A810" w:rsidR="00B926DF" w:rsidRPr="00476957" w:rsidRDefault="00B926DF" w:rsidP="00B926DF">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rPr>
            </w:pPr>
            <w:r w:rsidRPr="00476957">
              <w:rPr>
                <w:sz w:val="20"/>
              </w:rPr>
              <w:t>50</w:t>
            </w:r>
          </w:p>
        </w:tc>
        <w:tc>
          <w:tcPr>
            <w:tcW w:w="944" w:type="dxa"/>
            <w:vAlign w:val="center"/>
          </w:tcPr>
          <w:p w14:paraId="5F8A8A74" w14:textId="1ED929FB" w:rsidR="00B926DF" w:rsidRPr="00476957" w:rsidRDefault="00B926DF" w:rsidP="00B926DF">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rPr>
            </w:pPr>
            <w:r w:rsidRPr="00476957">
              <w:rPr>
                <w:sz w:val="20"/>
              </w:rPr>
              <w:t>150</w:t>
            </w:r>
          </w:p>
        </w:tc>
        <w:tc>
          <w:tcPr>
            <w:tcW w:w="945" w:type="dxa"/>
            <w:vAlign w:val="center"/>
          </w:tcPr>
          <w:p w14:paraId="60EE5D61" w14:textId="0C2C568E" w:rsidR="00B926DF" w:rsidRPr="00476957" w:rsidRDefault="00B926DF" w:rsidP="00B926DF">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rPr>
            </w:pPr>
            <w:r w:rsidRPr="00476957">
              <w:rPr>
                <w:sz w:val="20"/>
              </w:rPr>
              <w:t>300</w:t>
            </w:r>
          </w:p>
        </w:tc>
        <w:tc>
          <w:tcPr>
            <w:tcW w:w="945" w:type="dxa"/>
            <w:vAlign w:val="center"/>
          </w:tcPr>
          <w:p w14:paraId="338138E4" w14:textId="1C014D4B" w:rsidR="00B926DF" w:rsidRPr="00476957" w:rsidRDefault="00B926DF" w:rsidP="00B926DF">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rPr>
            </w:pPr>
            <w:r w:rsidRPr="00476957">
              <w:rPr>
                <w:sz w:val="20"/>
              </w:rPr>
              <w:t>450</w:t>
            </w:r>
          </w:p>
        </w:tc>
        <w:tc>
          <w:tcPr>
            <w:tcW w:w="945" w:type="dxa"/>
            <w:vAlign w:val="center"/>
          </w:tcPr>
          <w:p w14:paraId="7F7056D2" w14:textId="78FF0990" w:rsidR="00B926DF" w:rsidRPr="00476957" w:rsidRDefault="00B926DF" w:rsidP="00B926DF">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rPr>
            </w:pPr>
            <w:r w:rsidRPr="00476957">
              <w:rPr>
                <w:sz w:val="20"/>
              </w:rPr>
              <w:t>600</w:t>
            </w:r>
          </w:p>
        </w:tc>
        <w:tc>
          <w:tcPr>
            <w:tcW w:w="945" w:type="dxa"/>
            <w:vAlign w:val="center"/>
          </w:tcPr>
          <w:p w14:paraId="13BFA7E2" w14:textId="6B1ED8EA" w:rsidR="00B926DF" w:rsidRPr="00476957" w:rsidRDefault="00B926DF" w:rsidP="00B926DF">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rPr>
            </w:pPr>
            <w:r w:rsidRPr="00476957">
              <w:rPr>
                <w:sz w:val="20"/>
              </w:rPr>
              <w:t>750</w:t>
            </w:r>
          </w:p>
        </w:tc>
      </w:tr>
      <w:tr w:rsidR="00B926DF" w:rsidRPr="00DA73EB" w14:paraId="7C46B278" w14:textId="77777777" w:rsidTr="00937427">
        <w:trPr>
          <w:trHeight w:val="386"/>
        </w:trPr>
        <w:tc>
          <w:tcPr>
            <w:cnfStyle w:val="001000000000" w:firstRow="0" w:lastRow="0" w:firstColumn="1" w:lastColumn="0" w:oddVBand="0" w:evenVBand="0" w:oddHBand="0" w:evenHBand="0" w:firstRowFirstColumn="0" w:firstRowLastColumn="0" w:lastRowFirstColumn="0" w:lastRowLastColumn="0"/>
            <w:tcW w:w="2689" w:type="dxa"/>
            <w:shd w:val="clear" w:color="auto" w:fill="4E8A68"/>
            <w:vAlign w:val="center"/>
          </w:tcPr>
          <w:p w14:paraId="7F75331F" w14:textId="431D8EA3" w:rsidR="00B926DF" w:rsidRPr="00DA73EB" w:rsidRDefault="00B926DF" w:rsidP="00B926DF">
            <w:pPr>
              <w:spacing w:after="0" w:line="240" w:lineRule="auto"/>
              <w:contextualSpacing/>
              <w:jc w:val="left"/>
              <w:rPr>
                <w:color w:val="FFFFFF" w:themeColor="background1"/>
                <w:sz w:val="20"/>
                <w:szCs w:val="20"/>
              </w:rPr>
            </w:pPr>
            <w:r w:rsidRPr="00DA73EB">
              <w:rPr>
                <w:color w:val="FFFFFF" w:themeColor="background1"/>
                <w:sz w:val="20"/>
                <w:szCs w:val="20"/>
              </w:rPr>
              <w:t>PG1.</w:t>
            </w:r>
            <w:r>
              <w:rPr>
                <w:color w:val="FFFFFF" w:themeColor="background1"/>
                <w:sz w:val="20"/>
                <w:szCs w:val="20"/>
              </w:rPr>
              <w:t>3</w:t>
            </w:r>
            <w:r w:rsidRPr="00DA73EB">
              <w:rPr>
                <w:color w:val="FFFFFF" w:themeColor="background1"/>
                <w:sz w:val="20"/>
                <w:szCs w:val="20"/>
              </w:rPr>
              <w:t xml:space="preserve">.2 </w:t>
            </w:r>
            <w:r w:rsidRPr="00ED5C04">
              <w:rPr>
                <w:color w:val="FFFFFF" w:themeColor="background1"/>
                <w:sz w:val="20"/>
                <w:szCs w:val="20"/>
              </w:rPr>
              <w:t>Denetim Etkinliğini Artırıcı Uygulamaya Alına</w:t>
            </w:r>
            <w:r>
              <w:rPr>
                <w:color w:val="FFFFFF" w:themeColor="background1"/>
                <w:sz w:val="20"/>
                <w:szCs w:val="20"/>
              </w:rPr>
              <w:t xml:space="preserve">n Dijital Sistem (kamera, </w:t>
            </w:r>
            <w:proofErr w:type="spellStart"/>
            <w:r>
              <w:rPr>
                <w:color w:val="FFFFFF" w:themeColor="background1"/>
                <w:sz w:val="20"/>
                <w:szCs w:val="20"/>
              </w:rPr>
              <w:t>drone</w:t>
            </w:r>
            <w:proofErr w:type="spellEnd"/>
            <w:r>
              <w:rPr>
                <w:color w:val="FFFFFF" w:themeColor="background1"/>
                <w:sz w:val="20"/>
                <w:szCs w:val="20"/>
              </w:rPr>
              <w:t>,</w:t>
            </w:r>
            <w:r w:rsidRPr="00ED5C04">
              <w:rPr>
                <w:color w:val="FFFFFF" w:themeColor="background1"/>
                <w:sz w:val="20"/>
                <w:szCs w:val="20"/>
              </w:rPr>
              <w:t xml:space="preserve"> gürültü, ışık, ses akustik izleme, yazılım vb.) Sayısı</w:t>
            </w:r>
          </w:p>
        </w:tc>
        <w:tc>
          <w:tcPr>
            <w:tcW w:w="1120" w:type="dxa"/>
            <w:vAlign w:val="center"/>
          </w:tcPr>
          <w:p w14:paraId="4E372485" w14:textId="19746FBD" w:rsidR="00B926DF" w:rsidRPr="00476957" w:rsidRDefault="00B926DF" w:rsidP="00B926DF">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rPr>
            </w:pPr>
            <w:r w:rsidRPr="00476957">
              <w:rPr>
                <w:sz w:val="20"/>
              </w:rPr>
              <w:t>50</w:t>
            </w:r>
          </w:p>
        </w:tc>
        <w:tc>
          <w:tcPr>
            <w:tcW w:w="1289" w:type="dxa"/>
            <w:vAlign w:val="center"/>
          </w:tcPr>
          <w:p w14:paraId="3480F0B0" w14:textId="22EF5A56" w:rsidR="00B926DF" w:rsidRPr="00476957" w:rsidRDefault="00B926DF" w:rsidP="00B926DF">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rPr>
            </w:pPr>
            <w:r w:rsidRPr="00476957">
              <w:rPr>
                <w:sz w:val="20"/>
              </w:rPr>
              <w:t>1</w:t>
            </w:r>
          </w:p>
        </w:tc>
        <w:tc>
          <w:tcPr>
            <w:tcW w:w="944" w:type="dxa"/>
            <w:vAlign w:val="center"/>
          </w:tcPr>
          <w:p w14:paraId="519E58C4" w14:textId="53696351" w:rsidR="00B926DF" w:rsidRPr="00476957" w:rsidRDefault="00B926DF" w:rsidP="00B926DF">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rPr>
            </w:pPr>
            <w:r w:rsidRPr="00476957">
              <w:rPr>
                <w:sz w:val="20"/>
              </w:rPr>
              <w:t>2</w:t>
            </w:r>
          </w:p>
        </w:tc>
        <w:tc>
          <w:tcPr>
            <w:tcW w:w="945" w:type="dxa"/>
            <w:vAlign w:val="center"/>
          </w:tcPr>
          <w:p w14:paraId="42C04652" w14:textId="0D13FE9C" w:rsidR="00B926DF" w:rsidRPr="00476957" w:rsidRDefault="00B926DF" w:rsidP="00B926DF">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rPr>
            </w:pPr>
            <w:r w:rsidRPr="00476957">
              <w:rPr>
                <w:sz w:val="20"/>
              </w:rPr>
              <w:t>2</w:t>
            </w:r>
          </w:p>
        </w:tc>
        <w:tc>
          <w:tcPr>
            <w:tcW w:w="945" w:type="dxa"/>
            <w:vAlign w:val="center"/>
          </w:tcPr>
          <w:p w14:paraId="65569FF0" w14:textId="531B5487" w:rsidR="00B926DF" w:rsidRPr="00476957" w:rsidRDefault="00B926DF" w:rsidP="00B926DF">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rPr>
            </w:pPr>
            <w:r w:rsidRPr="00476957">
              <w:rPr>
                <w:sz w:val="20"/>
              </w:rPr>
              <w:t>3</w:t>
            </w:r>
          </w:p>
        </w:tc>
        <w:tc>
          <w:tcPr>
            <w:tcW w:w="945" w:type="dxa"/>
            <w:vAlign w:val="center"/>
          </w:tcPr>
          <w:p w14:paraId="4742A675" w14:textId="5A869F2D" w:rsidR="00B926DF" w:rsidRPr="00476957" w:rsidRDefault="00B926DF" w:rsidP="00B926DF">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rPr>
            </w:pPr>
            <w:r w:rsidRPr="00476957">
              <w:rPr>
                <w:sz w:val="20"/>
              </w:rPr>
              <w:t>3</w:t>
            </w:r>
          </w:p>
        </w:tc>
        <w:tc>
          <w:tcPr>
            <w:tcW w:w="945" w:type="dxa"/>
            <w:vAlign w:val="center"/>
          </w:tcPr>
          <w:p w14:paraId="62F8C266" w14:textId="79955CE8" w:rsidR="00B926DF" w:rsidRPr="00476957" w:rsidRDefault="00B926DF" w:rsidP="00B926DF">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rPr>
            </w:pPr>
            <w:r w:rsidRPr="00476957">
              <w:rPr>
                <w:sz w:val="20"/>
              </w:rPr>
              <w:t>4</w:t>
            </w:r>
          </w:p>
        </w:tc>
      </w:tr>
      <w:tr w:rsidR="00ED5C04" w:rsidRPr="00DA73EB" w14:paraId="3170233C" w14:textId="77777777" w:rsidTr="00937427">
        <w:trPr>
          <w:trHeight w:val="386"/>
        </w:trPr>
        <w:tc>
          <w:tcPr>
            <w:cnfStyle w:val="001000000000" w:firstRow="0" w:lastRow="0" w:firstColumn="1" w:lastColumn="0" w:oddVBand="0" w:evenVBand="0" w:oddHBand="0" w:evenHBand="0" w:firstRowFirstColumn="0" w:firstRowLastColumn="0" w:lastRowFirstColumn="0" w:lastRowLastColumn="0"/>
            <w:tcW w:w="2689" w:type="dxa"/>
            <w:shd w:val="clear" w:color="auto" w:fill="4E8A68"/>
            <w:vAlign w:val="center"/>
          </w:tcPr>
          <w:p w14:paraId="01FFD100" w14:textId="77777777" w:rsidR="00ED5C04" w:rsidRPr="00DA73EB" w:rsidRDefault="00ED5C04" w:rsidP="00ED5C04">
            <w:pPr>
              <w:spacing w:after="0" w:line="240" w:lineRule="auto"/>
              <w:contextualSpacing/>
              <w:jc w:val="left"/>
              <w:rPr>
                <w:b w:val="0"/>
                <w:color w:val="FFFFFF" w:themeColor="background1"/>
                <w:sz w:val="20"/>
                <w:szCs w:val="20"/>
              </w:rPr>
            </w:pPr>
            <w:r w:rsidRPr="00DA73EB">
              <w:rPr>
                <w:color w:val="FFFFFF" w:themeColor="background1"/>
                <w:sz w:val="20"/>
                <w:szCs w:val="20"/>
              </w:rPr>
              <w:t>Sorumlu Birim</w:t>
            </w:r>
          </w:p>
        </w:tc>
        <w:tc>
          <w:tcPr>
            <w:tcW w:w="7133" w:type="dxa"/>
            <w:gridSpan w:val="7"/>
            <w:vAlign w:val="center"/>
          </w:tcPr>
          <w:p w14:paraId="4E01ADAA" w14:textId="49E2AE87" w:rsidR="00ED5C04" w:rsidRPr="00DA73EB" w:rsidRDefault="00ED5C04" w:rsidP="00ED5C04">
            <w:pPr>
              <w:spacing w:after="0" w:line="240" w:lineRule="auto"/>
              <w:contextualSpacing/>
              <w:jc w:val="left"/>
              <w:cnfStyle w:val="000000000000" w:firstRow="0" w:lastRow="0" w:firstColumn="0" w:lastColumn="0" w:oddVBand="0" w:evenVBand="0" w:oddHBand="0" w:evenHBand="0" w:firstRowFirstColumn="0" w:firstRowLastColumn="0" w:lastRowFirstColumn="0" w:lastRowLastColumn="0"/>
              <w:rPr>
                <w:sz w:val="20"/>
                <w:szCs w:val="20"/>
              </w:rPr>
            </w:pPr>
            <w:r w:rsidRPr="00DA73EB">
              <w:rPr>
                <w:sz w:val="20"/>
                <w:szCs w:val="20"/>
              </w:rPr>
              <w:t>Alan Yönetimi, Altyapı ve İdari İşler Grup Başkanlığı</w:t>
            </w:r>
          </w:p>
        </w:tc>
      </w:tr>
      <w:tr w:rsidR="00ED5C04" w:rsidRPr="00DA73EB" w14:paraId="007E75AE" w14:textId="77777777" w:rsidTr="00937427">
        <w:trPr>
          <w:trHeight w:val="375"/>
        </w:trPr>
        <w:tc>
          <w:tcPr>
            <w:cnfStyle w:val="001000000000" w:firstRow="0" w:lastRow="0" w:firstColumn="1" w:lastColumn="0" w:oddVBand="0" w:evenVBand="0" w:oddHBand="0" w:evenHBand="0" w:firstRowFirstColumn="0" w:firstRowLastColumn="0" w:lastRowFirstColumn="0" w:lastRowLastColumn="0"/>
            <w:tcW w:w="2689" w:type="dxa"/>
            <w:shd w:val="clear" w:color="auto" w:fill="4E8A68"/>
            <w:vAlign w:val="center"/>
          </w:tcPr>
          <w:p w14:paraId="3604826C" w14:textId="77777777" w:rsidR="00ED5C04" w:rsidRPr="00DA73EB" w:rsidRDefault="00ED5C04" w:rsidP="00ED5C04">
            <w:pPr>
              <w:spacing w:after="0" w:line="240" w:lineRule="auto"/>
              <w:contextualSpacing/>
              <w:jc w:val="left"/>
              <w:rPr>
                <w:b w:val="0"/>
                <w:color w:val="FFFFFF" w:themeColor="background1"/>
                <w:sz w:val="20"/>
                <w:szCs w:val="20"/>
              </w:rPr>
            </w:pPr>
            <w:r w:rsidRPr="00DA73EB">
              <w:rPr>
                <w:color w:val="FFFFFF" w:themeColor="background1"/>
                <w:sz w:val="20"/>
                <w:szCs w:val="20"/>
              </w:rPr>
              <w:t>İş Birliği Yapılacak Birim</w:t>
            </w:r>
          </w:p>
        </w:tc>
        <w:tc>
          <w:tcPr>
            <w:tcW w:w="7133" w:type="dxa"/>
            <w:gridSpan w:val="7"/>
            <w:vAlign w:val="center"/>
          </w:tcPr>
          <w:p w14:paraId="660C49F7" w14:textId="2A5EC4AD" w:rsidR="00ED5C04" w:rsidRPr="00DA73EB" w:rsidRDefault="00ED5C04" w:rsidP="00ED5C04">
            <w:pPr>
              <w:spacing w:after="0" w:line="240" w:lineRule="auto"/>
              <w:contextualSpacing/>
              <w:jc w:val="left"/>
              <w:cnfStyle w:val="000000000000" w:firstRow="0" w:lastRow="0" w:firstColumn="0" w:lastColumn="0" w:oddVBand="0" w:evenVBand="0" w:oddHBand="0" w:evenHBand="0" w:firstRowFirstColumn="0" w:firstRowLastColumn="0" w:lastRowFirstColumn="0" w:lastRowLastColumn="0"/>
              <w:rPr>
                <w:sz w:val="20"/>
                <w:szCs w:val="20"/>
              </w:rPr>
            </w:pPr>
            <w:r w:rsidRPr="00DA73EB">
              <w:rPr>
                <w:sz w:val="20"/>
                <w:szCs w:val="20"/>
              </w:rPr>
              <w:t>Alan Planlama ve Uygulama Grup Başkanlığı</w:t>
            </w:r>
          </w:p>
        </w:tc>
      </w:tr>
      <w:tr w:rsidR="00ED5C04" w:rsidRPr="00DA73EB" w14:paraId="750127A8" w14:textId="77777777" w:rsidTr="00937427">
        <w:trPr>
          <w:trHeight w:val="386"/>
        </w:trPr>
        <w:tc>
          <w:tcPr>
            <w:cnfStyle w:val="001000000000" w:firstRow="0" w:lastRow="0" w:firstColumn="1" w:lastColumn="0" w:oddVBand="0" w:evenVBand="0" w:oddHBand="0" w:evenHBand="0" w:firstRowFirstColumn="0" w:firstRowLastColumn="0" w:lastRowFirstColumn="0" w:lastRowLastColumn="0"/>
            <w:tcW w:w="2689" w:type="dxa"/>
            <w:shd w:val="clear" w:color="auto" w:fill="4E8A68"/>
            <w:vAlign w:val="center"/>
          </w:tcPr>
          <w:p w14:paraId="0E754BBC" w14:textId="77777777" w:rsidR="00ED5C04" w:rsidRPr="00DA73EB" w:rsidRDefault="00ED5C04" w:rsidP="00ED5C04">
            <w:pPr>
              <w:spacing w:after="0" w:line="240" w:lineRule="auto"/>
              <w:contextualSpacing/>
              <w:jc w:val="left"/>
              <w:rPr>
                <w:b w:val="0"/>
                <w:color w:val="FFFFFF" w:themeColor="background1"/>
                <w:sz w:val="20"/>
                <w:szCs w:val="20"/>
              </w:rPr>
            </w:pPr>
            <w:r w:rsidRPr="00DA73EB">
              <w:rPr>
                <w:color w:val="FFFFFF" w:themeColor="background1"/>
                <w:sz w:val="20"/>
                <w:szCs w:val="20"/>
              </w:rPr>
              <w:t>Riskler</w:t>
            </w:r>
          </w:p>
        </w:tc>
        <w:tc>
          <w:tcPr>
            <w:tcW w:w="7133" w:type="dxa"/>
            <w:gridSpan w:val="7"/>
          </w:tcPr>
          <w:p w14:paraId="589E8055" w14:textId="77777777" w:rsidR="009D7771" w:rsidRPr="009D7771" w:rsidRDefault="009D7771" w:rsidP="009D7771">
            <w:pPr>
              <w:pStyle w:val="ListeParagraf"/>
              <w:numPr>
                <w:ilvl w:val="0"/>
                <w:numId w:val="31"/>
              </w:numPr>
              <w:spacing w:before="0" w:after="0" w:line="240" w:lineRule="auto"/>
              <w:ind w:left="357" w:hanging="357"/>
              <w:cnfStyle w:val="000000000000" w:firstRow="0" w:lastRow="0" w:firstColumn="0" w:lastColumn="0" w:oddVBand="0" w:evenVBand="0" w:oddHBand="0" w:evenHBand="0" w:firstRowFirstColumn="0" w:firstRowLastColumn="0" w:lastRowFirstColumn="0" w:lastRowLastColumn="0"/>
              <w:rPr>
                <w:sz w:val="20"/>
                <w:szCs w:val="20"/>
              </w:rPr>
            </w:pPr>
            <w:r w:rsidRPr="009D7771">
              <w:rPr>
                <w:sz w:val="20"/>
                <w:szCs w:val="20"/>
              </w:rPr>
              <w:t>Denetim bulgularının dikkate alınmaması</w:t>
            </w:r>
          </w:p>
          <w:p w14:paraId="53AE1CA3" w14:textId="77777777" w:rsidR="009D7771" w:rsidRPr="009D7771" w:rsidRDefault="009D7771" w:rsidP="009D7771">
            <w:pPr>
              <w:pStyle w:val="ListeParagraf"/>
              <w:numPr>
                <w:ilvl w:val="0"/>
                <w:numId w:val="31"/>
              </w:numPr>
              <w:spacing w:before="0" w:after="0" w:line="240" w:lineRule="auto"/>
              <w:ind w:left="357" w:hanging="357"/>
              <w:cnfStyle w:val="000000000000" w:firstRow="0" w:lastRow="0" w:firstColumn="0" w:lastColumn="0" w:oddVBand="0" w:evenVBand="0" w:oddHBand="0" w:evenHBand="0" w:firstRowFirstColumn="0" w:firstRowLastColumn="0" w:lastRowFirstColumn="0" w:lastRowLastColumn="0"/>
              <w:rPr>
                <w:sz w:val="20"/>
                <w:szCs w:val="20"/>
              </w:rPr>
            </w:pPr>
            <w:r w:rsidRPr="009D7771">
              <w:rPr>
                <w:sz w:val="20"/>
                <w:szCs w:val="20"/>
              </w:rPr>
              <w:t>İnsan kaynağı yetersizliği</w:t>
            </w:r>
          </w:p>
          <w:p w14:paraId="598D784C" w14:textId="77777777" w:rsidR="009D7771" w:rsidRPr="009D7771" w:rsidRDefault="009D7771" w:rsidP="009D7771">
            <w:pPr>
              <w:pStyle w:val="ListeParagraf"/>
              <w:numPr>
                <w:ilvl w:val="0"/>
                <w:numId w:val="31"/>
              </w:numPr>
              <w:spacing w:before="0" w:after="0" w:line="240" w:lineRule="auto"/>
              <w:ind w:left="357" w:hanging="357"/>
              <w:cnfStyle w:val="000000000000" w:firstRow="0" w:lastRow="0" w:firstColumn="0" w:lastColumn="0" w:oddVBand="0" w:evenVBand="0" w:oddHBand="0" w:evenHBand="0" w:firstRowFirstColumn="0" w:firstRowLastColumn="0" w:lastRowFirstColumn="0" w:lastRowLastColumn="0"/>
              <w:rPr>
                <w:sz w:val="20"/>
                <w:szCs w:val="20"/>
              </w:rPr>
            </w:pPr>
            <w:r w:rsidRPr="009D7771">
              <w:rPr>
                <w:sz w:val="20"/>
                <w:szCs w:val="20"/>
              </w:rPr>
              <w:t>Alanda hizmet ofisinin ve denetim için gerekli imkânların bulunmaması</w:t>
            </w:r>
          </w:p>
          <w:p w14:paraId="234CE8B5" w14:textId="77777777" w:rsidR="009D7771" w:rsidRPr="009D7771" w:rsidRDefault="009D7771" w:rsidP="009D7771">
            <w:pPr>
              <w:pStyle w:val="ListeParagraf"/>
              <w:numPr>
                <w:ilvl w:val="0"/>
                <w:numId w:val="31"/>
              </w:numPr>
              <w:spacing w:before="0" w:after="0" w:line="240" w:lineRule="auto"/>
              <w:ind w:left="357" w:hanging="357"/>
              <w:cnfStyle w:val="000000000000" w:firstRow="0" w:lastRow="0" w:firstColumn="0" w:lastColumn="0" w:oddVBand="0" w:evenVBand="0" w:oddHBand="0" w:evenHBand="0" w:firstRowFirstColumn="0" w:firstRowLastColumn="0" w:lastRowFirstColumn="0" w:lastRowLastColumn="0"/>
              <w:rPr>
                <w:sz w:val="20"/>
                <w:szCs w:val="20"/>
              </w:rPr>
            </w:pPr>
            <w:r w:rsidRPr="009D7771">
              <w:rPr>
                <w:sz w:val="20"/>
                <w:szCs w:val="20"/>
              </w:rPr>
              <w:t>Teknolojik riskler</w:t>
            </w:r>
          </w:p>
          <w:p w14:paraId="44E735A0" w14:textId="58882D36" w:rsidR="00ED5C04" w:rsidRPr="009464E8" w:rsidRDefault="009D7771" w:rsidP="009D7771">
            <w:pPr>
              <w:pStyle w:val="ListeParagraf"/>
              <w:numPr>
                <w:ilvl w:val="0"/>
                <w:numId w:val="31"/>
              </w:numPr>
              <w:spacing w:before="0" w:after="0" w:line="240" w:lineRule="auto"/>
              <w:ind w:left="357" w:hanging="357"/>
              <w:cnfStyle w:val="000000000000" w:firstRow="0" w:lastRow="0" w:firstColumn="0" w:lastColumn="0" w:oddVBand="0" w:evenVBand="0" w:oddHBand="0" w:evenHBand="0" w:firstRowFirstColumn="0" w:firstRowLastColumn="0" w:lastRowFirstColumn="0" w:lastRowLastColumn="0"/>
              <w:rPr>
                <w:sz w:val="20"/>
                <w:szCs w:val="20"/>
              </w:rPr>
            </w:pPr>
            <w:r w:rsidRPr="009D7771">
              <w:rPr>
                <w:sz w:val="20"/>
                <w:szCs w:val="20"/>
              </w:rPr>
              <w:t>Bütçe yetersizliği</w:t>
            </w:r>
          </w:p>
        </w:tc>
      </w:tr>
      <w:tr w:rsidR="00ED5C04" w:rsidRPr="00DA73EB" w14:paraId="0131BBB5" w14:textId="77777777" w:rsidTr="00937427">
        <w:trPr>
          <w:trHeight w:val="410"/>
        </w:trPr>
        <w:tc>
          <w:tcPr>
            <w:cnfStyle w:val="001000000000" w:firstRow="0" w:lastRow="0" w:firstColumn="1" w:lastColumn="0" w:oddVBand="0" w:evenVBand="0" w:oddHBand="0" w:evenHBand="0" w:firstRowFirstColumn="0" w:firstRowLastColumn="0" w:lastRowFirstColumn="0" w:lastRowLastColumn="0"/>
            <w:tcW w:w="2689" w:type="dxa"/>
            <w:shd w:val="clear" w:color="auto" w:fill="4E8A68"/>
            <w:vAlign w:val="center"/>
          </w:tcPr>
          <w:p w14:paraId="485B492C" w14:textId="77777777" w:rsidR="00ED5C04" w:rsidRPr="00DA73EB" w:rsidRDefault="00ED5C04" w:rsidP="00ED5C04">
            <w:pPr>
              <w:spacing w:after="0" w:line="240" w:lineRule="auto"/>
              <w:contextualSpacing/>
              <w:jc w:val="left"/>
              <w:rPr>
                <w:b w:val="0"/>
                <w:color w:val="FFFFFF" w:themeColor="background1"/>
                <w:sz w:val="20"/>
                <w:szCs w:val="20"/>
              </w:rPr>
            </w:pPr>
            <w:r w:rsidRPr="00DA73EB">
              <w:rPr>
                <w:color w:val="FFFFFF" w:themeColor="background1"/>
                <w:sz w:val="20"/>
                <w:szCs w:val="20"/>
              </w:rPr>
              <w:t>Stratejiler</w:t>
            </w:r>
          </w:p>
        </w:tc>
        <w:tc>
          <w:tcPr>
            <w:tcW w:w="7133" w:type="dxa"/>
            <w:gridSpan w:val="7"/>
          </w:tcPr>
          <w:p w14:paraId="0924C4F8" w14:textId="1C33BB95" w:rsidR="00ED5C04" w:rsidRDefault="0058152D" w:rsidP="009464E8">
            <w:pPr>
              <w:pStyle w:val="ListeParagraf"/>
              <w:numPr>
                <w:ilvl w:val="0"/>
                <w:numId w:val="31"/>
              </w:numPr>
              <w:spacing w:before="0" w:after="0" w:line="240" w:lineRule="auto"/>
              <w:ind w:left="357" w:hanging="357"/>
              <w:cnfStyle w:val="000000000000" w:firstRow="0" w:lastRow="0" w:firstColumn="0" w:lastColumn="0" w:oddVBand="0" w:evenVBand="0" w:oddHBand="0" w:evenHBand="0" w:firstRowFirstColumn="0" w:firstRowLastColumn="0" w:lastRowFirstColumn="0" w:lastRowLastColumn="0"/>
              <w:rPr>
                <w:sz w:val="20"/>
                <w:szCs w:val="20"/>
              </w:rPr>
            </w:pPr>
            <w:r w:rsidRPr="0058152D">
              <w:rPr>
                <w:sz w:val="20"/>
                <w:szCs w:val="20"/>
              </w:rPr>
              <w:t>Ziyaretçilerin doğa varlıklarına yönelik tahribatını ve kaçak yapılaşmayı önlemek için denetim mekanizması</w:t>
            </w:r>
            <w:r w:rsidR="00FC0025">
              <w:rPr>
                <w:sz w:val="20"/>
                <w:szCs w:val="20"/>
              </w:rPr>
              <w:t xml:space="preserve"> (rutin denetim, </w:t>
            </w:r>
            <w:r w:rsidR="00993757">
              <w:rPr>
                <w:sz w:val="20"/>
                <w:szCs w:val="20"/>
              </w:rPr>
              <w:t>şikâyet</w:t>
            </w:r>
            <w:r w:rsidR="00FC0025">
              <w:rPr>
                <w:sz w:val="20"/>
                <w:szCs w:val="20"/>
              </w:rPr>
              <w:t xml:space="preserve"> üzerine denetim vb.)</w:t>
            </w:r>
            <w:r w:rsidRPr="0058152D">
              <w:rPr>
                <w:sz w:val="20"/>
                <w:szCs w:val="20"/>
              </w:rPr>
              <w:t xml:space="preserve"> etkinleştirilecektir</w:t>
            </w:r>
            <w:r>
              <w:rPr>
                <w:sz w:val="20"/>
                <w:szCs w:val="20"/>
              </w:rPr>
              <w:t>.</w:t>
            </w:r>
          </w:p>
          <w:p w14:paraId="07AFF21D" w14:textId="265B779F" w:rsidR="00C12E67" w:rsidRDefault="00C12E67" w:rsidP="009464E8">
            <w:pPr>
              <w:pStyle w:val="ListeParagraf"/>
              <w:numPr>
                <w:ilvl w:val="0"/>
                <w:numId w:val="31"/>
              </w:numPr>
              <w:spacing w:before="0" w:after="0" w:line="240" w:lineRule="auto"/>
              <w:ind w:left="357" w:hanging="357"/>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Denetim etkinliğini artırmak için teknolojik imkânlardan</w:t>
            </w:r>
            <w:r w:rsidR="000C7727">
              <w:rPr>
                <w:sz w:val="20"/>
                <w:szCs w:val="20"/>
              </w:rPr>
              <w:t xml:space="preserve"> (kamera</w:t>
            </w:r>
            <w:r w:rsidR="00650E71">
              <w:rPr>
                <w:sz w:val="20"/>
                <w:szCs w:val="20"/>
              </w:rPr>
              <w:t xml:space="preserve"> sistemi, </w:t>
            </w:r>
            <w:proofErr w:type="spellStart"/>
            <w:r w:rsidR="00650E71">
              <w:rPr>
                <w:sz w:val="20"/>
                <w:szCs w:val="20"/>
              </w:rPr>
              <w:t>drone</w:t>
            </w:r>
            <w:proofErr w:type="spellEnd"/>
            <w:r w:rsidR="00650E71">
              <w:rPr>
                <w:sz w:val="20"/>
                <w:szCs w:val="20"/>
              </w:rPr>
              <w:t xml:space="preserve"> vb.)</w:t>
            </w:r>
            <w:r>
              <w:rPr>
                <w:sz w:val="20"/>
                <w:szCs w:val="20"/>
              </w:rPr>
              <w:t xml:space="preserve"> yararlanılarak Alanda düzenlemeler gerçekleştirilecektir.</w:t>
            </w:r>
          </w:p>
          <w:p w14:paraId="1E60F41B" w14:textId="77777777" w:rsidR="0058152D" w:rsidRDefault="00ED74E9" w:rsidP="00ED74E9">
            <w:pPr>
              <w:pStyle w:val="ListeParagraf"/>
              <w:numPr>
                <w:ilvl w:val="0"/>
                <w:numId w:val="31"/>
              </w:numPr>
              <w:spacing w:before="0" w:after="0" w:line="240" w:lineRule="auto"/>
              <w:ind w:left="357" w:hanging="357"/>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Denetim etkinliğini artıracak ve yaptırımları uygulamaya alacak mevzuat düzenlemeleri tamamlanacaktır.</w:t>
            </w:r>
          </w:p>
          <w:p w14:paraId="13AB7B74" w14:textId="77777777" w:rsidR="008107DD" w:rsidRDefault="008107DD" w:rsidP="00ED74E9">
            <w:pPr>
              <w:pStyle w:val="ListeParagraf"/>
              <w:numPr>
                <w:ilvl w:val="0"/>
                <w:numId w:val="31"/>
              </w:numPr>
              <w:spacing w:before="0" w:after="0" w:line="240" w:lineRule="auto"/>
              <w:ind w:left="357" w:hanging="357"/>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Alanda hizmet ofisi oluşturulacaktır.</w:t>
            </w:r>
          </w:p>
          <w:p w14:paraId="7113019C" w14:textId="78FB8CCC" w:rsidR="0001183B" w:rsidRPr="009464E8" w:rsidRDefault="0001183B" w:rsidP="00FC0025">
            <w:pPr>
              <w:pStyle w:val="ListeParagraf"/>
              <w:numPr>
                <w:ilvl w:val="0"/>
                <w:numId w:val="31"/>
              </w:numPr>
              <w:spacing w:before="0" w:after="0" w:line="240" w:lineRule="auto"/>
              <w:ind w:left="357" w:hanging="357"/>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Çalışanların denetim yetkinliğinin artırılmaya yönelik programlar </w:t>
            </w:r>
            <w:r w:rsidR="00FC0025">
              <w:rPr>
                <w:sz w:val="20"/>
                <w:szCs w:val="20"/>
              </w:rPr>
              <w:t>uygulamaya alınacaktır</w:t>
            </w:r>
            <w:r w:rsidR="001B66F7">
              <w:rPr>
                <w:sz w:val="20"/>
                <w:szCs w:val="20"/>
              </w:rPr>
              <w:t>.</w:t>
            </w:r>
          </w:p>
        </w:tc>
      </w:tr>
      <w:tr w:rsidR="00ED5C04" w:rsidRPr="00DA73EB" w14:paraId="3504BA6B" w14:textId="77777777" w:rsidTr="00B926DF">
        <w:trPr>
          <w:trHeight w:val="410"/>
        </w:trPr>
        <w:tc>
          <w:tcPr>
            <w:cnfStyle w:val="001000000000" w:firstRow="0" w:lastRow="0" w:firstColumn="1" w:lastColumn="0" w:oddVBand="0" w:evenVBand="0" w:oddHBand="0" w:evenHBand="0" w:firstRowFirstColumn="0" w:firstRowLastColumn="0" w:lastRowFirstColumn="0" w:lastRowLastColumn="0"/>
            <w:tcW w:w="2689" w:type="dxa"/>
            <w:shd w:val="clear" w:color="auto" w:fill="4E8A68"/>
            <w:vAlign w:val="center"/>
          </w:tcPr>
          <w:p w14:paraId="6BFAAFF2" w14:textId="77777777" w:rsidR="00ED5C04" w:rsidRPr="00DA73EB" w:rsidRDefault="00ED5C04" w:rsidP="00ED5C04">
            <w:pPr>
              <w:spacing w:after="0" w:line="240" w:lineRule="auto"/>
              <w:contextualSpacing/>
              <w:jc w:val="left"/>
              <w:rPr>
                <w:b w:val="0"/>
                <w:color w:val="FFFFFF" w:themeColor="background1"/>
                <w:sz w:val="20"/>
                <w:szCs w:val="20"/>
              </w:rPr>
            </w:pPr>
            <w:r w:rsidRPr="00DA73EB">
              <w:rPr>
                <w:color w:val="FFFFFF" w:themeColor="background1"/>
                <w:sz w:val="20"/>
                <w:szCs w:val="20"/>
              </w:rPr>
              <w:t>Maliyet Tahmini</w:t>
            </w:r>
          </w:p>
        </w:tc>
        <w:tc>
          <w:tcPr>
            <w:tcW w:w="7133" w:type="dxa"/>
            <w:gridSpan w:val="7"/>
            <w:vAlign w:val="center"/>
          </w:tcPr>
          <w:p w14:paraId="0B3CC2AA" w14:textId="427BED37" w:rsidR="00ED5C04" w:rsidRPr="00DA73EB" w:rsidRDefault="0078267A" w:rsidP="00B926DF">
            <w:pPr>
              <w:spacing w:after="0" w:line="240" w:lineRule="auto"/>
              <w:contextualSpacing/>
              <w:jc w:val="left"/>
              <w:cnfStyle w:val="000000000000" w:firstRow="0" w:lastRow="0" w:firstColumn="0" w:lastColumn="0" w:oddVBand="0" w:evenVBand="0" w:oddHBand="0" w:evenHBand="0" w:firstRowFirstColumn="0" w:firstRowLastColumn="0" w:lastRowFirstColumn="0" w:lastRowLastColumn="0"/>
              <w:rPr>
                <w:sz w:val="20"/>
                <w:szCs w:val="20"/>
              </w:rPr>
            </w:pPr>
            <w:r w:rsidRPr="0078267A">
              <w:rPr>
                <w:sz w:val="20"/>
                <w:szCs w:val="20"/>
              </w:rPr>
              <w:t>26</w:t>
            </w:r>
            <w:r>
              <w:rPr>
                <w:sz w:val="20"/>
                <w:szCs w:val="20"/>
              </w:rPr>
              <w:t>.</w:t>
            </w:r>
            <w:r w:rsidRPr="0078267A">
              <w:rPr>
                <w:sz w:val="20"/>
                <w:szCs w:val="20"/>
              </w:rPr>
              <w:t>643</w:t>
            </w:r>
            <w:r>
              <w:rPr>
                <w:sz w:val="20"/>
                <w:szCs w:val="20"/>
              </w:rPr>
              <w:t>.</w:t>
            </w:r>
            <w:r w:rsidRPr="0078267A">
              <w:rPr>
                <w:sz w:val="20"/>
                <w:szCs w:val="20"/>
              </w:rPr>
              <w:t>000</w:t>
            </w:r>
            <w:r>
              <w:rPr>
                <w:sz w:val="20"/>
                <w:szCs w:val="20"/>
              </w:rPr>
              <w:t xml:space="preserve"> </w:t>
            </w:r>
            <w:r w:rsidR="00B926DF" w:rsidRPr="00B926DF">
              <w:rPr>
                <w:sz w:val="20"/>
                <w:szCs w:val="20"/>
              </w:rPr>
              <w:t>TL</w:t>
            </w:r>
          </w:p>
        </w:tc>
      </w:tr>
      <w:tr w:rsidR="00ED5C04" w:rsidRPr="00DA73EB" w14:paraId="0EC15926" w14:textId="77777777" w:rsidTr="00937427">
        <w:trPr>
          <w:trHeight w:val="386"/>
        </w:trPr>
        <w:tc>
          <w:tcPr>
            <w:cnfStyle w:val="001000000000" w:firstRow="0" w:lastRow="0" w:firstColumn="1" w:lastColumn="0" w:oddVBand="0" w:evenVBand="0" w:oddHBand="0" w:evenHBand="0" w:firstRowFirstColumn="0" w:firstRowLastColumn="0" w:lastRowFirstColumn="0" w:lastRowLastColumn="0"/>
            <w:tcW w:w="2689" w:type="dxa"/>
            <w:shd w:val="clear" w:color="auto" w:fill="4E8A68"/>
            <w:vAlign w:val="center"/>
          </w:tcPr>
          <w:p w14:paraId="1170595D" w14:textId="77777777" w:rsidR="00ED5C04" w:rsidRPr="00DA73EB" w:rsidRDefault="00ED5C04" w:rsidP="00ED5C04">
            <w:pPr>
              <w:spacing w:after="0" w:line="240" w:lineRule="auto"/>
              <w:contextualSpacing/>
              <w:jc w:val="left"/>
              <w:rPr>
                <w:b w:val="0"/>
                <w:color w:val="FFFFFF" w:themeColor="background1"/>
                <w:sz w:val="20"/>
                <w:szCs w:val="20"/>
              </w:rPr>
            </w:pPr>
            <w:r w:rsidRPr="00DA73EB">
              <w:rPr>
                <w:color w:val="FFFFFF" w:themeColor="background1"/>
                <w:sz w:val="20"/>
                <w:szCs w:val="20"/>
              </w:rPr>
              <w:t>Tespitler</w:t>
            </w:r>
          </w:p>
        </w:tc>
        <w:tc>
          <w:tcPr>
            <w:tcW w:w="7133" w:type="dxa"/>
            <w:gridSpan w:val="7"/>
          </w:tcPr>
          <w:p w14:paraId="0965530D" w14:textId="2CA016C4" w:rsidR="009464E8" w:rsidRPr="009464E8" w:rsidRDefault="00460562" w:rsidP="009464E8">
            <w:pPr>
              <w:pStyle w:val="ListeParagraf"/>
              <w:numPr>
                <w:ilvl w:val="0"/>
                <w:numId w:val="31"/>
              </w:numPr>
              <w:spacing w:before="0" w:after="0" w:line="240" w:lineRule="auto"/>
              <w:ind w:left="357" w:hanging="357"/>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Başkanlığın</w:t>
            </w:r>
            <w:r w:rsidR="009464E8" w:rsidRPr="009464E8">
              <w:rPr>
                <w:sz w:val="20"/>
                <w:szCs w:val="20"/>
              </w:rPr>
              <w:t xml:space="preserve"> denetim yükümlülüğü çerçevesinde denetim faaliyetlerinin etkin yürütülememesi </w:t>
            </w:r>
          </w:p>
          <w:p w14:paraId="0F2FD897" w14:textId="1B029135" w:rsidR="009464E8" w:rsidRPr="009464E8" w:rsidRDefault="009464E8" w:rsidP="009464E8">
            <w:pPr>
              <w:pStyle w:val="ListeParagraf"/>
              <w:numPr>
                <w:ilvl w:val="0"/>
                <w:numId w:val="31"/>
              </w:numPr>
              <w:spacing w:before="0" w:after="0" w:line="240" w:lineRule="auto"/>
              <w:ind w:left="357" w:hanging="357"/>
              <w:cnfStyle w:val="000000000000" w:firstRow="0" w:lastRow="0" w:firstColumn="0" w:lastColumn="0" w:oddVBand="0" w:evenVBand="0" w:oddHBand="0" w:evenHBand="0" w:firstRowFirstColumn="0" w:firstRowLastColumn="0" w:lastRowFirstColumn="0" w:lastRowLastColumn="0"/>
              <w:rPr>
                <w:sz w:val="20"/>
                <w:szCs w:val="20"/>
              </w:rPr>
            </w:pPr>
            <w:r w:rsidRPr="009464E8">
              <w:rPr>
                <w:sz w:val="20"/>
                <w:szCs w:val="20"/>
              </w:rPr>
              <w:t xml:space="preserve">Başkanlığın hangi ihlal karşısında ne tür ve ne ölçüde yaptırım uygulayacağının yeterli açıklıkta olmaması </w:t>
            </w:r>
          </w:p>
          <w:p w14:paraId="74AF93AD" w14:textId="099849D1" w:rsidR="00ED5C04" w:rsidRPr="009464E8" w:rsidRDefault="009464E8" w:rsidP="009464E8">
            <w:pPr>
              <w:pStyle w:val="ListeParagraf"/>
              <w:numPr>
                <w:ilvl w:val="0"/>
                <w:numId w:val="31"/>
              </w:numPr>
              <w:spacing w:before="0" w:after="0" w:line="240" w:lineRule="auto"/>
              <w:ind w:left="357" w:hanging="357"/>
              <w:cnfStyle w:val="000000000000" w:firstRow="0" w:lastRow="0" w:firstColumn="0" w:lastColumn="0" w:oddVBand="0" w:evenVBand="0" w:oddHBand="0" w:evenHBand="0" w:firstRowFirstColumn="0" w:firstRowLastColumn="0" w:lastRowFirstColumn="0" w:lastRowLastColumn="0"/>
              <w:rPr>
                <w:sz w:val="20"/>
                <w:szCs w:val="20"/>
              </w:rPr>
            </w:pPr>
            <w:r w:rsidRPr="009464E8">
              <w:rPr>
                <w:sz w:val="20"/>
                <w:szCs w:val="20"/>
              </w:rPr>
              <w:t xml:space="preserve">Başkanlığın hizmet sunduğu çalışma alanı ile Uludağ Alanı arasında bulunan mesafenin fazla olması dolayısıyla Uludağ Alanına erişimde operasyonel zorluklar oluşması </w:t>
            </w:r>
          </w:p>
        </w:tc>
      </w:tr>
      <w:tr w:rsidR="00ED5C04" w:rsidRPr="00DA73EB" w14:paraId="5AE0BF88" w14:textId="77777777" w:rsidTr="00937427">
        <w:trPr>
          <w:trHeight w:val="410"/>
        </w:trPr>
        <w:tc>
          <w:tcPr>
            <w:cnfStyle w:val="001000000000" w:firstRow="0" w:lastRow="0" w:firstColumn="1" w:lastColumn="0" w:oddVBand="0" w:evenVBand="0" w:oddHBand="0" w:evenHBand="0" w:firstRowFirstColumn="0" w:firstRowLastColumn="0" w:lastRowFirstColumn="0" w:lastRowLastColumn="0"/>
            <w:tcW w:w="2689" w:type="dxa"/>
            <w:shd w:val="clear" w:color="auto" w:fill="4E8A68"/>
            <w:vAlign w:val="center"/>
          </w:tcPr>
          <w:p w14:paraId="2A85BFAD" w14:textId="77777777" w:rsidR="00ED5C04" w:rsidRPr="00DA73EB" w:rsidRDefault="00ED5C04" w:rsidP="00ED5C04">
            <w:pPr>
              <w:spacing w:after="0" w:line="240" w:lineRule="auto"/>
              <w:contextualSpacing/>
              <w:jc w:val="left"/>
              <w:rPr>
                <w:b w:val="0"/>
                <w:color w:val="FFFFFF" w:themeColor="background1"/>
                <w:sz w:val="20"/>
                <w:szCs w:val="20"/>
              </w:rPr>
            </w:pPr>
            <w:r w:rsidRPr="00DA73EB">
              <w:rPr>
                <w:color w:val="FFFFFF" w:themeColor="background1"/>
                <w:sz w:val="20"/>
                <w:szCs w:val="20"/>
              </w:rPr>
              <w:t>İhtiyaçlar</w:t>
            </w:r>
          </w:p>
        </w:tc>
        <w:tc>
          <w:tcPr>
            <w:tcW w:w="7133" w:type="dxa"/>
            <w:gridSpan w:val="7"/>
          </w:tcPr>
          <w:p w14:paraId="76017940" w14:textId="1F080C71" w:rsidR="009464E8" w:rsidRPr="009464E8" w:rsidRDefault="009464E8" w:rsidP="009464E8">
            <w:pPr>
              <w:pStyle w:val="ListeParagraf"/>
              <w:numPr>
                <w:ilvl w:val="0"/>
                <w:numId w:val="31"/>
              </w:numPr>
              <w:spacing w:before="0" w:after="0" w:line="240" w:lineRule="auto"/>
              <w:ind w:left="357" w:hanging="357"/>
              <w:cnfStyle w:val="000000000000" w:firstRow="0" w:lastRow="0" w:firstColumn="0" w:lastColumn="0" w:oddVBand="0" w:evenVBand="0" w:oddHBand="0" w:evenHBand="0" w:firstRowFirstColumn="0" w:firstRowLastColumn="0" w:lastRowFirstColumn="0" w:lastRowLastColumn="0"/>
              <w:rPr>
                <w:sz w:val="20"/>
                <w:szCs w:val="20"/>
              </w:rPr>
            </w:pPr>
            <w:r w:rsidRPr="009464E8">
              <w:rPr>
                <w:sz w:val="20"/>
                <w:szCs w:val="20"/>
              </w:rPr>
              <w:t xml:space="preserve">Mevzuatın uygulanması için denetim mekanizmaları oluşturulması, denetimlerde teknolojik araçların kullanılması ve personel sayısı ile uzmanlık kapasitesinin artırılması </w:t>
            </w:r>
          </w:p>
          <w:p w14:paraId="319581BD" w14:textId="4196AD34" w:rsidR="009464E8" w:rsidRPr="009464E8" w:rsidRDefault="009464E8" w:rsidP="009464E8">
            <w:pPr>
              <w:pStyle w:val="ListeParagraf"/>
              <w:numPr>
                <w:ilvl w:val="0"/>
                <w:numId w:val="31"/>
              </w:numPr>
              <w:spacing w:before="0" w:after="0" w:line="240" w:lineRule="auto"/>
              <w:ind w:left="357" w:hanging="357"/>
              <w:cnfStyle w:val="000000000000" w:firstRow="0" w:lastRow="0" w:firstColumn="0" w:lastColumn="0" w:oddVBand="0" w:evenVBand="0" w:oddHBand="0" w:evenHBand="0" w:firstRowFirstColumn="0" w:firstRowLastColumn="0" w:lastRowFirstColumn="0" w:lastRowLastColumn="0"/>
              <w:rPr>
                <w:sz w:val="20"/>
                <w:szCs w:val="20"/>
              </w:rPr>
            </w:pPr>
            <w:r w:rsidRPr="009464E8">
              <w:rPr>
                <w:sz w:val="20"/>
                <w:szCs w:val="20"/>
              </w:rPr>
              <w:t xml:space="preserve">Denetim ve yaptırımlar için </w:t>
            </w:r>
            <w:r w:rsidR="00FC3458">
              <w:rPr>
                <w:sz w:val="20"/>
                <w:szCs w:val="20"/>
              </w:rPr>
              <w:t>“</w:t>
            </w:r>
            <w:r w:rsidRPr="009464E8">
              <w:rPr>
                <w:sz w:val="20"/>
                <w:szCs w:val="20"/>
              </w:rPr>
              <w:t>İdari Para Cezalarına Dair Yönetmelik</w:t>
            </w:r>
            <w:r w:rsidR="00FC3458">
              <w:rPr>
                <w:sz w:val="20"/>
                <w:szCs w:val="20"/>
              </w:rPr>
              <w:t>”</w:t>
            </w:r>
            <w:r w:rsidRPr="009464E8">
              <w:rPr>
                <w:sz w:val="20"/>
                <w:szCs w:val="20"/>
              </w:rPr>
              <w:t xml:space="preserve"> oluşturulması </w:t>
            </w:r>
          </w:p>
          <w:p w14:paraId="4F9F024E" w14:textId="08625B0E" w:rsidR="009464E8" w:rsidRPr="009464E8" w:rsidRDefault="00D0497C" w:rsidP="009464E8">
            <w:pPr>
              <w:pStyle w:val="ListeParagraf"/>
              <w:numPr>
                <w:ilvl w:val="0"/>
                <w:numId w:val="31"/>
              </w:numPr>
              <w:spacing w:before="0" w:after="0" w:line="240" w:lineRule="auto"/>
              <w:ind w:left="357" w:hanging="357"/>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Başkanlığın,</w:t>
            </w:r>
            <w:r w:rsidR="009464E8" w:rsidRPr="009464E8">
              <w:rPr>
                <w:sz w:val="20"/>
                <w:szCs w:val="20"/>
              </w:rPr>
              <w:t xml:space="preserve"> alan sınırları içinde sürekli olarak varlık göstereceği hizmet ofisinin oluşturulması </w:t>
            </w:r>
          </w:p>
          <w:p w14:paraId="68172484" w14:textId="2C3F789F" w:rsidR="00ED5C04" w:rsidRPr="009464E8" w:rsidRDefault="009464E8" w:rsidP="009F796C">
            <w:pPr>
              <w:pStyle w:val="ListeParagraf"/>
              <w:numPr>
                <w:ilvl w:val="0"/>
                <w:numId w:val="31"/>
              </w:numPr>
              <w:spacing w:before="0" w:after="0" w:line="240" w:lineRule="auto"/>
              <w:ind w:left="357" w:hanging="357"/>
              <w:cnfStyle w:val="000000000000" w:firstRow="0" w:lastRow="0" w:firstColumn="0" w:lastColumn="0" w:oddVBand="0" w:evenVBand="0" w:oddHBand="0" w:evenHBand="0" w:firstRowFirstColumn="0" w:firstRowLastColumn="0" w:lastRowFirstColumn="0" w:lastRowLastColumn="0"/>
              <w:rPr>
                <w:sz w:val="20"/>
                <w:szCs w:val="20"/>
              </w:rPr>
            </w:pPr>
            <w:r w:rsidRPr="009464E8">
              <w:rPr>
                <w:sz w:val="20"/>
                <w:szCs w:val="20"/>
              </w:rPr>
              <w:t>Koruma alanlarının ve uygulamaların etkili</w:t>
            </w:r>
            <w:r w:rsidR="00460562">
              <w:rPr>
                <w:sz w:val="20"/>
                <w:szCs w:val="20"/>
              </w:rPr>
              <w:t xml:space="preserve"> bir şekilde denetlenmesi </w:t>
            </w:r>
            <w:r w:rsidRPr="009464E8">
              <w:rPr>
                <w:sz w:val="20"/>
                <w:szCs w:val="20"/>
              </w:rPr>
              <w:t>ve cezaların uygu</w:t>
            </w:r>
            <w:r w:rsidR="009F796C">
              <w:rPr>
                <w:sz w:val="20"/>
                <w:szCs w:val="20"/>
              </w:rPr>
              <w:t xml:space="preserve">lamaya alınması </w:t>
            </w:r>
          </w:p>
        </w:tc>
      </w:tr>
    </w:tbl>
    <w:p w14:paraId="61FD498E" w14:textId="4AF9A234" w:rsidR="001F0F46" w:rsidRPr="00D47860" w:rsidRDefault="00D47860" w:rsidP="00D47860">
      <w:pPr>
        <w:jc w:val="center"/>
      </w:pPr>
      <w:r w:rsidRPr="00D47860">
        <w:rPr>
          <w:b/>
        </w:rPr>
        <w:lastRenderedPageBreak/>
        <w:t>Tablo 17:</w:t>
      </w:r>
      <w:r w:rsidRPr="00D47860">
        <w:t xml:space="preserve"> Hedef Kartları</w:t>
      </w:r>
      <w:r>
        <w:t xml:space="preserve"> (Devam)</w:t>
      </w:r>
    </w:p>
    <w:tbl>
      <w:tblPr>
        <w:tblStyle w:val="KlavuzuTablo4-Vurgu6"/>
        <w:tblW w:w="9822" w:type="dxa"/>
        <w:tblLayout w:type="fixed"/>
        <w:tblLook w:val="06A0" w:firstRow="1" w:lastRow="0" w:firstColumn="1" w:lastColumn="0" w:noHBand="1" w:noVBand="1"/>
      </w:tblPr>
      <w:tblGrid>
        <w:gridCol w:w="2689"/>
        <w:gridCol w:w="1120"/>
        <w:gridCol w:w="1289"/>
        <w:gridCol w:w="944"/>
        <w:gridCol w:w="945"/>
        <w:gridCol w:w="945"/>
        <w:gridCol w:w="945"/>
        <w:gridCol w:w="945"/>
      </w:tblGrid>
      <w:tr w:rsidR="00B75C74" w:rsidRPr="00DA73EB" w14:paraId="4B281222" w14:textId="77777777" w:rsidTr="00937427">
        <w:trPr>
          <w:cnfStyle w:val="100000000000" w:firstRow="1" w:lastRow="0" w:firstColumn="0" w:lastColumn="0" w:oddVBand="0" w:evenVBand="0" w:oddHBand="0" w:evenHBand="0"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2689" w:type="dxa"/>
            <w:shd w:val="clear" w:color="auto" w:fill="4E8A68"/>
            <w:vAlign w:val="center"/>
          </w:tcPr>
          <w:p w14:paraId="09BEAE63" w14:textId="77777777" w:rsidR="00B75C74" w:rsidRPr="00DA73EB" w:rsidRDefault="00B75C74" w:rsidP="00937427">
            <w:pPr>
              <w:spacing w:after="0" w:line="240" w:lineRule="auto"/>
              <w:contextualSpacing/>
              <w:jc w:val="left"/>
              <w:rPr>
                <w:sz w:val="20"/>
                <w:szCs w:val="20"/>
              </w:rPr>
            </w:pPr>
            <w:r w:rsidRPr="00DA73EB">
              <w:rPr>
                <w:sz w:val="20"/>
                <w:szCs w:val="20"/>
              </w:rPr>
              <w:t>Amaç (A</w:t>
            </w:r>
            <w:r>
              <w:rPr>
                <w:sz w:val="20"/>
                <w:szCs w:val="20"/>
              </w:rPr>
              <w:t>1</w:t>
            </w:r>
            <w:r w:rsidRPr="00DA73EB">
              <w:rPr>
                <w:sz w:val="20"/>
                <w:szCs w:val="20"/>
              </w:rPr>
              <w:t>)</w:t>
            </w:r>
          </w:p>
        </w:tc>
        <w:tc>
          <w:tcPr>
            <w:tcW w:w="7133" w:type="dxa"/>
            <w:gridSpan w:val="7"/>
            <w:shd w:val="clear" w:color="auto" w:fill="4E8A68"/>
            <w:vAlign w:val="center"/>
          </w:tcPr>
          <w:p w14:paraId="7334C9A1" w14:textId="77777777" w:rsidR="00B75C74" w:rsidRPr="00DA73EB" w:rsidRDefault="00B75C74" w:rsidP="00937427">
            <w:pPr>
              <w:spacing w:after="0" w:line="240" w:lineRule="auto"/>
              <w:contextualSpacing/>
              <w:cnfStyle w:val="100000000000" w:firstRow="1" w:lastRow="0" w:firstColumn="0" w:lastColumn="0" w:oddVBand="0" w:evenVBand="0" w:oddHBand="0" w:evenHBand="0" w:firstRowFirstColumn="0" w:firstRowLastColumn="0" w:lastRowFirstColumn="0" w:lastRowLastColumn="0"/>
              <w:rPr>
                <w:sz w:val="20"/>
                <w:szCs w:val="20"/>
              </w:rPr>
            </w:pPr>
            <w:r w:rsidRPr="00DA73EB">
              <w:rPr>
                <w:sz w:val="20"/>
                <w:szCs w:val="20"/>
              </w:rPr>
              <w:t>Uludağ alanındaki ekosistem bütünlüğünü koruyarak ve dengeli kullanımını sağlayarak gelecek kuşaklara aktarmak</w:t>
            </w:r>
          </w:p>
        </w:tc>
      </w:tr>
      <w:tr w:rsidR="00B75C74" w:rsidRPr="00DA73EB" w14:paraId="080A4EEC" w14:textId="77777777" w:rsidTr="00937427">
        <w:trPr>
          <w:trHeight w:val="410"/>
        </w:trPr>
        <w:tc>
          <w:tcPr>
            <w:cnfStyle w:val="001000000000" w:firstRow="0" w:lastRow="0" w:firstColumn="1" w:lastColumn="0" w:oddVBand="0" w:evenVBand="0" w:oddHBand="0" w:evenHBand="0" w:firstRowFirstColumn="0" w:firstRowLastColumn="0" w:lastRowFirstColumn="0" w:lastRowLastColumn="0"/>
            <w:tcW w:w="2689" w:type="dxa"/>
            <w:shd w:val="clear" w:color="auto" w:fill="4E8A68"/>
            <w:vAlign w:val="center"/>
          </w:tcPr>
          <w:p w14:paraId="5B4C8AE0" w14:textId="14E633FF" w:rsidR="00B75C74" w:rsidRPr="00DA73EB" w:rsidRDefault="00B75C74" w:rsidP="00B75C74">
            <w:pPr>
              <w:spacing w:after="0" w:line="240" w:lineRule="auto"/>
              <w:contextualSpacing/>
              <w:jc w:val="left"/>
              <w:rPr>
                <w:b w:val="0"/>
                <w:color w:val="FFFFFF" w:themeColor="background1"/>
                <w:sz w:val="20"/>
                <w:szCs w:val="20"/>
              </w:rPr>
            </w:pPr>
            <w:r>
              <w:rPr>
                <w:color w:val="FFFFFF" w:themeColor="background1"/>
                <w:sz w:val="20"/>
                <w:szCs w:val="20"/>
              </w:rPr>
              <w:t>Hedef (H1.4</w:t>
            </w:r>
            <w:r w:rsidRPr="00DA73EB">
              <w:rPr>
                <w:color w:val="FFFFFF" w:themeColor="background1"/>
                <w:sz w:val="20"/>
                <w:szCs w:val="20"/>
              </w:rPr>
              <w:t>)</w:t>
            </w:r>
          </w:p>
        </w:tc>
        <w:tc>
          <w:tcPr>
            <w:tcW w:w="7133" w:type="dxa"/>
            <w:gridSpan w:val="7"/>
            <w:vAlign w:val="center"/>
          </w:tcPr>
          <w:p w14:paraId="22789C20" w14:textId="77FCE63B" w:rsidR="00B75C74" w:rsidRPr="00DA73EB" w:rsidRDefault="00466617" w:rsidP="00937427">
            <w:pPr>
              <w:spacing w:after="0" w:line="240" w:lineRule="auto"/>
              <w:contextualSpacing/>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Ziyaretçilerde koruma-</w:t>
            </w:r>
            <w:r w:rsidR="00C75512" w:rsidRPr="00C75512">
              <w:rPr>
                <w:sz w:val="20"/>
                <w:szCs w:val="20"/>
              </w:rPr>
              <w:t>kullanma bilinci artırılacaktır.</w:t>
            </w:r>
          </w:p>
        </w:tc>
      </w:tr>
      <w:tr w:rsidR="00B75C74" w:rsidRPr="00DA73EB" w14:paraId="088B174F" w14:textId="77777777" w:rsidTr="00937427">
        <w:trPr>
          <w:trHeight w:val="410"/>
        </w:trPr>
        <w:tc>
          <w:tcPr>
            <w:cnfStyle w:val="001000000000" w:firstRow="0" w:lastRow="0" w:firstColumn="1" w:lastColumn="0" w:oddVBand="0" w:evenVBand="0" w:oddHBand="0" w:evenHBand="0" w:firstRowFirstColumn="0" w:firstRowLastColumn="0" w:lastRowFirstColumn="0" w:lastRowLastColumn="0"/>
            <w:tcW w:w="2689" w:type="dxa"/>
            <w:shd w:val="clear" w:color="auto" w:fill="4E8A68"/>
            <w:vAlign w:val="center"/>
          </w:tcPr>
          <w:p w14:paraId="0E82584D" w14:textId="77777777" w:rsidR="00B75C74" w:rsidRPr="00DA73EB" w:rsidRDefault="00B75C74" w:rsidP="00937427">
            <w:pPr>
              <w:spacing w:after="0" w:line="240" w:lineRule="auto"/>
              <w:contextualSpacing/>
              <w:jc w:val="left"/>
              <w:rPr>
                <w:b w:val="0"/>
                <w:color w:val="FFFFFF" w:themeColor="background1"/>
                <w:sz w:val="20"/>
                <w:szCs w:val="20"/>
              </w:rPr>
            </w:pPr>
            <w:r w:rsidRPr="00DA73EB">
              <w:rPr>
                <w:color w:val="FFFFFF" w:themeColor="background1"/>
                <w:sz w:val="20"/>
                <w:szCs w:val="20"/>
              </w:rPr>
              <w:t>Amacın İlgili Olduğu</w:t>
            </w:r>
            <w:r w:rsidRPr="00DA73EB">
              <w:rPr>
                <w:b w:val="0"/>
                <w:color w:val="FFFFFF" w:themeColor="background1"/>
                <w:sz w:val="20"/>
                <w:szCs w:val="20"/>
              </w:rPr>
              <w:t xml:space="preserve"> </w:t>
            </w:r>
            <w:r w:rsidRPr="00DA73EB">
              <w:rPr>
                <w:color w:val="FFFFFF" w:themeColor="background1"/>
                <w:sz w:val="20"/>
                <w:szCs w:val="20"/>
              </w:rPr>
              <w:t>Program/Alt Program Adı</w:t>
            </w:r>
          </w:p>
        </w:tc>
        <w:tc>
          <w:tcPr>
            <w:tcW w:w="7133" w:type="dxa"/>
            <w:gridSpan w:val="7"/>
            <w:vAlign w:val="center"/>
          </w:tcPr>
          <w:p w14:paraId="39824E07" w14:textId="77777777" w:rsidR="00B75C74" w:rsidRPr="00ED5C04" w:rsidRDefault="00B75C74" w:rsidP="001101AF">
            <w:pPr>
              <w:pStyle w:val="ListeParagraf"/>
              <w:numPr>
                <w:ilvl w:val="0"/>
                <w:numId w:val="32"/>
              </w:num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ED5C04">
              <w:rPr>
                <w:sz w:val="20"/>
                <w:szCs w:val="20"/>
              </w:rPr>
              <w:t>Turizmin Geliştirilmesi / Doğa Turizmi</w:t>
            </w:r>
          </w:p>
          <w:p w14:paraId="56F82407" w14:textId="77777777" w:rsidR="00B75C74" w:rsidRPr="00DA73EB" w:rsidRDefault="00B75C74" w:rsidP="001101AF">
            <w:pPr>
              <w:pStyle w:val="ListeParagraf"/>
              <w:numPr>
                <w:ilvl w:val="0"/>
                <w:numId w:val="32"/>
              </w:num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ED5C04">
              <w:rPr>
                <w:sz w:val="20"/>
                <w:szCs w:val="20"/>
              </w:rPr>
              <w:t>Turizmin Geliştirilmesi / Kış Turizmi ve Termal Turizm</w:t>
            </w:r>
          </w:p>
        </w:tc>
      </w:tr>
      <w:tr w:rsidR="00B75C74" w:rsidRPr="00DA73EB" w14:paraId="304CE324" w14:textId="77777777" w:rsidTr="00937427">
        <w:trPr>
          <w:trHeight w:val="410"/>
        </w:trPr>
        <w:tc>
          <w:tcPr>
            <w:cnfStyle w:val="001000000000" w:firstRow="0" w:lastRow="0" w:firstColumn="1" w:lastColumn="0" w:oddVBand="0" w:evenVBand="0" w:oddHBand="0" w:evenHBand="0" w:firstRowFirstColumn="0" w:firstRowLastColumn="0" w:lastRowFirstColumn="0" w:lastRowLastColumn="0"/>
            <w:tcW w:w="2689" w:type="dxa"/>
            <w:shd w:val="clear" w:color="auto" w:fill="4E8A68"/>
            <w:vAlign w:val="center"/>
          </w:tcPr>
          <w:p w14:paraId="5B09E15A" w14:textId="77777777" w:rsidR="00B75C74" w:rsidRPr="00DA73EB" w:rsidRDefault="00B75C74" w:rsidP="00937427">
            <w:pPr>
              <w:spacing w:after="0" w:line="240" w:lineRule="auto"/>
              <w:contextualSpacing/>
              <w:jc w:val="left"/>
              <w:rPr>
                <w:b w:val="0"/>
                <w:color w:val="FFFFFF" w:themeColor="background1"/>
                <w:sz w:val="20"/>
                <w:szCs w:val="20"/>
              </w:rPr>
            </w:pPr>
            <w:r w:rsidRPr="00DA73EB">
              <w:rPr>
                <w:color w:val="FFFFFF" w:themeColor="background1"/>
                <w:sz w:val="20"/>
                <w:szCs w:val="20"/>
              </w:rPr>
              <w:t>Amacın İlişkili Olduğu Alt</w:t>
            </w:r>
            <w:r w:rsidRPr="00DA73EB">
              <w:rPr>
                <w:b w:val="0"/>
                <w:color w:val="FFFFFF" w:themeColor="background1"/>
                <w:sz w:val="20"/>
                <w:szCs w:val="20"/>
              </w:rPr>
              <w:t xml:space="preserve"> </w:t>
            </w:r>
            <w:r w:rsidRPr="00DA73EB">
              <w:rPr>
                <w:color w:val="FFFFFF" w:themeColor="background1"/>
                <w:sz w:val="20"/>
                <w:szCs w:val="20"/>
              </w:rPr>
              <w:t>Program Hedefi</w:t>
            </w:r>
          </w:p>
        </w:tc>
        <w:tc>
          <w:tcPr>
            <w:tcW w:w="7133" w:type="dxa"/>
            <w:gridSpan w:val="7"/>
            <w:vAlign w:val="center"/>
          </w:tcPr>
          <w:p w14:paraId="2517279E" w14:textId="77777777" w:rsidR="00B75C74" w:rsidRPr="00ED5C04" w:rsidRDefault="00B75C74" w:rsidP="001101AF">
            <w:pPr>
              <w:pStyle w:val="ListeParagraf"/>
              <w:numPr>
                <w:ilvl w:val="0"/>
                <w:numId w:val="33"/>
              </w:num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ED5C04">
              <w:rPr>
                <w:sz w:val="20"/>
                <w:szCs w:val="20"/>
              </w:rPr>
              <w:t>Uludağ alanında planlama, proje uygulama ve izleme süreçleri etkin olarak yürütülecek ve bölgede doğa turizminin geliştirilmesine katkı sağlanacaktır.</w:t>
            </w:r>
          </w:p>
          <w:p w14:paraId="04579DC9" w14:textId="77777777" w:rsidR="00B75C74" w:rsidRPr="00DA73EB" w:rsidRDefault="00B75C74" w:rsidP="001101AF">
            <w:pPr>
              <w:pStyle w:val="ListeParagraf"/>
              <w:numPr>
                <w:ilvl w:val="0"/>
                <w:numId w:val="33"/>
              </w:num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ED5C04">
              <w:rPr>
                <w:sz w:val="20"/>
                <w:szCs w:val="20"/>
              </w:rPr>
              <w:t>Uludağ alanının korunması sağlanarak kış turizmi altyapısı güçlendirilecek ve alanın tanıtımının yapılarak kış turizminin geliştirilmesi sağlanacaktır.</w:t>
            </w:r>
          </w:p>
        </w:tc>
      </w:tr>
      <w:tr w:rsidR="00B75C74" w:rsidRPr="00DA73EB" w14:paraId="7CDD5133" w14:textId="77777777" w:rsidTr="00937427">
        <w:trPr>
          <w:trHeight w:val="386"/>
        </w:trPr>
        <w:tc>
          <w:tcPr>
            <w:cnfStyle w:val="001000000000" w:firstRow="0" w:lastRow="0" w:firstColumn="1" w:lastColumn="0" w:oddVBand="0" w:evenVBand="0" w:oddHBand="0" w:evenHBand="0" w:firstRowFirstColumn="0" w:firstRowLastColumn="0" w:lastRowFirstColumn="0" w:lastRowLastColumn="0"/>
            <w:tcW w:w="2689" w:type="dxa"/>
            <w:shd w:val="clear" w:color="auto" w:fill="4E8A68"/>
            <w:vAlign w:val="center"/>
          </w:tcPr>
          <w:p w14:paraId="10B29B9F" w14:textId="77777777" w:rsidR="00B75C74" w:rsidRPr="00DA73EB" w:rsidRDefault="00B75C74" w:rsidP="00937427">
            <w:pPr>
              <w:spacing w:after="0" w:line="240" w:lineRule="auto"/>
              <w:contextualSpacing/>
              <w:jc w:val="left"/>
              <w:rPr>
                <w:color w:val="FFFFFF" w:themeColor="background1"/>
                <w:sz w:val="20"/>
                <w:szCs w:val="20"/>
              </w:rPr>
            </w:pPr>
            <w:r w:rsidRPr="00DA73EB">
              <w:rPr>
                <w:color w:val="FFFFFF" w:themeColor="background1"/>
                <w:sz w:val="20"/>
                <w:szCs w:val="20"/>
              </w:rPr>
              <w:t>Performans Göstergeleri</w:t>
            </w:r>
          </w:p>
        </w:tc>
        <w:tc>
          <w:tcPr>
            <w:tcW w:w="1120" w:type="dxa"/>
            <w:shd w:val="clear" w:color="auto" w:fill="4E8A68"/>
            <w:vAlign w:val="center"/>
          </w:tcPr>
          <w:p w14:paraId="2F08D770" w14:textId="77777777" w:rsidR="00B75C74" w:rsidRPr="00DA73EB" w:rsidRDefault="00B75C74" w:rsidP="00937427">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b/>
                <w:color w:val="FFFFFF" w:themeColor="background1"/>
                <w:sz w:val="20"/>
                <w:szCs w:val="20"/>
              </w:rPr>
            </w:pPr>
            <w:r w:rsidRPr="00DA73EB">
              <w:rPr>
                <w:b/>
                <w:color w:val="FFFFFF" w:themeColor="background1"/>
                <w:sz w:val="20"/>
                <w:szCs w:val="20"/>
              </w:rPr>
              <w:t>Hedefe Etkisi (%)</w:t>
            </w:r>
          </w:p>
        </w:tc>
        <w:tc>
          <w:tcPr>
            <w:tcW w:w="1289" w:type="dxa"/>
            <w:shd w:val="clear" w:color="auto" w:fill="4E8A68"/>
            <w:vAlign w:val="center"/>
          </w:tcPr>
          <w:p w14:paraId="013DB1C4" w14:textId="77777777" w:rsidR="00B75C74" w:rsidRPr="00DA73EB" w:rsidRDefault="00B75C74" w:rsidP="00937427">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b/>
                <w:color w:val="FFFFFF" w:themeColor="background1"/>
                <w:sz w:val="20"/>
                <w:szCs w:val="20"/>
              </w:rPr>
            </w:pPr>
            <w:r w:rsidRPr="00DA73EB">
              <w:rPr>
                <w:b/>
                <w:color w:val="FFFFFF" w:themeColor="background1"/>
                <w:sz w:val="20"/>
                <w:szCs w:val="20"/>
              </w:rPr>
              <w:t>Plan Dönemi Başlangıç Değeri</w:t>
            </w:r>
          </w:p>
        </w:tc>
        <w:tc>
          <w:tcPr>
            <w:tcW w:w="944" w:type="dxa"/>
            <w:shd w:val="clear" w:color="auto" w:fill="4E8A68"/>
            <w:vAlign w:val="center"/>
          </w:tcPr>
          <w:p w14:paraId="36D96A05" w14:textId="77777777" w:rsidR="00B75C74" w:rsidRPr="00DA73EB" w:rsidRDefault="00B75C74" w:rsidP="00937427">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b/>
                <w:color w:val="FFFFFF" w:themeColor="background1"/>
                <w:sz w:val="20"/>
                <w:szCs w:val="20"/>
              </w:rPr>
            </w:pPr>
            <w:r w:rsidRPr="00DA73EB">
              <w:rPr>
                <w:b/>
                <w:color w:val="FFFFFF" w:themeColor="background1"/>
                <w:sz w:val="20"/>
                <w:szCs w:val="20"/>
              </w:rPr>
              <w:t>2027</w:t>
            </w:r>
          </w:p>
        </w:tc>
        <w:tc>
          <w:tcPr>
            <w:tcW w:w="945" w:type="dxa"/>
            <w:shd w:val="clear" w:color="auto" w:fill="4E8A68"/>
            <w:vAlign w:val="center"/>
          </w:tcPr>
          <w:p w14:paraId="4DC51609" w14:textId="77777777" w:rsidR="00B75C74" w:rsidRPr="00DA73EB" w:rsidRDefault="00B75C74" w:rsidP="00937427">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b/>
                <w:color w:val="FFFFFF" w:themeColor="background1"/>
                <w:sz w:val="20"/>
                <w:szCs w:val="20"/>
              </w:rPr>
            </w:pPr>
            <w:r w:rsidRPr="00DA73EB">
              <w:rPr>
                <w:b/>
                <w:color w:val="FFFFFF" w:themeColor="background1"/>
                <w:sz w:val="20"/>
                <w:szCs w:val="20"/>
              </w:rPr>
              <w:t>2028</w:t>
            </w:r>
          </w:p>
        </w:tc>
        <w:tc>
          <w:tcPr>
            <w:tcW w:w="945" w:type="dxa"/>
            <w:shd w:val="clear" w:color="auto" w:fill="4E8A68"/>
            <w:vAlign w:val="center"/>
          </w:tcPr>
          <w:p w14:paraId="1CEB42DE" w14:textId="77777777" w:rsidR="00B75C74" w:rsidRPr="00DA73EB" w:rsidRDefault="00B75C74" w:rsidP="00937427">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b/>
                <w:color w:val="FFFFFF" w:themeColor="background1"/>
                <w:sz w:val="20"/>
                <w:szCs w:val="20"/>
              </w:rPr>
            </w:pPr>
            <w:r w:rsidRPr="00DA73EB">
              <w:rPr>
                <w:b/>
                <w:color w:val="FFFFFF" w:themeColor="background1"/>
                <w:sz w:val="20"/>
                <w:szCs w:val="20"/>
              </w:rPr>
              <w:t>2029</w:t>
            </w:r>
          </w:p>
        </w:tc>
        <w:tc>
          <w:tcPr>
            <w:tcW w:w="945" w:type="dxa"/>
            <w:shd w:val="clear" w:color="auto" w:fill="4E8A68"/>
            <w:vAlign w:val="center"/>
          </w:tcPr>
          <w:p w14:paraId="08711232" w14:textId="77777777" w:rsidR="00B75C74" w:rsidRPr="00DA73EB" w:rsidRDefault="00B75C74" w:rsidP="00937427">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b/>
                <w:color w:val="FFFFFF" w:themeColor="background1"/>
                <w:sz w:val="20"/>
                <w:szCs w:val="20"/>
              </w:rPr>
            </w:pPr>
            <w:r w:rsidRPr="00DA73EB">
              <w:rPr>
                <w:b/>
                <w:color w:val="FFFFFF" w:themeColor="background1"/>
                <w:sz w:val="20"/>
                <w:szCs w:val="20"/>
              </w:rPr>
              <w:t>2030</w:t>
            </w:r>
          </w:p>
        </w:tc>
        <w:tc>
          <w:tcPr>
            <w:tcW w:w="945" w:type="dxa"/>
            <w:shd w:val="clear" w:color="auto" w:fill="4E8A68"/>
            <w:vAlign w:val="center"/>
          </w:tcPr>
          <w:p w14:paraId="74D3CFF1" w14:textId="77777777" w:rsidR="00B75C74" w:rsidRPr="00DA73EB" w:rsidRDefault="00B75C74" w:rsidP="00937427">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b/>
                <w:color w:val="FFFFFF" w:themeColor="background1"/>
                <w:sz w:val="20"/>
                <w:szCs w:val="20"/>
              </w:rPr>
            </w:pPr>
            <w:r w:rsidRPr="00DA73EB">
              <w:rPr>
                <w:b/>
                <w:color w:val="FFFFFF" w:themeColor="background1"/>
                <w:sz w:val="20"/>
                <w:szCs w:val="20"/>
              </w:rPr>
              <w:t>2031</w:t>
            </w:r>
          </w:p>
        </w:tc>
      </w:tr>
      <w:tr w:rsidR="00B926DF" w:rsidRPr="00DA73EB" w14:paraId="4ABFB87D" w14:textId="77777777" w:rsidTr="00937427">
        <w:trPr>
          <w:trHeight w:val="410"/>
        </w:trPr>
        <w:tc>
          <w:tcPr>
            <w:cnfStyle w:val="001000000000" w:firstRow="0" w:lastRow="0" w:firstColumn="1" w:lastColumn="0" w:oddVBand="0" w:evenVBand="0" w:oddHBand="0" w:evenHBand="0" w:firstRowFirstColumn="0" w:firstRowLastColumn="0" w:lastRowFirstColumn="0" w:lastRowLastColumn="0"/>
            <w:tcW w:w="2689" w:type="dxa"/>
            <w:shd w:val="clear" w:color="auto" w:fill="4E8A68"/>
            <w:vAlign w:val="center"/>
          </w:tcPr>
          <w:p w14:paraId="51810D15" w14:textId="4E79D6AB" w:rsidR="00B926DF" w:rsidRPr="00DA73EB" w:rsidRDefault="00B926DF" w:rsidP="00B926DF">
            <w:pPr>
              <w:spacing w:after="0" w:line="240" w:lineRule="auto"/>
              <w:contextualSpacing/>
              <w:jc w:val="left"/>
              <w:rPr>
                <w:color w:val="FFFFFF" w:themeColor="background1"/>
                <w:sz w:val="20"/>
                <w:szCs w:val="20"/>
              </w:rPr>
            </w:pPr>
            <w:r w:rsidRPr="00DA73EB">
              <w:rPr>
                <w:color w:val="FFFFFF" w:themeColor="background1"/>
                <w:sz w:val="20"/>
                <w:szCs w:val="20"/>
              </w:rPr>
              <w:t>PG1.</w:t>
            </w:r>
            <w:r>
              <w:rPr>
                <w:color w:val="FFFFFF" w:themeColor="background1"/>
                <w:sz w:val="20"/>
                <w:szCs w:val="20"/>
              </w:rPr>
              <w:t>4</w:t>
            </w:r>
            <w:r w:rsidRPr="00DA73EB">
              <w:rPr>
                <w:color w:val="FFFFFF" w:themeColor="background1"/>
                <w:sz w:val="20"/>
                <w:szCs w:val="20"/>
              </w:rPr>
              <w:t xml:space="preserve">.1 </w:t>
            </w:r>
            <w:r>
              <w:rPr>
                <w:color w:val="FFFFFF" w:themeColor="background1"/>
                <w:sz w:val="20"/>
                <w:szCs w:val="20"/>
              </w:rPr>
              <w:t>Koruma-</w:t>
            </w:r>
            <w:r w:rsidRPr="000D7355">
              <w:rPr>
                <w:color w:val="FFFFFF" w:themeColor="background1"/>
                <w:sz w:val="20"/>
                <w:szCs w:val="20"/>
              </w:rPr>
              <w:t>Kullanma Bilincini Artırmaya Yönelik Ziyaretçi Bilgilendirme Etkinlik Sayısı</w:t>
            </w:r>
          </w:p>
        </w:tc>
        <w:tc>
          <w:tcPr>
            <w:tcW w:w="1120" w:type="dxa"/>
            <w:vAlign w:val="center"/>
          </w:tcPr>
          <w:p w14:paraId="5EDFCCB2" w14:textId="70320452" w:rsidR="00B926DF" w:rsidRPr="00DE7C3F" w:rsidRDefault="00B926DF" w:rsidP="00B926DF">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rPr>
            </w:pPr>
            <w:r w:rsidRPr="00DE7C3F">
              <w:rPr>
                <w:sz w:val="20"/>
              </w:rPr>
              <w:t>40</w:t>
            </w:r>
          </w:p>
        </w:tc>
        <w:tc>
          <w:tcPr>
            <w:tcW w:w="1289" w:type="dxa"/>
            <w:vAlign w:val="center"/>
          </w:tcPr>
          <w:p w14:paraId="4ABCC259" w14:textId="49DCB97F" w:rsidR="00B926DF" w:rsidRPr="00DE7C3F" w:rsidRDefault="00B926DF" w:rsidP="00B926DF">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rPr>
            </w:pPr>
            <w:r w:rsidRPr="00DE7C3F">
              <w:rPr>
                <w:sz w:val="20"/>
              </w:rPr>
              <w:t>0</w:t>
            </w:r>
          </w:p>
        </w:tc>
        <w:tc>
          <w:tcPr>
            <w:tcW w:w="944" w:type="dxa"/>
            <w:vAlign w:val="center"/>
          </w:tcPr>
          <w:p w14:paraId="4678A992" w14:textId="2ED0CCF3" w:rsidR="00B926DF" w:rsidRPr="00DE7C3F" w:rsidRDefault="00A722A5" w:rsidP="00B926DF">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rPr>
            </w:pPr>
            <w:r w:rsidRPr="00DE7C3F">
              <w:rPr>
                <w:sz w:val="20"/>
              </w:rPr>
              <w:t>3</w:t>
            </w:r>
          </w:p>
        </w:tc>
        <w:tc>
          <w:tcPr>
            <w:tcW w:w="945" w:type="dxa"/>
            <w:vAlign w:val="center"/>
          </w:tcPr>
          <w:p w14:paraId="1E0E2CB1" w14:textId="3E45A3D9" w:rsidR="00B926DF" w:rsidRPr="00DE7C3F" w:rsidRDefault="00A722A5" w:rsidP="00B926DF">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rPr>
            </w:pPr>
            <w:r w:rsidRPr="00DE7C3F">
              <w:rPr>
                <w:sz w:val="20"/>
              </w:rPr>
              <w:t>6</w:t>
            </w:r>
          </w:p>
        </w:tc>
        <w:tc>
          <w:tcPr>
            <w:tcW w:w="945" w:type="dxa"/>
            <w:vAlign w:val="center"/>
          </w:tcPr>
          <w:p w14:paraId="20D5564C" w14:textId="51DD0A8C" w:rsidR="00B926DF" w:rsidRPr="00DE7C3F" w:rsidRDefault="00A722A5" w:rsidP="00B926DF">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rPr>
            </w:pPr>
            <w:r w:rsidRPr="00DE7C3F">
              <w:rPr>
                <w:sz w:val="20"/>
              </w:rPr>
              <w:t>9</w:t>
            </w:r>
          </w:p>
        </w:tc>
        <w:tc>
          <w:tcPr>
            <w:tcW w:w="945" w:type="dxa"/>
            <w:vAlign w:val="center"/>
          </w:tcPr>
          <w:p w14:paraId="335C6CD7" w14:textId="2A33296D" w:rsidR="00B926DF" w:rsidRPr="00DE7C3F" w:rsidRDefault="00A722A5" w:rsidP="00B926DF">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rPr>
            </w:pPr>
            <w:r w:rsidRPr="00DE7C3F">
              <w:rPr>
                <w:sz w:val="20"/>
              </w:rPr>
              <w:t>12</w:t>
            </w:r>
          </w:p>
        </w:tc>
        <w:tc>
          <w:tcPr>
            <w:tcW w:w="945" w:type="dxa"/>
            <w:vAlign w:val="center"/>
          </w:tcPr>
          <w:p w14:paraId="7BC835AA" w14:textId="186F64FB" w:rsidR="00B926DF" w:rsidRPr="00DE7C3F" w:rsidRDefault="00A722A5" w:rsidP="00B926DF">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rPr>
            </w:pPr>
            <w:r w:rsidRPr="00DE7C3F">
              <w:rPr>
                <w:sz w:val="20"/>
              </w:rPr>
              <w:t>15</w:t>
            </w:r>
          </w:p>
        </w:tc>
      </w:tr>
      <w:tr w:rsidR="00B926DF" w:rsidRPr="00DA73EB" w14:paraId="1D351EB4" w14:textId="77777777" w:rsidTr="00937427">
        <w:trPr>
          <w:trHeight w:val="386"/>
        </w:trPr>
        <w:tc>
          <w:tcPr>
            <w:cnfStyle w:val="001000000000" w:firstRow="0" w:lastRow="0" w:firstColumn="1" w:lastColumn="0" w:oddVBand="0" w:evenVBand="0" w:oddHBand="0" w:evenHBand="0" w:firstRowFirstColumn="0" w:firstRowLastColumn="0" w:lastRowFirstColumn="0" w:lastRowLastColumn="0"/>
            <w:tcW w:w="2689" w:type="dxa"/>
            <w:shd w:val="clear" w:color="auto" w:fill="4E8A68"/>
            <w:vAlign w:val="center"/>
          </w:tcPr>
          <w:p w14:paraId="38156575" w14:textId="4FD76564" w:rsidR="00B926DF" w:rsidRPr="00DA73EB" w:rsidRDefault="00B926DF" w:rsidP="00B926DF">
            <w:pPr>
              <w:spacing w:after="0" w:line="240" w:lineRule="auto"/>
              <w:contextualSpacing/>
              <w:jc w:val="left"/>
              <w:rPr>
                <w:color w:val="FFFFFF" w:themeColor="background1"/>
                <w:sz w:val="20"/>
                <w:szCs w:val="20"/>
              </w:rPr>
            </w:pPr>
            <w:r w:rsidRPr="00DA73EB">
              <w:rPr>
                <w:color w:val="FFFFFF" w:themeColor="background1"/>
                <w:sz w:val="20"/>
                <w:szCs w:val="20"/>
              </w:rPr>
              <w:t>PG1.</w:t>
            </w:r>
            <w:r>
              <w:rPr>
                <w:color w:val="FFFFFF" w:themeColor="background1"/>
                <w:sz w:val="20"/>
                <w:szCs w:val="20"/>
              </w:rPr>
              <w:t>4</w:t>
            </w:r>
            <w:r w:rsidRPr="00DA73EB">
              <w:rPr>
                <w:color w:val="FFFFFF" w:themeColor="background1"/>
                <w:sz w:val="20"/>
                <w:szCs w:val="20"/>
              </w:rPr>
              <w:t xml:space="preserve">.2 </w:t>
            </w:r>
            <w:r w:rsidRPr="000D7355">
              <w:rPr>
                <w:color w:val="FFFFFF" w:themeColor="background1"/>
                <w:sz w:val="20"/>
                <w:szCs w:val="20"/>
              </w:rPr>
              <w:t>Çevre Koruma Odaklı Basılı-Görsel Materyal Sayısı</w:t>
            </w:r>
          </w:p>
        </w:tc>
        <w:tc>
          <w:tcPr>
            <w:tcW w:w="1120" w:type="dxa"/>
            <w:vAlign w:val="center"/>
          </w:tcPr>
          <w:p w14:paraId="27E20F60" w14:textId="493F2FB0" w:rsidR="00B926DF" w:rsidRPr="00DE7C3F" w:rsidRDefault="00B926DF" w:rsidP="00B926DF">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rPr>
            </w:pPr>
            <w:r w:rsidRPr="00DE7C3F">
              <w:rPr>
                <w:sz w:val="20"/>
              </w:rPr>
              <w:t>30</w:t>
            </w:r>
          </w:p>
        </w:tc>
        <w:tc>
          <w:tcPr>
            <w:tcW w:w="1289" w:type="dxa"/>
            <w:vAlign w:val="center"/>
          </w:tcPr>
          <w:p w14:paraId="26748F7F" w14:textId="18155E03" w:rsidR="00B926DF" w:rsidRPr="00DE7C3F" w:rsidRDefault="00B926DF" w:rsidP="00B926DF">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rPr>
            </w:pPr>
            <w:r w:rsidRPr="00DE7C3F">
              <w:rPr>
                <w:sz w:val="20"/>
              </w:rPr>
              <w:t>0</w:t>
            </w:r>
          </w:p>
        </w:tc>
        <w:tc>
          <w:tcPr>
            <w:tcW w:w="944" w:type="dxa"/>
            <w:vAlign w:val="center"/>
          </w:tcPr>
          <w:p w14:paraId="60B1C8C3" w14:textId="06C46239" w:rsidR="00B926DF" w:rsidRPr="00DE7C3F" w:rsidRDefault="00B926DF" w:rsidP="00B926DF">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rPr>
            </w:pPr>
            <w:r w:rsidRPr="00DE7C3F">
              <w:rPr>
                <w:sz w:val="20"/>
              </w:rPr>
              <w:t>5</w:t>
            </w:r>
          </w:p>
        </w:tc>
        <w:tc>
          <w:tcPr>
            <w:tcW w:w="945" w:type="dxa"/>
            <w:vAlign w:val="center"/>
          </w:tcPr>
          <w:p w14:paraId="1F6FC193" w14:textId="36F8E2F9" w:rsidR="00B926DF" w:rsidRPr="00DE7C3F" w:rsidRDefault="00B926DF" w:rsidP="00B926DF">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rPr>
            </w:pPr>
            <w:r w:rsidRPr="00DE7C3F">
              <w:rPr>
                <w:sz w:val="20"/>
              </w:rPr>
              <w:t>10</w:t>
            </w:r>
          </w:p>
        </w:tc>
        <w:tc>
          <w:tcPr>
            <w:tcW w:w="945" w:type="dxa"/>
            <w:vAlign w:val="center"/>
          </w:tcPr>
          <w:p w14:paraId="1D61EAFD" w14:textId="05284221" w:rsidR="00B926DF" w:rsidRPr="00DE7C3F" w:rsidRDefault="00B926DF" w:rsidP="00B926DF">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rPr>
            </w:pPr>
            <w:r w:rsidRPr="00DE7C3F">
              <w:rPr>
                <w:sz w:val="20"/>
              </w:rPr>
              <w:t>15</w:t>
            </w:r>
          </w:p>
        </w:tc>
        <w:tc>
          <w:tcPr>
            <w:tcW w:w="945" w:type="dxa"/>
            <w:vAlign w:val="center"/>
          </w:tcPr>
          <w:p w14:paraId="5080A36E" w14:textId="747D8D07" w:rsidR="00B926DF" w:rsidRPr="00DE7C3F" w:rsidRDefault="00B926DF" w:rsidP="00B926DF">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rPr>
            </w:pPr>
            <w:r w:rsidRPr="00DE7C3F">
              <w:rPr>
                <w:sz w:val="20"/>
              </w:rPr>
              <w:t>20</w:t>
            </w:r>
          </w:p>
        </w:tc>
        <w:tc>
          <w:tcPr>
            <w:tcW w:w="945" w:type="dxa"/>
            <w:vAlign w:val="center"/>
          </w:tcPr>
          <w:p w14:paraId="720AA3A6" w14:textId="0F9849B8" w:rsidR="00B926DF" w:rsidRPr="00DE7C3F" w:rsidRDefault="00B926DF" w:rsidP="00B926DF">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rPr>
            </w:pPr>
            <w:r w:rsidRPr="00DE7C3F">
              <w:rPr>
                <w:sz w:val="20"/>
              </w:rPr>
              <w:t>25</w:t>
            </w:r>
          </w:p>
        </w:tc>
      </w:tr>
      <w:tr w:rsidR="00B926DF" w:rsidRPr="00DA73EB" w14:paraId="35271DB9" w14:textId="77777777" w:rsidTr="00937427">
        <w:trPr>
          <w:trHeight w:val="386"/>
        </w:trPr>
        <w:tc>
          <w:tcPr>
            <w:cnfStyle w:val="001000000000" w:firstRow="0" w:lastRow="0" w:firstColumn="1" w:lastColumn="0" w:oddVBand="0" w:evenVBand="0" w:oddHBand="0" w:evenHBand="0" w:firstRowFirstColumn="0" w:firstRowLastColumn="0" w:lastRowFirstColumn="0" w:lastRowLastColumn="0"/>
            <w:tcW w:w="2689" w:type="dxa"/>
            <w:shd w:val="clear" w:color="auto" w:fill="4E8A68"/>
            <w:vAlign w:val="center"/>
          </w:tcPr>
          <w:p w14:paraId="66996004" w14:textId="3FF801FA" w:rsidR="00B926DF" w:rsidRPr="00DA73EB" w:rsidRDefault="00B926DF" w:rsidP="00B926DF">
            <w:pPr>
              <w:spacing w:after="0" w:line="240" w:lineRule="auto"/>
              <w:contextualSpacing/>
              <w:jc w:val="left"/>
              <w:rPr>
                <w:color w:val="FFFFFF" w:themeColor="background1"/>
                <w:sz w:val="20"/>
                <w:szCs w:val="20"/>
              </w:rPr>
            </w:pPr>
            <w:r w:rsidRPr="00DA73EB">
              <w:rPr>
                <w:color w:val="FFFFFF" w:themeColor="background1"/>
                <w:sz w:val="20"/>
                <w:szCs w:val="20"/>
              </w:rPr>
              <w:t>PG1.</w:t>
            </w:r>
            <w:r>
              <w:rPr>
                <w:color w:val="FFFFFF" w:themeColor="background1"/>
                <w:sz w:val="20"/>
                <w:szCs w:val="20"/>
              </w:rPr>
              <w:t xml:space="preserve">4.3 </w:t>
            </w:r>
            <w:r w:rsidRPr="000D7355">
              <w:rPr>
                <w:color w:val="FFFFFF" w:themeColor="background1"/>
                <w:sz w:val="20"/>
                <w:szCs w:val="20"/>
              </w:rPr>
              <w:t>Sosyal Proje Sayısı</w:t>
            </w:r>
          </w:p>
        </w:tc>
        <w:tc>
          <w:tcPr>
            <w:tcW w:w="1120" w:type="dxa"/>
            <w:vAlign w:val="center"/>
          </w:tcPr>
          <w:p w14:paraId="25056C78" w14:textId="6050DB34" w:rsidR="00B926DF" w:rsidRPr="00DE7C3F" w:rsidRDefault="00B926DF" w:rsidP="00B926DF">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rPr>
            </w:pPr>
            <w:r w:rsidRPr="00DE7C3F">
              <w:rPr>
                <w:sz w:val="20"/>
              </w:rPr>
              <w:t>30</w:t>
            </w:r>
          </w:p>
        </w:tc>
        <w:tc>
          <w:tcPr>
            <w:tcW w:w="1289" w:type="dxa"/>
            <w:vAlign w:val="center"/>
          </w:tcPr>
          <w:p w14:paraId="5C1F0A77" w14:textId="18F63F0C" w:rsidR="00B926DF" w:rsidRPr="00DE7C3F" w:rsidRDefault="00B926DF" w:rsidP="00B926DF">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rPr>
            </w:pPr>
            <w:r w:rsidRPr="00DE7C3F">
              <w:rPr>
                <w:sz w:val="20"/>
              </w:rPr>
              <w:t>0</w:t>
            </w:r>
          </w:p>
        </w:tc>
        <w:tc>
          <w:tcPr>
            <w:tcW w:w="944" w:type="dxa"/>
            <w:vAlign w:val="center"/>
          </w:tcPr>
          <w:p w14:paraId="2DE14D06" w14:textId="39DD6B14" w:rsidR="00B926DF" w:rsidRPr="00DE7C3F" w:rsidRDefault="00B926DF" w:rsidP="00B926DF">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rPr>
            </w:pPr>
            <w:r w:rsidRPr="00DE7C3F">
              <w:rPr>
                <w:sz w:val="20"/>
              </w:rPr>
              <w:t>1</w:t>
            </w:r>
          </w:p>
        </w:tc>
        <w:tc>
          <w:tcPr>
            <w:tcW w:w="945" w:type="dxa"/>
            <w:vAlign w:val="center"/>
          </w:tcPr>
          <w:p w14:paraId="3754B832" w14:textId="7E61AF2F" w:rsidR="00B926DF" w:rsidRPr="00DE7C3F" w:rsidRDefault="00B926DF" w:rsidP="00B926DF">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rPr>
            </w:pPr>
            <w:r w:rsidRPr="00DE7C3F">
              <w:rPr>
                <w:sz w:val="20"/>
              </w:rPr>
              <w:t>2</w:t>
            </w:r>
          </w:p>
        </w:tc>
        <w:tc>
          <w:tcPr>
            <w:tcW w:w="945" w:type="dxa"/>
            <w:vAlign w:val="center"/>
          </w:tcPr>
          <w:p w14:paraId="482B27E9" w14:textId="048AA4E0" w:rsidR="00B926DF" w:rsidRPr="00DE7C3F" w:rsidRDefault="00B926DF" w:rsidP="00B926DF">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rPr>
            </w:pPr>
            <w:r w:rsidRPr="00DE7C3F">
              <w:rPr>
                <w:sz w:val="20"/>
              </w:rPr>
              <w:t>3</w:t>
            </w:r>
          </w:p>
        </w:tc>
        <w:tc>
          <w:tcPr>
            <w:tcW w:w="945" w:type="dxa"/>
            <w:vAlign w:val="center"/>
          </w:tcPr>
          <w:p w14:paraId="3AA6F601" w14:textId="17603357" w:rsidR="00B926DF" w:rsidRPr="00DE7C3F" w:rsidRDefault="006A7308" w:rsidP="00B926DF">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rPr>
            </w:pPr>
            <w:r w:rsidRPr="00DE7C3F">
              <w:rPr>
                <w:sz w:val="20"/>
              </w:rPr>
              <w:t>5</w:t>
            </w:r>
          </w:p>
        </w:tc>
        <w:tc>
          <w:tcPr>
            <w:tcW w:w="945" w:type="dxa"/>
            <w:vAlign w:val="center"/>
          </w:tcPr>
          <w:p w14:paraId="32384E78" w14:textId="6A230955" w:rsidR="00B926DF" w:rsidRPr="00DE7C3F" w:rsidRDefault="006A7308" w:rsidP="00B926DF">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rPr>
            </w:pPr>
            <w:r w:rsidRPr="00DE7C3F">
              <w:rPr>
                <w:sz w:val="20"/>
              </w:rPr>
              <w:t>7</w:t>
            </w:r>
          </w:p>
        </w:tc>
      </w:tr>
      <w:tr w:rsidR="00B75C74" w:rsidRPr="00DA73EB" w14:paraId="059EBE80" w14:textId="77777777" w:rsidTr="00937427">
        <w:trPr>
          <w:trHeight w:val="386"/>
        </w:trPr>
        <w:tc>
          <w:tcPr>
            <w:cnfStyle w:val="001000000000" w:firstRow="0" w:lastRow="0" w:firstColumn="1" w:lastColumn="0" w:oddVBand="0" w:evenVBand="0" w:oddHBand="0" w:evenHBand="0" w:firstRowFirstColumn="0" w:firstRowLastColumn="0" w:lastRowFirstColumn="0" w:lastRowLastColumn="0"/>
            <w:tcW w:w="2689" w:type="dxa"/>
            <w:shd w:val="clear" w:color="auto" w:fill="4E8A68"/>
            <w:vAlign w:val="center"/>
          </w:tcPr>
          <w:p w14:paraId="19E79B90" w14:textId="77777777" w:rsidR="00B75C74" w:rsidRPr="00DA73EB" w:rsidRDefault="00B75C74" w:rsidP="00937427">
            <w:pPr>
              <w:spacing w:after="0" w:line="240" w:lineRule="auto"/>
              <w:contextualSpacing/>
              <w:jc w:val="left"/>
              <w:rPr>
                <w:b w:val="0"/>
                <w:color w:val="FFFFFF" w:themeColor="background1"/>
                <w:sz w:val="20"/>
                <w:szCs w:val="20"/>
              </w:rPr>
            </w:pPr>
            <w:r w:rsidRPr="00DA73EB">
              <w:rPr>
                <w:color w:val="FFFFFF" w:themeColor="background1"/>
                <w:sz w:val="20"/>
                <w:szCs w:val="20"/>
              </w:rPr>
              <w:t>Sorumlu Birim</w:t>
            </w:r>
          </w:p>
        </w:tc>
        <w:tc>
          <w:tcPr>
            <w:tcW w:w="7133" w:type="dxa"/>
            <w:gridSpan w:val="7"/>
            <w:vAlign w:val="center"/>
          </w:tcPr>
          <w:p w14:paraId="65479151" w14:textId="73AAF43F" w:rsidR="00B75C74" w:rsidRPr="00DA73EB" w:rsidRDefault="000D7355" w:rsidP="00937427">
            <w:pPr>
              <w:spacing w:after="0" w:line="240" w:lineRule="auto"/>
              <w:contextualSpacing/>
              <w:jc w:val="left"/>
              <w:cnfStyle w:val="000000000000" w:firstRow="0" w:lastRow="0" w:firstColumn="0" w:lastColumn="0" w:oddVBand="0" w:evenVBand="0" w:oddHBand="0" w:evenHBand="0" w:firstRowFirstColumn="0" w:firstRowLastColumn="0" w:lastRowFirstColumn="0" w:lastRowLastColumn="0"/>
              <w:rPr>
                <w:sz w:val="20"/>
                <w:szCs w:val="20"/>
              </w:rPr>
            </w:pPr>
            <w:r w:rsidRPr="00DA73EB">
              <w:rPr>
                <w:sz w:val="20"/>
                <w:szCs w:val="20"/>
              </w:rPr>
              <w:t>Alan Planlama ve Uygulama Grup Başkanlığı</w:t>
            </w:r>
          </w:p>
        </w:tc>
      </w:tr>
      <w:tr w:rsidR="00B75C74" w:rsidRPr="00DA73EB" w14:paraId="67D445AC" w14:textId="77777777" w:rsidTr="00937427">
        <w:trPr>
          <w:trHeight w:val="375"/>
        </w:trPr>
        <w:tc>
          <w:tcPr>
            <w:cnfStyle w:val="001000000000" w:firstRow="0" w:lastRow="0" w:firstColumn="1" w:lastColumn="0" w:oddVBand="0" w:evenVBand="0" w:oddHBand="0" w:evenHBand="0" w:firstRowFirstColumn="0" w:firstRowLastColumn="0" w:lastRowFirstColumn="0" w:lastRowLastColumn="0"/>
            <w:tcW w:w="2689" w:type="dxa"/>
            <w:shd w:val="clear" w:color="auto" w:fill="4E8A68"/>
            <w:vAlign w:val="center"/>
          </w:tcPr>
          <w:p w14:paraId="35FEE175" w14:textId="77777777" w:rsidR="00B75C74" w:rsidRPr="00DA73EB" w:rsidRDefault="00B75C74" w:rsidP="00937427">
            <w:pPr>
              <w:spacing w:after="0" w:line="240" w:lineRule="auto"/>
              <w:contextualSpacing/>
              <w:jc w:val="left"/>
              <w:rPr>
                <w:b w:val="0"/>
                <w:color w:val="FFFFFF" w:themeColor="background1"/>
                <w:sz w:val="20"/>
                <w:szCs w:val="20"/>
              </w:rPr>
            </w:pPr>
            <w:r w:rsidRPr="00DA73EB">
              <w:rPr>
                <w:color w:val="FFFFFF" w:themeColor="background1"/>
                <w:sz w:val="20"/>
                <w:szCs w:val="20"/>
              </w:rPr>
              <w:t>İş Birliği Yapılacak Birim</w:t>
            </w:r>
          </w:p>
        </w:tc>
        <w:tc>
          <w:tcPr>
            <w:tcW w:w="7133" w:type="dxa"/>
            <w:gridSpan w:val="7"/>
            <w:vAlign w:val="center"/>
          </w:tcPr>
          <w:p w14:paraId="0E1C1EBF" w14:textId="6169A8F8" w:rsidR="00B75C74" w:rsidRPr="00DA73EB" w:rsidRDefault="000D7355" w:rsidP="00937427">
            <w:pPr>
              <w:spacing w:after="0" w:line="240" w:lineRule="auto"/>
              <w:contextualSpacing/>
              <w:jc w:val="left"/>
              <w:cnfStyle w:val="000000000000" w:firstRow="0" w:lastRow="0" w:firstColumn="0" w:lastColumn="0" w:oddVBand="0" w:evenVBand="0" w:oddHBand="0" w:evenHBand="0" w:firstRowFirstColumn="0" w:firstRowLastColumn="0" w:lastRowFirstColumn="0" w:lastRowLastColumn="0"/>
              <w:rPr>
                <w:sz w:val="20"/>
                <w:szCs w:val="20"/>
              </w:rPr>
            </w:pPr>
            <w:r w:rsidRPr="00DA73EB">
              <w:rPr>
                <w:sz w:val="20"/>
                <w:szCs w:val="20"/>
              </w:rPr>
              <w:t>Alan Yönetimi, Altyapı ve İdari İşler Grup Başkanlığı</w:t>
            </w:r>
          </w:p>
        </w:tc>
      </w:tr>
      <w:tr w:rsidR="00B75C74" w:rsidRPr="00DA73EB" w14:paraId="17DF9298" w14:textId="77777777" w:rsidTr="00937427">
        <w:trPr>
          <w:trHeight w:val="386"/>
        </w:trPr>
        <w:tc>
          <w:tcPr>
            <w:cnfStyle w:val="001000000000" w:firstRow="0" w:lastRow="0" w:firstColumn="1" w:lastColumn="0" w:oddVBand="0" w:evenVBand="0" w:oddHBand="0" w:evenHBand="0" w:firstRowFirstColumn="0" w:firstRowLastColumn="0" w:lastRowFirstColumn="0" w:lastRowLastColumn="0"/>
            <w:tcW w:w="2689" w:type="dxa"/>
            <w:shd w:val="clear" w:color="auto" w:fill="4E8A68"/>
            <w:vAlign w:val="center"/>
          </w:tcPr>
          <w:p w14:paraId="5581D1D7" w14:textId="77777777" w:rsidR="00B75C74" w:rsidRPr="00DA73EB" w:rsidRDefault="00B75C74" w:rsidP="00937427">
            <w:pPr>
              <w:spacing w:after="0" w:line="240" w:lineRule="auto"/>
              <w:contextualSpacing/>
              <w:jc w:val="left"/>
              <w:rPr>
                <w:b w:val="0"/>
                <w:color w:val="FFFFFF" w:themeColor="background1"/>
                <w:sz w:val="20"/>
                <w:szCs w:val="20"/>
              </w:rPr>
            </w:pPr>
            <w:r w:rsidRPr="00DA73EB">
              <w:rPr>
                <w:color w:val="FFFFFF" w:themeColor="background1"/>
                <w:sz w:val="20"/>
                <w:szCs w:val="20"/>
              </w:rPr>
              <w:t>Riskler</w:t>
            </w:r>
          </w:p>
        </w:tc>
        <w:tc>
          <w:tcPr>
            <w:tcW w:w="7133" w:type="dxa"/>
            <w:gridSpan w:val="7"/>
          </w:tcPr>
          <w:p w14:paraId="13E2E2DA" w14:textId="77777777" w:rsidR="009D7771" w:rsidRPr="009D7771" w:rsidRDefault="009D7771" w:rsidP="009D7771">
            <w:pPr>
              <w:pStyle w:val="ListeParagraf"/>
              <w:numPr>
                <w:ilvl w:val="0"/>
                <w:numId w:val="31"/>
              </w:numPr>
              <w:spacing w:before="0" w:after="0" w:line="240" w:lineRule="auto"/>
              <w:ind w:left="357" w:hanging="357"/>
              <w:cnfStyle w:val="000000000000" w:firstRow="0" w:lastRow="0" w:firstColumn="0" w:lastColumn="0" w:oddVBand="0" w:evenVBand="0" w:oddHBand="0" w:evenHBand="0" w:firstRowFirstColumn="0" w:firstRowLastColumn="0" w:lastRowFirstColumn="0" w:lastRowLastColumn="0"/>
              <w:rPr>
                <w:sz w:val="20"/>
                <w:szCs w:val="20"/>
              </w:rPr>
            </w:pPr>
            <w:r w:rsidRPr="009D7771">
              <w:rPr>
                <w:sz w:val="20"/>
                <w:szCs w:val="20"/>
              </w:rPr>
              <w:t>Ziyaretçilerin koruma-kullanma bilincini artırıcı faaliyetlere yeterli ilgiyi göstermemesi / olumsuz tepki</w:t>
            </w:r>
          </w:p>
          <w:p w14:paraId="022572E8" w14:textId="77777777" w:rsidR="009D7771" w:rsidRPr="009D7771" w:rsidRDefault="009D7771" w:rsidP="009D7771">
            <w:pPr>
              <w:pStyle w:val="ListeParagraf"/>
              <w:numPr>
                <w:ilvl w:val="0"/>
                <w:numId w:val="31"/>
              </w:numPr>
              <w:spacing w:before="0" w:after="0" w:line="240" w:lineRule="auto"/>
              <w:ind w:left="357" w:hanging="357"/>
              <w:cnfStyle w:val="000000000000" w:firstRow="0" w:lastRow="0" w:firstColumn="0" w:lastColumn="0" w:oddVBand="0" w:evenVBand="0" w:oddHBand="0" w:evenHBand="0" w:firstRowFirstColumn="0" w:firstRowLastColumn="0" w:lastRowFirstColumn="0" w:lastRowLastColumn="0"/>
              <w:rPr>
                <w:sz w:val="20"/>
                <w:szCs w:val="20"/>
              </w:rPr>
            </w:pPr>
            <w:r w:rsidRPr="009D7771">
              <w:rPr>
                <w:sz w:val="20"/>
                <w:szCs w:val="20"/>
              </w:rPr>
              <w:t>Koruma-kullanma çalışmalarının etkinliğinin düşük olması</w:t>
            </w:r>
          </w:p>
          <w:p w14:paraId="705C16B2" w14:textId="71B5DA1D" w:rsidR="00B75C74" w:rsidRPr="009464E8" w:rsidRDefault="009D7771" w:rsidP="009D7771">
            <w:pPr>
              <w:pStyle w:val="ListeParagraf"/>
              <w:numPr>
                <w:ilvl w:val="0"/>
                <w:numId w:val="31"/>
              </w:numPr>
              <w:spacing w:before="0" w:after="0" w:line="240" w:lineRule="auto"/>
              <w:ind w:left="357" w:hanging="357"/>
              <w:cnfStyle w:val="000000000000" w:firstRow="0" w:lastRow="0" w:firstColumn="0" w:lastColumn="0" w:oddVBand="0" w:evenVBand="0" w:oddHBand="0" w:evenHBand="0" w:firstRowFirstColumn="0" w:firstRowLastColumn="0" w:lastRowFirstColumn="0" w:lastRowLastColumn="0"/>
              <w:rPr>
                <w:sz w:val="20"/>
                <w:szCs w:val="20"/>
              </w:rPr>
            </w:pPr>
            <w:r w:rsidRPr="009D7771">
              <w:rPr>
                <w:sz w:val="20"/>
                <w:szCs w:val="20"/>
              </w:rPr>
              <w:t>Teknolojik riskler</w:t>
            </w:r>
          </w:p>
        </w:tc>
      </w:tr>
      <w:tr w:rsidR="00B75C74" w:rsidRPr="00DA73EB" w14:paraId="09B3EA49" w14:textId="77777777" w:rsidTr="00937427">
        <w:trPr>
          <w:trHeight w:val="410"/>
        </w:trPr>
        <w:tc>
          <w:tcPr>
            <w:cnfStyle w:val="001000000000" w:firstRow="0" w:lastRow="0" w:firstColumn="1" w:lastColumn="0" w:oddVBand="0" w:evenVBand="0" w:oddHBand="0" w:evenHBand="0" w:firstRowFirstColumn="0" w:firstRowLastColumn="0" w:lastRowFirstColumn="0" w:lastRowLastColumn="0"/>
            <w:tcW w:w="2689" w:type="dxa"/>
            <w:shd w:val="clear" w:color="auto" w:fill="4E8A68"/>
            <w:vAlign w:val="center"/>
          </w:tcPr>
          <w:p w14:paraId="7707824B" w14:textId="77777777" w:rsidR="00B75C74" w:rsidRPr="00DA73EB" w:rsidRDefault="00B75C74" w:rsidP="00937427">
            <w:pPr>
              <w:spacing w:after="0" w:line="240" w:lineRule="auto"/>
              <w:contextualSpacing/>
              <w:jc w:val="left"/>
              <w:rPr>
                <w:b w:val="0"/>
                <w:color w:val="FFFFFF" w:themeColor="background1"/>
                <w:sz w:val="20"/>
                <w:szCs w:val="20"/>
              </w:rPr>
            </w:pPr>
            <w:r w:rsidRPr="00DA73EB">
              <w:rPr>
                <w:color w:val="FFFFFF" w:themeColor="background1"/>
                <w:sz w:val="20"/>
                <w:szCs w:val="20"/>
              </w:rPr>
              <w:t>Stratejiler</w:t>
            </w:r>
          </w:p>
        </w:tc>
        <w:tc>
          <w:tcPr>
            <w:tcW w:w="7133" w:type="dxa"/>
            <w:gridSpan w:val="7"/>
          </w:tcPr>
          <w:p w14:paraId="65721DE9" w14:textId="77777777" w:rsidR="00C654A1" w:rsidRDefault="00C654A1" w:rsidP="00B75C74">
            <w:pPr>
              <w:pStyle w:val="ListeParagraf"/>
              <w:numPr>
                <w:ilvl w:val="0"/>
                <w:numId w:val="31"/>
              </w:numPr>
              <w:spacing w:before="0" w:after="0" w:line="240" w:lineRule="auto"/>
              <w:ind w:left="357" w:hanging="357"/>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Kurumun sürdürülebilir ve çevre koruma bilincine dayalı vizyonuyla toplumda çevre duyarlılığını ve koruma bilincini artırmaya yönelik eğitici ve bilgilendirici programlar gerçekleştirilecektir.</w:t>
            </w:r>
          </w:p>
          <w:p w14:paraId="63F7D756" w14:textId="2B19E5F1" w:rsidR="00B75C74" w:rsidRDefault="009851E9" w:rsidP="00B75C74">
            <w:pPr>
              <w:pStyle w:val="ListeParagraf"/>
              <w:numPr>
                <w:ilvl w:val="0"/>
                <w:numId w:val="31"/>
              </w:numPr>
              <w:spacing w:before="0" w:after="0" w:line="240" w:lineRule="auto"/>
              <w:ind w:left="357" w:hanging="357"/>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Ziyaretçileri</w:t>
            </w:r>
            <w:r w:rsidR="00DE7C3F">
              <w:rPr>
                <w:sz w:val="20"/>
                <w:szCs w:val="20"/>
              </w:rPr>
              <w:t>n</w:t>
            </w:r>
            <w:r>
              <w:rPr>
                <w:sz w:val="20"/>
                <w:szCs w:val="20"/>
              </w:rPr>
              <w:t xml:space="preserve"> bilgilendirilmesi için iletişim merkezi kurulacaktır.</w:t>
            </w:r>
          </w:p>
          <w:p w14:paraId="42CB1848" w14:textId="77777777" w:rsidR="009333D0" w:rsidRDefault="009333D0" w:rsidP="009333D0">
            <w:pPr>
              <w:pStyle w:val="ListeParagraf"/>
              <w:numPr>
                <w:ilvl w:val="0"/>
                <w:numId w:val="31"/>
              </w:numPr>
              <w:spacing w:before="0" w:after="0" w:line="240" w:lineRule="auto"/>
              <w:ind w:left="357" w:hanging="357"/>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Ziyaretçilerde koruma-kullanma bilincini artırmaya yönelik basılı veya dijital materyaller, mobil uygulamalar, dijital panolar uygulamaya alınacaktır.</w:t>
            </w:r>
          </w:p>
          <w:p w14:paraId="761E7679" w14:textId="466599D3" w:rsidR="001B228A" w:rsidRPr="009333D0" w:rsidRDefault="001B228A" w:rsidP="009333D0">
            <w:pPr>
              <w:pStyle w:val="ListeParagraf"/>
              <w:numPr>
                <w:ilvl w:val="0"/>
                <w:numId w:val="31"/>
              </w:numPr>
              <w:spacing w:before="0" w:after="0" w:line="240" w:lineRule="auto"/>
              <w:ind w:left="357" w:hanging="357"/>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İşletmecilerin ve z</w:t>
            </w:r>
            <w:r w:rsidR="009851E9">
              <w:rPr>
                <w:sz w:val="20"/>
                <w:szCs w:val="20"/>
              </w:rPr>
              <w:t>iyaretçilerin dâhil olduğu sosyal projeler uygulamaya alınacaktır.</w:t>
            </w:r>
          </w:p>
        </w:tc>
      </w:tr>
      <w:tr w:rsidR="00B75C74" w:rsidRPr="00DA73EB" w14:paraId="5FD73315" w14:textId="77777777" w:rsidTr="00B926DF">
        <w:trPr>
          <w:trHeight w:val="410"/>
        </w:trPr>
        <w:tc>
          <w:tcPr>
            <w:cnfStyle w:val="001000000000" w:firstRow="0" w:lastRow="0" w:firstColumn="1" w:lastColumn="0" w:oddVBand="0" w:evenVBand="0" w:oddHBand="0" w:evenHBand="0" w:firstRowFirstColumn="0" w:firstRowLastColumn="0" w:lastRowFirstColumn="0" w:lastRowLastColumn="0"/>
            <w:tcW w:w="2689" w:type="dxa"/>
            <w:shd w:val="clear" w:color="auto" w:fill="4E8A68"/>
            <w:vAlign w:val="center"/>
          </w:tcPr>
          <w:p w14:paraId="562F9C67" w14:textId="77777777" w:rsidR="00B75C74" w:rsidRPr="00DA73EB" w:rsidRDefault="00B75C74" w:rsidP="00937427">
            <w:pPr>
              <w:spacing w:after="0" w:line="240" w:lineRule="auto"/>
              <w:contextualSpacing/>
              <w:jc w:val="left"/>
              <w:rPr>
                <w:b w:val="0"/>
                <w:color w:val="FFFFFF" w:themeColor="background1"/>
                <w:sz w:val="20"/>
                <w:szCs w:val="20"/>
              </w:rPr>
            </w:pPr>
            <w:r w:rsidRPr="00DA73EB">
              <w:rPr>
                <w:color w:val="FFFFFF" w:themeColor="background1"/>
                <w:sz w:val="20"/>
                <w:szCs w:val="20"/>
              </w:rPr>
              <w:t>Maliyet Tahmini</w:t>
            </w:r>
          </w:p>
        </w:tc>
        <w:tc>
          <w:tcPr>
            <w:tcW w:w="7133" w:type="dxa"/>
            <w:gridSpan w:val="7"/>
            <w:vAlign w:val="center"/>
          </w:tcPr>
          <w:p w14:paraId="7B9009DC" w14:textId="112B2B61" w:rsidR="00B75C74" w:rsidRPr="00DA73EB" w:rsidRDefault="0078267A" w:rsidP="00B926DF">
            <w:pPr>
              <w:spacing w:after="0" w:line="240" w:lineRule="auto"/>
              <w:contextualSpacing/>
              <w:jc w:val="left"/>
              <w:cnfStyle w:val="000000000000" w:firstRow="0" w:lastRow="0" w:firstColumn="0" w:lastColumn="0" w:oddVBand="0" w:evenVBand="0" w:oddHBand="0" w:evenHBand="0" w:firstRowFirstColumn="0" w:firstRowLastColumn="0" w:lastRowFirstColumn="0" w:lastRowLastColumn="0"/>
              <w:rPr>
                <w:sz w:val="20"/>
                <w:szCs w:val="20"/>
              </w:rPr>
            </w:pPr>
            <w:r w:rsidRPr="0078267A">
              <w:rPr>
                <w:sz w:val="20"/>
                <w:szCs w:val="20"/>
              </w:rPr>
              <w:t>44</w:t>
            </w:r>
            <w:r>
              <w:rPr>
                <w:sz w:val="20"/>
                <w:szCs w:val="20"/>
              </w:rPr>
              <w:t>.</w:t>
            </w:r>
            <w:r w:rsidRPr="0078267A">
              <w:rPr>
                <w:sz w:val="20"/>
                <w:szCs w:val="20"/>
              </w:rPr>
              <w:t>549</w:t>
            </w:r>
            <w:r>
              <w:rPr>
                <w:sz w:val="20"/>
                <w:szCs w:val="20"/>
              </w:rPr>
              <w:t>.</w:t>
            </w:r>
            <w:r w:rsidRPr="0078267A">
              <w:rPr>
                <w:sz w:val="20"/>
                <w:szCs w:val="20"/>
              </w:rPr>
              <w:t>000</w:t>
            </w:r>
            <w:r>
              <w:rPr>
                <w:sz w:val="20"/>
                <w:szCs w:val="20"/>
              </w:rPr>
              <w:t xml:space="preserve"> </w:t>
            </w:r>
            <w:r w:rsidR="00B926DF">
              <w:rPr>
                <w:sz w:val="20"/>
                <w:szCs w:val="20"/>
              </w:rPr>
              <w:t>TL</w:t>
            </w:r>
          </w:p>
        </w:tc>
      </w:tr>
      <w:tr w:rsidR="00B75C74" w:rsidRPr="00DA73EB" w14:paraId="755FBD7A" w14:textId="77777777" w:rsidTr="00937427">
        <w:trPr>
          <w:trHeight w:val="386"/>
        </w:trPr>
        <w:tc>
          <w:tcPr>
            <w:cnfStyle w:val="001000000000" w:firstRow="0" w:lastRow="0" w:firstColumn="1" w:lastColumn="0" w:oddVBand="0" w:evenVBand="0" w:oddHBand="0" w:evenHBand="0" w:firstRowFirstColumn="0" w:firstRowLastColumn="0" w:lastRowFirstColumn="0" w:lastRowLastColumn="0"/>
            <w:tcW w:w="2689" w:type="dxa"/>
            <w:shd w:val="clear" w:color="auto" w:fill="4E8A68"/>
            <w:vAlign w:val="center"/>
          </w:tcPr>
          <w:p w14:paraId="5DCF97B3" w14:textId="77777777" w:rsidR="00B75C74" w:rsidRPr="00DA73EB" w:rsidRDefault="00B75C74" w:rsidP="00937427">
            <w:pPr>
              <w:spacing w:after="0" w:line="240" w:lineRule="auto"/>
              <w:contextualSpacing/>
              <w:jc w:val="left"/>
              <w:rPr>
                <w:b w:val="0"/>
                <w:color w:val="FFFFFF" w:themeColor="background1"/>
                <w:sz w:val="20"/>
                <w:szCs w:val="20"/>
              </w:rPr>
            </w:pPr>
            <w:r w:rsidRPr="00DA73EB">
              <w:rPr>
                <w:color w:val="FFFFFF" w:themeColor="background1"/>
                <w:sz w:val="20"/>
                <w:szCs w:val="20"/>
              </w:rPr>
              <w:t>Tespitler</w:t>
            </w:r>
          </w:p>
        </w:tc>
        <w:tc>
          <w:tcPr>
            <w:tcW w:w="7133" w:type="dxa"/>
            <w:gridSpan w:val="7"/>
          </w:tcPr>
          <w:p w14:paraId="7821B56D" w14:textId="77777777" w:rsidR="00B75C74" w:rsidRDefault="00024516" w:rsidP="00F75CC3">
            <w:pPr>
              <w:pStyle w:val="ListeParagraf"/>
              <w:numPr>
                <w:ilvl w:val="0"/>
                <w:numId w:val="31"/>
              </w:numPr>
              <w:spacing w:before="0" w:after="0" w:line="240" w:lineRule="auto"/>
              <w:ind w:left="357" w:hanging="357"/>
              <w:cnfStyle w:val="000000000000" w:firstRow="0" w:lastRow="0" w:firstColumn="0" w:lastColumn="0" w:oddVBand="0" w:evenVBand="0" w:oddHBand="0" w:evenHBand="0" w:firstRowFirstColumn="0" w:firstRowLastColumn="0" w:lastRowFirstColumn="0" w:lastRowLastColumn="0"/>
              <w:rPr>
                <w:sz w:val="20"/>
                <w:szCs w:val="20"/>
              </w:rPr>
            </w:pPr>
            <w:r w:rsidRPr="00024516">
              <w:rPr>
                <w:sz w:val="20"/>
                <w:szCs w:val="20"/>
              </w:rPr>
              <w:t xml:space="preserve">Biyoçeşitliliği, endemik dokuyu ve çevreyi korumaya yönelik politikaların oluşturulması önerisi </w:t>
            </w:r>
          </w:p>
          <w:p w14:paraId="37C0AAA8" w14:textId="4E977688" w:rsidR="00C07219" w:rsidRPr="009464E8" w:rsidRDefault="00C07219" w:rsidP="00C07219">
            <w:pPr>
              <w:pStyle w:val="ListeParagraf"/>
              <w:numPr>
                <w:ilvl w:val="0"/>
                <w:numId w:val="31"/>
              </w:num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C07219">
              <w:rPr>
                <w:sz w:val="20"/>
                <w:szCs w:val="20"/>
              </w:rPr>
              <w:t xml:space="preserve">Çevre bilinci toplum genelinde düşük olsa </w:t>
            </w:r>
            <w:proofErr w:type="gramStart"/>
            <w:r w:rsidRPr="00C07219">
              <w:rPr>
                <w:sz w:val="20"/>
                <w:szCs w:val="20"/>
              </w:rPr>
              <w:t>da,</w:t>
            </w:r>
            <w:proofErr w:type="gramEnd"/>
            <w:r w:rsidRPr="00C07219">
              <w:rPr>
                <w:sz w:val="20"/>
                <w:szCs w:val="20"/>
              </w:rPr>
              <w:t xml:space="preserve"> sürdürülebilir turizm ve özellikle gençlerin doğa odaklı gönüllü çalışmalara ilgisinin artması</w:t>
            </w:r>
          </w:p>
        </w:tc>
      </w:tr>
      <w:tr w:rsidR="00B75C74" w:rsidRPr="00DA73EB" w14:paraId="6FC02760" w14:textId="77777777" w:rsidTr="00937427">
        <w:trPr>
          <w:trHeight w:val="410"/>
        </w:trPr>
        <w:tc>
          <w:tcPr>
            <w:cnfStyle w:val="001000000000" w:firstRow="0" w:lastRow="0" w:firstColumn="1" w:lastColumn="0" w:oddVBand="0" w:evenVBand="0" w:oddHBand="0" w:evenHBand="0" w:firstRowFirstColumn="0" w:firstRowLastColumn="0" w:lastRowFirstColumn="0" w:lastRowLastColumn="0"/>
            <w:tcW w:w="2689" w:type="dxa"/>
            <w:shd w:val="clear" w:color="auto" w:fill="4E8A68"/>
            <w:vAlign w:val="center"/>
          </w:tcPr>
          <w:p w14:paraId="74F4F857" w14:textId="77777777" w:rsidR="00B75C74" w:rsidRPr="00DA73EB" w:rsidRDefault="00B75C74" w:rsidP="00937427">
            <w:pPr>
              <w:spacing w:after="0" w:line="240" w:lineRule="auto"/>
              <w:contextualSpacing/>
              <w:jc w:val="left"/>
              <w:rPr>
                <w:b w:val="0"/>
                <w:color w:val="FFFFFF" w:themeColor="background1"/>
                <w:sz w:val="20"/>
                <w:szCs w:val="20"/>
              </w:rPr>
            </w:pPr>
            <w:r w:rsidRPr="00DA73EB">
              <w:rPr>
                <w:color w:val="FFFFFF" w:themeColor="background1"/>
                <w:sz w:val="20"/>
                <w:szCs w:val="20"/>
              </w:rPr>
              <w:t>İhtiyaçlar</w:t>
            </w:r>
          </w:p>
        </w:tc>
        <w:tc>
          <w:tcPr>
            <w:tcW w:w="7133" w:type="dxa"/>
            <w:gridSpan w:val="7"/>
          </w:tcPr>
          <w:p w14:paraId="086A0958" w14:textId="5D32CB13" w:rsidR="00024516" w:rsidRPr="00024516" w:rsidRDefault="00024516" w:rsidP="00F75CC3">
            <w:pPr>
              <w:pStyle w:val="ListeParagraf"/>
              <w:numPr>
                <w:ilvl w:val="0"/>
                <w:numId w:val="31"/>
              </w:numPr>
              <w:spacing w:before="0" w:after="0" w:line="240" w:lineRule="auto"/>
              <w:ind w:left="357" w:hanging="357"/>
              <w:cnfStyle w:val="000000000000" w:firstRow="0" w:lastRow="0" w:firstColumn="0" w:lastColumn="0" w:oddVBand="0" w:evenVBand="0" w:oddHBand="0" w:evenHBand="0" w:firstRowFirstColumn="0" w:firstRowLastColumn="0" w:lastRowFirstColumn="0" w:lastRowLastColumn="0"/>
              <w:rPr>
                <w:sz w:val="20"/>
                <w:szCs w:val="20"/>
              </w:rPr>
            </w:pPr>
            <w:r w:rsidRPr="00024516">
              <w:rPr>
                <w:sz w:val="20"/>
                <w:szCs w:val="20"/>
              </w:rPr>
              <w:t xml:space="preserve">Ziyaretçilerin sorumlu turizm ve çevre bilincini artırmak için eğitim, farkındalık kampanyaları ve bilgilendirme çalışmalarının yapılması </w:t>
            </w:r>
          </w:p>
          <w:p w14:paraId="24F1EAE3" w14:textId="6AF53703" w:rsidR="00B75C74" w:rsidRDefault="00A10F83" w:rsidP="00F75CC3">
            <w:pPr>
              <w:pStyle w:val="ListeParagraf"/>
              <w:numPr>
                <w:ilvl w:val="0"/>
                <w:numId w:val="31"/>
              </w:numPr>
              <w:spacing w:before="0" w:after="0" w:line="240" w:lineRule="auto"/>
              <w:ind w:left="357" w:hanging="357"/>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Ziyaretçi iletişim merkezlerinde d</w:t>
            </w:r>
            <w:r w:rsidR="00024516" w:rsidRPr="00024516">
              <w:rPr>
                <w:sz w:val="20"/>
                <w:szCs w:val="20"/>
              </w:rPr>
              <w:t>oğanın korunmasına yönelik ziyare</w:t>
            </w:r>
            <w:r>
              <w:rPr>
                <w:sz w:val="20"/>
                <w:szCs w:val="20"/>
              </w:rPr>
              <w:t>tçilerde farkındalık oluşturulması</w:t>
            </w:r>
          </w:p>
          <w:p w14:paraId="7D48DFD7" w14:textId="65895F1C" w:rsidR="00C07219" w:rsidRPr="009464E8" w:rsidRDefault="00C07219" w:rsidP="00C07219">
            <w:pPr>
              <w:pStyle w:val="ListeParagraf"/>
              <w:numPr>
                <w:ilvl w:val="0"/>
                <w:numId w:val="31"/>
              </w:num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C07219">
              <w:rPr>
                <w:sz w:val="20"/>
                <w:szCs w:val="20"/>
              </w:rPr>
              <w:t>Çevreyle ilgili sosyal sorumluluk, gönüllülük ve farkındalık projelerinin gerçekleştirilmesi</w:t>
            </w:r>
          </w:p>
        </w:tc>
      </w:tr>
    </w:tbl>
    <w:p w14:paraId="04FF216B" w14:textId="18A3135B" w:rsidR="00B75C74" w:rsidRDefault="00B75C74">
      <w:pPr>
        <w:spacing w:after="160" w:line="259" w:lineRule="auto"/>
        <w:jc w:val="left"/>
        <w:rPr>
          <w:color w:val="4E8A68"/>
        </w:rPr>
      </w:pPr>
    </w:p>
    <w:p w14:paraId="0A13CEC7" w14:textId="2C4ADB3A" w:rsidR="00FB2CFF" w:rsidRDefault="00B75C74" w:rsidP="0085758A">
      <w:pPr>
        <w:spacing w:after="160" w:line="259" w:lineRule="auto"/>
        <w:jc w:val="left"/>
        <w:rPr>
          <w:color w:val="4E8A68"/>
        </w:rPr>
      </w:pPr>
      <w:r>
        <w:rPr>
          <w:color w:val="4E8A68"/>
        </w:rPr>
        <w:br w:type="page"/>
      </w:r>
    </w:p>
    <w:p w14:paraId="4EC90887" w14:textId="0F165FC1" w:rsidR="00D47860" w:rsidRPr="00D47860" w:rsidRDefault="00D47860" w:rsidP="003B0DF2">
      <w:pPr>
        <w:spacing w:after="0"/>
        <w:jc w:val="center"/>
      </w:pPr>
      <w:r w:rsidRPr="00D47860">
        <w:rPr>
          <w:b/>
        </w:rPr>
        <w:lastRenderedPageBreak/>
        <w:t>Tablo 17:</w:t>
      </w:r>
      <w:r w:rsidRPr="00D47860">
        <w:t xml:space="preserve"> Hedef Kartları</w:t>
      </w:r>
      <w:r>
        <w:t xml:space="preserve"> (Devam)</w:t>
      </w:r>
    </w:p>
    <w:tbl>
      <w:tblPr>
        <w:tblStyle w:val="KlavuzuTablo4-Vurgu6"/>
        <w:tblW w:w="9822" w:type="dxa"/>
        <w:tblLayout w:type="fixed"/>
        <w:tblLook w:val="06A0" w:firstRow="1" w:lastRow="0" w:firstColumn="1" w:lastColumn="0" w:noHBand="1" w:noVBand="1"/>
      </w:tblPr>
      <w:tblGrid>
        <w:gridCol w:w="2689"/>
        <w:gridCol w:w="1120"/>
        <w:gridCol w:w="1289"/>
        <w:gridCol w:w="944"/>
        <w:gridCol w:w="945"/>
        <w:gridCol w:w="945"/>
        <w:gridCol w:w="945"/>
        <w:gridCol w:w="945"/>
      </w:tblGrid>
      <w:tr w:rsidR="00E57E98" w:rsidRPr="00EF69FF" w14:paraId="60E94362" w14:textId="77777777" w:rsidTr="00937427">
        <w:trPr>
          <w:cnfStyle w:val="100000000000" w:firstRow="1" w:lastRow="0" w:firstColumn="0" w:lastColumn="0" w:oddVBand="0" w:evenVBand="0" w:oddHBand="0" w:evenHBand="0"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2689" w:type="dxa"/>
            <w:shd w:val="clear" w:color="auto" w:fill="4E8A68"/>
            <w:vAlign w:val="center"/>
          </w:tcPr>
          <w:p w14:paraId="0092AC9C" w14:textId="5C204556" w:rsidR="00E57E98" w:rsidRPr="00EF69FF" w:rsidRDefault="00E57E98" w:rsidP="00E57E98">
            <w:pPr>
              <w:spacing w:after="0" w:line="240" w:lineRule="auto"/>
              <w:contextualSpacing/>
              <w:jc w:val="left"/>
              <w:rPr>
                <w:sz w:val="19"/>
                <w:szCs w:val="19"/>
              </w:rPr>
            </w:pPr>
            <w:r w:rsidRPr="00EF69FF">
              <w:rPr>
                <w:sz w:val="19"/>
                <w:szCs w:val="19"/>
              </w:rPr>
              <w:t>Amaç (A2)</w:t>
            </w:r>
          </w:p>
        </w:tc>
        <w:tc>
          <w:tcPr>
            <w:tcW w:w="7133" w:type="dxa"/>
            <w:gridSpan w:val="7"/>
            <w:shd w:val="clear" w:color="auto" w:fill="4E8A68"/>
            <w:vAlign w:val="center"/>
          </w:tcPr>
          <w:p w14:paraId="15F486EF" w14:textId="77446843" w:rsidR="00E57E98" w:rsidRPr="00EF69FF" w:rsidRDefault="00A03699" w:rsidP="00A03699">
            <w:pPr>
              <w:spacing w:after="0" w:line="240" w:lineRule="auto"/>
              <w:contextualSpacing/>
              <w:cnfStyle w:val="100000000000" w:firstRow="1" w:lastRow="0" w:firstColumn="0" w:lastColumn="0" w:oddVBand="0" w:evenVBand="0" w:oddHBand="0" w:evenHBand="0" w:firstRowFirstColumn="0" w:firstRowLastColumn="0" w:lastRowFirstColumn="0" w:lastRowLastColumn="0"/>
              <w:rPr>
                <w:sz w:val="19"/>
                <w:szCs w:val="19"/>
              </w:rPr>
            </w:pPr>
            <w:r w:rsidRPr="00EF69FF">
              <w:rPr>
                <w:sz w:val="19"/>
                <w:szCs w:val="19"/>
              </w:rPr>
              <w:t xml:space="preserve">Alanda bölgesel </w:t>
            </w:r>
            <w:r w:rsidR="00E57E98" w:rsidRPr="00EF69FF">
              <w:rPr>
                <w:sz w:val="19"/>
                <w:szCs w:val="19"/>
              </w:rPr>
              <w:t>ekonomi ve kültürle entegre olarak dört mevsim turizm çeşitliliğini ve sürdürülebilir turizm dönüşümünü sağlamak</w:t>
            </w:r>
          </w:p>
        </w:tc>
      </w:tr>
      <w:tr w:rsidR="00E57E98" w:rsidRPr="00EF69FF" w14:paraId="0AACDB9F" w14:textId="77777777" w:rsidTr="006A51FF">
        <w:trPr>
          <w:trHeight w:val="67"/>
        </w:trPr>
        <w:tc>
          <w:tcPr>
            <w:cnfStyle w:val="001000000000" w:firstRow="0" w:lastRow="0" w:firstColumn="1" w:lastColumn="0" w:oddVBand="0" w:evenVBand="0" w:oddHBand="0" w:evenHBand="0" w:firstRowFirstColumn="0" w:firstRowLastColumn="0" w:lastRowFirstColumn="0" w:lastRowLastColumn="0"/>
            <w:tcW w:w="2689" w:type="dxa"/>
            <w:shd w:val="clear" w:color="auto" w:fill="4E8A68"/>
            <w:vAlign w:val="center"/>
          </w:tcPr>
          <w:p w14:paraId="6FCAF3A8" w14:textId="2D0A9487" w:rsidR="00E57E98" w:rsidRPr="00EF69FF" w:rsidRDefault="00E57E98" w:rsidP="00E57E98">
            <w:pPr>
              <w:spacing w:after="0" w:line="240" w:lineRule="auto"/>
              <w:contextualSpacing/>
              <w:jc w:val="left"/>
              <w:rPr>
                <w:b w:val="0"/>
                <w:color w:val="FFFFFF" w:themeColor="background1"/>
                <w:sz w:val="19"/>
                <w:szCs w:val="19"/>
              </w:rPr>
            </w:pPr>
            <w:r w:rsidRPr="00EF69FF">
              <w:rPr>
                <w:color w:val="FFFFFF" w:themeColor="background1"/>
                <w:sz w:val="19"/>
                <w:szCs w:val="19"/>
              </w:rPr>
              <w:t>Hedef (H2.1)</w:t>
            </w:r>
          </w:p>
        </w:tc>
        <w:tc>
          <w:tcPr>
            <w:tcW w:w="7133" w:type="dxa"/>
            <w:gridSpan w:val="7"/>
            <w:vAlign w:val="center"/>
          </w:tcPr>
          <w:p w14:paraId="57F26F83" w14:textId="218A4BD1" w:rsidR="00E57E98" w:rsidRPr="00EF69FF" w:rsidRDefault="00E57E98" w:rsidP="00937427">
            <w:pPr>
              <w:spacing w:after="0" w:line="240" w:lineRule="auto"/>
              <w:contextualSpacing/>
              <w:cnfStyle w:val="000000000000" w:firstRow="0" w:lastRow="0" w:firstColumn="0" w:lastColumn="0" w:oddVBand="0" w:evenVBand="0" w:oddHBand="0" w:evenHBand="0" w:firstRowFirstColumn="0" w:firstRowLastColumn="0" w:lastRowFirstColumn="0" w:lastRowLastColumn="0"/>
              <w:rPr>
                <w:sz w:val="19"/>
                <w:szCs w:val="19"/>
              </w:rPr>
            </w:pPr>
            <w:r w:rsidRPr="00EF69FF">
              <w:rPr>
                <w:sz w:val="19"/>
                <w:szCs w:val="19"/>
              </w:rPr>
              <w:t>Alanda dört mevsim hizmet verecek turizm alternatifleri geliştirilecektir.</w:t>
            </w:r>
          </w:p>
        </w:tc>
      </w:tr>
      <w:tr w:rsidR="00E57E98" w:rsidRPr="00EF69FF" w14:paraId="41CB2972" w14:textId="77777777" w:rsidTr="00937427">
        <w:trPr>
          <w:trHeight w:val="410"/>
        </w:trPr>
        <w:tc>
          <w:tcPr>
            <w:cnfStyle w:val="001000000000" w:firstRow="0" w:lastRow="0" w:firstColumn="1" w:lastColumn="0" w:oddVBand="0" w:evenVBand="0" w:oddHBand="0" w:evenHBand="0" w:firstRowFirstColumn="0" w:firstRowLastColumn="0" w:lastRowFirstColumn="0" w:lastRowLastColumn="0"/>
            <w:tcW w:w="2689" w:type="dxa"/>
            <w:shd w:val="clear" w:color="auto" w:fill="4E8A68"/>
            <w:vAlign w:val="center"/>
          </w:tcPr>
          <w:p w14:paraId="24720CE0" w14:textId="77777777" w:rsidR="00E57E98" w:rsidRPr="00EF69FF" w:rsidRDefault="00E57E98" w:rsidP="00937427">
            <w:pPr>
              <w:spacing w:after="0" w:line="240" w:lineRule="auto"/>
              <w:contextualSpacing/>
              <w:jc w:val="left"/>
              <w:rPr>
                <w:b w:val="0"/>
                <w:color w:val="FFFFFF" w:themeColor="background1"/>
                <w:sz w:val="19"/>
                <w:szCs w:val="19"/>
              </w:rPr>
            </w:pPr>
            <w:r w:rsidRPr="00EF69FF">
              <w:rPr>
                <w:color w:val="FFFFFF" w:themeColor="background1"/>
                <w:sz w:val="19"/>
                <w:szCs w:val="19"/>
              </w:rPr>
              <w:t>Amacın İlgili Olduğu</w:t>
            </w:r>
            <w:r w:rsidRPr="00EF69FF">
              <w:rPr>
                <w:b w:val="0"/>
                <w:color w:val="FFFFFF" w:themeColor="background1"/>
                <w:sz w:val="19"/>
                <w:szCs w:val="19"/>
              </w:rPr>
              <w:t xml:space="preserve"> </w:t>
            </w:r>
            <w:r w:rsidRPr="00EF69FF">
              <w:rPr>
                <w:color w:val="FFFFFF" w:themeColor="background1"/>
                <w:sz w:val="19"/>
                <w:szCs w:val="19"/>
              </w:rPr>
              <w:t>Program/Alt Program Adı</w:t>
            </w:r>
          </w:p>
        </w:tc>
        <w:tc>
          <w:tcPr>
            <w:tcW w:w="7133" w:type="dxa"/>
            <w:gridSpan w:val="7"/>
            <w:vAlign w:val="center"/>
          </w:tcPr>
          <w:p w14:paraId="4664A3FF" w14:textId="77777777" w:rsidR="00E57E98" w:rsidRPr="00EF69FF" w:rsidRDefault="00E57E98" w:rsidP="001101AF">
            <w:pPr>
              <w:pStyle w:val="ListeParagraf"/>
              <w:numPr>
                <w:ilvl w:val="0"/>
                <w:numId w:val="40"/>
              </w:numPr>
              <w:spacing w:before="0" w:after="0" w:line="240" w:lineRule="auto"/>
              <w:cnfStyle w:val="000000000000" w:firstRow="0" w:lastRow="0" w:firstColumn="0" w:lastColumn="0" w:oddVBand="0" w:evenVBand="0" w:oddHBand="0" w:evenHBand="0" w:firstRowFirstColumn="0" w:firstRowLastColumn="0" w:lastRowFirstColumn="0" w:lastRowLastColumn="0"/>
              <w:rPr>
                <w:sz w:val="19"/>
                <w:szCs w:val="19"/>
              </w:rPr>
            </w:pPr>
            <w:r w:rsidRPr="00EF69FF">
              <w:rPr>
                <w:sz w:val="19"/>
                <w:szCs w:val="19"/>
              </w:rPr>
              <w:t>Turizmin Geliştirilmesi / Doğa Turizmi</w:t>
            </w:r>
          </w:p>
          <w:p w14:paraId="1DF45770" w14:textId="77777777" w:rsidR="00E57E98" w:rsidRPr="00EF69FF" w:rsidRDefault="00E57E98" w:rsidP="001101AF">
            <w:pPr>
              <w:pStyle w:val="ListeParagraf"/>
              <w:numPr>
                <w:ilvl w:val="0"/>
                <w:numId w:val="40"/>
              </w:num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19"/>
                <w:szCs w:val="19"/>
              </w:rPr>
            </w:pPr>
            <w:r w:rsidRPr="00EF69FF">
              <w:rPr>
                <w:sz w:val="19"/>
                <w:szCs w:val="19"/>
              </w:rPr>
              <w:t>Turizmin Geliştirilmesi / Kış Turizmi ve Termal Turizm</w:t>
            </w:r>
          </w:p>
        </w:tc>
      </w:tr>
      <w:tr w:rsidR="00E57E98" w:rsidRPr="00EF69FF" w14:paraId="49016406" w14:textId="77777777" w:rsidTr="00937427">
        <w:trPr>
          <w:trHeight w:val="410"/>
        </w:trPr>
        <w:tc>
          <w:tcPr>
            <w:cnfStyle w:val="001000000000" w:firstRow="0" w:lastRow="0" w:firstColumn="1" w:lastColumn="0" w:oddVBand="0" w:evenVBand="0" w:oddHBand="0" w:evenHBand="0" w:firstRowFirstColumn="0" w:firstRowLastColumn="0" w:lastRowFirstColumn="0" w:lastRowLastColumn="0"/>
            <w:tcW w:w="2689" w:type="dxa"/>
            <w:shd w:val="clear" w:color="auto" w:fill="4E8A68"/>
            <w:vAlign w:val="center"/>
          </w:tcPr>
          <w:p w14:paraId="2A01D860" w14:textId="77777777" w:rsidR="00E57E98" w:rsidRPr="00EF69FF" w:rsidRDefault="00E57E98" w:rsidP="00937427">
            <w:pPr>
              <w:spacing w:after="0" w:line="240" w:lineRule="auto"/>
              <w:contextualSpacing/>
              <w:jc w:val="left"/>
              <w:rPr>
                <w:b w:val="0"/>
                <w:color w:val="FFFFFF" w:themeColor="background1"/>
                <w:sz w:val="19"/>
                <w:szCs w:val="19"/>
              </w:rPr>
            </w:pPr>
            <w:r w:rsidRPr="00EF69FF">
              <w:rPr>
                <w:color w:val="FFFFFF" w:themeColor="background1"/>
                <w:sz w:val="19"/>
                <w:szCs w:val="19"/>
              </w:rPr>
              <w:t>Amacın İlişkili Olduğu Alt</w:t>
            </w:r>
            <w:r w:rsidRPr="00EF69FF">
              <w:rPr>
                <w:b w:val="0"/>
                <w:color w:val="FFFFFF" w:themeColor="background1"/>
                <w:sz w:val="19"/>
                <w:szCs w:val="19"/>
              </w:rPr>
              <w:t xml:space="preserve"> </w:t>
            </w:r>
            <w:r w:rsidRPr="00EF69FF">
              <w:rPr>
                <w:color w:val="FFFFFF" w:themeColor="background1"/>
                <w:sz w:val="19"/>
                <w:szCs w:val="19"/>
              </w:rPr>
              <w:t>Program Hedefi</w:t>
            </w:r>
          </w:p>
        </w:tc>
        <w:tc>
          <w:tcPr>
            <w:tcW w:w="7133" w:type="dxa"/>
            <w:gridSpan w:val="7"/>
            <w:vAlign w:val="center"/>
          </w:tcPr>
          <w:p w14:paraId="23D6AC2D" w14:textId="77777777" w:rsidR="00E57E98" w:rsidRPr="00EF69FF" w:rsidRDefault="00E57E98" w:rsidP="001101AF">
            <w:pPr>
              <w:pStyle w:val="ListeParagraf"/>
              <w:numPr>
                <w:ilvl w:val="0"/>
                <w:numId w:val="41"/>
              </w:numPr>
              <w:spacing w:before="0" w:after="0" w:line="240" w:lineRule="auto"/>
              <w:cnfStyle w:val="000000000000" w:firstRow="0" w:lastRow="0" w:firstColumn="0" w:lastColumn="0" w:oddVBand="0" w:evenVBand="0" w:oddHBand="0" w:evenHBand="0" w:firstRowFirstColumn="0" w:firstRowLastColumn="0" w:lastRowFirstColumn="0" w:lastRowLastColumn="0"/>
              <w:rPr>
                <w:sz w:val="19"/>
                <w:szCs w:val="19"/>
              </w:rPr>
            </w:pPr>
            <w:r w:rsidRPr="00EF69FF">
              <w:rPr>
                <w:sz w:val="19"/>
                <w:szCs w:val="19"/>
              </w:rPr>
              <w:t>Uludağ alanında planlama, proje uygulama ve izleme süreçleri etkin olarak yürütülecek ve bölgede doğa turizminin geliştirilmesine katkı sağlanacaktır.</w:t>
            </w:r>
          </w:p>
          <w:p w14:paraId="7D97F0E4" w14:textId="77777777" w:rsidR="00E57E98" w:rsidRPr="00EF69FF" w:rsidRDefault="00E57E98" w:rsidP="001101AF">
            <w:pPr>
              <w:pStyle w:val="ListeParagraf"/>
              <w:numPr>
                <w:ilvl w:val="0"/>
                <w:numId w:val="41"/>
              </w:num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19"/>
                <w:szCs w:val="19"/>
              </w:rPr>
            </w:pPr>
            <w:r w:rsidRPr="00EF69FF">
              <w:rPr>
                <w:sz w:val="19"/>
                <w:szCs w:val="19"/>
              </w:rPr>
              <w:t>Uludağ alanının korunması sağlanarak kış turizmi altyapısı güçlendirilecek ve alanın tanıtımının yapılarak kış turizminin geliştirilmesi sağlanacaktır.</w:t>
            </w:r>
          </w:p>
        </w:tc>
      </w:tr>
      <w:tr w:rsidR="00E57E98" w:rsidRPr="00EF69FF" w14:paraId="48FD4914" w14:textId="77777777" w:rsidTr="00937427">
        <w:trPr>
          <w:trHeight w:val="386"/>
        </w:trPr>
        <w:tc>
          <w:tcPr>
            <w:cnfStyle w:val="001000000000" w:firstRow="0" w:lastRow="0" w:firstColumn="1" w:lastColumn="0" w:oddVBand="0" w:evenVBand="0" w:oddHBand="0" w:evenHBand="0" w:firstRowFirstColumn="0" w:firstRowLastColumn="0" w:lastRowFirstColumn="0" w:lastRowLastColumn="0"/>
            <w:tcW w:w="2689" w:type="dxa"/>
            <w:shd w:val="clear" w:color="auto" w:fill="4E8A68"/>
            <w:vAlign w:val="center"/>
          </w:tcPr>
          <w:p w14:paraId="55670422" w14:textId="77777777" w:rsidR="00E57E98" w:rsidRPr="00EF69FF" w:rsidRDefault="00E57E98" w:rsidP="00937427">
            <w:pPr>
              <w:spacing w:after="0" w:line="240" w:lineRule="auto"/>
              <w:contextualSpacing/>
              <w:jc w:val="left"/>
              <w:rPr>
                <w:color w:val="FFFFFF" w:themeColor="background1"/>
                <w:sz w:val="19"/>
                <w:szCs w:val="19"/>
              </w:rPr>
            </w:pPr>
            <w:r w:rsidRPr="00EF69FF">
              <w:rPr>
                <w:color w:val="FFFFFF" w:themeColor="background1"/>
                <w:sz w:val="19"/>
                <w:szCs w:val="19"/>
              </w:rPr>
              <w:t>Performans Göstergeleri</w:t>
            </w:r>
          </w:p>
        </w:tc>
        <w:tc>
          <w:tcPr>
            <w:tcW w:w="1120" w:type="dxa"/>
            <w:shd w:val="clear" w:color="auto" w:fill="4E8A68"/>
            <w:vAlign w:val="center"/>
          </w:tcPr>
          <w:p w14:paraId="6C1670E7" w14:textId="77777777" w:rsidR="00E57E98" w:rsidRPr="00EF69FF" w:rsidRDefault="00E57E98" w:rsidP="00937427">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b/>
                <w:color w:val="FFFFFF" w:themeColor="background1"/>
                <w:sz w:val="19"/>
                <w:szCs w:val="19"/>
              </w:rPr>
            </w:pPr>
            <w:r w:rsidRPr="00EF69FF">
              <w:rPr>
                <w:b/>
                <w:color w:val="FFFFFF" w:themeColor="background1"/>
                <w:sz w:val="19"/>
                <w:szCs w:val="19"/>
              </w:rPr>
              <w:t>Hedefe Etkisi (%)</w:t>
            </w:r>
          </w:p>
        </w:tc>
        <w:tc>
          <w:tcPr>
            <w:tcW w:w="1289" w:type="dxa"/>
            <w:shd w:val="clear" w:color="auto" w:fill="4E8A68"/>
            <w:vAlign w:val="center"/>
          </w:tcPr>
          <w:p w14:paraId="33F644FB" w14:textId="77777777" w:rsidR="00E57E98" w:rsidRPr="00EF69FF" w:rsidRDefault="00E57E98" w:rsidP="00937427">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b/>
                <w:color w:val="FFFFFF" w:themeColor="background1"/>
                <w:sz w:val="19"/>
                <w:szCs w:val="19"/>
              </w:rPr>
            </w:pPr>
            <w:r w:rsidRPr="00EF69FF">
              <w:rPr>
                <w:b/>
                <w:color w:val="FFFFFF" w:themeColor="background1"/>
                <w:sz w:val="19"/>
                <w:szCs w:val="19"/>
              </w:rPr>
              <w:t>Plan Dönemi Başlangıç Değeri</w:t>
            </w:r>
          </w:p>
        </w:tc>
        <w:tc>
          <w:tcPr>
            <w:tcW w:w="944" w:type="dxa"/>
            <w:shd w:val="clear" w:color="auto" w:fill="4E8A68"/>
            <w:vAlign w:val="center"/>
          </w:tcPr>
          <w:p w14:paraId="09C11CCA" w14:textId="77777777" w:rsidR="00E57E98" w:rsidRPr="00EF69FF" w:rsidRDefault="00E57E98" w:rsidP="00937427">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b/>
                <w:color w:val="FFFFFF" w:themeColor="background1"/>
                <w:sz w:val="19"/>
                <w:szCs w:val="19"/>
              </w:rPr>
            </w:pPr>
            <w:r w:rsidRPr="00EF69FF">
              <w:rPr>
                <w:b/>
                <w:color w:val="FFFFFF" w:themeColor="background1"/>
                <w:sz w:val="19"/>
                <w:szCs w:val="19"/>
              </w:rPr>
              <w:t>2027</w:t>
            </w:r>
          </w:p>
        </w:tc>
        <w:tc>
          <w:tcPr>
            <w:tcW w:w="945" w:type="dxa"/>
            <w:shd w:val="clear" w:color="auto" w:fill="4E8A68"/>
            <w:vAlign w:val="center"/>
          </w:tcPr>
          <w:p w14:paraId="507A2F6C" w14:textId="77777777" w:rsidR="00E57E98" w:rsidRPr="00EF69FF" w:rsidRDefault="00E57E98" w:rsidP="00937427">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b/>
                <w:color w:val="FFFFFF" w:themeColor="background1"/>
                <w:sz w:val="19"/>
                <w:szCs w:val="19"/>
              </w:rPr>
            </w:pPr>
            <w:r w:rsidRPr="00EF69FF">
              <w:rPr>
                <w:b/>
                <w:color w:val="FFFFFF" w:themeColor="background1"/>
                <w:sz w:val="19"/>
                <w:szCs w:val="19"/>
              </w:rPr>
              <w:t>2028</w:t>
            </w:r>
          </w:p>
        </w:tc>
        <w:tc>
          <w:tcPr>
            <w:tcW w:w="945" w:type="dxa"/>
            <w:shd w:val="clear" w:color="auto" w:fill="4E8A68"/>
            <w:vAlign w:val="center"/>
          </w:tcPr>
          <w:p w14:paraId="7A7A2B5B" w14:textId="77777777" w:rsidR="00E57E98" w:rsidRPr="00EF69FF" w:rsidRDefault="00E57E98" w:rsidP="00937427">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b/>
                <w:color w:val="FFFFFF" w:themeColor="background1"/>
                <w:sz w:val="19"/>
                <w:szCs w:val="19"/>
              </w:rPr>
            </w:pPr>
            <w:r w:rsidRPr="00EF69FF">
              <w:rPr>
                <w:b/>
                <w:color w:val="FFFFFF" w:themeColor="background1"/>
                <w:sz w:val="19"/>
                <w:szCs w:val="19"/>
              </w:rPr>
              <w:t>2029</w:t>
            </w:r>
          </w:p>
        </w:tc>
        <w:tc>
          <w:tcPr>
            <w:tcW w:w="945" w:type="dxa"/>
            <w:shd w:val="clear" w:color="auto" w:fill="4E8A68"/>
            <w:vAlign w:val="center"/>
          </w:tcPr>
          <w:p w14:paraId="3BDE3C31" w14:textId="77777777" w:rsidR="00E57E98" w:rsidRPr="00EF69FF" w:rsidRDefault="00E57E98" w:rsidP="00937427">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b/>
                <w:color w:val="FFFFFF" w:themeColor="background1"/>
                <w:sz w:val="19"/>
                <w:szCs w:val="19"/>
              </w:rPr>
            </w:pPr>
            <w:r w:rsidRPr="00EF69FF">
              <w:rPr>
                <w:b/>
                <w:color w:val="FFFFFF" w:themeColor="background1"/>
                <w:sz w:val="19"/>
                <w:szCs w:val="19"/>
              </w:rPr>
              <w:t>2030</w:t>
            </w:r>
          </w:p>
        </w:tc>
        <w:tc>
          <w:tcPr>
            <w:tcW w:w="945" w:type="dxa"/>
            <w:shd w:val="clear" w:color="auto" w:fill="4E8A68"/>
            <w:vAlign w:val="center"/>
          </w:tcPr>
          <w:p w14:paraId="57B800A3" w14:textId="77777777" w:rsidR="00E57E98" w:rsidRPr="00EF69FF" w:rsidRDefault="00E57E98" w:rsidP="00937427">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b/>
                <w:color w:val="FFFFFF" w:themeColor="background1"/>
                <w:sz w:val="19"/>
                <w:szCs w:val="19"/>
              </w:rPr>
            </w:pPr>
            <w:r w:rsidRPr="00EF69FF">
              <w:rPr>
                <w:b/>
                <w:color w:val="FFFFFF" w:themeColor="background1"/>
                <w:sz w:val="19"/>
                <w:szCs w:val="19"/>
              </w:rPr>
              <w:t>2031</w:t>
            </w:r>
          </w:p>
        </w:tc>
      </w:tr>
      <w:tr w:rsidR="00B926DF" w:rsidRPr="00EF69FF" w14:paraId="7242E758" w14:textId="77777777" w:rsidTr="00E100CE">
        <w:trPr>
          <w:trHeight w:val="702"/>
        </w:trPr>
        <w:tc>
          <w:tcPr>
            <w:cnfStyle w:val="001000000000" w:firstRow="0" w:lastRow="0" w:firstColumn="1" w:lastColumn="0" w:oddVBand="0" w:evenVBand="0" w:oddHBand="0" w:evenHBand="0" w:firstRowFirstColumn="0" w:firstRowLastColumn="0" w:lastRowFirstColumn="0" w:lastRowLastColumn="0"/>
            <w:tcW w:w="2689" w:type="dxa"/>
            <w:shd w:val="clear" w:color="auto" w:fill="4E8A68"/>
            <w:vAlign w:val="center"/>
          </w:tcPr>
          <w:p w14:paraId="37E95244" w14:textId="37F4F09E" w:rsidR="00B926DF" w:rsidRPr="00EF69FF" w:rsidRDefault="00B926DF" w:rsidP="00B926DF">
            <w:pPr>
              <w:spacing w:after="0" w:line="240" w:lineRule="auto"/>
              <w:contextualSpacing/>
              <w:jc w:val="left"/>
              <w:rPr>
                <w:color w:val="FFFFFF" w:themeColor="background1"/>
                <w:sz w:val="19"/>
                <w:szCs w:val="19"/>
              </w:rPr>
            </w:pPr>
            <w:r w:rsidRPr="00EF69FF">
              <w:rPr>
                <w:color w:val="FFFFFF" w:themeColor="background1"/>
                <w:sz w:val="19"/>
                <w:szCs w:val="19"/>
              </w:rPr>
              <w:t>PG2.1.1 Yeni Uygulamaya Alınan Alternatif Turizm Sayısı</w:t>
            </w:r>
            <w:r w:rsidR="005B720D" w:rsidRPr="00EF69FF">
              <w:rPr>
                <w:color w:val="FFFFFF" w:themeColor="background1"/>
                <w:sz w:val="19"/>
                <w:szCs w:val="19"/>
              </w:rPr>
              <w:t xml:space="preserve"> (sportif faaliyetler hariç)</w:t>
            </w:r>
          </w:p>
        </w:tc>
        <w:tc>
          <w:tcPr>
            <w:tcW w:w="1120" w:type="dxa"/>
            <w:vAlign w:val="center"/>
          </w:tcPr>
          <w:p w14:paraId="0D05D7EB" w14:textId="1FAF64BB" w:rsidR="00B926DF" w:rsidRPr="00EF69FF" w:rsidRDefault="003B11CE" w:rsidP="00B926DF">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9"/>
                <w:szCs w:val="19"/>
              </w:rPr>
            </w:pPr>
            <w:r w:rsidRPr="00EF69FF">
              <w:rPr>
                <w:sz w:val="19"/>
                <w:szCs w:val="19"/>
              </w:rPr>
              <w:t>5</w:t>
            </w:r>
            <w:r w:rsidR="00B926DF" w:rsidRPr="00EF69FF">
              <w:rPr>
                <w:sz w:val="19"/>
                <w:szCs w:val="19"/>
              </w:rPr>
              <w:t>0</w:t>
            </w:r>
          </w:p>
        </w:tc>
        <w:tc>
          <w:tcPr>
            <w:tcW w:w="1289" w:type="dxa"/>
            <w:vAlign w:val="center"/>
          </w:tcPr>
          <w:p w14:paraId="34390459" w14:textId="7C4F558C" w:rsidR="00B926DF" w:rsidRPr="00EF69FF" w:rsidRDefault="009C5F5C" w:rsidP="00B926DF">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9"/>
                <w:szCs w:val="19"/>
              </w:rPr>
            </w:pPr>
            <w:r w:rsidRPr="00EF69FF">
              <w:rPr>
                <w:sz w:val="19"/>
                <w:szCs w:val="19"/>
              </w:rPr>
              <w:t>1</w:t>
            </w:r>
          </w:p>
        </w:tc>
        <w:tc>
          <w:tcPr>
            <w:tcW w:w="944" w:type="dxa"/>
            <w:vAlign w:val="center"/>
          </w:tcPr>
          <w:p w14:paraId="0A68AA18" w14:textId="6F0F7E8E" w:rsidR="00B926DF" w:rsidRPr="00EF69FF" w:rsidRDefault="00B926DF" w:rsidP="00B926DF">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9"/>
                <w:szCs w:val="19"/>
              </w:rPr>
            </w:pPr>
            <w:r w:rsidRPr="00EF69FF">
              <w:rPr>
                <w:sz w:val="19"/>
                <w:szCs w:val="19"/>
              </w:rPr>
              <w:t>3</w:t>
            </w:r>
          </w:p>
        </w:tc>
        <w:tc>
          <w:tcPr>
            <w:tcW w:w="945" w:type="dxa"/>
            <w:vAlign w:val="center"/>
          </w:tcPr>
          <w:p w14:paraId="6C521370" w14:textId="407703F9" w:rsidR="00B926DF" w:rsidRPr="00EF69FF" w:rsidRDefault="00B926DF" w:rsidP="00B926DF">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9"/>
                <w:szCs w:val="19"/>
              </w:rPr>
            </w:pPr>
            <w:r w:rsidRPr="00EF69FF">
              <w:rPr>
                <w:sz w:val="19"/>
                <w:szCs w:val="19"/>
              </w:rPr>
              <w:t>4</w:t>
            </w:r>
          </w:p>
        </w:tc>
        <w:tc>
          <w:tcPr>
            <w:tcW w:w="945" w:type="dxa"/>
            <w:vAlign w:val="center"/>
          </w:tcPr>
          <w:p w14:paraId="23C09CC9" w14:textId="30E040FF" w:rsidR="00B926DF" w:rsidRPr="00EF69FF" w:rsidRDefault="00B926DF" w:rsidP="00B926DF">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9"/>
                <w:szCs w:val="19"/>
              </w:rPr>
            </w:pPr>
            <w:r w:rsidRPr="00EF69FF">
              <w:rPr>
                <w:sz w:val="19"/>
                <w:szCs w:val="19"/>
              </w:rPr>
              <w:t>5</w:t>
            </w:r>
          </w:p>
        </w:tc>
        <w:tc>
          <w:tcPr>
            <w:tcW w:w="945" w:type="dxa"/>
            <w:vAlign w:val="center"/>
          </w:tcPr>
          <w:p w14:paraId="2F4B907B" w14:textId="262A52CD" w:rsidR="00B926DF" w:rsidRPr="00EF69FF" w:rsidRDefault="00B926DF" w:rsidP="00B926DF">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9"/>
                <w:szCs w:val="19"/>
              </w:rPr>
            </w:pPr>
            <w:r w:rsidRPr="00EF69FF">
              <w:rPr>
                <w:sz w:val="19"/>
                <w:szCs w:val="19"/>
              </w:rPr>
              <w:t>6</w:t>
            </w:r>
          </w:p>
        </w:tc>
        <w:tc>
          <w:tcPr>
            <w:tcW w:w="945" w:type="dxa"/>
            <w:vAlign w:val="center"/>
          </w:tcPr>
          <w:p w14:paraId="00F280C6" w14:textId="40B745FC" w:rsidR="00B926DF" w:rsidRPr="00EF69FF" w:rsidRDefault="00B926DF" w:rsidP="00B926DF">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9"/>
                <w:szCs w:val="19"/>
              </w:rPr>
            </w:pPr>
            <w:r w:rsidRPr="00EF69FF">
              <w:rPr>
                <w:sz w:val="19"/>
                <w:szCs w:val="19"/>
              </w:rPr>
              <w:t>6</w:t>
            </w:r>
          </w:p>
        </w:tc>
      </w:tr>
      <w:tr w:rsidR="00B926DF" w:rsidRPr="00EF69FF" w14:paraId="486F6A64" w14:textId="77777777" w:rsidTr="00B926DF">
        <w:trPr>
          <w:trHeight w:val="386"/>
        </w:trPr>
        <w:tc>
          <w:tcPr>
            <w:cnfStyle w:val="001000000000" w:firstRow="0" w:lastRow="0" w:firstColumn="1" w:lastColumn="0" w:oddVBand="0" w:evenVBand="0" w:oddHBand="0" w:evenHBand="0" w:firstRowFirstColumn="0" w:firstRowLastColumn="0" w:lastRowFirstColumn="0" w:lastRowLastColumn="0"/>
            <w:tcW w:w="2689" w:type="dxa"/>
            <w:shd w:val="clear" w:color="auto" w:fill="4E8A68"/>
            <w:vAlign w:val="center"/>
          </w:tcPr>
          <w:p w14:paraId="18520C37" w14:textId="559D7E89" w:rsidR="00B926DF" w:rsidRPr="00EF69FF" w:rsidRDefault="00B926DF" w:rsidP="00B926DF">
            <w:pPr>
              <w:spacing w:after="0" w:line="240" w:lineRule="auto"/>
              <w:contextualSpacing/>
              <w:jc w:val="left"/>
              <w:rPr>
                <w:color w:val="FFFFFF" w:themeColor="background1"/>
                <w:sz w:val="19"/>
                <w:szCs w:val="19"/>
              </w:rPr>
            </w:pPr>
            <w:r w:rsidRPr="00EF69FF">
              <w:rPr>
                <w:color w:val="FFFFFF" w:themeColor="background1"/>
                <w:sz w:val="19"/>
                <w:szCs w:val="19"/>
              </w:rPr>
              <w:t>PG2.</w:t>
            </w:r>
            <w:r w:rsidR="003B11CE" w:rsidRPr="00EF69FF">
              <w:rPr>
                <w:color w:val="FFFFFF" w:themeColor="background1"/>
                <w:sz w:val="19"/>
                <w:szCs w:val="19"/>
              </w:rPr>
              <w:t>1.2</w:t>
            </w:r>
            <w:r w:rsidRPr="00EF69FF">
              <w:rPr>
                <w:color w:val="FFFFFF" w:themeColor="background1"/>
                <w:sz w:val="19"/>
                <w:szCs w:val="19"/>
              </w:rPr>
              <w:t xml:space="preserve"> Uygulamaya Alınan Yeni Sportif Faaliyet Sayısı</w:t>
            </w:r>
          </w:p>
        </w:tc>
        <w:tc>
          <w:tcPr>
            <w:tcW w:w="1120" w:type="dxa"/>
            <w:vAlign w:val="center"/>
          </w:tcPr>
          <w:p w14:paraId="1EAB59BF" w14:textId="27AFAD67" w:rsidR="00B926DF" w:rsidRPr="00EF69FF" w:rsidRDefault="003B11CE" w:rsidP="00B926DF">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9"/>
                <w:szCs w:val="19"/>
              </w:rPr>
            </w:pPr>
            <w:r w:rsidRPr="00EF69FF">
              <w:rPr>
                <w:sz w:val="19"/>
                <w:szCs w:val="19"/>
              </w:rPr>
              <w:t>5</w:t>
            </w:r>
            <w:r w:rsidR="00B926DF" w:rsidRPr="00EF69FF">
              <w:rPr>
                <w:sz w:val="19"/>
                <w:szCs w:val="19"/>
              </w:rPr>
              <w:t>0</w:t>
            </w:r>
          </w:p>
        </w:tc>
        <w:tc>
          <w:tcPr>
            <w:tcW w:w="1289" w:type="dxa"/>
            <w:vAlign w:val="center"/>
          </w:tcPr>
          <w:p w14:paraId="2E9EBDF8" w14:textId="5416BF7E" w:rsidR="00B926DF" w:rsidRPr="00EF69FF" w:rsidRDefault="009C5F5C" w:rsidP="00B926DF">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9"/>
                <w:szCs w:val="19"/>
              </w:rPr>
            </w:pPr>
            <w:r w:rsidRPr="00EF69FF">
              <w:rPr>
                <w:sz w:val="19"/>
                <w:szCs w:val="19"/>
              </w:rPr>
              <w:t>3</w:t>
            </w:r>
          </w:p>
        </w:tc>
        <w:tc>
          <w:tcPr>
            <w:tcW w:w="944" w:type="dxa"/>
            <w:vAlign w:val="center"/>
          </w:tcPr>
          <w:p w14:paraId="1AEA94CF" w14:textId="10CD1853" w:rsidR="00B926DF" w:rsidRPr="00EF69FF" w:rsidRDefault="00B75436" w:rsidP="00B926DF">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9"/>
                <w:szCs w:val="19"/>
              </w:rPr>
            </w:pPr>
            <w:r w:rsidRPr="00EF69FF">
              <w:rPr>
                <w:sz w:val="19"/>
                <w:szCs w:val="19"/>
              </w:rPr>
              <w:t>4</w:t>
            </w:r>
          </w:p>
        </w:tc>
        <w:tc>
          <w:tcPr>
            <w:tcW w:w="945" w:type="dxa"/>
            <w:vAlign w:val="center"/>
          </w:tcPr>
          <w:p w14:paraId="345B8824" w14:textId="31134E5A" w:rsidR="00B926DF" w:rsidRPr="00EF69FF" w:rsidRDefault="00B75436" w:rsidP="00B926DF">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9"/>
                <w:szCs w:val="19"/>
              </w:rPr>
            </w:pPr>
            <w:r w:rsidRPr="00EF69FF">
              <w:rPr>
                <w:sz w:val="19"/>
                <w:szCs w:val="19"/>
              </w:rPr>
              <w:t>5</w:t>
            </w:r>
          </w:p>
        </w:tc>
        <w:tc>
          <w:tcPr>
            <w:tcW w:w="945" w:type="dxa"/>
            <w:vAlign w:val="center"/>
          </w:tcPr>
          <w:p w14:paraId="368296BC" w14:textId="56E45910" w:rsidR="00B926DF" w:rsidRPr="00EF69FF" w:rsidRDefault="00B75436" w:rsidP="00B926DF">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9"/>
                <w:szCs w:val="19"/>
              </w:rPr>
            </w:pPr>
            <w:r w:rsidRPr="00EF69FF">
              <w:rPr>
                <w:sz w:val="19"/>
                <w:szCs w:val="19"/>
              </w:rPr>
              <w:t>6</w:t>
            </w:r>
          </w:p>
        </w:tc>
        <w:tc>
          <w:tcPr>
            <w:tcW w:w="945" w:type="dxa"/>
            <w:vAlign w:val="center"/>
          </w:tcPr>
          <w:p w14:paraId="4ADD72FA" w14:textId="6902DC99" w:rsidR="00B926DF" w:rsidRPr="00EF69FF" w:rsidRDefault="00B75436" w:rsidP="00B926DF">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9"/>
                <w:szCs w:val="19"/>
              </w:rPr>
            </w:pPr>
            <w:r w:rsidRPr="00EF69FF">
              <w:rPr>
                <w:sz w:val="19"/>
                <w:szCs w:val="19"/>
              </w:rPr>
              <w:t>7</w:t>
            </w:r>
          </w:p>
        </w:tc>
        <w:tc>
          <w:tcPr>
            <w:tcW w:w="945" w:type="dxa"/>
            <w:vAlign w:val="center"/>
          </w:tcPr>
          <w:p w14:paraId="2C90C201" w14:textId="7B7BFA74" w:rsidR="00B926DF" w:rsidRPr="00EF69FF" w:rsidRDefault="00B75436" w:rsidP="00B926DF">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9"/>
                <w:szCs w:val="19"/>
              </w:rPr>
            </w:pPr>
            <w:r w:rsidRPr="00EF69FF">
              <w:rPr>
                <w:sz w:val="19"/>
                <w:szCs w:val="19"/>
              </w:rPr>
              <w:t>8</w:t>
            </w:r>
          </w:p>
        </w:tc>
      </w:tr>
      <w:tr w:rsidR="00E57E98" w:rsidRPr="00EF69FF" w14:paraId="48C923FB" w14:textId="77777777" w:rsidTr="006A51FF">
        <w:trPr>
          <w:trHeight w:val="67"/>
        </w:trPr>
        <w:tc>
          <w:tcPr>
            <w:cnfStyle w:val="001000000000" w:firstRow="0" w:lastRow="0" w:firstColumn="1" w:lastColumn="0" w:oddVBand="0" w:evenVBand="0" w:oddHBand="0" w:evenHBand="0" w:firstRowFirstColumn="0" w:firstRowLastColumn="0" w:lastRowFirstColumn="0" w:lastRowLastColumn="0"/>
            <w:tcW w:w="2689" w:type="dxa"/>
            <w:shd w:val="clear" w:color="auto" w:fill="4E8A68"/>
            <w:vAlign w:val="center"/>
          </w:tcPr>
          <w:p w14:paraId="755169D9" w14:textId="77777777" w:rsidR="00E57E98" w:rsidRPr="00EF69FF" w:rsidRDefault="00E57E98" w:rsidP="00937427">
            <w:pPr>
              <w:spacing w:after="0" w:line="240" w:lineRule="auto"/>
              <w:contextualSpacing/>
              <w:jc w:val="left"/>
              <w:rPr>
                <w:b w:val="0"/>
                <w:color w:val="FFFFFF" w:themeColor="background1"/>
                <w:sz w:val="19"/>
                <w:szCs w:val="19"/>
              </w:rPr>
            </w:pPr>
            <w:r w:rsidRPr="00EF69FF">
              <w:rPr>
                <w:color w:val="FFFFFF" w:themeColor="background1"/>
                <w:sz w:val="19"/>
                <w:szCs w:val="19"/>
              </w:rPr>
              <w:t>Sorumlu Birim</w:t>
            </w:r>
          </w:p>
        </w:tc>
        <w:tc>
          <w:tcPr>
            <w:tcW w:w="7133" w:type="dxa"/>
            <w:gridSpan w:val="7"/>
            <w:vAlign w:val="center"/>
          </w:tcPr>
          <w:p w14:paraId="4F569CC5" w14:textId="76E6E468" w:rsidR="00E57E98" w:rsidRPr="00EF69FF" w:rsidRDefault="00E57E98" w:rsidP="00937427">
            <w:pPr>
              <w:spacing w:after="0" w:line="240" w:lineRule="auto"/>
              <w:contextualSpacing/>
              <w:jc w:val="left"/>
              <w:cnfStyle w:val="000000000000" w:firstRow="0" w:lastRow="0" w:firstColumn="0" w:lastColumn="0" w:oddVBand="0" w:evenVBand="0" w:oddHBand="0" w:evenHBand="0" w:firstRowFirstColumn="0" w:firstRowLastColumn="0" w:lastRowFirstColumn="0" w:lastRowLastColumn="0"/>
              <w:rPr>
                <w:sz w:val="19"/>
                <w:szCs w:val="19"/>
              </w:rPr>
            </w:pPr>
            <w:r w:rsidRPr="00EF69FF">
              <w:rPr>
                <w:sz w:val="19"/>
                <w:szCs w:val="19"/>
              </w:rPr>
              <w:t>Alan Yönetimi, Altyapı ve İdari İşler Grup Başkanlığı</w:t>
            </w:r>
          </w:p>
        </w:tc>
      </w:tr>
      <w:tr w:rsidR="00E57E98" w:rsidRPr="00EF69FF" w14:paraId="53827723" w14:textId="77777777" w:rsidTr="006A51FF">
        <w:trPr>
          <w:trHeight w:val="67"/>
        </w:trPr>
        <w:tc>
          <w:tcPr>
            <w:cnfStyle w:val="001000000000" w:firstRow="0" w:lastRow="0" w:firstColumn="1" w:lastColumn="0" w:oddVBand="0" w:evenVBand="0" w:oddHBand="0" w:evenHBand="0" w:firstRowFirstColumn="0" w:firstRowLastColumn="0" w:lastRowFirstColumn="0" w:lastRowLastColumn="0"/>
            <w:tcW w:w="2689" w:type="dxa"/>
            <w:shd w:val="clear" w:color="auto" w:fill="4E8A68"/>
            <w:vAlign w:val="center"/>
          </w:tcPr>
          <w:p w14:paraId="67763C08" w14:textId="77777777" w:rsidR="00E57E98" w:rsidRPr="00EF69FF" w:rsidRDefault="00E57E98" w:rsidP="00937427">
            <w:pPr>
              <w:spacing w:after="0" w:line="240" w:lineRule="auto"/>
              <w:contextualSpacing/>
              <w:jc w:val="left"/>
              <w:rPr>
                <w:b w:val="0"/>
                <w:color w:val="FFFFFF" w:themeColor="background1"/>
                <w:sz w:val="19"/>
                <w:szCs w:val="19"/>
              </w:rPr>
            </w:pPr>
            <w:r w:rsidRPr="00EF69FF">
              <w:rPr>
                <w:color w:val="FFFFFF" w:themeColor="background1"/>
                <w:sz w:val="19"/>
                <w:szCs w:val="19"/>
              </w:rPr>
              <w:t>İş Birliği Yapılacak Birim</w:t>
            </w:r>
          </w:p>
        </w:tc>
        <w:tc>
          <w:tcPr>
            <w:tcW w:w="7133" w:type="dxa"/>
            <w:gridSpan w:val="7"/>
            <w:vAlign w:val="center"/>
          </w:tcPr>
          <w:p w14:paraId="3DE9F5AB" w14:textId="6599DF81" w:rsidR="00E57E98" w:rsidRPr="00EF69FF" w:rsidRDefault="00E57E98" w:rsidP="00937427">
            <w:pPr>
              <w:spacing w:after="0" w:line="240" w:lineRule="auto"/>
              <w:contextualSpacing/>
              <w:jc w:val="left"/>
              <w:cnfStyle w:val="000000000000" w:firstRow="0" w:lastRow="0" w:firstColumn="0" w:lastColumn="0" w:oddVBand="0" w:evenVBand="0" w:oddHBand="0" w:evenHBand="0" w:firstRowFirstColumn="0" w:firstRowLastColumn="0" w:lastRowFirstColumn="0" w:lastRowLastColumn="0"/>
              <w:rPr>
                <w:sz w:val="19"/>
                <w:szCs w:val="19"/>
              </w:rPr>
            </w:pPr>
            <w:r w:rsidRPr="00EF69FF">
              <w:rPr>
                <w:sz w:val="19"/>
                <w:szCs w:val="19"/>
              </w:rPr>
              <w:t>Alan Planlama ve Uygulama Grup Başkanlığı</w:t>
            </w:r>
          </w:p>
        </w:tc>
      </w:tr>
      <w:tr w:rsidR="00E57E98" w:rsidRPr="00EF69FF" w14:paraId="2057D811" w14:textId="77777777" w:rsidTr="006A51FF">
        <w:trPr>
          <w:trHeight w:val="478"/>
        </w:trPr>
        <w:tc>
          <w:tcPr>
            <w:cnfStyle w:val="001000000000" w:firstRow="0" w:lastRow="0" w:firstColumn="1" w:lastColumn="0" w:oddVBand="0" w:evenVBand="0" w:oddHBand="0" w:evenHBand="0" w:firstRowFirstColumn="0" w:firstRowLastColumn="0" w:lastRowFirstColumn="0" w:lastRowLastColumn="0"/>
            <w:tcW w:w="2689" w:type="dxa"/>
            <w:shd w:val="clear" w:color="auto" w:fill="4E8A68"/>
            <w:vAlign w:val="center"/>
          </w:tcPr>
          <w:p w14:paraId="4F2167A2" w14:textId="77777777" w:rsidR="00E57E98" w:rsidRPr="00EF69FF" w:rsidRDefault="00E57E98" w:rsidP="00937427">
            <w:pPr>
              <w:spacing w:after="0" w:line="240" w:lineRule="auto"/>
              <w:contextualSpacing/>
              <w:jc w:val="left"/>
              <w:rPr>
                <w:b w:val="0"/>
                <w:color w:val="FFFFFF" w:themeColor="background1"/>
                <w:sz w:val="19"/>
                <w:szCs w:val="19"/>
              </w:rPr>
            </w:pPr>
            <w:r w:rsidRPr="00EF69FF">
              <w:rPr>
                <w:color w:val="FFFFFF" w:themeColor="background1"/>
                <w:sz w:val="19"/>
                <w:szCs w:val="19"/>
              </w:rPr>
              <w:t>Riskler</w:t>
            </w:r>
          </w:p>
        </w:tc>
        <w:tc>
          <w:tcPr>
            <w:tcW w:w="7133" w:type="dxa"/>
            <w:gridSpan w:val="7"/>
          </w:tcPr>
          <w:p w14:paraId="26019480" w14:textId="77777777" w:rsidR="009D7771" w:rsidRPr="00EF69FF" w:rsidRDefault="009D7771" w:rsidP="009D7771">
            <w:pPr>
              <w:pStyle w:val="ListeParagraf"/>
              <w:numPr>
                <w:ilvl w:val="0"/>
                <w:numId w:val="31"/>
              </w:numPr>
              <w:spacing w:before="0" w:after="0" w:line="240" w:lineRule="auto"/>
              <w:ind w:left="357" w:hanging="357"/>
              <w:cnfStyle w:val="000000000000" w:firstRow="0" w:lastRow="0" w:firstColumn="0" w:lastColumn="0" w:oddVBand="0" w:evenVBand="0" w:oddHBand="0" w:evenHBand="0" w:firstRowFirstColumn="0" w:firstRowLastColumn="0" w:lastRowFirstColumn="0" w:lastRowLastColumn="0"/>
              <w:rPr>
                <w:sz w:val="19"/>
                <w:szCs w:val="19"/>
              </w:rPr>
            </w:pPr>
            <w:r w:rsidRPr="00EF69FF">
              <w:rPr>
                <w:sz w:val="19"/>
                <w:szCs w:val="19"/>
              </w:rPr>
              <w:t>Alan planlarının onaylanmaması</w:t>
            </w:r>
          </w:p>
          <w:p w14:paraId="25AABFC1" w14:textId="77777777" w:rsidR="009D7771" w:rsidRPr="00EF69FF" w:rsidRDefault="009D7771" w:rsidP="009D7771">
            <w:pPr>
              <w:pStyle w:val="ListeParagraf"/>
              <w:numPr>
                <w:ilvl w:val="0"/>
                <w:numId w:val="31"/>
              </w:numPr>
              <w:spacing w:before="0" w:after="0" w:line="240" w:lineRule="auto"/>
              <w:ind w:left="357" w:hanging="357"/>
              <w:cnfStyle w:val="000000000000" w:firstRow="0" w:lastRow="0" w:firstColumn="0" w:lastColumn="0" w:oddVBand="0" w:evenVBand="0" w:oddHBand="0" w:evenHBand="0" w:firstRowFirstColumn="0" w:firstRowLastColumn="0" w:lastRowFirstColumn="0" w:lastRowLastColumn="0"/>
              <w:rPr>
                <w:sz w:val="19"/>
                <w:szCs w:val="19"/>
              </w:rPr>
            </w:pPr>
            <w:r w:rsidRPr="00EF69FF">
              <w:rPr>
                <w:sz w:val="19"/>
                <w:szCs w:val="19"/>
              </w:rPr>
              <w:t>Turizm altyapısının yetersiz kalması</w:t>
            </w:r>
          </w:p>
          <w:p w14:paraId="228B1B64" w14:textId="77777777" w:rsidR="009D7771" w:rsidRPr="00EF69FF" w:rsidRDefault="009D7771" w:rsidP="009D7771">
            <w:pPr>
              <w:pStyle w:val="ListeParagraf"/>
              <w:numPr>
                <w:ilvl w:val="0"/>
                <w:numId w:val="31"/>
              </w:numPr>
              <w:spacing w:before="0" w:after="0" w:line="240" w:lineRule="auto"/>
              <w:ind w:left="357" w:hanging="357"/>
              <w:cnfStyle w:val="000000000000" w:firstRow="0" w:lastRow="0" w:firstColumn="0" w:lastColumn="0" w:oddVBand="0" w:evenVBand="0" w:oddHBand="0" w:evenHBand="0" w:firstRowFirstColumn="0" w:firstRowLastColumn="0" w:lastRowFirstColumn="0" w:lastRowLastColumn="0"/>
              <w:rPr>
                <w:sz w:val="19"/>
                <w:szCs w:val="19"/>
              </w:rPr>
            </w:pPr>
            <w:r w:rsidRPr="00EF69FF">
              <w:rPr>
                <w:sz w:val="19"/>
                <w:szCs w:val="19"/>
              </w:rPr>
              <w:t>Alternatif turizm faaliyetlerinin doğa üzerinde baskı oluşturması</w:t>
            </w:r>
          </w:p>
          <w:p w14:paraId="4DA6A1B8" w14:textId="77777777" w:rsidR="009D7771" w:rsidRPr="00EF69FF" w:rsidRDefault="009D7771" w:rsidP="009D7771">
            <w:pPr>
              <w:pStyle w:val="ListeParagraf"/>
              <w:numPr>
                <w:ilvl w:val="0"/>
                <w:numId w:val="31"/>
              </w:numPr>
              <w:spacing w:before="0" w:after="0" w:line="240" w:lineRule="auto"/>
              <w:ind w:left="357" w:hanging="357"/>
              <w:cnfStyle w:val="000000000000" w:firstRow="0" w:lastRow="0" w:firstColumn="0" w:lastColumn="0" w:oddVBand="0" w:evenVBand="0" w:oddHBand="0" w:evenHBand="0" w:firstRowFirstColumn="0" w:firstRowLastColumn="0" w:lastRowFirstColumn="0" w:lastRowLastColumn="0"/>
              <w:rPr>
                <w:sz w:val="19"/>
                <w:szCs w:val="19"/>
              </w:rPr>
            </w:pPr>
            <w:r w:rsidRPr="00EF69FF">
              <w:rPr>
                <w:sz w:val="19"/>
                <w:szCs w:val="19"/>
              </w:rPr>
              <w:t>Güvenlik ve sağlık hizmetlerinin yetersiz kalması</w:t>
            </w:r>
          </w:p>
          <w:p w14:paraId="4F919D99" w14:textId="0C96FA3F" w:rsidR="00E57E98" w:rsidRPr="00EF69FF" w:rsidRDefault="009D7771" w:rsidP="009D7771">
            <w:pPr>
              <w:pStyle w:val="ListeParagraf"/>
              <w:numPr>
                <w:ilvl w:val="0"/>
                <w:numId w:val="31"/>
              </w:numPr>
              <w:spacing w:before="0" w:after="0" w:line="240" w:lineRule="auto"/>
              <w:ind w:left="357" w:hanging="357"/>
              <w:cnfStyle w:val="000000000000" w:firstRow="0" w:lastRow="0" w:firstColumn="0" w:lastColumn="0" w:oddVBand="0" w:evenVBand="0" w:oddHBand="0" w:evenHBand="0" w:firstRowFirstColumn="0" w:firstRowLastColumn="0" w:lastRowFirstColumn="0" w:lastRowLastColumn="0"/>
              <w:rPr>
                <w:sz w:val="19"/>
                <w:szCs w:val="19"/>
              </w:rPr>
            </w:pPr>
            <w:r w:rsidRPr="00EF69FF">
              <w:rPr>
                <w:sz w:val="19"/>
                <w:szCs w:val="19"/>
              </w:rPr>
              <w:t>Yatırımcı eksikliği</w:t>
            </w:r>
          </w:p>
        </w:tc>
      </w:tr>
      <w:tr w:rsidR="00E57E98" w:rsidRPr="00EF69FF" w14:paraId="3C24A264" w14:textId="77777777" w:rsidTr="006A51FF">
        <w:trPr>
          <w:trHeight w:val="2084"/>
        </w:trPr>
        <w:tc>
          <w:tcPr>
            <w:cnfStyle w:val="001000000000" w:firstRow="0" w:lastRow="0" w:firstColumn="1" w:lastColumn="0" w:oddVBand="0" w:evenVBand="0" w:oddHBand="0" w:evenHBand="0" w:firstRowFirstColumn="0" w:firstRowLastColumn="0" w:lastRowFirstColumn="0" w:lastRowLastColumn="0"/>
            <w:tcW w:w="2689" w:type="dxa"/>
            <w:shd w:val="clear" w:color="auto" w:fill="4E8A68"/>
            <w:vAlign w:val="center"/>
          </w:tcPr>
          <w:p w14:paraId="6508C3B7" w14:textId="77777777" w:rsidR="00E57E98" w:rsidRPr="00EF69FF" w:rsidRDefault="00E57E98" w:rsidP="00937427">
            <w:pPr>
              <w:spacing w:after="0" w:line="240" w:lineRule="auto"/>
              <w:contextualSpacing/>
              <w:jc w:val="left"/>
              <w:rPr>
                <w:b w:val="0"/>
                <w:color w:val="FFFFFF" w:themeColor="background1"/>
                <w:sz w:val="19"/>
                <w:szCs w:val="19"/>
              </w:rPr>
            </w:pPr>
            <w:r w:rsidRPr="00EF69FF">
              <w:rPr>
                <w:color w:val="FFFFFF" w:themeColor="background1"/>
                <w:sz w:val="19"/>
                <w:szCs w:val="19"/>
              </w:rPr>
              <w:t>Stratejiler</w:t>
            </w:r>
          </w:p>
        </w:tc>
        <w:tc>
          <w:tcPr>
            <w:tcW w:w="7133" w:type="dxa"/>
            <w:gridSpan w:val="7"/>
          </w:tcPr>
          <w:p w14:paraId="2446E8E5" w14:textId="06B8F424" w:rsidR="00F016C1" w:rsidRPr="00EF69FF" w:rsidRDefault="00F016C1" w:rsidP="00610088">
            <w:pPr>
              <w:pStyle w:val="ListeParagraf"/>
              <w:numPr>
                <w:ilvl w:val="0"/>
                <w:numId w:val="31"/>
              </w:numPr>
              <w:spacing w:before="0" w:after="0" w:line="240" w:lineRule="auto"/>
              <w:cnfStyle w:val="000000000000" w:firstRow="0" w:lastRow="0" w:firstColumn="0" w:lastColumn="0" w:oddVBand="0" w:evenVBand="0" w:oddHBand="0" w:evenHBand="0" w:firstRowFirstColumn="0" w:firstRowLastColumn="0" w:lastRowFirstColumn="0" w:lastRowLastColumn="0"/>
              <w:rPr>
                <w:sz w:val="19"/>
                <w:szCs w:val="19"/>
              </w:rPr>
            </w:pPr>
            <w:r w:rsidRPr="00EF69FF">
              <w:rPr>
                <w:sz w:val="19"/>
                <w:szCs w:val="19"/>
              </w:rPr>
              <w:t xml:space="preserve">Alternatif turizm faaliyetlerine yönelik </w:t>
            </w:r>
            <w:r w:rsidR="00610088">
              <w:rPr>
                <w:sz w:val="19"/>
                <w:szCs w:val="19"/>
              </w:rPr>
              <w:t>(</w:t>
            </w:r>
            <w:r w:rsidR="00610088" w:rsidRPr="00610088">
              <w:rPr>
                <w:sz w:val="19"/>
                <w:szCs w:val="19"/>
              </w:rPr>
              <w:t>sağlık, kongre, gastronomi, kültür</w:t>
            </w:r>
            <w:r w:rsidR="00610088">
              <w:rPr>
                <w:sz w:val="19"/>
                <w:szCs w:val="19"/>
              </w:rPr>
              <w:t xml:space="preserve">, ekoturizm </w:t>
            </w:r>
            <w:proofErr w:type="spellStart"/>
            <w:r w:rsidR="00610088">
              <w:rPr>
                <w:sz w:val="19"/>
                <w:szCs w:val="19"/>
              </w:rPr>
              <w:t>vb</w:t>
            </w:r>
            <w:proofErr w:type="spellEnd"/>
            <w:r w:rsidR="00610088">
              <w:rPr>
                <w:sz w:val="19"/>
                <w:szCs w:val="19"/>
              </w:rPr>
              <w:t xml:space="preserve">) </w:t>
            </w:r>
            <w:r w:rsidRPr="00EF69FF">
              <w:rPr>
                <w:sz w:val="19"/>
                <w:szCs w:val="19"/>
              </w:rPr>
              <w:t>pazar analizleri ve iyi uygulama örnekleri araştırmaları gerçekleştirilecektir.</w:t>
            </w:r>
          </w:p>
          <w:p w14:paraId="333DE0DA" w14:textId="5B4B74D4" w:rsidR="00F016C1" w:rsidRPr="00EF69FF" w:rsidRDefault="00F016C1" w:rsidP="00F016C1">
            <w:pPr>
              <w:pStyle w:val="ListeParagraf"/>
              <w:numPr>
                <w:ilvl w:val="0"/>
                <w:numId w:val="31"/>
              </w:numPr>
              <w:spacing w:before="0" w:after="0" w:line="240" w:lineRule="auto"/>
              <w:cnfStyle w:val="000000000000" w:firstRow="0" w:lastRow="0" w:firstColumn="0" w:lastColumn="0" w:oddVBand="0" w:evenVBand="0" w:oddHBand="0" w:evenHBand="0" w:firstRowFirstColumn="0" w:firstRowLastColumn="0" w:lastRowFirstColumn="0" w:lastRowLastColumn="0"/>
              <w:rPr>
                <w:sz w:val="19"/>
                <w:szCs w:val="19"/>
              </w:rPr>
            </w:pPr>
            <w:r w:rsidRPr="00EF69FF">
              <w:rPr>
                <w:sz w:val="19"/>
                <w:szCs w:val="19"/>
              </w:rPr>
              <w:t xml:space="preserve">Paydaşlarla </w:t>
            </w:r>
            <w:r w:rsidR="00610088">
              <w:rPr>
                <w:sz w:val="19"/>
                <w:szCs w:val="19"/>
              </w:rPr>
              <w:t>a</w:t>
            </w:r>
            <w:r w:rsidRPr="00EF69FF">
              <w:rPr>
                <w:sz w:val="19"/>
                <w:szCs w:val="19"/>
              </w:rPr>
              <w:t>landa uygulanabilecek alternatif turizm faaliyetlerine yönelik ortak çalışmalar yapılacaktır.</w:t>
            </w:r>
          </w:p>
          <w:p w14:paraId="728999C5" w14:textId="77777777" w:rsidR="00D93FC3" w:rsidRPr="00EF69FF" w:rsidRDefault="00D93FC3" w:rsidP="00D93FC3">
            <w:pPr>
              <w:pStyle w:val="ListeParagraf"/>
              <w:numPr>
                <w:ilvl w:val="0"/>
                <w:numId w:val="31"/>
              </w:numPr>
              <w:spacing w:before="0" w:after="0" w:line="240" w:lineRule="auto"/>
              <w:cnfStyle w:val="000000000000" w:firstRow="0" w:lastRow="0" w:firstColumn="0" w:lastColumn="0" w:oddVBand="0" w:evenVBand="0" w:oddHBand="0" w:evenHBand="0" w:firstRowFirstColumn="0" w:firstRowLastColumn="0" w:lastRowFirstColumn="0" w:lastRowLastColumn="0"/>
              <w:rPr>
                <w:sz w:val="19"/>
                <w:szCs w:val="19"/>
              </w:rPr>
            </w:pPr>
            <w:r w:rsidRPr="00EF69FF">
              <w:rPr>
                <w:sz w:val="19"/>
                <w:szCs w:val="19"/>
              </w:rPr>
              <w:t>Alanda dört mevsim turizm faaliyetleri ile tüm yıla yayılan gelir akışı sağlanarak kış turizminde rekabet edebilir fiyat politikası oluşturulacaktır.</w:t>
            </w:r>
          </w:p>
          <w:p w14:paraId="10F422E3" w14:textId="77777777" w:rsidR="00D93FC3" w:rsidRPr="00EF69FF" w:rsidRDefault="00D93FC3" w:rsidP="00D93FC3">
            <w:pPr>
              <w:pStyle w:val="ListeParagraf"/>
              <w:numPr>
                <w:ilvl w:val="0"/>
                <w:numId w:val="31"/>
              </w:numPr>
              <w:spacing w:before="0" w:after="0" w:line="240" w:lineRule="auto"/>
              <w:cnfStyle w:val="000000000000" w:firstRow="0" w:lastRow="0" w:firstColumn="0" w:lastColumn="0" w:oddVBand="0" w:evenVBand="0" w:oddHBand="0" w:evenHBand="0" w:firstRowFirstColumn="0" w:firstRowLastColumn="0" w:lastRowFirstColumn="0" w:lastRowLastColumn="0"/>
              <w:rPr>
                <w:sz w:val="19"/>
                <w:szCs w:val="19"/>
              </w:rPr>
            </w:pPr>
            <w:r w:rsidRPr="00EF69FF">
              <w:rPr>
                <w:sz w:val="19"/>
                <w:szCs w:val="19"/>
              </w:rPr>
              <w:t>Alanın dört mevsim turizm potansiyeli, yatırımcı ilgisi ve sürdürülebilir turizm teşvik politikaları ile turizm çeşitliliği artırılacaktır.</w:t>
            </w:r>
          </w:p>
          <w:p w14:paraId="1C491E85" w14:textId="76114F7E" w:rsidR="00727936" w:rsidRPr="00EF69FF" w:rsidRDefault="00610088" w:rsidP="00610088">
            <w:pPr>
              <w:pStyle w:val="ListeParagraf"/>
              <w:numPr>
                <w:ilvl w:val="0"/>
                <w:numId w:val="31"/>
              </w:numPr>
              <w:spacing w:before="0" w:after="0" w:line="240" w:lineRule="auto"/>
              <w:cnfStyle w:val="000000000000" w:firstRow="0" w:lastRow="0" w:firstColumn="0" w:lastColumn="0" w:oddVBand="0" w:evenVBand="0" w:oddHBand="0" w:evenHBand="0" w:firstRowFirstColumn="0" w:firstRowLastColumn="0" w:lastRowFirstColumn="0" w:lastRowLastColumn="0"/>
              <w:rPr>
                <w:sz w:val="19"/>
                <w:szCs w:val="19"/>
              </w:rPr>
            </w:pPr>
            <w:r>
              <w:rPr>
                <w:sz w:val="19"/>
                <w:szCs w:val="19"/>
              </w:rPr>
              <w:t xml:space="preserve">Sağlık, kongre, gastronomi, kültür ve ekoturizm gibi alternatif </w:t>
            </w:r>
            <w:r w:rsidR="00C20615" w:rsidRPr="00EF69FF">
              <w:rPr>
                <w:sz w:val="19"/>
                <w:szCs w:val="19"/>
              </w:rPr>
              <w:t>turizm faaliyetleri, bütüncül ve planlı bir stratejiyle tanıtılacaktır.</w:t>
            </w:r>
          </w:p>
        </w:tc>
      </w:tr>
      <w:tr w:rsidR="00E57E98" w:rsidRPr="00EF69FF" w14:paraId="101EB28D" w14:textId="77777777" w:rsidTr="00E100CE">
        <w:trPr>
          <w:trHeight w:val="185"/>
        </w:trPr>
        <w:tc>
          <w:tcPr>
            <w:cnfStyle w:val="001000000000" w:firstRow="0" w:lastRow="0" w:firstColumn="1" w:lastColumn="0" w:oddVBand="0" w:evenVBand="0" w:oddHBand="0" w:evenHBand="0" w:firstRowFirstColumn="0" w:firstRowLastColumn="0" w:lastRowFirstColumn="0" w:lastRowLastColumn="0"/>
            <w:tcW w:w="2689" w:type="dxa"/>
            <w:shd w:val="clear" w:color="auto" w:fill="4E8A68"/>
            <w:vAlign w:val="center"/>
          </w:tcPr>
          <w:p w14:paraId="6476BA81" w14:textId="77777777" w:rsidR="00E57E98" w:rsidRPr="00EF69FF" w:rsidRDefault="00E57E98" w:rsidP="00937427">
            <w:pPr>
              <w:spacing w:after="0" w:line="240" w:lineRule="auto"/>
              <w:contextualSpacing/>
              <w:jc w:val="left"/>
              <w:rPr>
                <w:b w:val="0"/>
                <w:color w:val="FFFFFF" w:themeColor="background1"/>
                <w:sz w:val="19"/>
                <w:szCs w:val="19"/>
              </w:rPr>
            </w:pPr>
            <w:r w:rsidRPr="00EF69FF">
              <w:rPr>
                <w:color w:val="FFFFFF" w:themeColor="background1"/>
                <w:sz w:val="19"/>
                <w:szCs w:val="19"/>
              </w:rPr>
              <w:t>Maliyet Tahmini</w:t>
            </w:r>
          </w:p>
        </w:tc>
        <w:tc>
          <w:tcPr>
            <w:tcW w:w="7133" w:type="dxa"/>
            <w:gridSpan w:val="7"/>
            <w:vAlign w:val="center"/>
          </w:tcPr>
          <w:p w14:paraId="39DDE172" w14:textId="2A47E24D" w:rsidR="00E57E98" w:rsidRPr="00EF69FF" w:rsidRDefault="0078267A" w:rsidP="00B926DF">
            <w:pPr>
              <w:spacing w:after="0" w:line="240" w:lineRule="auto"/>
              <w:contextualSpacing/>
              <w:jc w:val="left"/>
              <w:cnfStyle w:val="000000000000" w:firstRow="0" w:lastRow="0" w:firstColumn="0" w:lastColumn="0" w:oddVBand="0" w:evenVBand="0" w:oddHBand="0" w:evenHBand="0" w:firstRowFirstColumn="0" w:firstRowLastColumn="0" w:lastRowFirstColumn="0" w:lastRowLastColumn="0"/>
              <w:rPr>
                <w:sz w:val="19"/>
                <w:szCs w:val="19"/>
              </w:rPr>
            </w:pPr>
            <w:r w:rsidRPr="00EF69FF">
              <w:rPr>
                <w:sz w:val="19"/>
                <w:szCs w:val="19"/>
              </w:rPr>
              <w:t xml:space="preserve">31.622.000 </w:t>
            </w:r>
            <w:r w:rsidR="00B926DF" w:rsidRPr="00EF69FF">
              <w:rPr>
                <w:sz w:val="19"/>
                <w:szCs w:val="19"/>
              </w:rPr>
              <w:t>TL</w:t>
            </w:r>
          </w:p>
        </w:tc>
      </w:tr>
      <w:tr w:rsidR="00E57E98" w:rsidRPr="00EF69FF" w14:paraId="37F6B1E7" w14:textId="77777777" w:rsidTr="006A51FF">
        <w:trPr>
          <w:trHeight w:val="2232"/>
        </w:trPr>
        <w:tc>
          <w:tcPr>
            <w:cnfStyle w:val="001000000000" w:firstRow="0" w:lastRow="0" w:firstColumn="1" w:lastColumn="0" w:oddVBand="0" w:evenVBand="0" w:oddHBand="0" w:evenHBand="0" w:firstRowFirstColumn="0" w:firstRowLastColumn="0" w:lastRowFirstColumn="0" w:lastRowLastColumn="0"/>
            <w:tcW w:w="2689" w:type="dxa"/>
            <w:shd w:val="clear" w:color="auto" w:fill="4E8A68"/>
            <w:vAlign w:val="center"/>
          </w:tcPr>
          <w:p w14:paraId="04B4806D" w14:textId="77777777" w:rsidR="00E57E98" w:rsidRPr="00EF69FF" w:rsidRDefault="00E57E98" w:rsidP="00937427">
            <w:pPr>
              <w:spacing w:after="0" w:line="240" w:lineRule="auto"/>
              <w:contextualSpacing/>
              <w:jc w:val="left"/>
              <w:rPr>
                <w:b w:val="0"/>
                <w:color w:val="FFFFFF" w:themeColor="background1"/>
                <w:sz w:val="19"/>
                <w:szCs w:val="19"/>
              </w:rPr>
            </w:pPr>
            <w:r w:rsidRPr="00EF69FF">
              <w:rPr>
                <w:color w:val="FFFFFF" w:themeColor="background1"/>
                <w:sz w:val="19"/>
                <w:szCs w:val="19"/>
              </w:rPr>
              <w:t>Tespitler</w:t>
            </w:r>
          </w:p>
        </w:tc>
        <w:tc>
          <w:tcPr>
            <w:tcW w:w="7133" w:type="dxa"/>
            <w:gridSpan w:val="7"/>
          </w:tcPr>
          <w:p w14:paraId="300D1E94" w14:textId="765B1A45" w:rsidR="00746EAB" w:rsidRPr="00610088" w:rsidRDefault="00746EAB" w:rsidP="00E100CE">
            <w:pPr>
              <w:pStyle w:val="ListeParagraf"/>
              <w:numPr>
                <w:ilvl w:val="0"/>
                <w:numId w:val="31"/>
              </w:numPr>
              <w:spacing w:before="0" w:after="0" w:line="240" w:lineRule="auto"/>
              <w:cnfStyle w:val="000000000000" w:firstRow="0" w:lastRow="0" w:firstColumn="0" w:lastColumn="0" w:oddVBand="0" w:evenVBand="0" w:oddHBand="0" w:evenHBand="0" w:firstRowFirstColumn="0" w:firstRowLastColumn="0" w:lastRowFirstColumn="0" w:lastRowLastColumn="0"/>
              <w:rPr>
                <w:sz w:val="18"/>
                <w:szCs w:val="19"/>
              </w:rPr>
            </w:pPr>
            <w:r w:rsidRPr="00610088">
              <w:rPr>
                <w:sz w:val="18"/>
                <w:szCs w:val="19"/>
              </w:rPr>
              <w:t>Koruma-kullanma dengesi gözetilerek turizmin çeşi</w:t>
            </w:r>
            <w:r w:rsidR="00AB6E8C" w:rsidRPr="00610088">
              <w:rPr>
                <w:sz w:val="18"/>
                <w:szCs w:val="19"/>
              </w:rPr>
              <w:t>tlendirilmesi ve geliştirilmesi (On</w:t>
            </w:r>
            <w:r w:rsidR="00F56FFE" w:rsidRPr="00610088">
              <w:rPr>
                <w:sz w:val="18"/>
                <w:szCs w:val="19"/>
              </w:rPr>
              <w:t xml:space="preserve"> İ</w:t>
            </w:r>
            <w:r w:rsidR="00AB6E8C" w:rsidRPr="00610088">
              <w:rPr>
                <w:sz w:val="18"/>
                <w:szCs w:val="19"/>
              </w:rPr>
              <w:t>kinci Kalkınma Planı, Enerji</w:t>
            </w:r>
            <w:r w:rsidR="00271D28" w:rsidRPr="00610088">
              <w:rPr>
                <w:sz w:val="18"/>
                <w:szCs w:val="19"/>
              </w:rPr>
              <w:t xml:space="preserve"> </w:t>
            </w:r>
            <w:r w:rsidR="00AB6E8C" w:rsidRPr="00610088">
              <w:rPr>
                <w:sz w:val="18"/>
                <w:szCs w:val="19"/>
              </w:rPr>
              <w:t>/</w:t>
            </w:r>
            <w:r w:rsidR="00271D28" w:rsidRPr="00610088">
              <w:rPr>
                <w:sz w:val="18"/>
                <w:szCs w:val="19"/>
              </w:rPr>
              <w:t xml:space="preserve"> </w:t>
            </w:r>
            <w:r w:rsidR="00AB6E8C" w:rsidRPr="00610088">
              <w:rPr>
                <w:sz w:val="18"/>
                <w:szCs w:val="19"/>
              </w:rPr>
              <w:t xml:space="preserve">508 </w:t>
            </w:r>
            <w:r w:rsidR="00271D28" w:rsidRPr="00610088">
              <w:rPr>
                <w:sz w:val="18"/>
                <w:szCs w:val="19"/>
              </w:rPr>
              <w:t>numaralı politika paragrafı, Turizm / 522 numaralı amaç</w:t>
            </w:r>
            <w:r w:rsidR="00AB6E8C" w:rsidRPr="00610088">
              <w:rPr>
                <w:sz w:val="18"/>
                <w:szCs w:val="19"/>
              </w:rPr>
              <w:t>)</w:t>
            </w:r>
          </w:p>
          <w:p w14:paraId="51367C44" w14:textId="17891A8F" w:rsidR="00746EAB" w:rsidRPr="00610088" w:rsidRDefault="00746EAB" w:rsidP="00E100CE">
            <w:pPr>
              <w:pStyle w:val="ListeParagraf"/>
              <w:numPr>
                <w:ilvl w:val="0"/>
                <w:numId w:val="31"/>
              </w:numPr>
              <w:spacing w:before="0" w:after="0" w:line="240" w:lineRule="auto"/>
              <w:cnfStyle w:val="000000000000" w:firstRow="0" w:lastRow="0" w:firstColumn="0" w:lastColumn="0" w:oddVBand="0" w:evenVBand="0" w:oddHBand="0" w:evenHBand="0" w:firstRowFirstColumn="0" w:firstRowLastColumn="0" w:lastRowFirstColumn="0" w:lastRowLastColumn="0"/>
              <w:rPr>
                <w:sz w:val="18"/>
                <w:szCs w:val="19"/>
              </w:rPr>
            </w:pPr>
            <w:r w:rsidRPr="00610088">
              <w:rPr>
                <w:sz w:val="18"/>
                <w:szCs w:val="19"/>
              </w:rPr>
              <w:t>Sürdürülebilir turizm uygulamalarının doğal kaynakları, sosyal ve kültürel dokuyu koruyucu ve geliştirici bir yaklaşımla hayata geçirilmesi amacıyla destinasyon modeli uygulamalarının desteklenmesi (</w:t>
            </w:r>
            <w:r w:rsidR="00BB670C" w:rsidRPr="00610088">
              <w:rPr>
                <w:sz w:val="18"/>
                <w:szCs w:val="19"/>
              </w:rPr>
              <w:t>On</w:t>
            </w:r>
            <w:r w:rsidR="00F56FFE" w:rsidRPr="00610088">
              <w:rPr>
                <w:sz w:val="18"/>
                <w:szCs w:val="19"/>
              </w:rPr>
              <w:t xml:space="preserve"> İ</w:t>
            </w:r>
            <w:r w:rsidR="00BB670C" w:rsidRPr="00610088">
              <w:rPr>
                <w:sz w:val="18"/>
                <w:szCs w:val="19"/>
              </w:rPr>
              <w:t>kinci Kalkınma Planı</w:t>
            </w:r>
            <w:r w:rsidR="00BB670C" w:rsidRPr="00610088">
              <w:rPr>
                <w:b/>
                <w:sz w:val="18"/>
                <w:szCs w:val="19"/>
              </w:rPr>
              <w:t xml:space="preserve">, </w:t>
            </w:r>
            <w:r w:rsidR="00BB670C" w:rsidRPr="00610088">
              <w:rPr>
                <w:sz w:val="18"/>
                <w:szCs w:val="19"/>
              </w:rPr>
              <w:t>Turizm / 523 numaralı politika</w:t>
            </w:r>
            <w:r w:rsidRPr="00610088">
              <w:rPr>
                <w:sz w:val="18"/>
                <w:szCs w:val="19"/>
              </w:rPr>
              <w:t>)</w:t>
            </w:r>
          </w:p>
          <w:p w14:paraId="465103B9" w14:textId="77777777" w:rsidR="00E57E98" w:rsidRPr="00610088" w:rsidRDefault="005910A6" w:rsidP="00E100CE">
            <w:pPr>
              <w:pStyle w:val="ListeParagraf"/>
              <w:numPr>
                <w:ilvl w:val="0"/>
                <w:numId w:val="31"/>
              </w:numPr>
              <w:spacing w:before="0" w:after="0" w:line="240" w:lineRule="auto"/>
              <w:ind w:left="357" w:hanging="357"/>
              <w:cnfStyle w:val="000000000000" w:firstRow="0" w:lastRow="0" w:firstColumn="0" w:lastColumn="0" w:oddVBand="0" w:evenVBand="0" w:oddHBand="0" w:evenHBand="0" w:firstRowFirstColumn="0" w:firstRowLastColumn="0" w:lastRowFirstColumn="0" w:lastRowLastColumn="0"/>
              <w:rPr>
                <w:sz w:val="18"/>
                <w:szCs w:val="19"/>
              </w:rPr>
            </w:pPr>
            <w:r w:rsidRPr="00610088">
              <w:rPr>
                <w:sz w:val="18"/>
                <w:szCs w:val="19"/>
              </w:rPr>
              <w:t xml:space="preserve">Kış turizmiyle birlikte doğa, termal, sağlık, kültür gibi dört mevsim turizm alternatiflerine ve günübirlik ziyaret deneyimlerine ilginin artması ve uygulamaların yaygınlaşması </w:t>
            </w:r>
          </w:p>
          <w:p w14:paraId="0A7A76E3" w14:textId="77777777" w:rsidR="00105692" w:rsidRPr="00610088" w:rsidRDefault="00105692" w:rsidP="00E100CE">
            <w:pPr>
              <w:pStyle w:val="ListeParagraf"/>
              <w:numPr>
                <w:ilvl w:val="0"/>
                <w:numId w:val="31"/>
              </w:numPr>
              <w:spacing w:before="0" w:after="0" w:line="240" w:lineRule="auto"/>
              <w:ind w:left="357" w:hanging="357"/>
              <w:cnfStyle w:val="000000000000" w:firstRow="0" w:lastRow="0" w:firstColumn="0" w:lastColumn="0" w:oddVBand="0" w:evenVBand="0" w:oddHBand="0" w:evenHBand="0" w:firstRowFirstColumn="0" w:firstRowLastColumn="0" w:lastRowFirstColumn="0" w:lastRowLastColumn="0"/>
              <w:rPr>
                <w:sz w:val="18"/>
                <w:szCs w:val="19"/>
              </w:rPr>
            </w:pPr>
            <w:r w:rsidRPr="00610088">
              <w:rPr>
                <w:sz w:val="18"/>
                <w:szCs w:val="19"/>
              </w:rPr>
              <w:t>Kış turizminin mevsimselliğinin gelir ve fiyatlarda dalgalanmaya yol açması ve yurt dışı kış turizmi harcamalarının artması</w:t>
            </w:r>
          </w:p>
          <w:p w14:paraId="1BAF87BA" w14:textId="79EA8454" w:rsidR="009D1E4B" w:rsidRPr="00610088" w:rsidRDefault="009D1E4B" w:rsidP="00E100CE">
            <w:pPr>
              <w:pStyle w:val="ListeParagraf"/>
              <w:numPr>
                <w:ilvl w:val="0"/>
                <w:numId w:val="31"/>
              </w:numPr>
              <w:spacing w:before="0" w:after="0" w:line="240" w:lineRule="auto"/>
              <w:ind w:left="357" w:hanging="357"/>
              <w:cnfStyle w:val="000000000000" w:firstRow="0" w:lastRow="0" w:firstColumn="0" w:lastColumn="0" w:oddVBand="0" w:evenVBand="0" w:oddHBand="0" w:evenHBand="0" w:firstRowFirstColumn="0" w:firstRowLastColumn="0" w:lastRowFirstColumn="0" w:lastRowLastColumn="0"/>
              <w:rPr>
                <w:sz w:val="18"/>
                <w:szCs w:val="19"/>
              </w:rPr>
            </w:pPr>
            <w:r w:rsidRPr="00610088">
              <w:rPr>
                <w:sz w:val="18"/>
                <w:szCs w:val="19"/>
              </w:rPr>
              <w:t>Toplumda spor bilincinin artış göstermesi</w:t>
            </w:r>
            <w:r w:rsidR="00746EAB" w:rsidRPr="00610088">
              <w:rPr>
                <w:sz w:val="18"/>
                <w:szCs w:val="19"/>
              </w:rPr>
              <w:t xml:space="preserve"> ve görev alanındaki turizm amaçlı sportif faaliyetlerin geliştirilme ihtiyacının olması </w:t>
            </w:r>
          </w:p>
        </w:tc>
      </w:tr>
      <w:tr w:rsidR="00E57E98" w:rsidRPr="00EF69FF" w14:paraId="4E411B47" w14:textId="77777777" w:rsidTr="00937427">
        <w:trPr>
          <w:trHeight w:val="410"/>
        </w:trPr>
        <w:tc>
          <w:tcPr>
            <w:cnfStyle w:val="001000000000" w:firstRow="0" w:lastRow="0" w:firstColumn="1" w:lastColumn="0" w:oddVBand="0" w:evenVBand="0" w:oddHBand="0" w:evenHBand="0" w:firstRowFirstColumn="0" w:firstRowLastColumn="0" w:lastRowFirstColumn="0" w:lastRowLastColumn="0"/>
            <w:tcW w:w="2689" w:type="dxa"/>
            <w:shd w:val="clear" w:color="auto" w:fill="4E8A68"/>
            <w:vAlign w:val="center"/>
          </w:tcPr>
          <w:p w14:paraId="0E13C1C3" w14:textId="77777777" w:rsidR="00E57E98" w:rsidRPr="00EF69FF" w:rsidRDefault="00E57E98" w:rsidP="00937427">
            <w:pPr>
              <w:spacing w:after="0" w:line="240" w:lineRule="auto"/>
              <w:contextualSpacing/>
              <w:jc w:val="left"/>
              <w:rPr>
                <w:b w:val="0"/>
                <w:color w:val="FFFFFF" w:themeColor="background1"/>
                <w:sz w:val="19"/>
                <w:szCs w:val="19"/>
              </w:rPr>
            </w:pPr>
            <w:r w:rsidRPr="00EF69FF">
              <w:rPr>
                <w:color w:val="FFFFFF" w:themeColor="background1"/>
                <w:sz w:val="19"/>
                <w:szCs w:val="19"/>
              </w:rPr>
              <w:t>İhtiyaçlar</w:t>
            </w:r>
          </w:p>
        </w:tc>
        <w:tc>
          <w:tcPr>
            <w:tcW w:w="7133" w:type="dxa"/>
            <w:gridSpan w:val="7"/>
          </w:tcPr>
          <w:p w14:paraId="62B8F4D6" w14:textId="47B4D4DA" w:rsidR="005910A6" w:rsidRPr="00610088" w:rsidRDefault="005910A6" w:rsidP="00E100CE">
            <w:pPr>
              <w:pStyle w:val="ListeParagraf"/>
              <w:numPr>
                <w:ilvl w:val="0"/>
                <w:numId w:val="31"/>
              </w:numPr>
              <w:spacing w:before="0" w:after="0" w:line="240" w:lineRule="auto"/>
              <w:ind w:left="357" w:hanging="357"/>
              <w:cnfStyle w:val="000000000000" w:firstRow="0" w:lastRow="0" w:firstColumn="0" w:lastColumn="0" w:oddVBand="0" w:evenVBand="0" w:oddHBand="0" w:evenHBand="0" w:firstRowFirstColumn="0" w:firstRowLastColumn="0" w:lastRowFirstColumn="0" w:lastRowLastColumn="0"/>
              <w:rPr>
                <w:sz w:val="18"/>
                <w:szCs w:val="19"/>
              </w:rPr>
            </w:pPr>
            <w:r w:rsidRPr="00610088">
              <w:rPr>
                <w:sz w:val="18"/>
                <w:szCs w:val="19"/>
              </w:rPr>
              <w:t>Turizm gelirini artırmak için katma değerli alternatif turizmlerin (örneğin sağlık, kongre, gastronomi, kültür ve ekoturizm) geliştirilmesi</w:t>
            </w:r>
          </w:p>
          <w:p w14:paraId="434CFACC" w14:textId="56E679EC" w:rsidR="005910A6" w:rsidRPr="00610088" w:rsidRDefault="005910A6" w:rsidP="00E100CE">
            <w:pPr>
              <w:pStyle w:val="ListeParagraf"/>
              <w:numPr>
                <w:ilvl w:val="0"/>
                <w:numId w:val="31"/>
              </w:numPr>
              <w:spacing w:before="0" w:after="0" w:line="240" w:lineRule="auto"/>
              <w:ind w:left="357" w:hanging="357"/>
              <w:cnfStyle w:val="000000000000" w:firstRow="0" w:lastRow="0" w:firstColumn="0" w:lastColumn="0" w:oddVBand="0" w:evenVBand="0" w:oddHBand="0" w:evenHBand="0" w:firstRowFirstColumn="0" w:firstRowLastColumn="0" w:lastRowFirstColumn="0" w:lastRowLastColumn="0"/>
              <w:rPr>
                <w:sz w:val="18"/>
                <w:szCs w:val="19"/>
              </w:rPr>
            </w:pPr>
            <w:r w:rsidRPr="00610088">
              <w:rPr>
                <w:sz w:val="18"/>
                <w:szCs w:val="19"/>
              </w:rPr>
              <w:t>Sürdürülebilir turizm yatırımlarının gerçekleştirilmesine yönelik planlama ve arazi tahs</w:t>
            </w:r>
            <w:r w:rsidR="001E00FC" w:rsidRPr="00610088">
              <w:rPr>
                <w:sz w:val="18"/>
                <w:szCs w:val="19"/>
              </w:rPr>
              <w:t>is çalışmalarına devam edilmesi</w:t>
            </w:r>
          </w:p>
          <w:p w14:paraId="7B3E40A4" w14:textId="614D8744" w:rsidR="005910A6" w:rsidRPr="00610088" w:rsidRDefault="005910A6" w:rsidP="00E100CE">
            <w:pPr>
              <w:pStyle w:val="ListeParagraf"/>
              <w:numPr>
                <w:ilvl w:val="0"/>
                <w:numId w:val="31"/>
              </w:numPr>
              <w:spacing w:before="0" w:after="0" w:line="240" w:lineRule="auto"/>
              <w:ind w:left="357" w:hanging="357"/>
              <w:cnfStyle w:val="000000000000" w:firstRow="0" w:lastRow="0" w:firstColumn="0" w:lastColumn="0" w:oddVBand="0" w:evenVBand="0" w:oddHBand="0" w:evenHBand="0" w:firstRowFirstColumn="0" w:firstRowLastColumn="0" w:lastRowFirstColumn="0" w:lastRowLastColumn="0"/>
              <w:rPr>
                <w:sz w:val="18"/>
                <w:szCs w:val="19"/>
              </w:rPr>
            </w:pPr>
            <w:r w:rsidRPr="00610088">
              <w:rPr>
                <w:sz w:val="18"/>
                <w:szCs w:val="19"/>
              </w:rPr>
              <w:t>Doğa turizmine</w:t>
            </w:r>
            <w:r w:rsidR="00373B5C" w:rsidRPr="00610088">
              <w:rPr>
                <w:sz w:val="18"/>
                <w:szCs w:val="19"/>
              </w:rPr>
              <w:t xml:space="preserve"> yönelik faaliyetlerin artırılması</w:t>
            </w:r>
          </w:p>
          <w:p w14:paraId="0679121B" w14:textId="4E508000" w:rsidR="00E57E98" w:rsidRPr="00610088" w:rsidRDefault="00373B5C" w:rsidP="00E100CE">
            <w:pPr>
              <w:pStyle w:val="ListeParagraf"/>
              <w:numPr>
                <w:ilvl w:val="0"/>
                <w:numId w:val="31"/>
              </w:numPr>
              <w:spacing w:before="0" w:after="0" w:line="240" w:lineRule="auto"/>
              <w:ind w:left="357" w:hanging="357"/>
              <w:cnfStyle w:val="000000000000" w:firstRow="0" w:lastRow="0" w:firstColumn="0" w:lastColumn="0" w:oddVBand="0" w:evenVBand="0" w:oddHBand="0" w:evenHBand="0" w:firstRowFirstColumn="0" w:firstRowLastColumn="0" w:lastRowFirstColumn="0" w:lastRowLastColumn="0"/>
              <w:rPr>
                <w:sz w:val="18"/>
                <w:szCs w:val="19"/>
              </w:rPr>
            </w:pPr>
            <w:r w:rsidRPr="00610088">
              <w:rPr>
                <w:sz w:val="18"/>
                <w:szCs w:val="19"/>
              </w:rPr>
              <w:t>Turizm amaçlı sportif faaliyetlerinin artırılması; k</w:t>
            </w:r>
            <w:r w:rsidR="005910A6" w:rsidRPr="00610088">
              <w:rPr>
                <w:sz w:val="18"/>
                <w:szCs w:val="19"/>
              </w:rPr>
              <w:t xml:space="preserve">ış sporlarına yönelik alternatiflerin (buz hokeyi, gece kayağı, buz pateni pisti vb.) çeşitlendirilmesi ve erken yaştaki bireylerin kış sporlarıyla tanıştırılması için projelerin gerçekleştirilmesi </w:t>
            </w:r>
          </w:p>
          <w:p w14:paraId="575AB791" w14:textId="6FF52D13" w:rsidR="005803D8" w:rsidRPr="00610088" w:rsidRDefault="005803D8" w:rsidP="00E100CE">
            <w:pPr>
              <w:pStyle w:val="ListeParagraf"/>
              <w:numPr>
                <w:ilvl w:val="0"/>
                <w:numId w:val="31"/>
              </w:numPr>
              <w:spacing w:before="0" w:after="0" w:line="240" w:lineRule="auto"/>
              <w:ind w:left="357" w:hanging="357"/>
              <w:cnfStyle w:val="000000000000" w:firstRow="0" w:lastRow="0" w:firstColumn="0" w:lastColumn="0" w:oddVBand="0" w:evenVBand="0" w:oddHBand="0" w:evenHBand="0" w:firstRowFirstColumn="0" w:firstRowLastColumn="0" w:lastRowFirstColumn="0" w:lastRowLastColumn="0"/>
              <w:rPr>
                <w:sz w:val="18"/>
                <w:szCs w:val="19"/>
              </w:rPr>
            </w:pPr>
            <w:r w:rsidRPr="00610088">
              <w:rPr>
                <w:sz w:val="18"/>
                <w:szCs w:val="19"/>
              </w:rPr>
              <w:t>Hedef pazarların çeşitlendirilerek Alanda koruma-kullanma dengesini gözeten dört mevsim turizm seçeneklerinin çalışılması</w:t>
            </w:r>
          </w:p>
        </w:tc>
      </w:tr>
    </w:tbl>
    <w:p w14:paraId="63BB1CE5" w14:textId="162535A5" w:rsidR="00D47860" w:rsidRPr="00D47860" w:rsidRDefault="00D47860" w:rsidP="00D47860">
      <w:pPr>
        <w:jc w:val="center"/>
      </w:pPr>
      <w:r w:rsidRPr="00D47860">
        <w:rPr>
          <w:b/>
        </w:rPr>
        <w:lastRenderedPageBreak/>
        <w:t>Tablo 17:</w:t>
      </w:r>
      <w:r w:rsidRPr="00D47860">
        <w:t xml:space="preserve"> Hedef Kartları</w:t>
      </w:r>
      <w:r>
        <w:t xml:space="preserve"> (Devam)</w:t>
      </w:r>
    </w:p>
    <w:tbl>
      <w:tblPr>
        <w:tblStyle w:val="KlavuzuTablo4-Vurgu6"/>
        <w:tblW w:w="9846" w:type="dxa"/>
        <w:tblLayout w:type="fixed"/>
        <w:tblLook w:val="06A0" w:firstRow="1" w:lastRow="0" w:firstColumn="1" w:lastColumn="0" w:noHBand="1" w:noVBand="1"/>
      </w:tblPr>
      <w:tblGrid>
        <w:gridCol w:w="2695"/>
        <w:gridCol w:w="1122"/>
        <w:gridCol w:w="1292"/>
        <w:gridCol w:w="946"/>
        <w:gridCol w:w="947"/>
        <w:gridCol w:w="947"/>
        <w:gridCol w:w="947"/>
        <w:gridCol w:w="950"/>
      </w:tblGrid>
      <w:tr w:rsidR="00792FE9" w:rsidRPr="00DA73EB" w14:paraId="68E2F997" w14:textId="77777777" w:rsidTr="00BE56D4">
        <w:trPr>
          <w:cnfStyle w:val="100000000000" w:firstRow="1" w:lastRow="0" w:firstColumn="0" w:lastColumn="0" w:oddVBand="0" w:evenVBand="0" w:oddHBand="0"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2695" w:type="dxa"/>
            <w:shd w:val="clear" w:color="auto" w:fill="4E8A68"/>
            <w:vAlign w:val="center"/>
          </w:tcPr>
          <w:p w14:paraId="4F3AB7B1" w14:textId="77777777" w:rsidR="00792FE9" w:rsidRPr="00DA73EB" w:rsidRDefault="00792FE9" w:rsidP="00611015">
            <w:pPr>
              <w:spacing w:after="0" w:line="240" w:lineRule="auto"/>
              <w:contextualSpacing/>
              <w:jc w:val="left"/>
              <w:rPr>
                <w:sz w:val="20"/>
                <w:szCs w:val="20"/>
              </w:rPr>
            </w:pPr>
            <w:r w:rsidRPr="00DA73EB">
              <w:rPr>
                <w:sz w:val="20"/>
                <w:szCs w:val="20"/>
              </w:rPr>
              <w:t>Amaç (A</w:t>
            </w:r>
            <w:r>
              <w:rPr>
                <w:sz w:val="20"/>
                <w:szCs w:val="20"/>
              </w:rPr>
              <w:t>2</w:t>
            </w:r>
            <w:r w:rsidRPr="00DA73EB">
              <w:rPr>
                <w:sz w:val="20"/>
                <w:szCs w:val="20"/>
              </w:rPr>
              <w:t>)</w:t>
            </w:r>
          </w:p>
        </w:tc>
        <w:tc>
          <w:tcPr>
            <w:tcW w:w="7151" w:type="dxa"/>
            <w:gridSpan w:val="7"/>
            <w:shd w:val="clear" w:color="auto" w:fill="4E8A68"/>
            <w:vAlign w:val="center"/>
          </w:tcPr>
          <w:p w14:paraId="1AA5E230" w14:textId="040DB83C" w:rsidR="00792FE9" w:rsidRPr="00DA73EB" w:rsidRDefault="00792FE9" w:rsidP="00A03699">
            <w:pPr>
              <w:spacing w:after="0" w:line="240" w:lineRule="auto"/>
              <w:contextualSpacing/>
              <w:cnfStyle w:val="100000000000" w:firstRow="1" w:lastRow="0" w:firstColumn="0" w:lastColumn="0" w:oddVBand="0" w:evenVBand="0" w:oddHBand="0" w:evenHBand="0" w:firstRowFirstColumn="0" w:firstRowLastColumn="0" w:lastRowFirstColumn="0" w:lastRowLastColumn="0"/>
              <w:rPr>
                <w:sz w:val="20"/>
                <w:szCs w:val="20"/>
              </w:rPr>
            </w:pPr>
            <w:r w:rsidRPr="00E4702F">
              <w:rPr>
                <w:sz w:val="20"/>
                <w:szCs w:val="20"/>
              </w:rPr>
              <w:t xml:space="preserve">Alanda </w:t>
            </w:r>
            <w:r w:rsidR="00A03699" w:rsidRPr="00E4702F">
              <w:rPr>
                <w:sz w:val="20"/>
                <w:szCs w:val="20"/>
              </w:rPr>
              <w:t>bölgesel</w:t>
            </w:r>
            <w:r w:rsidRPr="00E4702F">
              <w:rPr>
                <w:sz w:val="20"/>
                <w:szCs w:val="20"/>
              </w:rPr>
              <w:t xml:space="preserve"> </w:t>
            </w:r>
            <w:r w:rsidRPr="00E57E98">
              <w:rPr>
                <w:sz w:val="20"/>
                <w:szCs w:val="20"/>
              </w:rPr>
              <w:t>ekonomi ve kültürle entegre olarak dört mevsim turizm çeşitliliğini ve sürdürülebilir turizm dönüşümünü sağlamak</w:t>
            </w:r>
          </w:p>
        </w:tc>
      </w:tr>
      <w:tr w:rsidR="00792FE9" w:rsidRPr="00DA73EB" w14:paraId="6276C7C6" w14:textId="77777777" w:rsidTr="00BE56D4">
        <w:trPr>
          <w:trHeight w:val="403"/>
        </w:trPr>
        <w:tc>
          <w:tcPr>
            <w:cnfStyle w:val="001000000000" w:firstRow="0" w:lastRow="0" w:firstColumn="1" w:lastColumn="0" w:oddVBand="0" w:evenVBand="0" w:oddHBand="0" w:evenHBand="0" w:firstRowFirstColumn="0" w:firstRowLastColumn="0" w:lastRowFirstColumn="0" w:lastRowLastColumn="0"/>
            <w:tcW w:w="2695" w:type="dxa"/>
            <w:shd w:val="clear" w:color="auto" w:fill="4E8A68"/>
            <w:vAlign w:val="center"/>
          </w:tcPr>
          <w:p w14:paraId="668E11DC" w14:textId="243ACDDE" w:rsidR="00792FE9" w:rsidRPr="00DA73EB" w:rsidRDefault="00792FE9" w:rsidP="00611015">
            <w:pPr>
              <w:spacing w:after="0" w:line="240" w:lineRule="auto"/>
              <w:contextualSpacing/>
              <w:jc w:val="left"/>
              <w:rPr>
                <w:b w:val="0"/>
                <w:color w:val="FFFFFF" w:themeColor="background1"/>
                <w:sz w:val="20"/>
                <w:szCs w:val="20"/>
              </w:rPr>
            </w:pPr>
            <w:r>
              <w:rPr>
                <w:color w:val="FFFFFF" w:themeColor="background1"/>
                <w:sz w:val="20"/>
                <w:szCs w:val="20"/>
              </w:rPr>
              <w:t>Hedef (H2.2</w:t>
            </w:r>
            <w:r w:rsidRPr="00DA73EB">
              <w:rPr>
                <w:color w:val="FFFFFF" w:themeColor="background1"/>
                <w:sz w:val="20"/>
                <w:szCs w:val="20"/>
              </w:rPr>
              <w:t>)</w:t>
            </w:r>
          </w:p>
        </w:tc>
        <w:tc>
          <w:tcPr>
            <w:tcW w:w="7151" w:type="dxa"/>
            <w:gridSpan w:val="7"/>
            <w:vAlign w:val="center"/>
          </w:tcPr>
          <w:p w14:paraId="7350165C" w14:textId="256FAD50" w:rsidR="00792FE9" w:rsidRPr="00DA73EB" w:rsidRDefault="00611015" w:rsidP="00B86966">
            <w:pPr>
              <w:spacing w:after="0" w:line="240" w:lineRule="auto"/>
              <w:contextualSpacing/>
              <w:cnfStyle w:val="000000000000" w:firstRow="0" w:lastRow="0" w:firstColumn="0" w:lastColumn="0" w:oddVBand="0" w:evenVBand="0" w:oddHBand="0" w:evenHBand="0" w:firstRowFirstColumn="0" w:firstRowLastColumn="0" w:lastRowFirstColumn="0" w:lastRowLastColumn="0"/>
              <w:rPr>
                <w:sz w:val="20"/>
                <w:szCs w:val="20"/>
              </w:rPr>
            </w:pPr>
            <w:r w:rsidRPr="00611015">
              <w:rPr>
                <w:sz w:val="20"/>
                <w:szCs w:val="20"/>
              </w:rPr>
              <w:t>Alternatif turizm çeşitlerini ve sürdürülebilirliği de</w:t>
            </w:r>
            <w:r w:rsidR="00B86966">
              <w:rPr>
                <w:sz w:val="20"/>
                <w:szCs w:val="20"/>
              </w:rPr>
              <w:t xml:space="preserve">stekleyecek altyapı ve üstyapı </w:t>
            </w:r>
            <w:r w:rsidRPr="00611015">
              <w:rPr>
                <w:sz w:val="20"/>
                <w:szCs w:val="20"/>
              </w:rPr>
              <w:t>yatırımları gerçekleştirilecektir.</w:t>
            </w:r>
          </w:p>
        </w:tc>
      </w:tr>
      <w:tr w:rsidR="00792FE9" w:rsidRPr="00DA73EB" w14:paraId="222CBE45" w14:textId="77777777" w:rsidTr="00BE56D4">
        <w:trPr>
          <w:trHeight w:val="403"/>
        </w:trPr>
        <w:tc>
          <w:tcPr>
            <w:cnfStyle w:val="001000000000" w:firstRow="0" w:lastRow="0" w:firstColumn="1" w:lastColumn="0" w:oddVBand="0" w:evenVBand="0" w:oddHBand="0" w:evenHBand="0" w:firstRowFirstColumn="0" w:firstRowLastColumn="0" w:lastRowFirstColumn="0" w:lastRowLastColumn="0"/>
            <w:tcW w:w="2695" w:type="dxa"/>
            <w:shd w:val="clear" w:color="auto" w:fill="4E8A68"/>
            <w:vAlign w:val="center"/>
          </w:tcPr>
          <w:p w14:paraId="01DAD69E" w14:textId="77777777" w:rsidR="00792FE9" w:rsidRPr="00DA73EB" w:rsidRDefault="00792FE9" w:rsidP="00611015">
            <w:pPr>
              <w:spacing w:after="0" w:line="240" w:lineRule="auto"/>
              <w:contextualSpacing/>
              <w:jc w:val="left"/>
              <w:rPr>
                <w:b w:val="0"/>
                <w:color w:val="FFFFFF" w:themeColor="background1"/>
                <w:sz w:val="20"/>
                <w:szCs w:val="20"/>
              </w:rPr>
            </w:pPr>
            <w:r w:rsidRPr="00DA73EB">
              <w:rPr>
                <w:color w:val="FFFFFF" w:themeColor="background1"/>
                <w:sz w:val="20"/>
                <w:szCs w:val="20"/>
              </w:rPr>
              <w:t>Amacın İlgili Olduğu</w:t>
            </w:r>
            <w:r w:rsidRPr="00DA73EB">
              <w:rPr>
                <w:b w:val="0"/>
                <w:color w:val="FFFFFF" w:themeColor="background1"/>
                <w:sz w:val="20"/>
                <w:szCs w:val="20"/>
              </w:rPr>
              <w:t xml:space="preserve"> </w:t>
            </w:r>
            <w:r w:rsidRPr="00DA73EB">
              <w:rPr>
                <w:color w:val="FFFFFF" w:themeColor="background1"/>
                <w:sz w:val="20"/>
                <w:szCs w:val="20"/>
              </w:rPr>
              <w:t>Program/Alt Program Adı</w:t>
            </w:r>
          </w:p>
        </w:tc>
        <w:tc>
          <w:tcPr>
            <w:tcW w:w="7151" w:type="dxa"/>
            <w:gridSpan w:val="7"/>
            <w:vAlign w:val="center"/>
          </w:tcPr>
          <w:p w14:paraId="43681D27" w14:textId="77777777" w:rsidR="00792FE9" w:rsidRPr="00ED5C04" w:rsidRDefault="00792FE9" w:rsidP="001101AF">
            <w:pPr>
              <w:pStyle w:val="ListeParagraf"/>
              <w:numPr>
                <w:ilvl w:val="0"/>
                <w:numId w:val="42"/>
              </w:num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ED5C04">
              <w:rPr>
                <w:sz w:val="20"/>
                <w:szCs w:val="20"/>
              </w:rPr>
              <w:t>Turizmin Geliştirilmesi / Doğa Turizmi</w:t>
            </w:r>
          </w:p>
          <w:p w14:paraId="0C332C07" w14:textId="77777777" w:rsidR="00792FE9" w:rsidRPr="00DA73EB" w:rsidRDefault="00792FE9" w:rsidP="001101AF">
            <w:pPr>
              <w:pStyle w:val="ListeParagraf"/>
              <w:numPr>
                <w:ilvl w:val="0"/>
                <w:numId w:val="42"/>
              </w:num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ED5C04">
              <w:rPr>
                <w:sz w:val="20"/>
                <w:szCs w:val="20"/>
              </w:rPr>
              <w:t>Turizmin Geliştirilmesi / Kış Turizmi ve Termal Turizm</w:t>
            </w:r>
          </w:p>
        </w:tc>
      </w:tr>
      <w:tr w:rsidR="00792FE9" w:rsidRPr="00DA73EB" w14:paraId="48790F00" w14:textId="77777777" w:rsidTr="00BE56D4">
        <w:trPr>
          <w:trHeight w:val="403"/>
        </w:trPr>
        <w:tc>
          <w:tcPr>
            <w:cnfStyle w:val="001000000000" w:firstRow="0" w:lastRow="0" w:firstColumn="1" w:lastColumn="0" w:oddVBand="0" w:evenVBand="0" w:oddHBand="0" w:evenHBand="0" w:firstRowFirstColumn="0" w:firstRowLastColumn="0" w:lastRowFirstColumn="0" w:lastRowLastColumn="0"/>
            <w:tcW w:w="2695" w:type="dxa"/>
            <w:shd w:val="clear" w:color="auto" w:fill="4E8A68"/>
            <w:vAlign w:val="center"/>
          </w:tcPr>
          <w:p w14:paraId="298C199C" w14:textId="77777777" w:rsidR="00792FE9" w:rsidRPr="00DA73EB" w:rsidRDefault="00792FE9" w:rsidP="00611015">
            <w:pPr>
              <w:spacing w:after="0" w:line="240" w:lineRule="auto"/>
              <w:contextualSpacing/>
              <w:jc w:val="left"/>
              <w:rPr>
                <w:b w:val="0"/>
                <w:color w:val="FFFFFF" w:themeColor="background1"/>
                <w:sz w:val="20"/>
                <w:szCs w:val="20"/>
              </w:rPr>
            </w:pPr>
            <w:r w:rsidRPr="00DA73EB">
              <w:rPr>
                <w:color w:val="FFFFFF" w:themeColor="background1"/>
                <w:sz w:val="20"/>
                <w:szCs w:val="20"/>
              </w:rPr>
              <w:t>Amacın İlişkili Olduğu Alt</w:t>
            </w:r>
            <w:r w:rsidRPr="00DA73EB">
              <w:rPr>
                <w:b w:val="0"/>
                <w:color w:val="FFFFFF" w:themeColor="background1"/>
                <w:sz w:val="20"/>
                <w:szCs w:val="20"/>
              </w:rPr>
              <w:t xml:space="preserve"> </w:t>
            </w:r>
            <w:r w:rsidRPr="00DA73EB">
              <w:rPr>
                <w:color w:val="FFFFFF" w:themeColor="background1"/>
                <w:sz w:val="20"/>
                <w:szCs w:val="20"/>
              </w:rPr>
              <w:t>Program Hedefi</w:t>
            </w:r>
          </w:p>
        </w:tc>
        <w:tc>
          <w:tcPr>
            <w:tcW w:w="7151" w:type="dxa"/>
            <w:gridSpan w:val="7"/>
            <w:vAlign w:val="center"/>
          </w:tcPr>
          <w:p w14:paraId="7EBF4684" w14:textId="77777777" w:rsidR="00792FE9" w:rsidRPr="00ED5C04" w:rsidRDefault="00792FE9" w:rsidP="001101AF">
            <w:pPr>
              <w:pStyle w:val="ListeParagraf"/>
              <w:numPr>
                <w:ilvl w:val="0"/>
                <w:numId w:val="43"/>
              </w:num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ED5C04">
              <w:rPr>
                <w:sz w:val="20"/>
                <w:szCs w:val="20"/>
              </w:rPr>
              <w:t>Uludağ alanında planlama, proje uygulama ve izleme süreçleri etkin olarak yürütülecek ve bölgede doğa turizminin geliştirilmesine katkı sağlanacaktır.</w:t>
            </w:r>
          </w:p>
          <w:p w14:paraId="0B0135C9" w14:textId="77777777" w:rsidR="00792FE9" w:rsidRPr="00DA73EB" w:rsidRDefault="00792FE9" w:rsidP="001101AF">
            <w:pPr>
              <w:pStyle w:val="ListeParagraf"/>
              <w:numPr>
                <w:ilvl w:val="0"/>
                <w:numId w:val="43"/>
              </w:num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ED5C04">
              <w:rPr>
                <w:sz w:val="20"/>
                <w:szCs w:val="20"/>
              </w:rPr>
              <w:t>Uludağ alanının korunması sağlanarak kış turizmi altyapısı güçlendirilecek ve alanın tanıtımının yapılarak kış turizminin geliştirilmesi sağlanacaktır.</w:t>
            </w:r>
          </w:p>
        </w:tc>
      </w:tr>
      <w:tr w:rsidR="00792FE9" w:rsidRPr="00DA73EB" w14:paraId="4A01552A" w14:textId="77777777" w:rsidTr="00B926DF">
        <w:trPr>
          <w:trHeight w:val="379"/>
        </w:trPr>
        <w:tc>
          <w:tcPr>
            <w:cnfStyle w:val="001000000000" w:firstRow="0" w:lastRow="0" w:firstColumn="1" w:lastColumn="0" w:oddVBand="0" w:evenVBand="0" w:oddHBand="0" w:evenHBand="0" w:firstRowFirstColumn="0" w:firstRowLastColumn="0" w:lastRowFirstColumn="0" w:lastRowLastColumn="0"/>
            <w:tcW w:w="2695" w:type="dxa"/>
            <w:shd w:val="clear" w:color="auto" w:fill="4E8A68"/>
            <w:vAlign w:val="center"/>
          </w:tcPr>
          <w:p w14:paraId="67414891" w14:textId="77777777" w:rsidR="00792FE9" w:rsidRPr="00DA73EB" w:rsidRDefault="00792FE9" w:rsidP="00611015">
            <w:pPr>
              <w:spacing w:after="0" w:line="240" w:lineRule="auto"/>
              <w:contextualSpacing/>
              <w:jc w:val="left"/>
              <w:rPr>
                <w:color w:val="FFFFFF" w:themeColor="background1"/>
                <w:sz w:val="20"/>
                <w:szCs w:val="20"/>
              </w:rPr>
            </w:pPr>
            <w:r w:rsidRPr="00DA73EB">
              <w:rPr>
                <w:color w:val="FFFFFF" w:themeColor="background1"/>
                <w:sz w:val="20"/>
                <w:szCs w:val="20"/>
              </w:rPr>
              <w:t>Performans Göstergeleri</w:t>
            </w:r>
          </w:p>
        </w:tc>
        <w:tc>
          <w:tcPr>
            <w:tcW w:w="1122" w:type="dxa"/>
            <w:shd w:val="clear" w:color="auto" w:fill="4E8A68"/>
            <w:vAlign w:val="center"/>
          </w:tcPr>
          <w:p w14:paraId="4E89CD26" w14:textId="77777777" w:rsidR="00792FE9" w:rsidRPr="00DA73EB" w:rsidRDefault="00792FE9" w:rsidP="00611015">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b/>
                <w:color w:val="FFFFFF" w:themeColor="background1"/>
                <w:sz w:val="20"/>
                <w:szCs w:val="20"/>
              </w:rPr>
            </w:pPr>
            <w:r w:rsidRPr="00DA73EB">
              <w:rPr>
                <w:b/>
                <w:color w:val="FFFFFF" w:themeColor="background1"/>
                <w:sz w:val="20"/>
                <w:szCs w:val="20"/>
              </w:rPr>
              <w:t>Hedefe Etkisi (%)</w:t>
            </w:r>
          </w:p>
        </w:tc>
        <w:tc>
          <w:tcPr>
            <w:tcW w:w="1292" w:type="dxa"/>
            <w:shd w:val="clear" w:color="auto" w:fill="4E8A68"/>
            <w:vAlign w:val="center"/>
          </w:tcPr>
          <w:p w14:paraId="179008EB" w14:textId="77777777" w:rsidR="00792FE9" w:rsidRPr="00DA73EB" w:rsidRDefault="00792FE9" w:rsidP="00611015">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b/>
                <w:color w:val="FFFFFF" w:themeColor="background1"/>
                <w:sz w:val="20"/>
                <w:szCs w:val="20"/>
              </w:rPr>
            </w:pPr>
            <w:r w:rsidRPr="00DA73EB">
              <w:rPr>
                <w:b/>
                <w:color w:val="FFFFFF" w:themeColor="background1"/>
                <w:sz w:val="20"/>
                <w:szCs w:val="20"/>
              </w:rPr>
              <w:t>Plan Dönemi Başlangıç Değeri</w:t>
            </w:r>
          </w:p>
        </w:tc>
        <w:tc>
          <w:tcPr>
            <w:tcW w:w="946" w:type="dxa"/>
            <w:shd w:val="clear" w:color="auto" w:fill="4E8A68"/>
            <w:vAlign w:val="center"/>
          </w:tcPr>
          <w:p w14:paraId="0BB2D83F" w14:textId="77777777" w:rsidR="00792FE9" w:rsidRPr="00DA73EB" w:rsidRDefault="00792FE9" w:rsidP="00611015">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b/>
                <w:color w:val="FFFFFF" w:themeColor="background1"/>
                <w:sz w:val="20"/>
                <w:szCs w:val="20"/>
              </w:rPr>
            </w:pPr>
            <w:r w:rsidRPr="00DA73EB">
              <w:rPr>
                <w:b/>
                <w:color w:val="FFFFFF" w:themeColor="background1"/>
                <w:sz w:val="20"/>
                <w:szCs w:val="20"/>
              </w:rPr>
              <w:t>2027</w:t>
            </w:r>
          </w:p>
        </w:tc>
        <w:tc>
          <w:tcPr>
            <w:tcW w:w="947" w:type="dxa"/>
            <w:shd w:val="clear" w:color="auto" w:fill="4E8A68"/>
            <w:vAlign w:val="center"/>
          </w:tcPr>
          <w:p w14:paraId="671E9731" w14:textId="77777777" w:rsidR="00792FE9" w:rsidRPr="00DA73EB" w:rsidRDefault="00792FE9" w:rsidP="00611015">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b/>
                <w:color w:val="FFFFFF" w:themeColor="background1"/>
                <w:sz w:val="20"/>
                <w:szCs w:val="20"/>
              </w:rPr>
            </w:pPr>
            <w:r w:rsidRPr="00DA73EB">
              <w:rPr>
                <w:b/>
                <w:color w:val="FFFFFF" w:themeColor="background1"/>
                <w:sz w:val="20"/>
                <w:szCs w:val="20"/>
              </w:rPr>
              <w:t>2028</w:t>
            </w:r>
          </w:p>
        </w:tc>
        <w:tc>
          <w:tcPr>
            <w:tcW w:w="947" w:type="dxa"/>
            <w:shd w:val="clear" w:color="auto" w:fill="4E8A68"/>
            <w:vAlign w:val="center"/>
          </w:tcPr>
          <w:p w14:paraId="1B9B1662" w14:textId="77777777" w:rsidR="00792FE9" w:rsidRPr="00DA73EB" w:rsidRDefault="00792FE9" w:rsidP="00611015">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b/>
                <w:color w:val="FFFFFF" w:themeColor="background1"/>
                <w:sz w:val="20"/>
                <w:szCs w:val="20"/>
              </w:rPr>
            </w:pPr>
            <w:r w:rsidRPr="00DA73EB">
              <w:rPr>
                <w:b/>
                <w:color w:val="FFFFFF" w:themeColor="background1"/>
                <w:sz w:val="20"/>
                <w:szCs w:val="20"/>
              </w:rPr>
              <w:t>2029</w:t>
            </w:r>
          </w:p>
        </w:tc>
        <w:tc>
          <w:tcPr>
            <w:tcW w:w="947" w:type="dxa"/>
            <w:shd w:val="clear" w:color="auto" w:fill="4E8A68"/>
            <w:vAlign w:val="center"/>
          </w:tcPr>
          <w:p w14:paraId="27B67070" w14:textId="77777777" w:rsidR="00792FE9" w:rsidRPr="00DA73EB" w:rsidRDefault="00792FE9" w:rsidP="00611015">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b/>
                <w:color w:val="FFFFFF" w:themeColor="background1"/>
                <w:sz w:val="20"/>
                <w:szCs w:val="20"/>
              </w:rPr>
            </w:pPr>
            <w:r w:rsidRPr="00DA73EB">
              <w:rPr>
                <w:b/>
                <w:color w:val="FFFFFF" w:themeColor="background1"/>
                <w:sz w:val="20"/>
                <w:szCs w:val="20"/>
              </w:rPr>
              <w:t>2030</w:t>
            </w:r>
          </w:p>
        </w:tc>
        <w:tc>
          <w:tcPr>
            <w:tcW w:w="950" w:type="dxa"/>
            <w:shd w:val="clear" w:color="auto" w:fill="4E8A68"/>
            <w:vAlign w:val="center"/>
          </w:tcPr>
          <w:p w14:paraId="1D04536E" w14:textId="77777777" w:rsidR="00792FE9" w:rsidRPr="00DA73EB" w:rsidRDefault="00792FE9" w:rsidP="00611015">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b/>
                <w:color w:val="FFFFFF" w:themeColor="background1"/>
                <w:sz w:val="20"/>
                <w:szCs w:val="20"/>
              </w:rPr>
            </w:pPr>
            <w:r w:rsidRPr="00DA73EB">
              <w:rPr>
                <w:b/>
                <w:color w:val="FFFFFF" w:themeColor="background1"/>
                <w:sz w:val="20"/>
                <w:szCs w:val="20"/>
              </w:rPr>
              <w:t>2031</w:t>
            </w:r>
          </w:p>
        </w:tc>
      </w:tr>
      <w:tr w:rsidR="00B926DF" w:rsidRPr="00DA73EB" w14:paraId="35525528" w14:textId="77777777" w:rsidTr="00B926DF">
        <w:trPr>
          <w:trHeight w:val="403"/>
        </w:trPr>
        <w:tc>
          <w:tcPr>
            <w:cnfStyle w:val="001000000000" w:firstRow="0" w:lastRow="0" w:firstColumn="1" w:lastColumn="0" w:oddVBand="0" w:evenVBand="0" w:oddHBand="0" w:evenHBand="0" w:firstRowFirstColumn="0" w:firstRowLastColumn="0" w:lastRowFirstColumn="0" w:lastRowLastColumn="0"/>
            <w:tcW w:w="2695" w:type="dxa"/>
            <w:shd w:val="clear" w:color="auto" w:fill="4E8A68"/>
            <w:vAlign w:val="center"/>
          </w:tcPr>
          <w:p w14:paraId="302CFA8F" w14:textId="4B08A2F8" w:rsidR="00B926DF" w:rsidRPr="00DA73EB" w:rsidRDefault="00B926DF" w:rsidP="00610088">
            <w:pPr>
              <w:spacing w:after="0" w:line="240" w:lineRule="auto"/>
              <w:contextualSpacing/>
              <w:jc w:val="left"/>
              <w:rPr>
                <w:color w:val="FFFFFF" w:themeColor="background1"/>
                <w:sz w:val="20"/>
                <w:szCs w:val="20"/>
              </w:rPr>
            </w:pPr>
            <w:r w:rsidRPr="00DA73EB">
              <w:rPr>
                <w:color w:val="FFFFFF" w:themeColor="background1"/>
                <w:sz w:val="20"/>
                <w:szCs w:val="20"/>
              </w:rPr>
              <w:t>PG</w:t>
            </w:r>
            <w:r>
              <w:rPr>
                <w:color w:val="FFFFFF" w:themeColor="background1"/>
                <w:sz w:val="20"/>
                <w:szCs w:val="20"/>
              </w:rPr>
              <w:t>2</w:t>
            </w:r>
            <w:r w:rsidRPr="00DA73EB">
              <w:rPr>
                <w:color w:val="FFFFFF" w:themeColor="background1"/>
                <w:sz w:val="20"/>
                <w:szCs w:val="20"/>
              </w:rPr>
              <w:t>.</w:t>
            </w:r>
            <w:r>
              <w:rPr>
                <w:color w:val="FFFFFF" w:themeColor="background1"/>
                <w:sz w:val="20"/>
                <w:szCs w:val="20"/>
              </w:rPr>
              <w:t>2</w:t>
            </w:r>
            <w:r w:rsidRPr="00DA73EB">
              <w:rPr>
                <w:color w:val="FFFFFF" w:themeColor="background1"/>
                <w:sz w:val="20"/>
                <w:szCs w:val="20"/>
              </w:rPr>
              <w:t xml:space="preserve">.1 </w:t>
            </w:r>
            <w:r w:rsidRPr="002013B0">
              <w:rPr>
                <w:color w:val="FFFFFF" w:themeColor="background1"/>
                <w:sz w:val="20"/>
                <w:szCs w:val="20"/>
              </w:rPr>
              <w:t>Me</w:t>
            </w:r>
            <w:r>
              <w:rPr>
                <w:color w:val="FFFFFF" w:themeColor="background1"/>
                <w:sz w:val="20"/>
                <w:szCs w:val="20"/>
              </w:rPr>
              <w:t xml:space="preserve">vcut Parkurların </w:t>
            </w:r>
            <w:proofErr w:type="gramStart"/>
            <w:r>
              <w:rPr>
                <w:color w:val="FFFFFF" w:themeColor="background1"/>
                <w:sz w:val="20"/>
                <w:szCs w:val="20"/>
              </w:rPr>
              <w:t xml:space="preserve">Km </w:t>
            </w:r>
            <w:r w:rsidR="00610088">
              <w:rPr>
                <w:color w:val="FFFFFF" w:themeColor="background1"/>
                <w:sz w:val="20"/>
                <w:szCs w:val="20"/>
              </w:rPr>
              <w:t xml:space="preserve"> Uzunluğu</w:t>
            </w:r>
            <w:proofErr w:type="gramEnd"/>
            <w:r>
              <w:rPr>
                <w:color w:val="FFFFFF" w:themeColor="background1"/>
                <w:sz w:val="20"/>
                <w:szCs w:val="20"/>
              </w:rPr>
              <w:t xml:space="preserve"> (</w:t>
            </w:r>
            <w:r w:rsidR="00610088">
              <w:rPr>
                <w:color w:val="FFFFFF" w:themeColor="background1"/>
                <w:sz w:val="20"/>
                <w:szCs w:val="20"/>
              </w:rPr>
              <w:t>Km</w:t>
            </w:r>
            <w:r>
              <w:rPr>
                <w:color w:val="FFFFFF" w:themeColor="background1"/>
                <w:sz w:val="20"/>
                <w:szCs w:val="20"/>
              </w:rPr>
              <w:t>)</w:t>
            </w:r>
          </w:p>
        </w:tc>
        <w:tc>
          <w:tcPr>
            <w:tcW w:w="1122" w:type="dxa"/>
            <w:vAlign w:val="center"/>
          </w:tcPr>
          <w:p w14:paraId="489512AB" w14:textId="0B4174A3" w:rsidR="00B926DF" w:rsidRPr="00D15056" w:rsidRDefault="00BC2F05" w:rsidP="0078577C">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rPr>
            </w:pPr>
            <w:r>
              <w:rPr>
                <w:sz w:val="20"/>
              </w:rPr>
              <w:t>20</w:t>
            </w:r>
          </w:p>
        </w:tc>
        <w:tc>
          <w:tcPr>
            <w:tcW w:w="1292" w:type="dxa"/>
            <w:vAlign w:val="center"/>
          </w:tcPr>
          <w:p w14:paraId="19FA1858" w14:textId="5D5A6F93" w:rsidR="00B926DF" w:rsidRPr="00D15056" w:rsidRDefault="0096652D" w:rsidP="00B926DF">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rPr>
            </w:pPr>
            <w:r>
              <w:rPr>
                <w:sz w:val="20"/>
              </w:rPr>
              <w:t>20</w:t>
            </w:r>
          </w:p>
        </w:tc>
        <w:tc>
          <w:tcPr>
            <w:tcW w:w="946" w:type="dxa"/>
            <w:vAlign w:val="center"/>
          </w:tcPr>
          <w:p w14:paraId="2A84A2DD" w14:textId="0FF73268" w:rsidR="00B926DF" w:rsidRPr="00D15056" w:rsidRDefault="0096652D" w:rsidP="00B926DF">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rPr>
            </w:pPr>
            <w:r>
              <w:rPr>
                <w:sz w:val="20"/>
              </w:rPr>
              <w:t>40</w:t>
            </w:r>
          </w:p>
        </w:tc>
        <w:tc>
          <w:tcPr>
            <w:tcW w:w="947" w:type="dxa"/>
            <w:vAlign w:val="center"/>
          </w:tcPr>
          <w:p w14:paraId="3D68C948" w14:textId="04DF85BD" w:rsidR="00B926DF" w:rsidRPr="00D15056" w:rsidRDefault="0096652D" w:rsidP="00B926DF">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rPr>
            </w:pPr>
            <w:r>
              <w:rPr>
                <w:sz w:val="20"/>
              </w:rPr>
              <w:t>60</w:t>
            </w:r>
          </w:p>
        </w:tc>
        <w:tc>
          <w:tcPr>
            <w:tcW w:w="947" w:type="dxa"/>
            <w:vAlign w:val="center"/>
          </w:tcPr>
          <w:p w14:paraId="77FEB68E" w14:textId="010F018C" w:rsidR="00B926DF" w:rsidRPr="00D15056" w:rsidRDefault="0096652D" w:rsidP="00B926DF">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rPr>
            </w:pPr>
            <w:r>
              <w:rPr>
                <w:sz w:val="20"/>
              </w:rPr>
              <w:t>80</w:t>
            </w:r>
          </w:p>
        </w:tc>
        <w:tc>
          <w:tcPr>
            <w:tcW w:w="947" w:type="dxa"/>
            <w:vAlign w:val="center"/>
          </w:tcPr>
          <w:p w14:paraId="01AE58E8" w14:textId="38608524" w:rsidR="00B926DF" w:rsidRPr="00D15056" w:rsidRDefault="0096652D" w:rsidP="00B926DF">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rPr>
            </w:pPr>
            <w:r>
              <w:rPr>
                <w:sz w:val="20"/>
              </w:rPr>
              <w:t>100</w:t>
            </w:r>
          </w:p>
        </w:tc>
        <w:tc>
          <w:tcPr>
            <w:tcW w:w="950" w:type="dxa"/>
            <w:vAlign w:val="center"/>
          </w:tcPr>
          <w:p w14:paraId="18955E60" w14:textId="465D4A37" w:rsidR="00B926DF" w:rsidRPr="00D15056" w:rsidRDefault="00B926DF" w:rsidP="00B926DF">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rPr>
            </w:pPr>
            <w:r w:rsidRPr="00D15056">
              <w:rPr>
                <w:sz w:val="20"/>
              </w:rPr>
              <w:t>100</w:t>
            </w:r>
          </w:p>
        </w:tc>
      </w:tr>
      <w:tr w:rsidR="00B926DF" w:rsidRPr="00DA73EB" w14:paraId="6229E11F" w14:textId="77777777" w:rsidTr="00B926DF">
        <w:trPr>
          <w:trHeight w:val="379"/>
        </w:trPr>
        <w:tc>
          <w:tcPr>
            <w:cnfStyle w:val="001000000000" w:firstRow="0" w:lastRow="0" w:firstColumn="1" w:lastColumn="0" w:oddVBand="0" w:evenVBand="0" w:oddHBand="0" w:evenHBand="0" w:firstRowFirstColumn="0" w:firstRowLastColumn="0" w:lastRowFirstColumn="0" w:lastRowLastColumn="0"/>
            <w:tcW w:w="2695" w:type="dxa"/>
            <w:shd w:val="clear" w:color="auto" w:fill="4E8A68"/>
            <w:vAlign w:val="center"/>
          </w:tcPr>
          <w:p w14:paraId="2611C4BD" w14:textId="1C40886C" w:rsidR="00B926DF" w:rsidRPr="00DA73EB" w:rsidRDefault="00B926DF" w:rsidP="00610088">
            <w:pPr>
              <w:spacing w:after="0" w:line="240" w:lineRule="auto"/>
              <w:contextualSpacing/>
              <w:jc w:val="left"/>
              <w:rPr>
                <w:color w:val="FFFFFF" w:themeColor="background1"/>
                <w:sz w:val="20"/>
                <w:szCs w:val="20"/>
              </w:rPr>
            </w:pPr>
            <w:r w:rsidRPr="00DA73EB">
              <w:rPr>
                <w:color w:val="FFFFFF" w:themeColor="background1"/>
                <w:sz w:val="20"/>
                <w:szCs w:val="20"/>
              </w:rPr>
              <w:t>PG</w:t>
            </w:r>
            <w:r>
              <w:rPr>
                <w:color w:val="FFFFFF" w:themeColor="background1"/>
                <w:sz w:val="20"/>
                <w:szCs w:val="20"/>
              </w:rPr>
              <w:t>2</w:t>
            </w:r>
            <w:r w:rsidRPr="00DA73EB">
              <w:rPr>
                <w:color w:val="FFFFFF" w:themeColor="background1"/>
                <w:sz w:val="20"/>
                <w:szCs w:val="20"/>
              </w:rPr>
              <w:t>.</w:t>
            </w:r>
            <w:r>
              <w:rPr>
                <w:color w:val="FFFFFF" w:themeColor="background1"/>
                <w:sz w:val="20"/>
                <w:szCs w:val="20"/>
              </w:rPr>
              <w:t>2.</w:t>
            </w:r>
            <w:r w:rsidR="00D9231F">
              <w:rPr>
                <w:color w:val="FFFFFF" w:themeColor="background1"/>
                <w:sz w:val="20"/>
                <w:szCs w:val="20"/>
              </w:rPr>
              <w:t>2</w:t>
            </w:r>
            <w:r>
              <w:rPr>
                <w:color w:val="FFFFFF" w:themeColor="background1"/>
                <w:sz w:val="20"/>
                <w:szCs w:val="20"/>
              </w:rPr>
              <w:t xml:space="preserve"> </w:t>
            </w:r>
            <w:r w:rsidR="00610088">
              <w:rPr>
                <w:color w:val="FFFFFF" w:themeColor="background1"/>
                <w:sz w:val="20"/>
                <w:szCs w:val="20"/>
              </w:rPr>
              <w:t>Otopark Kapasitesi/Araç Sayısı</w:t>
            </w:r>
          </w:p>
        </w:tc>
        <w:tc>
          <w:tcPr>
            <w:tcW w:w="1122" w:type="dxa"/>
            <w:vAlign w:val="center"/>
          </w:tcPr>
          <w:p w14:paraId="12B53B43" w14:textId="07447601" w:rsidR="00B926DF" w:rsidRPr="00D15056" w:rsidRDefault="00BC2F05" w:rsidP="0078577C">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rPr>
            </w:pPr>
            <w:r>
              <w:rPr>
                <w:sz w:val="20"/>
              </w:rPr>
              <w:t>20</w:t>
            </w:r>
          </w:p>
        </w:tc>
        <w:tc>
          <w:tcPr>
            <w:tcW w:w="1292" w:type="dxa"/>
            <w:vAlign w:val="center"/>
          </w:tcPr>
          <w:p w14:paraId="4DAF4072" w14:textId="655B4B9A" w:rsidR="00B926DF" w:rsidRPr="00D15056" w:rsidRDefault="0096652D" w:rsidP="00B926DF">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rPr>
            </w:pPr>
            <w:r>
              <w:rPr>
                <w:sz w:val="20"/>
              </w:rPr>
              <w:t>25</w:t>
            </w:r>
          </w:p>
        </w:tc>
        <w:tc>
          <w:tcPr>
            <w:tcW w:w="946" w:type="dxa"/>
            <w:vAlign w:val="center"/>
          </w:tcPr>
          <w:p w14:paraId="57483DB7" w14:textId="28D5FE8D" w:rsidR="00B926DF" w:rsidRPr="00D15056" w:rsidRDefault="0096652D" w:rsidP="00B926DF">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rPr>
            </w:pPr>
            <w:r>
              <w:rPr>
                <w:sz w:val="20"/>
              </w:rPr>
              <w:t>50</w:t>
            </w:r>
          </w:p>
        </w:tc>
        <w:tc>
          <w:tcPr>
            <w:tcW w:w="947" w:type="dxa"/>
            <w:vAlign w:val="center"/>
          </w:tcPr>
          <w:p w14:paraId="09746954" w14:textId="66BD530A" w:rsidR="00B926DF" w:rsidRPr="00D15056" w:rsidRDefault="0096652D" w:rsidP="00B926DF">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rPr>
            </w:pPr>
            <w:r>
              <w:rPr>
                <w:sz w:val="20"/>
              </w:rPr>
              <w:t>75</w:t>
            </w:r>
          </w:p>
        </w:tc>
        <w:tc>
          <w:tcPr>
            <w:tcW w:w="947" w:type="dxa"/>
            <w:vAlign w:val="center"/>
          </w:tcPr>
          <w:p w14:paraId="51F978CE" w14:textId="5D8493E6" w:rsidR="00B926DF" w:rsidRPr="00D15056" w:rsidRDefault="0096652D" w:rsidP="00B926DF">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rPr>
            </w:pPr>
            <w:r>
              <w:rPr>
                <w:sz w:val="20"/>
              </w:rPr>
              <w:t>100</w:t>
            </w:r>
          </w:p>
        </w:tc>
        <w:tc>
          <w:tcPr>
            <w:tcW w:w="947" w:type="dxa"/>
            <w:vAlign w:val="center"/>
          </w:tcPr>
          <w:p w14:paraId="6A9C6700" w14:textId="69BF535E" w:rsidR="00B926DF" w:rsidRPr="00D15056" w:rsidRDefault="00B926DF" w:rsidP="00B926DF">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rPr>
            </w:pPr>
            <w:r w:rsidRPr="00D15056">
              <w:rPr>
                <w:sz w:val="20"/>
              </w:rPr>
              <w:t>100</w:t>
            </w:r>
          </w:p>
        </w:tc>
        <w:tc>
          <w:tcPr>
            <w:tcW w:w="950" w:type="dxa"/>
            <w:vAlign w:val="center"/>
          </w:tcPr>
          <w:p w14:paraId="0D2867FC" w14:textId="6BEE3242" w:rsidR="00B926DF" w:rsidRPr="00D15056" w:rsidRDefault="00B926DF" w:rsidP="00B926DF">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rPr>
            </w:pPr>
            <w:r w:rsidRPr="00D15056">
              <w:rPr>
                <w:sz w:val="20"/>
              </w:rPr>
              <w:t>100</w:t>
            </w:r>
          </w:p>
        </w:tc>
      </w:tr>
      <w:tr w:rsidR="00A03699" w:rsidRPr="00DA73EB" w14:paraId="333C8D12" w14:textId="77777777" w:rsidTr="00B926DF">
        <w:trPr>
          <w:trHeight w:val="379"/>
        </w:trPr>
        <w:tc>
          <w:tcPr>
            <w:cnfStyle w:val="001000000000" w:firstRow="0" w:lastRow="0" w:firstColumn="1" w:lastColumn="0" w:oddVBand="0" w:evenVBand="0" w:oddHBand="0" w:evenHBand="0" w:firstRowFirstColumn="0" w:firstRowLastColumn="0" w:lastRowFirstColumn="0" w:lastRowLastColumn="0"/>
            <w:tcW w:w="2695" w:type="dxa"/>
            <w:shd w:val="clear" w:color="auto" w:fill="4E8A68"/>
            <w:vAlign w:val="center"/>
          </w:tcPr>
          <w:p w14:paraId="068C0AF4" w14:textId="17FDE04C" w:rsidR="00A03699" w:rsidRPr="00DA73EB" w:rsidRDefault="00467B2E" w:rsidP="00D9231F">
            <w:pPr>
              <w:spacing w:after="0" w:line="240" w:lineRule="auto"/>
              <w:contextualSpacing/>
              <w:jc w:val="left"/>
              <w:rPr>
                <w:color w:val="FFFFFF" w:themeColor="background1"/>
                <w:sz w:val="20"/>
                <w:szCs w:val="20"/>
              </w:rPr>
            </w:pPr>
            <w:r w:rsidRPr="00E4702F">
              <w:rPr>
                <w:color w:val="FFFFFF" w:themeColor="background1"/>
                <w:sz w:val="20"/>
                <w:szCs w:val="20"/>
              </w:rPr>
              <w:t xml:space="preserve">PG2.2.3 </w:t>
            </w:r>
            <w:r w:rsidR="00F059AD" w:rsidRPr="00E4702F">
              <w:rPr>
                <w:color w:val="FFFFFF" w:themeColor="background1"/>
                <w:sz w:val="20"/>
                <w:szCs w:val="20"/>
              </w:rPr>
              <w:t>Su Altyapısı İyileştirme Projesi Tamamlanma Oranı (%)</w:t>
            </w:r>
          </w:p>
        </w:tc>
        <w:tc>
          <w:tcPr>
            <w:tcW w:w="1122" w:type="dxa"/>
            <w:vAlign w:val="center"/>
          </w:tcPr>
          <w:p w14:paraId="458CEDFC" w14:textId="46F88A10" w:rsidR="00A03699" w:rsidRPr="00D15056" w:rsidRDefault="00BC2F05" w:rsidP="0078577C">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rPr>
            </w:pPr>
            <w:r>
              <w:rPr>
                <w:sz w:val="20"/>
              </w:rPr>
              <w:t>20</w:t>
            </w:r>
          </w:p>
        </w:tc>
        <w:tc>
          <w:tcPr>
            <w:tcW w:w="1292" w:type="dxa"/>
            <w:vAlign w:val="center"/>
          </w:tcPr>
          <w:p w14:paraId="4A92B0FE" w14:textId="06D5A6DD" w:rsidR="00A03699" w:rsidRPr="00D15056" w:rsidRDefault="00BC2F05" w:rsidP="00B926DF">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rPr>
            </w:pPr>
            <w:r>
              <w:rPr>
                <w:sz w:val="20"/>
              </w:rPr>
              <w:t>0</w:t>
            </w:r>
          </w:p>
        </w:tc>
        <w:tc>
          <w:tcPr>
            <w:tcW w:w="946" w:type="dxa"/>
            <w:vAlign w:val="center"/>
          </w:tcPr>
          <w:p w14:paraId="789CCEF2" w14:textId="3A61B62D" w:rsidR="00A03699" w:rsidRPr="00D15056" w:rsidRDefault="00BC2F05" w:rsidP="00B926DF">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rPr>
            </w:pPr>
            <w:r>
              <w:rPr>
                <w:sz w:val="20"/>
              </w:rPr>
              <w:t>20</w:t>
            </w:r>
          </w:p>
        </w:tc>
        <w:tc>
          <w:tcPr>
            <w:tcW w:w="947" w:type="dxa"/>
            <w:vAlign w:val="center"/>
          </w:tcPr>
          <w:p w14:paraId="32BC0F7A" w14:textId="1EE934D3" w:rsidR="00A03699" w:rsidRPr="00D15056" w:rsidRDefault="00BC2F05" w:rsidP="00B926DF">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rPr>
            </w:pPr>
            <w:r>
              <w:rPr>
                <w:sz w:val="20"/>
              </w:rPr>
              <w:t>40</w:t>
            </w:r>
          </w:p>
        </w:tc>
        <w:tc>
          <w:tcPr>
            <w:tcW w:w="947" w:type="dxa"/>
            <w:vAlign w:val="center"/>
          </w:tcPr>
          <w:p w14:paraId="73AA9502" w14:textId="4F560DCD" w:rsidR="00A03699" w:rsidRPr="00D15056" w:rsidRDefault="00BC2F05" w:rsidP="00B926DF">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rPr>
            </w:pPr>
            <w:r>
              <w:rPr>
                <w:sz w:val="20"/>
              </w:rPr>
              <w:t>80</w:t>
            </w:r>
          </w:p>
        </w:tc>
        <w:tc>
          <w:tcPr>
            <w:tcW w:w="947" w:type="dxa"/>
            <w:vAlign w:val="center"/>
          </w:tcPr>
          <w:p w14:paraId="722357D3" w14:textId="197B8B80" w:rsidR="00A03699" w:rsidRPr="00D15056" w:rsidRDefault="00BC2F05" w:rsidP="00B926DF">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rPr>
            </w:pPr>
            <w:r>
              <w:rPr>
                <w:sz w:val="20"/>
              </w:rPr>
              <w:t>100</w:t>
            </w:r>
          </w:p>
        </w:tc>
        <w:tc>
          <w:tcPr>
            <w:tcW w:w="950" w:type="dxa"/>
            <w:vAlign w:val="center"/>
          </w:tcPr>
          <w:p w14:paraId="50ED1B49" w14:textId="23AF29B9" w:rsidR="00A03699" w:rsidRPr="00D15056" w:rsidRDefault="00BC2F05" w:rsidP="00B926DF">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rPr>
            </w:pPr>
            <w:r>
              <w:rPr>
                <w:sz w:val="20"/>
              </w:rPr>
              <w:t>100</w:t>
            </w:r>
          </w:p>
        </w:tc>
      </w:tr>
      <w:tr w:rsidR="00B926DF" w:rsidRPr="00DA73EB" w14:paraId="3CEBC9EB" w14:textId="77777777" w:rsidTr="00B926DF">
        <w:trPr>
          <w:trHeight w:val="379"/>
        </w:trPr>
        <w:tc>
          <w:tcPr>
            <w:cnfStyle w:val="001000000000" w:firstRow="0" w:lastRow="0" w:firstColumn="1" w:lastColumn="0" w:oddVBand="0" w:evenVBand="0" w:oddHBand="0" w:evenHBand="0" w:firstRowFirstColumn="0" w:firstRowLastColumn="0" w:lastRowFirstColumn="0" w:lastRowLastColumn="0"/>
            <w:tcW w:w="2695" w:type="dxa"/>
            <w:shd w:val="clear" w:color="auto" w:fill="4E8A68"/>
            <w:vAlign w:val="center"/>
          </w:tcPr>
          <w:p w14:paraId="084ED7F2" w14:textId="0ACDD9E3" w:rsidR="00B926DF" w:rsidRPr="00DA73EB" w:rsidRDefault="00B926DF" w:rsidP="00D9231F">
            <w:pPr>
              <w:spacing w:after="0" w:line="240" w:lineRule="auto"/>
              <w:contextualSpacing/>
              <w:jc w:val="left"/>
              <w:rPr>
                <w:color w:val="FFFFFF" w:themeColor="background1"/>
                <w:sz w:val="20"/>
                <w:szCs w:val="20"/>
              </w:rPr>
            </w:pPr>
            <w:r w:rsidRPr="00DA73EB">
              <w:rPr>
                <w:color w:val="FFFFFF" w:themeColor="background1"/>
                <w:sz w:val="20"/>
                <w:szCs w:val="20"/>
              </w:rPr>
              <w:t>PG</w:t>
            </w:r>
            <w:r>
              <w:rPr>
                <w:color w:val="FFFFFF" w:themeColor="background1"/>
                <w:sz w:val="20"/>
                <w:szCs w:val="20"/>
              </w:rPr>
              <w:t>2</w:t>
            </w:r>
            <w:r w:rsidRPr="00DA73EB">
              <w:rPr>
                <w:color w:val="FFFFFF" w:themeColor="background1"/>
                <w:sz w:val="20"/>
                <w:szCs w:val="20"/>
              </w:rPr>
              <w:t>.</w:t>
            </w:r>
            <w:r>
              <w:rPr>
                <w:color w:val="FFFFFF" w:themeColor="background1"/>
                <w:sz w:val="20"/>
                <w:szCs w:val="20"/>
              </w:rPr>
              <w:t>2.</w:t>
            </w:r>
            <w:r w:rsidR="00467B2E">
              <w:rPr>
                <w:color w:val="FFFFFF" w:themeColor="background1"/>
                <w:sz w:val="20"/>
                <w:szCs w:val="20"/>
              </w:rPr>
              <w:t>4</w:t>
            </w:r>
            <w:r>
              <w:rPr>
                <w:color w:val="FFFFFF" w:themeColor="background1"/>
                <w:sz w:val="20"/>
                <w:szCs w:val="20"/>
              </w:rPr>
              <w:t xml:space="preserve"> </w:t>
            </w:r>
            <w:r w:rsidRPr="002013B0">
              <w:rPr>
                <w:color w:val="FFFFFF" w:themeColor="background1"/>
                <w:sz w:val="20"/>
                <w:szCs w:val="20"/>
              </w:rPr>
              <w:t>Suni Karlama Sistemi Altyapı Kurulumu Tamamlanma Oranı</w:t>
            </w:r>
            <w:r>
              <w:rPr>
                <w:color w:val="FFFFFF" w:themeColor="background1"/>
                <w:sz w:val="20"/>
                <w:szCs w:val="20"/>
              </w:rPr>
              <w:t xml:space="preserve"> (%)</w:t>
            </w:r>
          </w:p>
        </w:tc>
        <w:tc>
          <w:tcPr>
            <w:tcW w:w="1122" w:type="dxa"/>
            <w:vAlign w:val="center"/>
          </w:tcPr>
          <w:p w14:paraId="53BF1CF4" w14:textId="405D9C8F" w:rsidR="00B926DF" w:rsidRPr="00D15056" w:rsidRDefault="00BC2F05" w:rsidP="0078577C">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rPr>
            </w:pPr>
            <w:r>
              <w:rPr>
                <w:sz w:val="20"/>
              </w:rPr>
              <w:t>20</w:t>
            </w:r>
          </w:p>
        </w:tc>
        <w:tc>
          <w:tcPr>
            <w:tcW w:w="1292" w:type="dxa"/>
            <w:vAlign w:val="center"/>
          </w:tcPr>
          <w:p w14:paraId="65C6A5C3" w14:textId="3E9EF2DF" w:rsidR="00B926DF" w:rsidRPr="00D15056" w:rsidRDefault="00B926DF" w:rsidP="00B926DF">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rPr>
            </w:pPr>
            <w:r w:rsidRPr="00D15056">
              <w:rPr>
                <w:sz w:val="20"/>
              </w:rPr>
              <w:t>0</w:t>
            </w:r>
          </w:p>
        </w:tc>
        <w:tc>
          <w:tcPr>
            <w:tcW w:w="946" w:type="dxa"/>
            <w:vAlign w:val="center"/>
          </w:tcPr>
          <w:p w14:paraId="10D223FA" w14:textId="72D82016" w:rsidR="00B926DF" w:rsidRPr="00D15056" w:rsidRDefault="00B926DF" w:rsidP="00B926DF">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rPr>
            </w:pPr>
            <w:r w:rsidRPr="00D15056">
              <w:rPr>
                <w:sz w:val="20"/>
              </w:rPr>
              <w:t>40</w:t>
            </w:r>
          </w:p>
        </w:tc>
        <w:tc>
          <w:tcPr>
            <w:tcW w:w="947" w:type="dxa"/>
            <w:vAlign w:val="center"/>
          </w:tcPr>
          <w:p w14:paraId="68BAE424" w14:textId="6853EC58" w:rsidR="00B926DF" w:rsidRPr="00D15056" w:rsidRDefault="00B926DF" w:rsidP="00B926DF">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rPr>
            </w:pPr>
            <w:r w:rsidRPr="00D15056">
              <w:rPr>
                <w:sz w:val="20"/>
              </w:rPr>
              <w:t>100</w:t>
            </w:r>
          </w:p>
        </w:tc>
        <w:tc>
          <w:tcPr>
            <w:tcW w:w="947" w:type="dxa"/>
            <w:vAlign w:val="center"/>
          </w:tcPr>
          <w:p w14:paraId="64CF2D5D" w14:textId="769ECBA6" w:rsidR="00B926DF" w:rsidRPr="00D15056" w:rsidRDefault="00B926DF" w:rsidP="00B926DF">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rPr>
            </w:pPr>
            <w:r w:rsidRPr="00D15056">
              <w:rPr>
                <w:sz w:val="20"/>
              </w:rPr>
              <w:t>100</w:t>
            </w:r>
          </w:p>
        </w:tc>
        <w:tc>
          <w:tcPr>
            <w:tcW w:w="947" w:type="dxa"/>
            <w:vAlign w:val="center"/>
          </w:tcPr>
          <w:p w14:paraId="7B0C4563" w14:textId="44F79DC9" w:rsidR="00B926DF" w:rsidRPr="00D15056" w:rsidRDefault="00B926DF" w:rsidP="00B926DF">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rPr>
            </w:pPr>
            <w:r w:rsidRPr="00D15056">
              <w:rPr>
                <w:sz w:val="20"/>
              </w:rPr>
              <w:t>100</w:t>
            </w:r>
          </w:p>
        </w:tc>
        <w:tc>
          <w:tcPr>
            <w:tcW w:w="950" w:type="dxa"/>
            <w:vAlign w:val="center"/>
          </w:tcPr>
          <w:p w14:paraId="20CEE9CB" w14:textId="6A6CF2DF" w:rsidR="00B926DF" w:rsidRPr="00D15056" w:rsidRDefault="00B926DF" w:rsidP="00B926DF">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rPr>
            </w:pPr>
            <w:r w:rsidRPr="00D15056">
              <w:rPr>
                <w:sz w:val="20"/>
              </w:rPr>
              <w:t>100</w:t>
            </w:r>
          </w:p>
        </w:tc>
      </w:tr>
      <w:tr w:rsidR="00B926DF" w:rsidRPr="00DA73EB" w14:paraId="15B1EE4B" w14:textId="77777777" w:rsidTr="00B926DF">
        <w:trPr>
          <w:trHeight w:val="379"/>
        </w:trPr>
        <w:tc>
          <w:tcPr>
            <w:cnfStyle w:val="001000000000" w:firstRow="0" w:lastRow="0" w:firstColumn="1" w:lastColumn="0" w:oddVBand="0" w:evenVBand="0" w:oddHBand="0" w:evenHBand="0" w:firstRowFirstColumn="0" w:firstRowLastColumn="0" w:lastRowFirstColumn="0" w:lastRowLastColumn="0"/>
            <w:tcW w:w="2695" w:type="dxa"/>
            <w:shd w:val="clear" w:color="auto" w:fill="4E8A68"/>
            <w:vAlign w:val="center"/>
          </w:tcPr>
          <w:p w14:paraId="234948B4" w14:textId="63052F93" w:rsidR="00B926DF" w:rsidRPr="00DA73EB" w:rsidRDefault="00B926DF" w:rsidP="00467B2E">
            <w:pPr>
              <w:spacing w:after="0" w:line="240" w:lineRule="auto"/>
              <w:contextualSpacing/>
              <w:jc w:val="left"/>
              <w:rPr>
                <w:color w:val="FFFFFF" w:themeColor="background1"/>
                <w:sz w:val="20"/>
                <w:szCs w:val="20"/>
              </w:rPr>
            </w:pPr>
            <w:r w:rsidRPr="00DA73EB">
              <w:rPr>
                <w:color w:val="FFFFFF" w:themeColor="background1"/>
                <w:sz w:val="20"/>
                <w:szCs w:val="20"/>
              </w:rPr>
              <w:t>PG</w:t>
            </w:r>
            <w:r>
              <w:rPr>
                <w:color w:val="FFFFFF" w:themeColor="background1"/>
                <w:sz w:val="20"/>
                <w:szCs w:val="20"/>
              </w:rPr>
              <w:t>2</w:t>
            </w:r>
            <w:r w:rsidRPr="00DA73EB">
              <w:rPr>
                <w:color w:val="FFFFFF" w:themeColor="background1"/>
                <w:sz w:val="20"/>
                <w:szCs w:val="20"/>
              </w:rPr>
              <w:t>.</w:t>
            </w:r>
            <w:r>
              <w:rPr>
                <w:color w:val="FFFFFF" w:themeColor="background1"/>
                <w:sz w:val="20"/>
                <w:szCs w:val="20"/>
              </w:rPr>
              <w:t>2.</w:t>
            </w:r>
            <w:r w:rsidR="00467B2E">
              <w:rPr>
                <w:color w:val="FFFFFF" w:themeColor="background1"/>
                <w:sz w:val="20"/>
                <w:szCs w:val="20"/>
              </w:rPr>
              <w:t>5</w:t>
            </w:r>
            <w:r>
              <w:rPr>
                <w:color w:val="FFFFFF" w:themeColor="background1"/>
                <w:sz w:val="20"/>
                <w:szCs w:val="20"/>
              </w:rPr>
              <w:t xml:space="preserve"> </w:t>
            </w:r>
            <w:r w:rsidRPr="00CB4540">
              <w:rPr>
                <w:color w:val="FFFFFF" w:themeColor="background1"/>
                <w:sz w:val="20"/>
                <w:szCs w:val="20"/>
              </w:rPr>
              <w:t>Sokakların Sağlıklaştırmasına Yönelik Proje Sayısı</w:t>
            </w:r>
          </w:p>
        </w:tc>
        <w:tc>
          <w:tcPr>
            <w:tcW w:w="1122" w:type="dxa"/>
            <w:vAlign w:val="center"/>
          </w:tcPr>
          <w:p w14:paraId="4D76F72F" w14:textId="15700DFF" w:rsidR="00B926DF" w:rsidRPr="00D15056" w:rsidRDefault="00BC2F05" w:rsidP="0078577C">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rPr>
            </w:pPr>
            <w:r>
              <w:rPr>
                <w:sz w:val="20"/>
              </w:rPr>
              <w:t>20</w:t>
            </w:r>
          </w:p>
        </w:tc>
        <w:tc>
          <w:tcPr>
            <w:tcW w:w="1292" w:type="dxa"/>
            <w:vAlign w:val="center"/>
          </w:tcPr>
          <w:p w14:paraId="67F59F16" w14:textId="67EBB479" w:rsidR="00B926DF" w:rsidRPr="00D15056" w:rsidRDefault="00B926DF" w:rsidP="00B926DF">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rPr>
            </w:pPr>
            <w:r w:rsidRPr="00D15056">
              <w:rPr>
                <w:sz w:val="20"/>
              </w:rPr>
              <w:t>0</w:t>
            </w:r>
          </w:p>
        </w:tc>
        <w:tc>
          <w:tcPr>
            <w:tcW w:w="946" w:type="dxa"/>
            <w:vAlign w:val="center"/>
          </w:tcPr>
          <w:p w14:paraId="54E5071A" w14:textId="58777C6B" w:rsidR="00B926DF" w:rsidRPr="00D15056" w:rsidRDefault="00B926DF" w:rsidP="00B926DF">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rPr>
            </w:pPr>
            <w:r w:rsidRPr="00D15056">
              <w:rPr>
                <w:sz w:val="20"/>
              </w:rPr>
              <w:t>1</w:t>
            </w:r>
          </w:p>
        </w:tc>
        <w:tc>
          <w:tcPr>
            <w:tcW w:w="947" w:type="dxa"/>
            <w:vAlign w:val="center"/>
          </w:tcPr>
          <w:p w14:paraId="714E50CD" w14:textId="7AECF560" w:rsidR="00B926DF" w:rsidRPr="00D15056" w:rsidRDefault="00B926DF" w:rsidP="00B926DF">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rPr>
            </w:pPr>
            <w:r w:rsidRPr="00D15056">
              <w:rPr>
                <w:sz w:val="20"/>
              </w:rPr>
              <w:t>2</w:t>
            </w:r>
          </w:p>
        </w:tc>
        <w:tc>
          <w:tcPr>
            <w:tcW w:w="947" w:type="dxa"/>
            <w:vAlign w:val="center"/>
          </w:tcPr>
          <w:p w14:paraId="647EB8F0" w14:textId="6F8E6247" w:rsidR="00B926DF" w:rsidRPr="00D15056" w:rsidRDefault="00B926DF" w:rsidP="00B926DF">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rPr>
            </w:pPr>
            <w:r w:rsidRPr="00D15056">
              <w:rPr>
                <w:sz w:val="20"/>
              </w:rPr>
              <w:t>3</w:t>
            </w:r>
          </w:p>
        </w:tc>
        <w:tc>
          <w:tcPr>
            <w:tcW w:w="947" w:type="dxa"/>
            <w:vAlign w:val="center"/>
          </w:tcPr>
          <w:p w14:paraId="6C89C1C0" w14:textId="445D281E" w:rsidR="00B926DF" w:rsidRPr="00D15056" w:rsidRDefault="00B926DF" w:rsidP="00B926DF">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rPr>
            </w:pPr>
            <w:r w:rsidRPr="00D15056">
              <w:rPr>
                <w:sz w:val="20"/>
              </w:rPr>
              <w:t>4</w:t>
            </w:r>
          </w:p>
        </w:tc>
        <w:tc>
          <w:tcPr>
            <w:tcW w:w="950" w:type="dxa"/>
            <w:vAlign w:val="center"/>
          </w:tcPr>
          <w:p w14:paraId="7BDAD889" w14:textId="44D8D726" w:rsidR="00B926DF" w:rsidRPr="00D15056" w:rsidRDefault="00B926DF" w:rsidP="00B926DF">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rPr>
            </w:pPr>
            <w:r w:rsidRPr="00D15056">
              <w:rPr>
                <w:sz w:val="20"/>
              </w:rPr>
              <w:t>4</w:t>
            </w:r>
          </w:p>
        </w:tc>
      </w:tr>
      <w:tr w:rsidR="00792FE9" w:rsidRPr="00DA73EB" w14:paraId="64F1935B" w14:textId="77777777" w:rsidTr="00BE56D4">
        <w:trPr>
          <w:trHeight w:val="379"/>
        </w:trPr>
        <w:tc>
          <w:tcPr>
            <w:cnfStyle w:val="001000000000" w:firstRow="0" w:lastRow="0" w:firstColumn="1" w:lastColumn="0" w:oddVBand="0" w:evenVBand="0" w:oddHBand="0" w:evenHBand="0" w:firstRowFirstColumn="0" w:firstRowLastColumn="0" w:lastRowFirstColumn="0" w:lastRowLastColumn="0"/>
            <w:tcW w:w="2695" w:type="dxa"/>
            <w:shd w:val="clear" w:color="auto" w:fill="4E8A68"/>
            <w:vAlign w:val="center"/>
          </w:tcPr>
          <w:p w14:paraId="7BAE5366" w14:textId="77777777" w:rsidR="00792FE9" w:rsidRPr="00DA73EB" w:rsidRDefault="00792FE9" w:rsidP="00611015">
            <w:pPr>
              <w:spacing w:after="0" w:line="240" w:lineRule="auto"/>
              <w:contextualSpacing/>
              <w:jc w:val="left"/>
              <w:rPr>
                <w:b w:val="0"/>
                <w:color w:val="FFFFFF" w:themeColor="background1"/>
                <w:sz w:val="20"/>
                <w:szCs w:val="20"/>
              </w:rPr>
            </w:pPr>
            <w:r w:rsidRPr="00DA73EB">
              <w:rPr>
                <w:color w:val="FFFFFF" w:themeColor="background1"/>
                <w:sz w:val="20"/>
                <w:szCs w:val="20"/>
              </w:rPr>
              <w:t>Sorumlu Birim</w:t>
            </w:r>
          </w:p>
        </w:tc>
        <w:tc>
          <w:tcPr>
            <w:tcW w:w="7151" w:type="dxa"/>
            <w:gridSpan w:val="7"/>
            <w:vAlign w:val="center"/>
          </w:tcPr>
          <w:p w14:paraId="69C27AE5" w14:textId="61644CF5" w:rsidR="00792FE9" w:rsidRPr="00DA73EB" w:rsidRDefault="00792FE9" w:rsidP="00611015">
            <w:pPr>
              <w:spacing w:after="0" w:line="240" w:lineRule="auto"/>
              <w:contextualSpacing/>
              <w:jc w:val="left"/>
              <w:cnfStyle w:val="000000000000" w:firstRow="0" w:lastRow="0" w:firstColumn="0" w:lastColumn="0" w:oddVBand="0" w:evenVBand="0" w:oddHBand="0" w:evenHBand="0" w:firstRowFirstColumn="0" w:firstRowLastColumn="0" w:lastRowFirstColumn="0" w:lastRowLastColumn="0"/>
              <w:rPr>
                <w:sz w:val="20"/>
                <w:szCs w:val="20"/>
              </w:rPr>
            </w:pPr>
            <w:r w:rsidRPr="00DA73EB">
              <w:rPr>
                <w:sz w:val="20"/>
                <w:szCs w:val="20"/>
              </w:rPr>
              <w:t>Alan Planlama ve Uygulama Grup Başkanlığı</w:t>
            </w:r>
          </w:p>
        </w:tc>
      </w:tr>
      <w:tr w:rsidR="00792FE9" w:rsidRPr="00DA73EB" w14:paraId="3D00492E" w14:textId="77777777" w:rsidTr="00BE56D4">
        <w:trPr>
          <w:trHeight w:val="368"/>
        </w:trPr>
        <w:tc>
          <w:tcPr>
            <w:cnfStyle w:val="001000000000" w:firstRow="0" w:lastRow="0" w:firstColumn="1" w:lastColumn="0" w:oddVBand="0" w:evenVBand="0" w:oddHBand="0" w:evenHBand="0" w:firstRowFirstColumn="0" w:firstRowLastColumn="0" w:lastRowFirstColumn="0" w:lastRowLastColumn="0"/>
            <w:tcW w:w="2695" w:type="dxa"/>
            <w:shd w:val="clear" w:color="auto" w:fill="4E8A68"/>
            <w:vAlign w:val="center"/>
          </w:tcPr>
          <w:p w14:paraId="22AF070B" w14:textId="77777777" w:rsidR="00792FE9" w:rsidRPr="00DA73EB" w:rsidRDefault="00792FE9" w:rsidP="00611015">
            <w:pPr>
              <w:spacing w:after="0" w:line="240" w:lineRule="auto"/>
              <w:contextualSpacing/>
              <w:jc w:val="left"/>
              <w:rPr>
                <w:b w:val="0"/>
                <w:color w:val="FFFFFF" w:themeColor="background1"/>
                <w:sz w:val="20"/>
                <w:szCs w:val="20"/>
              </w:rPr>
            </w:pPr>
            <w:r w:rsidRPr="00DA73EB">
              <w:rPr>
                <w:color w:val="FFFFFF" w:themeColor="background1"/>
                <w:sz w:val="20"/>
                <w:szCs w:val="20"/>
              </w:rPr>
              <w:t>İş Birliği Yapılacak Birim</w:t>
            </w:r>
          </w:p>
        </w:tc>
        <w:tc>
          <w:tcPr>
            <w:tcW w:w="7151" w:type="dxa"/>
            <w:gridSpan w:val="7"/>
            <w:vAlign w:val="center"/>
          </w:tcPr>
          <w:p w14:paraId="2FADE393" w14:textId="4C7D1BFD" w:rsidR="00792FE9" w:rsidRPr="00DA73EB" w:rsidRDefault="00792FE9" w:rsidP="00611015">
            <w:pPr>
              <w:spacing w:after="0" w:line="240" w:lineRule="auto"/>
              <w:contextualSpacing/>
              <w:jc w:val="left"/>
              <w:cnfStyle w:val="000000000000" w:firstRow="0" w:lastRow="0" w:firstColumn="0" w:lastColumn="0" w:oddVBand="0" w:evenVBand="0" w:oddHBand="0" w:evenHBand="0" w:firstRowFirstColumn="0" w:firstRowLastColumn="0" w:lastRowFirstColumn="0" w:lastRowLastColumn="0"/>
              <w:rPr>
                <w:sz w:val="20"/>
                <w:szCs w:val="20"/>
              </w:rPr>
            </w:pPr>
            <w:r w:rsidRPr="00DA73EB">
              <w:rPr>
                <w:sz w:val="20"/>
                <w:szCs w:val="20"/>
              </w:rPr>
              <w:t>Alan Yönetimi, Altyapı ve İdari İşler Grup Başkanlığı</w:t>
            </w:r>
          </w:p>
        </w:tc>
      </w:tr>
      <w:tr w:rsidR="00792FE9" w:rsidRPr="00DA73EB" w14:paraId="584E6C0E" w14:textId="77777777" w:rsidTr="00BE56D4">
        <w:trPr>
          <w:trHeight w:val="379"/>
        </w:trPr>
        <w:tc>
          <w:tcPr>
            <w:cnfStyle w:val="001000000000" w:firstRow="0" w:lastRow="0" w:firstColumn="1" w:lastColumn="0" w:oddVBand="0" w:evenVBand="0" w:oddHBand="0" w:evenHBand="0" w:firstRowFirstColumn="0" w:firstRowLastColumn="0" w:lastRowFirstColumn="0" w:lastRowLastColumn="0"/>
            <w:tcW w:w="2695" w:type="dxa"/>
            <w:shd w:val="clear" w:color="auto" w:fill="4E8A68"/>
            <w:vAlign w:val="center"/>
          </w:tcPr>
          <w:p w14:paraId="4F044E30" w14:textId="77777777" w:rsidR="00792FE9" w:rsidRPr="00DA73EB" w:rsidRDefault="00792FE9" w:rsidP="00611015">
            <w:pPr>
              <w:spacing w:after="0" w:line="240" w:lineRule="auto"/>
              <w:contextualSpacing/>
              <w:jc w:val="left"/>
              <w:rPr>
                <w:b w:val="0"/>
                <w:color w:val="FFFFFF" w:themeColor="background1"/>
                <w:sz w:val="20"/>
                <w:szCs w:val="20"/>
              </w:rPr>
            </w:pPr>
            <w:r w:rsidRPr="00DA73EB">
              <w:rPr>
                <w:color w:val="FFFFFF" w:themeColor="background1"/>
                <w:sz w:val="20"/>
                <w:szCs w:val="20"/>
              </w:rPr>
              <w:t>Riskler</w:t>
            </w:r>
          </w:p>
        </w:tc>
        <w:tc>
          <w:tcPr>
            <w:tcW w:w="7151" w:type="dxa"/>
            <w:gridSpan w:val="7"/>
          </w:tcPr>
          <w:p w14:paraId="09E389D1" w14:textId="77777777" w:rsidR="009D7771" w:rsidRPr="009D7771" w:rsidRDefault="009D7771" w:rsidP="009D7771">
            <w:pPr>
              <w:pStyle w:val="ListeParagraf"/>
              <w:numPr>
                <w:ilvl w:val="0"/>
                <w:numId w:val="31"/>
              </w:numPr>
              <w:spacing w:before="0" w:after="0" w:line="240" w:lineRule="auto"/>
              <w:ind w:left="357" w:hanging="357"/>
              <w:cnfStyle w:val="000000000000" w:firstRow="0" w:lastRow="0" w:firstColumn="0" w:lastColumn="0" w:oddVBand="0" w:evenVBand="0" w:oddHBand="0" w:evenHBand="0" w:firstRowFirstColumn="0" w:firstRowLastColumn="0" w:lastRowFirstColumn="0" w:lastRowLastColumn="0"/>
              <w:rPr>
                <w:sz w:val="20"/>
                <w:szCs w:val="20"/>
              </w:rPr>
            </w:pPr>
            <w:r w:rsidRPr="009D7771">
              <w:rPr>
                <w:sz w:val="20"/>
                <w:szCs w:val="20"/>
              </w:rPr>
              <w:t>Alan planlarının onaylanmaması</w:t>
            </w:r>
          </w:p>
          <w:p w14:paraId="792AD556" w14:textId="77777777" w:rsidR="009D7771" w:rsidRPr="009D7771" w:rsidRDefault="009D7771" w:rsidP="009D7771">
            <w:pPr>
              <w:pStyle w:val="ListeParagraf"/>
              <w:numPr>
                <w:ilvl w:val="0"/>
                <w:numId w:val="31"/>
              </w:numPr>
              <w:spacing w:before="0" w:after="0" w:line="240" w:lineRule="auto"/>
              <w:ind w:left="357" w:hanging="357"/>
              <w:cnfStyle w:val="000000000000" w:firstRow="0" w:lastRow="0" w:firstColumn="0" w:lastColumn="0" w:oddVBand="0" w:evenVBand="0" w:oddHBand="0" w:evenHBand="0" w:firstRowFirstColumn="0" w:firstRowLastColumn="0" w:lastRowFirstColumn="0" w:lastRowLastColumn="0"/>
              <w:rPr>
                <w:sz w:val="20"/>
                <w:szCs w:val="20"/>
              </w:rPr>
            </w:pPr>
            <w:r w:rsidRPr="009D7771">
              <w:rPr>
                <w:sz w:val="20"/>
                <w:szCs w:val="20"/>
              </w:rPr>
              <w:t>Paydaşlarla mutabakat sağlanamaması</w:t>
            </w:r>
          </w:p>
          <w:p w14:paraId="7B475034" w14:textId="77777777" w:rsidR="009D7771" w:rsidRPr="009D7771" w:rsidRDefault="009D7771" w:rsidP="009D7771">
            <w:pPr>
              <w:pStyle w:val="ListeParagraf"/>
              <w:numPr>
                <w:ilvl w:val="0"/>
                <w:numId w:val="31"/>
              </w:numPr>
              <w:spacing w:before="0" w:after="0" w:line="240" w:lineRule="auto"/>
              <w:ind w:left="357" w:hanging="357"/>
              <w:cnfStyle w:val="000000000000" w:firstRow="0" w:lastRow="0" w:firstColumn="0" w:lastColumn="0" w:oddVBand="0" w:evenVBand="0" w:oddHBand="0" w:evenHBand="0" w:firstRowFirstColumn="0" w:firstRowLastColumn="0" w:lastRowFirstColumn="0" w:lastRowLastColumn="0"/>
              <w:rPr>
                <w:sz w:val="20"/>
                <w:szCs w:val="20"/>
              </w:rPr>
            </w:pPr>
            <w:r w:rsidRPr="009D7771">
              <w:rPr>
                <w:sz w:val="20"/>
                <w:szCs w:val="20"/>
              </w:rPr>
              <w:t>Arazi ve çevre şartlarının yatırıma uygun olmaması</w:t>
            </w:r>
          </w:p>
          <w:p w14:paraId="79DCE6C7" w14:textId="77777777" w:rsidR="009D7771" w:rsidRPr="009D7771" w:rsidRDefault="009D7771" w:rsidP="009D7771">
            <w:pPr>
              <w:pStyle w:val="ListeParagraf"/>
              <w:numPr>
                <w:ilvl w:val="0"/>
                <w:numId w:val="31"/>
              </w:numPr>
              <w:spacing w:before="0" w:after="0" w:line="240" w:lineRule="auto"/>
              <w:ind w:left="357" w:hanging="357"/>
              <w:cnfStyle w:val="000000000000" w:firstRow="0" w:lastRow="0" w:firstColumn="0" w:lastColumn="0" w:oddVBand="0" w:evenVBand="0" w:oddHBand="0" w:evenHBand="0" w:firstRowFirstColumn="0" w:firstRowLastColumn="0" w:lastRowFirstColumn="0" w:lastRowLastColumn="0"/>
              <w:rPr>
                <w:sz w:val="20"/>
                <w:szCs w:val="20"/>
              </w:rPr>
            </w:pPr>
            <w:r w:rsidRPr="009D7771">
              <w:rPr>
                <w:sz w:val="20"/>
                <w:szCs w:val="20"/>
              </w:rPr>
              <w:t xml:space="preserve">Yatırım maliyetlerinin yüksek olması </w:t>
            </w:r>
          </w:p>
          <w:p w14:paraId="73387787" w14:textId="2A8E654B" w:rsidR="00792FE9" w:rsidRPr="009464E8" w:rsidRDefault="009D7771" w:rsidP="009D7771">
            <w:pPr>
              <w:pStyle w:val="ListeParagraf"/>
              <w:numPr>
                <w:ilvl w:val="0"/>
                <w:numId w:val="31"/>
              </w:numPr>
              <w:spacing w:before="0" w:after="0" w:line="240" w:lineRule="auto"/>
              <w:ind w:left="357" w:hanging="357"/>
              <w:cnfStyle w:val="000000000000" w:firstRow="0" w:lastRow="0" w:firstColumn="0" w:lastColumn="0" w:oddVBand="0" w:evenVBand="0" w:oddHBand="0" w:evenHBand="0" w:firstRowFirstColumn="0" w:firstRowLastColumn="0" w:lastRowFirstColumn="0" w:lastRowLastColumn="0"/>
              <w:rPr>
                <w:sz w:val="20"/>
                <w:szCs w:val="20"/>
              </w:rPr>
            </w:pPr>
            <w:r w:rsidRPr="009D7771">
              <w:rPr>
                <w:sz w:val="20"/>
                <w:szCs w:val="20"/>
              </w:rPr>
              <w:t>Yatırımların doğa tahribatına neden olması</w:t>
            </w:r>
          </w:p>
        </w:tc>
      </w:tr>
      <w:tr w:rsidR="00792FE9" w:rsidRPr="00DA73EB" w14:paraId="73BF9124" w14:textId="77777777" w:rsidTr="00BE56D4">
        <w:trPr>
          <w:trHeight w:val="403"/>
        </w:trPr>
        <w:tc>
          <w:tcPr>
            <w:cnfStyle w:val="001000000000" w:firstRow="0" w:lastRow="0" w:firstColumn="1" w:lastColumn="0" w:oddVBand="0" w:evenVBand="0" w:oddHBand="0" w:evenHBand="0" w:firstRowFirstColumn="0" w:firstRowLastColumn="0" w:lastRowFirstColumn="0" w:lastRowLastColumn="0"/>
            <w:tcW w:w="2695" w:type="dxa"/>
            <w:shd w:val="clear" w:color="auto" w:fill="4E8A68"/>
            <w:vAlign w:val="center"/>
          </w:tcPr>
          <w:p w14:paraId="53943239" w14:textId="77777777" w:rsidR="00792FE9" w:rsidRPr="00DA73EB" w:rsidRDefault="00792FE9" w:rsidP="00611015">
            <w:pPr>
              <w:spacing w:after="0" w:line="240" w:lineRule="auto"/>
              <w:contextualSpacing/>
              <w:jc w:val="left"/>
              <w:rPr>
                <w:b w:val="0"/>
                <w:color w:val="FFFFFF" w:themeColor="background1"/>
                <w:sz w:val="20"/>
                <w:szCs w:val="20"/>
              </w:rPr>
            </w:pPr>
            <w:r w:rsidRPr="00DA73EB">
              <w:rPr>
                <w:color w:val="FFFFFF" w:themeColor="background1"/>
                <w:sz w:val="20"/>
                <w:szCs w:val="20"/>
              </w:rPr>
              <w:t>Stratejiler</w:t>
            </w:r>
          </w:p>
        </w:tc>
        <w:tc>
          <w:tcPr>
            <w:tcW w:w="7151" w:type="dxa"/>
            <w:gridSpan w:val="7"/>
          </w:tcPr>
          <w:p w14:paraId="67AD235B" w14:textId="77777777" w:rsidR="000339A6" w:rsidRPr="00A34287" w:rsidRDefault="000339A6" w:rsidP="000339A6">
            <w:pPr>
              <w:pStyle w:val="ListeParagraf"/>
              <w:numPr>
                <w:ilvl w:val="0"/>
                <w:numId w:val="31"/>
              </w:numPr>
              <w:spacing w:before="0" w:after="0" w:line="240" w:lineRule="auto"/>
              <w:ind w:left="357" w:hanging="357"/>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F</w:t>
            </w:r>
            <w:r w:rsidRPr="00A34287">
              <w:rPr>
                <w:sz w:val="20"/>
                <w:szCs w:val="20"/>
              </w:rPr>
              <w:t xml:space="preserve">izibilite çalışmaları </w:t>
            </w:r>
            <w:r>
              <w:rPr>
                <w:sz w:val="20"/>
                <w:szCs w:val="20"/>
              </w:rPr>
              <w:t>ile Alanın altyapı ve üstyapı yatırım ihtiyaçları belirlenecektir.</w:t>
            </w:r>
          </w:p>
          <w:p w14:paraId="64E8B805" w14:textId="5ABAB217" w:rsidR="00434FF2" w:rsidRDefault="00434FF2" w:rsidP="00434FF2">
            <w:pPr>
              <w:pStyle w:val="ListeParagraf"/>
              <w:numPr>
                <w:ilvl w:val="0"/>
                <w:numId w:val="31"/>
              </w:numPr>
              <w:spacing w:before="0" w:after="0" w:line="240" w:lineRule="auto"/>
              <w:ind w:left="357" w:hanging="357"/>
              <w:cnfStyle w:val="000000000000" w:firstRow="0" w:lastRow="0" w:firstColumn="0" w:lastColumn="0" w:oddVBand="0" w:evenVBand="0" w:oddHBand="0" w:evenHBand="0" w:firstRowFirstColumn="0" w:firstRowLastColumn="0" w:lastRowFirstColumn="0" w:lastRowLastColumn="0"/>
              <w:rPr>
                <w:sz w:val="20"/>
                <w:szCs w:val="20"/>
              </w:rPr>
            </w:pPr>
            <w:r w:rsidRPr="00434FF2">
              <w:rPr>
                <w:sz w:val="20"/>
                <w:szCs w:val="20"/>
              </w:rPr>
              <w:t>Ulusal ve uluslararası kuruluşlardan sağlanacak fonlar ile projelerin finansal kaynakları çeşitlendirilecek ve sürdürülebilirliği sağlanacaktır.</w:t>
            </w:r>
          </w:p>
          <w:p w14:paraId="3D2E92BF" w14:textId="77777777" w:rsidR="000339A6" w:rsidRDefault="000339A6" w:rsidP="000339A6">
            <w:pPr>
              <w:pStyle w:val="ListeParagraf"/>
              <w:numPr>
                <w:ilvl w:val="0"/>
                <w:numId w:val="31"/>
              </w:numPr>
              <w:spacing w:before="0" w:after="0" w:line="240" w:lineRule="auto"/>
              <w:ind w:left="357" w:hanging="357"/>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Alandaki paydaşların yatırım faaliyetlerini kolaylaştırıcı iş birlikleri yapılacak ve gerekli koordinasyon sağlanacaktır.</w:t>
            </w:r>
          </w:p>
          <w:p w14:paraId="77578613" w14:textId="14F34A6A" w:rsidR="00CE3DFF" w:rsidRPr="000339A6" w:rsidRDefault="00A34287" w:rsidP="000339A6">
            <w:pPr>
              <w:pStyle w:val="ListeParagraf"/>
              <w:numPr>
                <w:ilvl w:val="0"/>
                <w:numId w:val="31"/>
              </w:numPr>
              <w:spacing w:before="0" w:after="0" w:line="240" w:lineRule="auto"/>
              <w:ind w:left="357" w:hanging="357"/>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Alanın altyapısı </w:t>
            </w:r>
            <w:r w:rsidR="000339A6">
              <w:rPr>
                <w:sz w:val="20"/>
                <w:szCs w:val="20"/>
              </w:rPr>
              <w:t>geliştirilen</w:t>
            </w:r>
            <w:r>
              <w:rPr>
                <w:sz w:val="20"/>
                <w:szCs w:val="20"/>
              </w:rPr>
              <w:t xml:space="preserve"> turizm alternatiflerine uygun hale getirilecektir</w:t>
            </w:r>
            <w:r w:rsidR="000339A6">
              <w:rPr>
                <w:sz w:val="20"/>
                <w:szCs w:val="20"/>
              </w:rPr>
              <w:t>.</w:t>
            </w:r>
          </w:p>
        </w:tc>
      </w:tr>
      <w:tr w:rsidR="00792FE9" w:rsidRPr="00DA73EB" w14:paraId="01F43C10" w14:textId="77777777" w:rsidTr="008C0021">
        <w:trPr>
          <w:trHeight w:val="341"/>
        </w:trPr>
        <w:tc>
          <w:tcPr>
            <w:cnfStyle w:val="001000000000" w:firstRow="0" w:lastRow="0" w:firstColumn="1" w:lastColumn="0" w:oddVBand="0" w:evenVBand="0" w:oddHBand="0" w:evenHBand="0" w:firstRowFirstColumn="0" w:firstRowLastColumn="0" w:lastRowFirstColumn="0" w:lastRowLastColumn="0"/>
            <w:tcW w:w="2695" w:type="dxa"/>
            <w:shd w:val="clear" w:color="auto" w:fill="4E8A68"/>
            <w:vAlign w:val="center"/>
          </w:tcPr>
          <w:p w14:paraId="1730173B" w14:textId="77777777" w:rsidR="00792FE9" w:rsidRPr="00DA73EB" w:rsidRDefault="00792FE9" w:rsidP="00611015">
            <w:pPr>
              <w:spacing w:after="0" w:line="240" w:lineRule="auto"/>
              <w:contextualSpacing/>
              <w:jc w:val="left"/>
              <w:rPr>
                <w:b w:val="0"/>
                <w:color w:val="FFFFFF" w:themeColor="background1"/>
                <w:sz w:val="20"/>
                <w:szCs w:val="20"/>
              </w:rPr>
            </w:pPr>
            <w:r w:rsidRPr="00DA73EB">
              <w:rPr>
                <w:color w:val="FFFFFF" w:themeColor="background1"/>
                <w:sz w:val="20"/>
                <w:szCs w:val="20"/>
              </w:rPr>
              <w:t>Maliyet Tahmini</w:t>
            </w:r>
          </w:p>
        </w:tc>
        <w:tc>
          <w:tcPr>
            <w:tcW w:w="7151" w:type="dxa"/>
            <w:gridSpan w:val="7"/>
            <w:vAlign w:val="center"/>
          </w:tcPr>
          <w:p w14:paraId="2AF7DD5E" w14:textId="79E825D8" w:rsidR="00792FE9" w:rsidRPr="00DA73EB" w:rsidRDefault="0078267A" w:rsidP="00541A64">
            <w:pPr>
              <w:spacing w:after="0" w:line="240" w:lineRule="auto"/>
              <w:contextualSpacing/>
              <w:jc w:val="left"/>
              <w:cnfStyle w:val="000000000000" w:firstRow="0" w:lastRow="0" w:firstColumn="0" w:lastColumn="0" w:oddVBand="0" w:evenVBand="0" w:oddHBand="0" w:evenHBand="0" w:firstRowFirstColumn="0" w:firstRowLastColumn="0" w:lastRowFirstColumn="0" w:lastRowLastColumn="0"/>
              <w:rPr>
                <w:sz w:val="20"/>
                <w:szCs w:val="20"/>
              </w:rPr>
            </w:pPr>
            <w:r w:rsidRPr="0078267A">
              <w:rPr>
                <w:sz w:val="20"/>
                <w:szCs w:val="20"/>
              </w:rPr>
              <w:t>145</w:t>
            </w:r>
            <w:r>
              <w:rPr>
                <w:sz w:val="20"/>
                <w:szCs w:val="20"/>
              </w:rPr>
              <w:t>.</w:t>
            </w:r>
            <w:r w:rsidRPr="0078267A">
              <w:rPr>
                <w:sz w:val="20"/>
                <w:szCs w:val="20"/>
              </w:rPr>
              <w:t>433</w:t>
            </w:r>
            <w:r>
              <w:rPr>
                <w:sz w:val="20"/>
                <w:szCs w:val="20"/>
              </w:rPr>
              <w:t>.</w:t>
            </w:r>
            <w:r w:rsidRPr="0078267A">
              <w:rPr>
                <w:sz w:val="20"/>
                <w:szCs w:val="20"/>
              </w:rPr>
              <w:t>000</w:t>
            </w:r>
            <w:r>
              <w:rPr>
                <w:sz w:val="20"/>
                <w:szCs w:val="20"/>
              </w:rPr>
              <w:t xml:space="preserve"> </w:t>
            </w:r>
            <w:r w:rsidR="00B926DF">
              <w:rPr>
                <w:sz w:val="20"/>
                <w:szCs w:val="20"/>
              </w:rPr>
              <w:t>TL</w:t>
            </w:r>
          </w:p>
        </w:tc>
      </w:tr>
      <w:tr w:rsidR="00792FE9" w:rsidRPr="00DA73EB" w14:paraId="5C73E54A" w14:textId="77777777" w:rsidTr="00BE56D4">
        <w:trPr>
          <w:trHeight w:val="379"/>
        </w:trPr>
        <w:tc>
          <w:tcPr>
            <w:cnfStyle w:val="001000000000" w:firstRow="0" w:lastRow="0" w:firstColumn="1" w:lastColumn="0" w:oddVBand="0" w:evenVBand="0" w:oddHBand="0" w:evenHBand="0" w:firstRowFirstColumn="0" w:firstRowLastColumn="0" w:lastRowFirstColumn="0" w:lastRowLastColumn="0"/>
            <w:tcW w:w="2695" w:type="dxa"/>
            <w:shd w:val="clear" w:color="auto" w:fill="4E8A68"/>
            <w:vAlign w:val="center"/>
          </w:tcPr>
          <w:p w14:paraId="11B0EE48" w14:textId="77777777" w:rsidR="00792FE9" w:rsidRPr="00DA73EB" w:rsidRDefault="00792FE9" w:rsidP="00611015">
            <w:pPr>
              <w:spacing w:after="0" w:line="240" w:lineRule="auto"/>
              <w:contextualSpacing/>
              <w:jc w:val="left"/>
              <w:rPr>
                <w:b w:val="0"/>
                <w:color w:val="FFFFFF" w:themeColor="background1"/>
                <w:sz w:val="20"/>
                <w:szCs w:val="20"/>
              </w:rPr>
            </w:pPr>
            <w:r w:rsidRPr="00DA73EB">
              <w:rPr>
                <w:color w:val="FFFFFF" w:themeColor="background1"/>
                <w:sz w:val="20"/>
                <w:szCs w:val="20"/>
              </w:rPr>
              <w:t>Tespitler</w:t>
            </w:r>
          </w:p>
        </w:tc>
        <w:tc>
          <w:tcPr>
            <w:tcW w:w="7151" w:type="dxa"/>
            <w:gridSpan w:val="7"/>
          </w:tcPr>
          <w:p w14:paraId="1C493994" w14:textId="72A9F356" w:rsidR="006E53C5" w:rsidRDefault="006E53C5" w:rsidP="00611015">
            <w:pPr>
              <w:pStyle w:val="ListeParagraf"/>
              <w:numPr>
                <w:ilvl w:val="0"/>
                <w:numId w:val="31"/>
              </w:num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7364EC">
              <w:rPr>
                <w:sz w:val="20"/>
                <w:szCs w:val="20"/>
              </w:rPr>
              <w:t>Uludağ Alanında yoğun turizm dönemlerinde otopark</w:t>
            </w:r>
            <w:r w:rsidR="008715B0">
              <w:rPr>
                <w:sz w:val="20"/>
                <w:szCs w:val="20"/>
              </w:rPr>
              <w:t xml:space="preserve"> gibi </w:t>
            </w:r>
            <w:r w:rsidRPr="007364EC">
              <w:rPr>
                <w:sz w:val="20"/>
                <w:szCs w:val="20"/>
              </w:rPr>
              <w:t>altyapı yetersizliklerinden dolayı Alan yönetiminde ve işletmesinde etkin olunamaması</w:t>
            </w:r>
            <w:r w:rsidRPr="00611015">
              <w:rPr>
                <w:sz w:val="20"/>
                <w:szCs w:val="20"/>
              </w:rPr>
              <w:t xml:space="preserve"> </w:t>
            </w:r>
          </w:p>
          <w:p w14:paraId="51492011" w14:textId="77777777" w:rsidR="00D5389B" w:rsidRDefault="00611015" w:rsidP="00D5389B">
            <w:pPr>
              <w:pStyle w:val="ListeParagraf"/>
              <w:numPr>
                <w:ilvl w:val="0"/>
                <w:numId w:val="31"/>
              </w:num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611015">
              <w:rPr>
                <w:sz w:val="20"/>
                <w:szCs w:val="20"/>
              </w:rPr>
              <w:t xml:space="preserve">Artan çevre ve doğal kaynak kirliliğinden, hava ve su kalitesinin bozulmasından ekosistemin etkilenmesi </w:t>
            </w:r>
          </w:p>
          <w:p w14:paraId="058DE00A" w14:textId="77777777" w:rsidR="00D5389B" w:rsidRPr="00611015" w:rsidRDefault="00D5389B" w:rsidP="00D5389B">
            <w:pPr>
              <w:pStyle w:val="ListeParagraf"/>
              <w:numPr>
                <w:ilvl w:val="0"/>
                <w:numId w:val="31"/>
              </w:num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611015">
              <w:rPr>
                <w:sz w:val="20"/>
                <w:szCs w:val="20"/>
              </w:rPr>
              <w:t xml:space="preserve">Uludağ Alanında spor, eğlenme ve dinlenme amaçlı tesislerin bulunmaması </w:t>
            </w:r>
          </w:p>
          <w:p w14:paraId="2D421D89" w14:textId="0F2B0C6D" w:rsidR="007364EC" w:rsidRPr="00D5389B" w:rsidRDefault="00D5389B" w:rsidP="00D5389B">
            <w:pPr>
              <w:pStyle w:val="ListeParagraf"/>
              <w:numPr>
                <w:ilvl w:val="0"/>
                <w:numId w:val="31"/>
              </w:num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611015">
              <w:rPr>
                <w:sz w:val="20"/>
                <w:szCs w:val="20"/>
              </w:rPr>
              <w:t>Alandaki tesisler için çevre tanzim esaslarının bulunmaması</w:t>
            </w:r>
          </w:p>
        </w:tc>
      </w:tr>
      <w:tr w:rsidR="00792FE9" w:rsidRPr="00DA73EB" w14:paraId="5A3700FC" w14:textId="77777777" w:rsidTr="00BE56D4">
        <w:trPr>
          <w:trHeight w:val="403"/>
        </w:trPr>
        <w:tc>
          <w:tcPr>
            <w:cnfStyle w:val="001000000000" w:firstRow="0" w:lastRow="0" w:firstColumn="1" w:lastColumn="0" w:oddVBand="0" w:evenVBand="0" w:oddHBand="0" w:evenHBand="0" w:firstRowFirstColumn="0" w:firstRowLastColumn="0" w:lastRowFirstColumn="0" w:lastRowLastColumn="0"/>
            <w:tcW w:w="2695" w:type="dxa"/>
            <w:shd w:val="clear" w:color="auto" w:fill="4E8A68"/>
            <w:vAlign w:val="center"/>
          </w:tcPr>
          <w:p w14:paraId="65301D86" w14:textId="77777777" w:rsidR="00792FE9" w:rsidRPr="00DA73EB" w:rsidRDefault="00792FE9" w:rsidP="00611015">
            <w:pPr>
              <w:spacing w:after="0" w:line="240" w:lineRule="auto"/>
              <w:contextualSpacing/>
              <w:jc w:val="left"/>
              <w:rPr>
                <w:b w:val="0"/>
                <w:color w:val="FFFFFF" w:themeColor="background1"/>
                <w:sz w:val="20"/>
                <w:szCs w:val="20"/>
              </w:rPr>
            </w:pPr>
            <w:r w:rsidRPr="00DA73EB">
              <w:rPr>
                <w:color w:val="FFFFFF" w:themeColor="background1"/>
                <w:sz w:val="20"/>
                <w:szCs w:val="20"/>
              </w:rPr>
              <w:t>İhtiyaçlar</w:t>
            </w:r>
          </w:p>
        </w:tc>
        <w:tc>
          <w:tcPr>
            <w:tcW w:w="7151" w:type="dxa"/>
            <w:gridSpan w:val="7"/>
          </w:tcPr>
          <w:p w14:paraId="53D72675" w14:textId="77777777" w:rsidR="006E53C5" w:rsidRDefault="006E53C5" w:rsidP="00611015">
            <w:pPr>
              <w:pStyle w:val="ListeParagraf"/>
              <w:numPr>
                <w:ilvl w:val="0"/>
                <w:numId w:val="31"/>
              </w:num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D720B8">
              <w:rPr>
                <w:sz w:val="20"/>
                <w:szCs w:val="20"/>
              </w:rPr>
              <w:t>Alandaki altyapı ve üstyapı ihtiyaçlarını karşılamaya yönelik yatırımların gerçekleştirilmesi / desteklenmesi</w:t>
            </w:r>
            <w:r w:rsidRPr="00611015">
              <w:rPr>
                <w:sz w:val="20"/>
                <w:szCs w:val="20"/>
              </w:rPr>
              <w:t xml:space="preserve"> </w:t>
            </w:r>
          </w:p>
          <w:p w14:paraId="79214E67" w14:textId="77777777" w:rsidR="006E53C5" w:rsidRDefault="006E53C5" w:rsidP="006E53C5">
            <w:pPr>
              <w:pStyle w:val="ListeParagraf"/>
              <w:numPr>
                <w:ilvl w:val="0"/>
                <w:numId w:val="31"/>
              </w:num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Turizm (kış, sağlık, termal turizm vb.) altyapısının iyileştirilmesi</w:t>
            </w:r>
          </w:p>
          <w:p w14:paraId="1CE3DE41" w14:textId="37C466B8" w:rsidR="0056484A" w:rsidRDefault="00611015" w:rsidP="006E53C5">
            <w:pPr>
              <w:pStyle w:val="ListeParagraf"/>
              <w:numPr>
                <w:ilvl w:val="0"/>
                <w:numId w:val="31"/>
              </w:num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611015">
              <w:rPr>
                <w:sz w:val="20"/>
                <w:szCs w:val="20"/>
              </w:rPr>
              <w:t>Planlarda spor, eğlenme ve dinlenme tesisleri için uygun kullanım alanlarının önerilmesi</w:t>
            </w:r>
          </w:p>
          <w:p w14:paraId="7583BEAE" w14:textId="60F55E8C" w:rsidR="00D720B8" w:rsidRPr="006E53C5" w:rsidRDefault="00D720B8" w:rsidP="006E53C5">
            <w:pPr>
              <w:pStyle w:val="ListeParagraf"/>
              <w:numPr>
                <w:ilvl w:val="0"/>
                <w:numId w:val="31"/>
              </w:num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611015">
              <w:rPr>
                <w:sz w:val="20"/>
                <w:szCs w:val="20"/>
              </w:rPr>
              <w:t>Alandaki tesisler için çevre tanzim esaslarının belirlenmesi</w:t>
            </w:r>
          </w:p>
        </w:tc>
      </w:tr>
    </w:tbl>
    <w:p w14:paraId="020DACDE" w14:textId="58F637E6" w:rsidR="00BE56D4" w:rsidRPr="00D47860" w:rsidRDefault="00D47860" w:rsidP="0053445E">
      <w:pPr>
        <w:spacing w:line="240" w:lineRule="auto"/>
        <w:jc w:val="center"/>
      </w:pPr>
      <w:r w:rsidRPr="00D47860">
        <w:rPr>
          <w:b/>
        </w:rPr>
        <w:lastRenderedPageBreak/>
        <w:t>Tablo 17:</w:t>
      </w:r>
      <w:r w:rsidRPr="00D47860">
        <w:t xml:space="preserve"> Hedef Kartları</w:t>
      </w:r>
      <w:r>
        <w:t xml:space="preserve"> (Devam)</w:t>
      </w:r>
    </w:p>
    <w:tbl>
      <w:tblPr>
        <w:tblStyle w:val="KlavuzuTablo4-Vurgu6"/>
        <w:tblW w:w="9822" w:type="dxa"/>
        <w:tblLayout w:type="fixed"/>
        <w:tblLook w:val="06A0" w:firstRow="1" w:lastRow="0" w:firstColumn="1" w:lastColumn="0" w:noHBand="1" w:noVBand="1"/>
      </w:tblPr>
      <w:tblGrid>
        <w:gridCol w:w="2689"/>
        <w:gridCol w:w="1120"/>
        <w:gridCol w:w="1289"/>
        <w:gridCol w:w="944"/>
        <w:gridCol w:w="945"/>
        <w:gridCol w:w="945"/>
        <w:gridCol w:w="945"/>
        <w:gridCol w:w="945"/>
      </w:tblGrid>
      <w:tr w:rsidR="007E42CC" w:rsidRPr="00DA73EB" w14:paraId="2A0D74F2" w14:textId="77777777" w:rsidTr="00937427">
        <w:trPr>
          <w:cnfStyle w:val="100000000000" w:firstRow="1" w:lastRow="0" w:firstColumn="0" w:lastColumn="0" w:oddVBand="0" w:evenVBand="0" w:oddHBand="0" w:evenHBand="0"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2689" w:type="dxa"/>
            <w:shd w:val="clear" w:color="auto" w:fill="4E8A68"/>
            <w:vAlign w:val="center"/>
          </w:tcPr>
          <w:p w14:paraId="4EC6A684" w14:textId="77777777" w:rsidR="007E42CC" w:rsidRPr="00DA73EB" w:rsidRDefault="007E42CC" w:rsidP="009D53B6">
            <w:pPr>
              <w:spacing w:after="0" w:line="240" w:lineRule="auto"/>
              <w:contextualSpacing/>
              <w:jc w:val="left"/>
              <w:rPr>
                <w:sz w:val="20"/>
                <w:szCs w:val="20"/>
              </w:rPr>
            </w:pPr>
            <w:r w:rsidRPr="00DA73EB">
              <w:rPr>
                <w:sz w:val="20"/>
                <w:szCs w:val="20"/>
              </w:rPr>
              <w:t>Amaç (A</w:t>
            </w:r>
            <w:r>
              <w:rPr>
                <w:sz w:val="20"/>
                <w:szCs w:val="20"/>
              </w:rPr>
              <w:t>2</w:t>
            </w:r>
            <w:r w:rsidRPr="00DA73EB">
              <w:rPr>
                <w:sz w:val="20"/>
                <w:szCs w:val="20"/>
              </w:rPr>
              <w:t>)</w:t>
            </w:r>
          </w:p>
        </w:tc>
        <w:tc>
          <w:tcPr>
            <w:tcW w:w="7133" w:type="dxa"/>
            <w:gridSpan w:val="7"/>
            <w:shd w:val="clear" w:color="auto" w:fill="4E8A68"/>
            <w:vAlign w:val="center"/>
          </w:tcPr>
          <w:p w14:paraId="35EEED2C" w14:textId="1CE87070" w:rsidR="007E42CC" w:rsidRPr="00DA73EB" w:rsidRDefault="007E42CC" w:rsidP="00A03699">
            <w:pPr>
              <w:spacing w:after="0" w:line="240" w:lineRule="auto"/>
              <w:contextualSpacing/>
              <w:cnfStyle w:val="100000000000" w:firstRow="1" w:lastRow="0" w:firstColumn="0" w:lastColumn="0" w:oddVBand="0" w:evenVBand="0" w:oddHBand="0" w:evenHBand="0" w:firstRowFirstColumn="0" w:firstRowLastColumn="0" w:lastRowFirstColumn="0" w:lastRowLastColumn="0"/>
              <w:rPr>
                <w:sz w:val="20"/>
                <w:szCs w:val="20"/>
              </w:rPr>
            </w:pPr>
            <w:r w:rsidRPr="00E4702F">
              <w:rPr>
                <w:sz w:val="20"/>
                <w:szCs w:val="20"/>
              </w:rPr>
              <w:t xml:space="preserve">Alanda </w:t>
            </w:r>
            <w:r w:rsidR="00A03699" w:rsidRPr="00E4702F">
              <w:rPr>
                <w:sz w:val="20"/>
                <w:szCs w:val="20"/>
              </w:rPr>
              <w:t>bölgesel</w:t>
            </w:r>
            <w:r w:rsidRPr="00E4702F">
              <w:rPr>
                <w:sz w:val="20"/>
                <w:szCs w:val="20"/>
              </w:rPr>
              <w:t xml:space="preserve"> </w:t>
            </w:r>
            <w:r w:rsidRPr="00E57E98">
              <w:rPr>
                <w:sz w:val="20"/>
                <w:szCs w:val="20"/>
              </w:rPr>
              <w:t>ekonomi ve kültürle entegre olarak dört mevsim turizm çeşitliliğini ve sürdürülebilir turizm dönüşümünü sağlamak</w:t>
            </w:r>
          </w:p>
        </w:tc>
      </w:tr>
      <w:tr w:rsidR="007E42CC" w:rsidRPr="00DA73EB" w14:paraId="49C34E83" w14:textId="77777777" w:rsidTr="00937427">
        <w:trPr>
          <w:trHeight w:val="410"/>
        </w:trPr>
        <w:tc>
          <w:tcPr>
            <w:cnfStyle w:val="001000000000" w:firstRow="0" w:lastRow="0" w:firstColumn="1" w:lastColumn="0" w:oddVBand="0" w:evenVBand="0" w:oddHBand="0" w:evenHBand="0" w:firstRowFirstColumn="0" w:firstRowLastColumn="0" w:lastRowFirstColumn="0" w:lastRowLastColumn="0"/>
            <w:tcW w:w="2689" w:type="dxa"/>
            <w:shd w:val="clear" w:color="auto" w:fill="4E8A68"/>
            <w:vAlign w:val="center"/>
          </w:tcPr>
          <w:p w14:paraId="614C3816" w14:textId="291DD522" w:rsidR="007E42CC" w:rsidRPr="00DA73EB" w:rsidRDefault="007E42CC" w:rsidP="009D53B6">
            <w:pPr>
              <w:spacing w:after="0" w:line="240" w:lineRule="auto"/>
              <w:contextualSpacing/>
              <w:jc w:val="left"/>
              <w:rPr>
                <w:b w:val="0"/>
                <w:color w:val="FFFFFF" w:themeColor="background1"/>
                <w:sz w:val="20"/>
                <w:szCs w:val="20"/>
              </w:rPr>
            </w:pPr>
            <w:r>
              <w:rPr>
                <w:color w:val="FFFFFF" w:themeColor="background1"/>
                <w:sz w:val="20"/>
                <w:szCs w:val="20"/>
              </w:rPr>
              <w:t>Hedef (H2.3</w:t>
            </w:r>
            <w:r w:rsidRPr="00DA73EB">
              <w:rPr>
                <w:color w:val="FFFFFF" w:themeColor="background1"/>
                <w:sz w:val="20"/>
                <w:szCs w:val="20"/>
              </w:rPr>
              <w:t>)</w:t>
            </w:r>
          </w:p>
        </w:tc>
        <w:tc>
          <w:tcPr>
            <w:tcW w:w="7133" w:type="dxa"/>
            <w:gridSpan w:val="7"/>
            <w:vAlign w:val="center"/>
          </w:tcPr>
          <w:p w14:paraId="44108B78" w14:textId="4FD9666A" w:rsidR="007E42CC" w:rsidRPr="00DA73EB" w:rsidRDefault="00610088" w:rsidP="00A03699">
            <w:pPr>
              <w:spacing w:after="0" w:line="240" w:lineRule="auto"/>
              <w:contextualSpacing/>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B</w:t>
            </w:r>
            <w:r w:rsidRPr="00610088">
              <w:rPr>
                <w:sz w:val="20"/>
                <w:szCs w:val="20"/>
              </w:rPr>
              <w:t>ölgesel ekonomi ve kültür ile entegrasyon artırılacaktır</w:t>
            </w:r>
            <w:r>
              <w:rPr>
                <w:sz w:val="20"/>
                <w:szCs w:val="20"/>
              </w:rPr>
              <w:t>.</w:t>
            </w:r>
          </w:p>
        </w:tc>
      </w:tr>
      <w:tr w:rsidR="007E42CC" w:rsidRPr="00DA73EB" w14:paraId="1182702C" w14:textId="77777777" w:rsidTr="00937427">
        <w:trPr>
          <w:trHeight w:val="410"/>
        </w:trPr>
        <w:tc>
          <w:tcPr>
            <w:cnfStyle w:val="001000000000" w:firstRow="0" w:lastRow="0" w:firstColumn="1" w:lastColumn="0" w:oddVBand="0" w:evenVBand="0" w:oddHBand="0" w:evenHBand="0" w:firstRowFirstColumn="0" w:firstRowLastColumn="0" w:lastRowFirstColumn="0" w:lastRowLastColumn="0"/>
            <w:tcW w:w="2689" w:type="dxa"/>
            <w:shd w:val="clear" w:color="auto" w:fill="4E8A68"/>
            <w:vAlign w:val="center"/>
          </w:tcPr>
          <w:p w14:paraId="64A7E236" w14:textId="77777777" w:rsidR="007E42CC" w:rsidRPr="00DA73EB" w:rsidRDefault="007E42CC" w:rsidP="009D53B6">
            <w:pPr>
              <w:spacing w:after="0" w:line="240" w:lineRule="auto"/>
              <w:contextualSpacing/>
              <w:jc w:val="left"/>
              <w:rPr>
                <w:b w:val="0"/>
                <w:color w:val="FFFFFF" w:themeColor="background1"/>
                <w:sz w:val="20"/>
                <w:szCs w:val="20"/>
              </w:rPr>
            </w:pPr>
            <w:r w:rsidRPr="00DA73EB">
              <w:rPr>
                <w:color w:val="FFFFFF" w:themeColor="background1"/>
                <w:sz w:val="20"/>
                <w:szCs w:val="20"/>
              </w:rPr>
              <w:t>Amacın İlgili Olduğu</w:t>
            </w:r>
            <w:r w:rsidRPr="00DA73EB">
              <w:rPr>
                <w:b w:val="0"/>
                <w:color w:val="FFFFFF" w:themeColor="background1"/>
                <w:sz w:val="20"/>
                <w:szCs w:val="20"/>
              </w:rPr>
              <w:t xml:space="preserve"> </w:t>
            </w:r>
            <w:r w:rsidRPr="00DA73EB">
              <w:rPr>
                <w:color w:val="FFFFFF" w:themeColor="background1"/>
                <w:sz w:val="20"/>
                <w:szCs w:val="20"/>
              </w:rPr>
              <w:t>Program/Alt Program Adı</w:t>
            </w:r>
          </w:p>
        </w:tc>
        <w:tc>
          <w:tcPr>
            <w:tcW w:w="7133" w:type="dxa"/>
            <w:gridSpan w:val="7"/>
            <w:vAlign w:val="center"/>
          </w:tcPr>
          <w:p w14:paraId="179E1DAB" w14:textId="77777777" w:rsidR="007E42CC" w:rsidRPr="00611015" w:rsidRDefault="007E42CC" w:rsidP="001101AF">
            <w:pPr>
              <w:pStyle w:val="ListeParagraf"/>
              <w:numPr>
                <w:ilvl w:val="0"/>
                <w:numId w:val="44"/>
              </w:num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611015">
              <w:rPr>
                <w:sz w:val="20"/>
                <w:szCs w:val="20"/>
              </w:rPr>
              <w:t>Turizmin Geliştirilmesi / Doğa Turizmi</w:t>
            </w:r>
          </w:p>
          <w:p w14:paraId="27E4D9C0" w14:textId="77777777" w:rsidR="007E42CC" w:rsidRPr="00611015" w:rsidRDefault="007E42CC" w:rsidP="001101AF">
            <w:pPr>
              <w:pStyle w:val="ListeParagraf"/>
              <w:numPr>
                <w:ilvl w:val="0"/>
                <w:numId w:val="44"/>
              </w:num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611015">
              <w:rPr>
                <w:sz w:val="20"/>
                <w:szCs w:val="20"/>
              </w:rPr>
              <w:t>Turizmin Geliştirilmesi / Kış Turizmi ve Termal Turizm</w:t>
            </w:r>
          </w:p>
        </w:tc>
      </w:tr>
      <w:tr w:rsidR="007E42CC" w:rsidRPr="00DA73EB" w14:paraId="680C9C47" w14:textId="77777777" w:rsidTr="00937427">
        <w:trPr>
          <w:trHeight w:val="410"/>
        </w:trPr>
        <w:tc>
          <w:tcPr>
            <w:cnfStyle w:val="001000000000" w:firstRow="0" w:lastRow="0" w:firstColumn="1" w:lastColumn="0" w:oddVBand="0" w:evenVBand="0" w:oddHBand="0" w:evenHBand="0" w:firstRowFirstColumn="0" w:firstRowLastColumn="0" w:lastRowFirstColumn="0" w:lastRowLastColumn="0"/>
            <w:tcW w:w="2689" w:type="dxa"/>
            <w:shd w:val="clear" w:color="auto" w:fill="4E8A68"/>
            <w:vAlign w:val="center"/>
          </w:tcPr>
          <w:p w14:paraId="5415FE28" w14:textId="77777777" w:rsidR="007E42CC" w:rsidRPr="00DA73EB" w:rsidRDefault="007E42CC" w:rsidP="009D53B6">
            <w:pPr>
              <w:spacing w:after="0" w:line="240" w:lineRule="auto"/>
              <w:contextualSpacing/>
              <w:jc w:val="left"/>
              <w:rPr>
                <w:b w:val="0"/>
                <w:color w:val="FFFFFF" w:themeColor="background1"/>
                <w:sz w:val="20"/>
                <w:szCs w:val="20"/>
              </w:rPr>
            </w:pPr>
            <w:r w:rsidRPr="00DA73EB">
              <w:rPr>
                <w:color w:val="FFFFFF" w:themeColor="background1"/>
                <w:sz w:val="20"/>
                <w:szCs w:val="20"/>
              </w:rPr>
              <w:t>Amacın İlişkili Olduğu Alt</w:t>
            </w:r>
            <w:r w:rsidRPr="00DA73EB">
              <w:rPr>
                <w:b w:val="0"/>
                <w:color w:val="FFFFFF" w:themeColor="background1"/>
                <w:sz w:val="20"/>
                <w:szCs w:val="20"/>
              </w:rPr>
              <w:t xml:space="preserve"> </w:t>
            </w:r>
            <w:r w:rsidRPr="00DA73EB">
              <w:rPr>
                <w:color w:val="FFFFFF" w:themeColor="background1"/>
                <w:sz w:val="20"/>
                <w:szCs w:val="20"/>
              </w:rPr>
              <w:t>Program Hedefi</w:t>
            </w:r>
          </w:p>
        </w:tc>
        <w:tc>
          <w:tcPr>
            <w:tcW w:w="7133" w:type="dxa"/>
            <w:gridSpan w:val="7"/>
            <w:vAlign w:val="center"/>
          </w:tcPr>
          <w:p w14:paraId="6AC42AE2" w14:textId="77777777" w:rsidR="007E42CC" w:rsidRPr="00ED5C04" w:rsidRDefault="007E42CC" w:rsidP="001101AF">
            <w:pPr>
              <w:pStyle w:val="ListeParagraf"/>
              <w:numPr>
                <w:ilvl w:val="0"/>
                <w:numId w:val="44"/>
              </w:num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ED5C04">
              <w:rPr>
                <w:sz w:val="20"/>
                <w:szCs w:val="20"/>
              </w:rPr>
              <w:t>Uludağ alanında planlama, proje uygulama ve izleme süreçleri etkin olarak yürütülecek ve bölgede doğa turizminin geliştirilmesine katkı sağlanacaktır.</w:t>
            </w:r>
          </w:p>
          <w:p w14:paraId="02ADFE97" w14:textId="77777777" w:rsidR="007E42CC" w:rsidRPr="00DA73EB" w:rsidRDefault="007E42CC" w:rsidP="001101AF">
            <w:pPr>
              <w:pStyle w:val="ListeParagraf"/>
              <w:numPr>
                <w:ilvl w:val="0"/>
                <w:numId w:val="44"/>
              </w:num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ED5C04">
              <w:rPr>
                <w:sz w:val="20"/>
                <w:szCs w:val="20"/>
              </w:rPr>
              <w:t>Uludağ alanının korunması sağlanarak kış turizmi altyapısı güçlendirilecek ve alanın tanıtımının yapılarak kış turizminin geliştirilmesi sağlanacaktır.</w:t>
            </w:r>
          </w:p>
        </w:tc>
      </w:tr>
      <w:tr w:rsidR="007E42CC" w:rsidRPr="00DA73EB" w14:paraId="71C05BE0" w14:textId="77777777" w:rsidTr="00937427">
        <w:trPr>
          <w:trHeight w:val="386"/>
        </w:trPr>
        <w:tc>
          <w:tcPr>
            <w:cnfStyle w:val="001000000000" w:firstRow="0" w:lastRow="0" w:firstColumn="1" w:lastColumn="0" w:oddVBand="0" w:evenVBand="0" w:oddHBand="0" w:evenHBand="0" w:firstRowFirstColumn="0" w:firstRowLastColumn="0" w:lastRowFirstColumn="0" w:lastRowLastColumn="0"/>
            <w:tcW w:w="2689" w:type="dxa"/>
            <w:shd w:val="clear" w:color="auto" w:fill="4E8A68"/>
            <w:vAlign w:val="center"/>
          </w:tcPr>
          <w:p w14:paraId="46D43D31" w14:textId="77777777" w:rsidR="007E42CC" w:rsidRPr="00DA73EB" w:rsidRDefault="007E42CC" w:rsidP="009D53B6">
            <w:pPr>
              <w:spacing w:after="0" w:line="240" w:lineRule="auto"/>
              <w:contextualSpacing/>
              <w:jc w:val="left"/>
              <w:rPr>
                <w:color w:val="FFFFFF" w:themeColor="background1"/>
                <w:sz w:val="20"/>
                <w:szCs w:val="20"/>
              </w:rPr>
            </w:pPr>
            <w:r w:rsidRPr="00DA73EB">
              <w:rPr>
                <w:color w:val="FFFFFF" w:themeColor="background1"/>
                <w:sz w:val="20"/>
                <w:szCs w:val="20"/>
              </w:rPr>
              <w:t>Performans Göstergeleri</w:t>
            </w:r>
          </w:p>
        </w:tc>
        <w:tc>
          <w:tcPr>
            <w:tcW w:w="1120" w:type="dxa"/>
            <w:shd w:val="clear" w:color="auto" w:fill="4E8A68"/>
            <w:vAlign w:val="center"/>
          </w:tcPr>
          <w:p w14:paraId="573C52C5" w14:textId="77777777" w:rsidR="007E42CC" w:rsidRPr="00DA73EB" w:rsidRDefault="007E42CC" w:rsidP="009D53B6">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b/>
                <w:color w:val="FFFFFF" w:themeColor="background1"/>
                <w:sz w:val="20"/>
                <w:szCs w:val="20"/>
              </w:rPr>
            </w:pPr>
            <w:r w:rsidRPr="00DA73EB">
              <w:rPr>
                <w:b/>
                <w:color w:val="FFFFFF" w:themeColor="background1"/>
                <w:sz w:val="20"/>
                <w:szCs w:val="20"/>
              </w:rPr>
              <w:t>Hedefe Etkisi (%)</w:t>
            </w:r>
          </w:p>
        </w:tc>
        <w:tc>
          <w:tcPr>
            <w:tcW w:w="1289" w:type="dxa"/>
            <w:shd w:val="clear" w:color="auto" w:fill="4E8A68"/>
            <w:vAlign w:val="center"/>
          </w:tcPr>
          <w:p w14:paraId="404044D4" w14:textId="77777777" w:rsidR="007E42CC" w:rsidRPr="00DA73EB" w:rsidRDefault="007E42CC" w:rsidP="009D53B6">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b/>
                <w:color w:val="FFFFFF" w:themeColor="background1"/>
                <w:sz w:val="20"/>
                <w:szCs w:val="20"/>
              </w:rPr>
            </w:pPr>
            <w:r w:rsidRPr="00DA73EB">
              <w:rPr>
                <w:b/>
                <w:color w:val="FFFFFF" w:themeColor="background1"/>
                <w:sz w:val="20"/>
                <w:szCs w:val="20"/>
              </w:rPr>
              <w:t>Plan Dönemi Başlangıç Değeri</w:t>
            </w:r>
          </w:p>
        </w:tc>
        <w:tc>
          <w:tcPr>
            <w:tcW w:w="944" w:type="dxa"/>
            <w:shd w:val="clear" w:color="auto" w:fill="4E8A68"/>
            <w:vAlign w:val="center"/>
          </w:tcPr>
          <w:p w14:paraId="7C9D5D1E" w14:textId="77777777" w:rsidR="007E42CC" w:rsidRPr="00DA73EB" w:rsidRDefault="007E42CC" w:rsidP="009D53B6">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b/>
                <w:color w:val="FFFFFF" w:themeColor="background1"/>
                <w:sz w:val="20"/>
                <w:szCs w:val="20"/>
              </w:rPr>
            </w:pPr>
            <w:r w:rsidRPr="00DA73EB">
              <w:rPr>
                <w:b/>
                <w:color w:val="FFFFFF" w:themeColor="background1"/>
                <w:sz w:val="20"/>
                <w:szCs w:val="20"/>
              </w:rPr>
              <w:t>2027</w:t>
            </w:r>
          </w:p>
        </w:tc>
        <w:tc>
          <w:tcPr>
            <w:tcW w:w="945" w:type="dxa"/>
            <w:shd w:val="clear" w:color="auto" w:fill="4E8A68"/>
            <w:vAlign w:val="center"/>
          </w:tcPr>
          <w:p w14:paraId="3C0A3B83" w14:textId="77777777" w:rsidR="007E42CC" w:rsidRPr="00DA73EB" w:rsidRDefault="007E42CC" w:rsidP="009D53B6">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b/>
                <w:color w:val="FFFFFF" w:themeColor="background1"/>
                <w:sz w:val="20"/>
                <w:szCs w:val="20"/>
              </w:rPr>
            </w:pPr>
            <w:r w:rsidRPr="00DA73EB">
              <w:rPr>
                <w:b/>
                <w:color w:val="FFFFFF" w:themeColor="background1"/>
                <w:sz w:val="20"/>
                <w:szCs w:val="20"/>
              </w:rPr>
              <w:t>2028</w:t>
            </w:r>
          </w:p>
        </w:tc>
        <w:tc>
          <w:tcPr>
            <w:tcW w:w="945" w:type="dxa"/>
            <w:shd w:val="clear" w:color="auto" w:fill="4E8A68"/>
            <w:vAlign w:val="center"/>
          </w:tcPr>
          <w:p w14:paraId="6F99F4EB" w14:textId="77777777" w:rsidR="007E42CC" w:rsidRPr="00DA73EB" w:rsidRDefault="007E42CC" w:rsidP="009D53B6">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b/>
                <w:color w:val="FFFFFF" w:themeColor="background1"/>
                <w:sz w:val="20"/>
                <w:szCs w:val="20"/>
              </w:rPr>
            </w:pPr>
            <w:r w:rsidRPr="00DA73EB">
              <w:rPr>
                <w:b/>
                <w:color w:val="FFFFFF" w:themeColor="background1"/>
                <w:sz w:val="20"/>
                <w:szCs w:val="20"/>
              </w:rPr>
              <w:t>2029</w:t>
            </w:r>
          </w:p>
        </w:tc>
        <w:tc>
          <w:tcPr>
            <w:tcW w:w="945" w:type="dxa"/>
            <w:shd w:val="clear" w:color="auto" w:fill="4E8A68"/>
            <w:vAlign w:val="center"/>
          </w:tcPr>
          <w:p w14:paraId="0055BD88" w14:textId="77777777" w:rsidR="007E42CC" w:rsidRPr="00DA73EB" w:rsidRDefault="007E42CC" w:rsidP="009D53B6">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b/>
                <w:color w:val="FFFFFF" w:themeColor="background1"/>
                <w:sz w:val="20"/>
                <w:szCs w:val="20"/>
              </w:rPr>
            </w:pPr>
            <w:r w:rsidRPr="00DA73EB">
              <w:rPr>
                <w:b/>
                <w:color w:val="FFFFFF" w:themeColor="background1"/>
                <w:sz w:val="20"/>
                <w:szCs w:val="20"/>
              </w:rPr>
              <w:t>2030</w:t>
            </w:r>
          </w:p>
        </w:tc>
        <w:tc>
          <w:tcPr>
            <w:tcW w:w="945" w:type="dxa"/>
            <w:shd w:val="clear" w:color="auto" w:fill="4E8A68"/>
            <w:vAlign w:val="center"/>
          </w:tcPr>
          <w:p w14:paraId="7454BC15" w14:textId="77777777" w:rsidR="007E42CC" w:rsidRPr="00DA73EB" w:rsidRDefault="007E42CC" w:rsidP="009D53B6">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b/>
                <w:color w:val="FFFFFF" w:themeColor="background1"/>
                <w:sz w:val="20"/>
                <w:szCs w:val="20"/>
              </w:rPr>
            </w:pPr>
            <w:r w:rsidRPr="00DA73EB">
              <w:rPr>
                <w:b/>
                <w:color w:val="FFFFFF" w:themeColor="background1"/>
                <w:sz w:val="20"/>
                <w:szCs w:val="20"/>
              </w:rPr>
              <w:t>2031</w:t>
            </w:r>
          </w:p>
        </w:tc>
      </w:tr>
      <w:tr w:rsidR="00B926DF" w:rsidRPr="00DA73EB" w14:paraId="3090AC9A" w14:textId="77777777" w:rsidTr="00B926DF">
        <w:trPr>
          <w:trHeight w:val="410"/>
        </w:trPr>
        <w:tc>
          <w:tcPr>
            <w:cnfStyle w:val="001000000000" w:firstRow="0" w:lastRow="0" w:firstColumn="1" w:lastColumn="0" w:oddVBand="0" w:evenVBand="0" w:oddHBand="0" w:evenHBand="0" w:firstRowFirstColumn="0" w:firstRowLastColumn="0" w:lastRowFirstColumn="0" w:lastRowLastColumn="0"/>
            <w:tcW w:w="2689" w:type="dxa"/>
            <w:shd w:val="clear" w:color="auto" w:fill="4E8A68"/>
            <w:vAlign w:val="center"/>
          </w:tcPr>
          <w:p w14:paraId="7B919E53" w14:textId="59BA5E88" w:rsidR="00B926DF" w:rsidRPr="00DA73EB" w:rsidRDefault="00B926DF" w:rsidP="00A03699">
            <w:pPr>
              <w:spacing w:after="0" w:line="240" w:lineRule="auto"/>
              <w:contextualSpacing/>
              <w:jc w:val="left"/>
              <w:rPr>
                <w:color w:val="FFFFFF" w:themeColor="background1"/>
                <w:sz w:val="20"/>
                <w:szCs w:val="20"/>
              </w:rPr>
            </w:pPr>
            <w:r w:rsidRPr="00E4702F">
              <w:rPr>
                <w:color w:val="FFFFFF" w:themeColor="background1"/>
                <w:sz w:val="20"/>
                <w:szCs w:val="20"/>
              </w:rPr>
              <w:t xml:space="preserve">PG2.3.1 </w:t>
            </w:r>
            <w:r w:rsidR="00A03699" w:rsidRPr="00E4702F">
              <w:rPr>
                <w:color w:val="FFFFFF" w:themeColor="background1"/>
                <w:sz w:val="20"/>
                <w:szCs w:val="20"/>
              </w:rPr>
              <w:t>Ürün Satış ve Sergileme Nokta</w:t>
            </w:r>
            <w:r w:rsidR="00F059AD" w:rsidRPr="00E4702F">
              <w:rPr>
                <w:color w:val="FFFFFF" w:themeColor="background1"/>
                <w:sz w:val="20"/>
                <w:szCs w:val="20"/>
              </w:rPr>
              <w:t>/Alan</w:t>
            </w:r>
            <w:r w:rsidR="00A03699" w:rsidRPr="00E4702F">
              <w:rPr>
                <w:color w:val="FFFFFF" w:themeColor="background1"/>
                <w:sz w:val="20"/>
                <w:szCs w:val="20"/>
              </w:rPr>
              <w:t xml:space="preserve"> Sayısı</w:t>
            </w:r>
          </w:p>
        </w:tc>
        <w:tc>
          <w:tcPr>
            <w:tcW w:w="1120" w:type="dxa"/>
            <w:vAlign w:val="center"/>
          </w:tcPr>
          <w:p w14:paraId="1C73E365" w14:textId="30EE3D8D" w:rsidR="00B926DF" w:rsidRPr="00E4702F" w:rsidRDefault="00B926DF" w:rsidP="00B926DF">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pPr>
            <w:r w:rsidRPr="00E4702F">
              <w:t>20</w:t>
            </w:r>
          </w:p>
        </w:tc>
        <w:tc>
          <w:tcPr>
            <w:tcW w:w="1289" w:type="dxa"/>
            <w:vAlign w:val="center"/>
          </w:tcPr>
          <w:p w14:paraId="24E75C4E" w14:textId="3EBC2A48" w:rsidR="00B926DF" w:rsidRPr="00E4702F" w:rsidRDefault="00B926DF" w:rsidP="00B926DF">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pPr>
            <w:r w:rsidRPr="00E4702F">
              <w:t>0</w:t>
            </w:r>
          </w:p>
        </w:tc>
        <w:tc>
          <w:tcPr>
            <w:tcW w:w="944" w:type="dxa"/>
            <w:vAlign w:val="center"/>
          </w:tcPr>
          <w:p w14:paraId="5ACCE22B" w14:textId="53AEE0C0" w:rsidR="00B926DF" w:rsidRPr="00E4702F" w:rsidRDefault="00B926DF" w:rsidP="00B926DF">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pPr>
            <w:r w:rsidRPr="00E4702F">
              <w:t>1</w:t>
            </w:r>
          </w:p>
        </w:tc>
        <w:tc>
          <w:tcPr>
            <w:tcW w:w="945" w:type="dxa"/>
            <w:vAlign w:val="center"/>
          </w:tcPr>
          <w:p w14:paraId="010D708E" w14:textId="76F1025C" w:rsidR="00B926DF" w:rsidRPr="00E4702F" w:rsidRDefault="00B926DF" w:rsidP="00B926DF">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pPr>
            <w:r w:rsidRPr="00E4702F">
              <w:t>2</w:t>
            </w:r>
          </w:p>
        </w:tc>
        <w:tc>
          <w:tcPr>
            <w:tcW w:w="945" w:type="dxa"/>
            <w:vAlign w:val="center"/>
          </w:tcPr>
          <w:p w14:paraId="7BA39E65" w14:textId="16F470BF" w:rsidR="00B926DF" w:rsidRPr="00E4702F" w:rsidRDefault="00B926DF" w:rsidP="00B926DF">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pPr>
            <w:r w:rsidRPr="00E4702F">
              <w:t>3</w:t>
            </w:r>
          </w:p>
        </w:tc>
        <w:tc>
          <w:tcPr>
            <w:tcW w:w="945" w:type="dxa"/>
            <w:vAlign w:val="center"/>
          </w:tcPr>
          <w:p w14:paraId="4F008C57" w14:textId="3A960376" w:rsidR="00B926DF" w:rsidRPr="00E4702F" w:rsidRDefault="00B926DF" w:rsidP="00B926DF">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pPr>
            <w:r w:rsidRPr="00E4702F">
              <w:t>4</w:t>
            </w:r>
          </w:p>
        </w:tc>
        <w:tc>
          <w:tcPr>
            <w:tcW w:w="945" w:type="dxa"/>
            <w:vAlign w:val="center"/>
          </w:tcPr>
          <w:p w14:paraId="6314D087" w14:textId="280FA8ED" w:rsidR="00B926DF" w:rsidRPr="00E4702F" w:rsidRDefault="00B926DF" w:rsidP="00B926DF">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pPr>
            <w:r w:rsidRPr="00E4702F">
              <w:t>4</w:t>
            </w:r>
          </w:p>
        </w:tc>
      </w:tr>
      <w:tr w:rsidR="00B926DF" w:rsidRPr="00DA73EB" w14:paraId="454A4BFF" w14:textId="77777777" w:rsidTr="00B926DF">
        <w:trPr>
          <w:trHeight w:val="386"/>
        </w:trPr>
        <w:tc>
          <w:tcPr>
            <w:cnfStyle w:val="001000000000" w:firstRow="0" w:lastRow="0" w:firstColumn="1" w:lastColumn="0" w:oddVBand="0" w:evenVBand="0" w:oddHBand="0" w:evenHBand="0" w:firstRowFirstColumn="0" w:firstRowLastColumn="0" w:lastRowFirstColumn="0" w:lastRowLastColumn="0"/>
            <w:tcW w:w="2689" w:type="dxa"/>
            <w:shd w:val="clear" w:color="auto" w:fill="4E8A68"/>
            <w:vAlign w:val="center"/>
          </w:tcPr>
          <w:p w14:paraId="393A5674" w14:textId="01E47683" w:rsidR="00B926DF" w:rsidRPr="00DA73EB" w:rsidRDefault="00B926DF" w:rsidP="00A03699">
            <w:pPr>
              <w:spacing w:after="0" w:line="240" w:lineRule="auto"/>
              <w:contextualSpacing/>
              <w:jc w:val="left"/>
              <w:rPr>
                <w:color w:val="FFFFFF" w:themeColor="background1"/>
                <w:sz w:val="20"/>
                <w:szCs w:val="20"/>
              </w:rPr>
            </w:pPr>
            <w:r w:rsidRPr="00E4702F">
              <w:rPr>
                <w:color w:val="FFFFFF" w:themeColor="background1"/>
                <w:sz w:val="20"/>
                <w:szCs w:val="20"/>
              </w:rPr>
              <w:t xml:space="preserve">PG2.3.2 </w:t>
            </w:r>
            <w:r w:rsidR="00A03699" w:rsidRPr="00E4702F">
              <w:rPr>
                <w:color w:val="FFFFFF" w:themeColor="background1"/>
                <w:sz w:val="20"/>
                <w:szCs w:val="20"/>
              </w:rPr>
              <w:t xml:space="preserve">Bölgesel </w:t>
            </w:r>
            <w:r w:rsidRPr="00E4702F">
              <w:rPr>
                <w:color w:val="FFFFFF" w:themeColor="background1"/>
                <w:sz w:val="20"/>
                <w:szCs w:val="20"/>
              </w:rPr>
              <w:t>Ekonomi ve Kültür ile Entegrasyonu Hedefleyen Proje Sayısı</w:t>
            </w:r>
          </w:p>
        </w:tc>
        <w:tc>
          <w:tcPr>
            <w:tcW w:w="1120" w:type="dxa"/>
            <w:vAlign w:val="center"/>
          </w:tcPr>
          <w:p w14:paraId="0E137710" w14:textId="7BD04484" w:rsidR="00B926DF" w:rsidRPr="00E4702F" w:rsidRDefault="00B926DF" w:rsidP="00B926DF">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pPr>
            <w:r w:rsidRPr="00E4702F">
              <w:t>40</w:t>
            </w:r>
          </w:p>
        </w:tc>
        <w:tc>
          <w:tcPr>
            <w:tcW w:w="1289" w:type="dxa"/>
            <w:vAlign w:val="center"/>
          </w:tcPr>
          <w:p w14:paraId="1BCB48E7" w14:textId="7FE17389" w:rsidR="00B926DF" w:rsidRPr="00E4702F" w:rsidRDefault="00B926DF" w:rsidP="00B926DF">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pPr>
            <w:r w:rsidRPr="00E4702F">
              <w:t>0</w:t>
            </w:r>
          </w:p>
        </w:tc>
        <w:tc>
          <w:tcPr>
            <w:tcW w:w="944" w:type="dxa"/>
            <w:vAlign w:val="center"/>
          </w:tcPr>
          <w:p w14:paraId="60B88036" w14:textId="071A4B14" w:rsidR="00B926DF" w:rsidRPr="00E4702F" w:rsidRDefault="00B926DF" w:rsidP="00B926DF">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pPr>
            <w:r w:rsidRPr="00E4702F">
              <w:t>1</w:t>
            </w:r>
          </w:p>
        </w:tc>
        <w:tc>
          <w:tcPr>
            <w:tcW w:w="945" w:type="dxa"/>
            <w:vAlign w:val="center"/>
          </w:tcPr>
          <w:p w14:paraId="211B7D99" w14:textId="16BEFEEE" w:rsidR="00B926DF" w:rsidRPr="00E4702F" w:rsidRDefault="00B926DF" w:rsidP="00B926DF">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pPr>
            <w:r w:rsidRPr="00E4702F">
              <w:t>2</w:t>
            </w:r>
          </w:p>
        </w:tc>
        <w:tc>
          <w:tcPr>
            <w:tcW w:w="945" w:type="dxa"/>
            <w:vAlign w:val="center"/>
          </w:tcPr>
          <w:p w14:paraId="36AE123A" w14:textId="3846C0EF" w:rsidR="00B926DF" w:rsidRPr="00E4702F" w:rsidRDefault="00B926DF" w:rsidP="00B926DF">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pPr>
            <w:r w:rsidRPr="00E4702F">
              <w:t>3</w:t>
            </w:r>
          </w:p>
        </w:tc>
        <w:tc>
          <w:tcPr>
            <w:tcW w:w="945" w:type="dxa"/>
            <w:vAlign w:val="center"/>
          </w:tcPr>
          <w:p w14:paraId="4EFE0506" w14:textId="0D646DD0" w:rsidR="00B926DF" w:rsidRPr="00E4702F" w:rsidRDefault="00B926DF" w:rsidP="00B926DF">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pPr>
            <w:r w:rsidRPr="00E4702F">
              <w:t>4</w:t>
            </w:r>
          </w:p>
        </w:tc>
        <w:tc>
          <w:tcPr>
            <w:tcW w:w="945" w:type="dxa"/>
            <w:vAlign w:val="center"/>
          </w:tcPr>
          <w:p w14:paraId="02139BBD" w14:textId="60D587FF" w:rsidR="00B926DF" w:rsidRPr="00E4702F" w:rsidRDefault="00B926DF" w:rsidP="00B926DF">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pPr>
            <w:r w:rsidRPr="00E4702F">
              <w:t>5</w:t>
            </w:r>
          </w:p>
        </w:tc>
      </w:tr>
      <w:tr w:rsidR="00B926DF" w:rsidRPr="00DA73EB" w14:paraId="60C49C28" w14:textId="77777777" w:rsidTr="00B926DF">
        <w:trPr>
          <w:trHeight w:val="386"/>
        </w:trPr>
        <w:tc>
          <w:tcPr>
            <w:cnfStyle w:val="001000000000" w:firstRow="0" w:lastRow="0" w:firstColumn="1" w:lastColumn="0" w:oddVBand="0" w:evenVBand="0" w:oddHBand="0" w:evenHBand="0" w:firstRowFirstColumn="0" w:firstRowLastColumn="0" w:lastRowFirstColumn="0" w:lastRowLastColumn="0"/>
            <w:tcW w:w="2689" w:type="dxa"/>
            <w:shd w:val="clear" w:color="auto" w:fill="4E8A68"/>
            <w:vAlign w:val="center"/>
          </w:tcPr>
          <w:p w14:paraId="4E52412B" w14:textId="55B743A0" w:rsidR="00B926DF" w:rsidRPr="00DA73EB" w:rsidRDefault="00B926DF" w:rsidP="00B926DF">
            <w:pPr>
              <w:spacing w:after="0" w:line="240" w:lineRule="auto"/>
              <w:contextualSpacing/>
              <w:jc w:val="left"/>
              <w:rPr>
                <w:color w:val="FFFFFF" w:themeColor="background1"/>
                <w:sz w:val="20"/>
                <w:szCs w:val="20"/>
              </w:rPr>
            </w:pPr>
            <w:r w:rsidRPr="00DA73EB">
              <w:rPr>
                <w:color w:val="FFFFFF" w:themeColor="background1"/>
                <w:sz w:val="20"/>
                <w:szCs w:val="20"/>
              </w:rPr>
              <w:t>PG</w:t>
            </w:r>
            <w:r>
              <w:rPr>
                <w:color w:val="FFFFFF" w:themeColor="background1"/>
                <w:sz w:val="20"/>
                <w:szCs w:val="20"/>
              </w:rPr>
              <w:t>2</w:t>
            </w:r>
            <w:r w:rsidRPr="00DA73EB">
              <w:rPr>
                <w:color w:val="FFFFFF" w:themeColor="background1"/>
                <w:sz w:val="20"/>
                <w:szCs w:val="20"/>
              </w:rPr>
              <w:t>.</w:t>
            </w:r>
            <w:r>
              <w:rPr>
                <w:color w:val="FFFFFF" w:themeColor="background1"/>
                <w:sz w:val="20"/>
                <w:szCs w:val="20"/>
              </w:rPr>
              <w:t xml:space="preserve">3.3 </w:t>
            </w:r>
            <w:r w:rsidRPr="0016389A">
              <w:rPr>
                <w:color w:val="FFFFFF" w:themeColor="background1"/>
                <w:sz w:val="20"/>
                <w:szCs w:val="20"/>
              </w:rPr>
              <w:t>Yerel Halkın Entegre Edildiği Etkinlik Sayısı</w:t>
            </w:r>
          </w:p>
        </w:tc>
        <w:tc>
          <w:tcPr>
            <w:tcW w:w="1120" w:type="dxa"/>
            <w:vAlign w:val="center"/>
          </w:tcPr>
          <w:p w14:paraId="449ADCB2" w14:textId="7ACF2DC1" w:rsidR="00B926DF" w:rsidRPr="00DA73EB" w:rsidRDefault="00B926DF" w:rsidP="00B926DF">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20"/>
                <w:szCs w:val="20"/>
              </w:rPr>
            </w:pPr>
            <w:r w:rsidRPr="001C573D">
              <w:t>40</w:t>
            </w:r>
          </w:p>
        </w:tc>
        <w:tc>
          <w:tcPr>
            <w:tcW w:w="1289" w:type="dxa"/>
            <w:vAlign w:val="center"/>
          </w:tcPr>
          <w:p w14:paraId="04117CD9" w14:textId="791B496F" w:rsidR="00B926DF" w:rsidRPr="00DA73EB" w:rsidRDefault="00B926DF" w:rsidP="00B926DF">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20"/>
                <w:szCs w:val="20"/>
              </w:rPr>
            </w:pPr>
            <w:r w:rsidRPr="001C573D">
              <w:t>0</w:t>
            </w:r>
          </w:p>
        </w:tc>
        <w:tc>
          <w:tcPr>
            <w:tcW w:w="944" w:type="dxa"/>
            <w:vAlign w:val="center"/>
          </w:tcPr>
          <w:p w14:paraId="2DEF3EB1" w14:textId="26DD1F23" w:rsidR="00B926DF" w:rsidRPr="00DA73EB" w:rsidRDefault="00B926DF" w:rsidP="00B926DF">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20"/>
                <w:szCs w:val="20"/>
              </w:rPr>
            </w:pPr>
            <w:r w:rsidRPr="001C573D">
              <w:t>1</w:t>
            </w:r>
          </w:p>
        </w:tc>
        <w:tc>
          <w:tcPr>
            <w:tcW w:w="945" w:type="dxa"/>
            <w:vAlign w:val="center"/>
          </w:tcPr>
          <w:p w14:paraId="4E44C612" w14:textId="0C004647" w:rsidR="00B926DF" w:rsidRPr="00DA73EB" w:rsidRDefault="00B926DF" w:rsidP="00B926DF">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20"/>
                <w:szCs w:val="20"/>
              </w:rPr>
            </w:pPr>
            <w:r w:rsidRPr="001C573D">
              <w:t>2</w:t>
            </w:r>
          </w:p>
        </w:tc>
        <w:tc>
          <w:tcPr>
            <w:tcW w:w="945" w:type="dxa"/>
            <w:vAlign w:val="center"/>
          </w:tcPr>
          <w:p w14:paraId="3F6F7C1A" w14:textId="0194CCFE" w:rsidR="00B926DF" w:rsidRPr="00DA73EB" w:rsidRDefault="00B926DF" w:rsidP="00B926DF">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20"/>
                <w:szCs w:val="20"/>
              </w:rPr>
            </w:pPr>
            <w:r w:rsidRPr="001C573D">
              <w:t>3</w:t>
            </w:r>
          </w:p>
        </w:tc>
        <w:tc>
          <w:tcPr>
            <w:tcW w:w="945" w:type="dxa"/>
            <w:vAlign w:val="center"/>
          </w:tcPr>
          <w:p w14:paraId="32F8C9F0" w14:textId="4488CC6B" w:rsidR="00B926DF" w:rsidRPr="00DA73EB" w:rsidRDefault="00B926DF" w:rsidP="00B926DF">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20"/>
                <w:szCs w:val="20"/>
              </w:rPr>
            </w:pPr>
            <w:r w:rsidRPr="001C573D">
              <w:t>4</w:t>
            </w:r>
          </w:p>
        </w:tc>
        <w:tc>
          <w:tcPr>
            <w:tcW w:w="945" w:type="dxa"/>
            <w:vAlign w:val="center"/>
          </w:tcPr>
          <w:p w14:paraId="0D67C386" w14:textId="4F16FBCA" w:rsidR="00B926DF" w:rsidRPr="00DA73EB" w:rsidRDefault="00B926DF" w:rsidP="00B926DF">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20"/>
                <w:szCs w:val="20"/>
              </w:rPr>
            </w:pPr>
            <w:r w:rsidRPr="001C573D">
              <w:t>5</w:t>
            </w:r>
          </w:p>
        </w:tc>
      </w:tr>
      <w:tr w:rsidR="007E42CC" w:rsidRPr="00DA73EB" w14:paraId="686953C8" w14:textId="77777777" w:rsidTr="0053445E">
        <w:trPr>
          <w:trHeight w:val="271"/>
        </w:trPr>
        <w:tc>
          <w:tcPr>
            <w:cnfStyle w:val="001000000000" w:firstRow="0" w:lastRow="0" w:firstColumn="1" w:lastColumn="0" w:oddVBand="0" w:evenVBand="0" w:oddHBand="0" w:evenHBand="0" w:firstRowFirstColumn="0" w:firstRowLastColumn="0" w:lastRowFirstColumn="0" w:lastRowLastColumn="0"/>
            <w:tcW w:w="2689" w:type="dxa"/>
            <w:shd w:val="clear" w:color="auto" w:fill="4E8A68"/>
            <w:vAlign w:val="center"/>
          </w:tcPr>
          <w:p w14:paraId="65DB36C6" w14:textId="77777777" w:rsidR="007E42CC" w:rsidRPr="00DA73EB" w:rsidRDefault="007E42CC" w:rsidP="009D53B6">
            <w:pPr>
              <w:spacing w:after="0" w:line="240" w:lineRule="auto"/>
              <w:contextualSpacing/>
              <w:jc w:val="left"/>
              <w:rPr>
                <w:b w:val="0"/>
                <w:color w:val="FFFFFF" w:themeColor="background1"/>
                <w:sz w:val="20"/>
                <w:szCs w:val="20"/>
              </w:rPr>
            </w:pPr>
            <w:r w:rsidRPr="00DA73EB">
              <w:rPr>
                <w:color w:val="FFFFFF" w:themeColor="background1"/>
                <w:sz w:val="20"/>
                <w:szCs w:val="20"/>
              </w:rPr>
              <w:t>Sorumlu Birim</w:t>
            </w:r>
          </w:p>
        </w:tc>
        <w:tc>
          <w:tcPr>
            <w:tcW w:w="7133" w:type="dxa"/>
            <w:gridSpan w:val="7"/>
            <w:vAlign w:val="center"/>
          </w:tcPr>
          <w:p w14:paraId="25D145A3" w14:textId="77777777" w:rsidR="007E42CC" w:rsidRPr="00DA73EB" w:rsidRDefault="007E42CC" w:rsidP="009D53B6">
            <w:pPr>
              <w:spacing w:after="0" w:line="240" w:lineRule="auto"/>
              <w:contextualSpacing/>
              <w:jc w:val="left"/>
              <w:cnfStyle w:val="000000000000" w:firstRow="0" w:lastRow="0" w:firstColumn="0" w:lastColumn="0" w:oddVBand="0" w:evenVBand="0" w:oddHBand="0" w:evenHBand="0" w:firstRowFirstColumn="0" w:firstRowLastColumn="0" w:lastRowFirstColumn="0" w:lastRowLastColumn="0"/>
              <w:rPr>
                <w:sz w:val="20"/>
                <w:szCs w:val="20"/>
              </w:rPr>
            </w:pPr>
            <w:r w:rsidRPr="00DA73EB">
              <w:rPr>
                <w:sz w:val="20"/>
                <w:szCs w:val="20"/>
              </w:rPr>
              <w:t>Alan Planlama ve Uygulama Grup Başkanlığı</w:t>
            </w:r>
          </w:p>
        </w:tc>
      </w:tr>
      <w:tr w:rsidR="007E42CC" w:rsidRPr="00DA73EB" w14:paraId="2C930851" w14:textId="77777777" w:rsidTr="0053445E">
        <w:trPr>
          <w:trHeight w:val="178"/>
        </w:trPr>
        <w:tc>
          <w:tcPr>
            <w:cnfStyle w:val="001000000000" w:firstRow="0" w:lastRow="0" w:firstColumn="1" w:lastColumn="0" w:oddVBand="0" w:evenVBand="0" w:oddHBand="0" w:evenHBand="0" w:firstRowFirstColumn="0" w:firstRowLastColumn="0" w:lastRowFirstColumn="0" w:lastRowLastColumn="0"/>
            <w:tcW w:w="2689" w:type="dxa"/>
            <w:shd w:val="clear" w:color="auto" w:fill="4E8A68"/>
            <w:vAlign w:val="center"/>
          </w:tcPr>
          <w:p w14:paraId="2BC00A22" w14:textId="77777777" w:rsidR="007E42CC" w:rsidRPr="00DA73EB" w:rsidRDefault="007E42CC" w:rsidP="009D53B6">
            <w:pPr>
              <w:spacing w:after="0" w:line="240" w:lineRule="auto"/>
              <w:contextualSpacing/>
              <w:jc w:val="left"/>
              <w:rPr>
                <w:b w:val="0"/>
                <w:color w:val="FFFFFF" w:themeColor="background1"/>
                <w:sz w:val="20"/>
                <w:szCs w:val="20"/>
              </w:rPr>
            </w:pPr>
            <w:r w:rsidRPr="00DA73EB">
              <w:rPr>
                <w:color w:val="FFFFFF" w:themeColor="background1"/>
                <w:sz w:val="20"/>
                <w:szCs w:val="20"/>
              </w:rPr>
              <w:t>İş Birliği Yapılacak Birim</w:t>
            </w:r>
          </w:p>
        </w:tc>
        <w:tc>
          <w:tcPr>
            <w:tcW w:w="7133" w:type="dxa"/>
            <w:gridSpan w:val="7"/>
            <w:vAlign w:val="center"/>
          </w:tcPr>
          <w:p w14:paraId="0151721A" w14:textId="77777777" w:rsidR="007E42CC" w:rsidRPr="00DA73EB" w:rsidRDefault="007E42CC" w:rsidP="009D53B6">
            <w:pPr>
              <w:spacing w:after="0" w:line="240" w:lineRule="auto"/>
              <w:contextualSpacing/>
              <w:jc w:val="left"/>
              <w:cnfStyle w:val="000000000000" w:firstRow="0" w:lastRow="0" w:firstColumn="0" w:lastColumn="0" w:oddVBand="0" w:evenVBand="0" w:oddHBand="0" w:evenHBand="0" w:firstRowFirstColumn="0" w:firstRowLastColumn="0" w:lastRowFirstColumn="0" w:lastRowLastColumn="0"/>
              <w:rPr>
                <w:sz w:val="20"/>
                <w:szCs w:val="20"/>
              </w:rPr>
            </w:pPr>
            <w:r w:rsidRPr="00DA73EB">
              <w:rPr>
                <w:sz w:val="20"/>
                <w:szCs w:val="20"/>
              </w:rPr>
              <w:t>Alan Yönetimi, Altyapı ve İdari İşler Grup Başkanlığı</w:t>
            </w:r>
          </w:p>
        </w:tc>
      </w:tr>
      <w:tr w:rsidR="007E42CC" w:rsidRPr="00DA73EB" w14:paraId="770874F4" w14:textId="77777777" w:rsidTr="00937427">
        <w:trPr>
          <w:trHeight w:val="386"/>
        </w:trPr>
        <w:tc>
          <w:tcPr>
            <w:cnfStyle w:val="001000000000" w:firstRow="0" w:lastRow="0" w:firstColumn="1" w:lastColumn="0" w:oddVBand="0" w:evenVBand="0" w:oddHBand="0" w:evenHBand="0" w:firstRowFirstColumn="0" w:firstRowLastColumn="0" w:lastRowFirstColumn="0" w:lastRowLastColumn="0"/>
            <w:tcW w:w="2689" w:type="dxa"/>
            <w:shd w:val="clear" w:color="auto" w:fill="4E8A68"/>
            <w:vAlign w:val="center"/>
          </w:tcPr>
          <w:p w14:paraId="1FB2E019" w14:textId="77777777" w:rsidR="007E42CC" w:rsidRPr="00DA73EB" w:rsidRDefault="007E42CC" w:rsidP="009D53B6">
            <w:pPr>
              <w:spacing w:after="0" w:line="240" w:lineRule="auto"/>
              <w:contextualSpacing/>
              <w:jc w:val="left"/>
              <w:rPr>
                <w:b w:val="0"/>
                <w:color w:val="FFFFFF" w:themeColor="background1"/>
                <w:sz w:val="20"/>
                <w:szCs w:val="20"/>
              </w:rPr>
            </w:pPr>
            <w:r w:rsidRPr="00DA73EB">
              <w:rPr>
                <w:color w:val="FFFFFF" w:themeColor="background1"/>
                <w:sz w:val="20"/>
                <w:szCs w:val="20"/>
              </w:rPr>
              <w:t>Riskler</w:t>
            </w:r>
          </w:p>
        </w:tc>
        <w:tc>
          <w:tcPr>
            <w:tcW w:w="7133" w:type="dxa"/>
            <w:gridSpan w:val="7"/>
          </w:tcPr>
          <w:p w14:paraId="5C5242B7" w14:textId="77777777" w:rsidR="005776FD" w:rsidRPr="00E4702F" w:rsidRDefault="005776FD" w:rsidP="005776FD">
            <w:pPr>
              <w:pStyle w:val="ListeParagraf"/>
              <w:numPr>
                <w:ilvl w:val="0"/>
                <w:numId w:val="31"/>
              </w:num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E4702F">
              <w:rPr>
                <w:sz w:val="20"/>
                <w:szCs w:val="20"/>
              </w:rPr>
              <w:t>Bütçe / finansman yetersizliği</w:t>
            </w:r>
          </w:p>
          <w:p w14:paraId="2C4BE7CD" w14:textId="5AD64E54" w:rsidR="007E42CC" w:rsidRPr="00E4702F" w:rsidRDefault="005776FD" w:rsidP="005776FD">
            <w:pPr>
              <w:pStyle w:val="ListeParagraf"/>
              <w:numPr>
                <w:ilvl w:val="0"/>
                <w:numId w:val="31"/>
              </w:num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E4702F">
              <w:rPr>
                <w:sz w:val="20"/>
                <w:szCs w:val="20"/>
              </w:rPr>
              <w:t>Kültürel hassasiyetlerin gözetilmemesi ve kabul/itibar riski</w:t>
            </w:r>
          </w:p>
        </w:tc>
      </w:tr>
      <w:tr w:rsidR="007E42CC" w:rsidRPr="00DA73EB" w14:paraId="24758F5D" w14:textId="77777777" w:rsidTr="00937427">
        <w:trPr>
          <w:trHeight w:val="410"/>
        </w:trPr>
        <w:tc>
          <w:tcPr>
            <w:cnfStyle w:val="001000000000" w:firstRow="0" w:lastRow="0" w:firstColumn="1" w:lastColumn="0" w:oddVBand="0" w:evenVBand="0" w:oddHBand="0" w:evenHBand="0" w:firstRowFirstColumn="0" w:firstRowLastColumn="0" w:lastRowFirstColumn="0" w:lastRowLastColumn="0"/>
            <w:tcW w:w="2689" w:type="dxa"/>
            <w:shd w:val="clear" w:color="auto" w:fill="4E8A68"/>
            <w:vAlign w:val="center"/>
          </w:tcPr>
          <w:p w14:paraId="1A7BB628" w14:textId="77777777" w:rsidR="007E42CC" w:rsidRPr="00DA73EB" w:rsidRDefault="007E42CC" w:rsidP="009D53B6">
            <w:pPr>
              <w:spacing w:after="0" w:line="240" w:lineRule="auto"/>
              <w:contextualSpacing/>
              <w:jc w:val="left"/>
              <w:rPr>
                <w:b w:val="0"/>
                <w:color w:val="FFFFFF" w:themeColor="background1"/>
                <w:sz w:val="20"/>
                <w:szCs w:val="20"/>
              </w:rPr>
            </w:pPr>
            <w:r w:rsidRPr="00DA73EB">
              <w:rPr>
                <w:color w:val="FFFFFF" w:themeColor="background1"/>
                <w:sz w:val="20"/>
                <w:szCs w:val="20"/>
              </w:rPr>
              <w:t>Stratejiler</w:t>
            </w:r>
          </w:p>
        </w:tc>
        <w:tc>
          <w:tcPr>
            <w:tcW w:w="7133" w:type="dxa"/>
            <w:gridSpan w:val="7"/>
          </w:tcPr>
          <w:p w14:paraId="330E2681" w14:textId="4C52EFDE" w:rsidR="007E42CC" w:rsidRPr="00E4702F" w:rsidRDefault="00A0120F" w:rsidP="00BA455F">
            <w:pPr>
              <w:pStyle w:val="ListeParagraf"/>
              <w:numPr>
                <w:ilvl w:val="0"/>
                <w:numId w:val="31"/>
              </w:num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E4702F">
              <w:rPr>
                <w:sz w:val="20"/>
                <w:szCs w:val="20"/>
              </w:rPr>
              <w:t>Bölgenin</w:t>
            </w:r>
            <w:r w:rsidR="00B968CA" w:rsidRPr="00E4702F">
              <w:rPr>
                <w:sz w:val="20"/>
                <w:szCs w:val="20"/>
              </w:rPr>
              <w:t xml:space="preserve"> turizm ile doğrudan ilişkisinin sağlandığı modeller geliştirilecek ve devreye alınacaktır.</w:t>
            </w:r>
          </w:p>
          <w:p w14:paraId="38BB3859" w14:textId="77777777" w:rsidR="002E6914" w:rsidRPr="00E4702F" w:rsidRDefault="002E6914" w:rsidP="00BA455F">
            <w:pPr>
              <w:pStyle w:val="ListeParagraf"/>
              <w:numPr>
                <w:ilvl w:val="0"/>
                <w:numId w:val="31"/>
              </w:num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E4702F">
              <w:rPr>
                <w:sz w:val="20"/>
                <w:szCs w:val="20"/>
              </w:rPr>
              <w:t xml:space="preserve">Yerel halkın katılım gösterdiği organizasyonlar </w:t>
            </w:r>
            <w:r w:rsidR="00F336A3" w:rsidRPr="00E4702F">
              <w:rPr>
                <w:sz w:val="20"/>
                <w:szCs w:val="20"/>
              </w:rPr>
              <w:t>gerçekleştirilecektir.</w:t>
            </w:r>
          </w:p>
          <w:p w14:paraId="7B6EF0BF" w14:textId="58EF92CA" w:rsidR="00806DDE" w:rsidRPr="00E4702F" w:rsidRDefault="004E58C5" w:rsidP="00BA455F">
            <w:pPr>
              <w:pStyle w:val="ListeParagraf"/>
              <w:numPr>
                <w:ilvl w:val="0"/>
                <w:numId w:val="31"/>
              </w:num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E4702F">
              <w:rPr>
                <w:sz w:val="20"/>
                <w:szCs w:val="20"/>
              </w:rPr>
              <w:t>E</w:t>
            </w:r>
            <w:r w:rsidR="00806DDE" w:rsidRPr="00E4702F">
              <w:rPr>
                <w:sz w:val="20"/>
                <w:szCs w:val="20"/>
              </w:rPr>
              <w:t xml:space="preserve">konomiye katkı sağlayacak ulusal ve uluslararası festivaller </w:t>
            </w:r>
            <w:r w:rsidR="00BA455F" w:rsidRPr="00E4702F">
              <w:rPr>
                <w:sz w:val="20"/>
                <w:szCs w:val="20"/>
              </w:rPr>
              <w:t>a</w:t>
            </w:r>
            <w:r w:rsidR="00806DDE" w:rsidRPr="00E4702F">
              <w:rPr>
                <w:sz w:val="20"/>
                <w:szCs w:val="20"/>
              </w:rPr>
              <w:t>landa gerçekleştirilecektir.</w:t>
            </w:r>
          </w:p>
          <w:p w14:paraId="1707E1FE" w14:textId="427BBB96" w:rsidR="00A0120F" w:rsidRPr="00E4702F" w:rsidRDefault="004568BB" w:rsidP="00BA455F">
            <w:pPr>
              <w:pStyle w:val="ListeParagraf"/>
              <w:numPr>
                <w:ilvl w:val="0"/>
                <w:numId w:val="31"/>
              </w:num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E4702F">
              <w:rPr>
                <w:sz w:val="20"/>
                <w:szCs w:val="20"/>
              </w:rPr>
              <w:t>Kültürel etkinliklerin yapılabileceği alanlar oluşturulacaktır.</w:t>
            </w:r>
          </w:p>
        </w:tc>
      </w:tr>
      <w:tr w:rsidR="007E42CC" w:rsidRPr="00DA73EB" w14:paraId="7A6FD6E3" w14:textId="77777777" w:rsidTr="0053445E">
        <w:trPr>
          <w:trHeight w:val="77"/>
        </w:trPr>
        <w:tc>
          <w:tcPr>
            <w:cnfStyle w:val="001000000000" w:firstRow="0" w:lastRow="0" w:firstColumn="1" w:lastColumn="0" w:oddVBand="0" w:evenVBand="0" w:oddHBand="0" w:evenHBand="0" w:firstRowFirstColumn="0" w:firstRowLastColumn="0" w:lastRowFirstColumn="0" w:lastRowLastColumn="0"/>
            <w:tcW w:w="2689" w:type="dxa"/>
            <w:shd w:val="clear" w:color="auto" w:fill="4E8A68"/>
            <w:vAlign w:val="center"/>
          </w:tcPr>
          <w:p w14:paraId="4D099E34" w14:textId="77777777" w:rsidR="007E42CC" w:rsidRPr="00DA73EB" w:rsidRDefault="007E42CC" w:rsidP="009D53B6">
            <w:pPr>
              <w:spacing w:after="0" w:line="240" w:lineRule="auto"/>
              <w:contextualSpacing/>
              <w:jc w:val="left"/>
              <w:rPr>
                <w:b w:val="0"/>
                <w:color w:val="FFFFFF" w:themeColor="background1"/>
                <w:sz w:val="20"/>
                <w:szCs w:val="20"/>
              </w:rPr>
            </w:pPr>
            <w:r w:rsidRPr="00DA73EB">
              <w:rPr>
                <w:color w:val="FFFFFF" w:themeColor="background1"/>
                <w:sz w:val="20"/>
                <w:szCs w:val="20"/>
              </w:rPr>
              <w:t>Maliyet Tahmini</w:t>
            </w:r>
          </w:p>
        </w:tc>
        <w:tc>
          <w:tcPr>
            <w:tcW w:w="7133" w:type="dxa"/>
            <w:gridSpan w:val="7"/>
            <w:vAlign w:val="center"/>
          </w:tcPr>
          <w:p w14:paraId="05070C4F" w14:textId="6DE8FB39" w:rsidR="007E42CC" w:rsidRPr="00E4702F" w:rsidRDefault="0078267A" w:rsidP="00805B02">
            <w:pPr>
              <w:spacing w:after="0" w:line="240" w:lineRule="auto"/>
              <w:contextualSpacing/>
              <w:jc w:val="left"/>
              <w:cnfStyle w:val="000000000000" w:firstRow="0" w:lastRow="0" w:firstColumn="0" w:lastColumn="0" w:oddVBand="0" w:evenVBand="0" w:oddHBand="0" w:evenHBand="0" w:firstRowFirstColumn="0" w:firstRowLastColumn="0" w:lastRowFirstColumn="0" w:lastRowLastColumn="0"/>
              <w:rPr>
                <w:sz w:val="20"/>
                <w:szCs w:val="20"/>
              </w:rPr>
            </w:pPr>
            <w:r w:rsidRPr="00E4702F">
              <w:rPr>
                <w:sz w:val="20"/>
                <w:szCs w:val="20"/>
              </w:rPr>
              <w:t xml:space="preserve">19.348.000 </w:t>
            </w:r>
            <w:r w:rsidR="00805B02" w:rsidRPr="00E4702F">
              <w:rPr>
                <w:sz w:val="20"/>
                <w:szCs w:val="20"/>
              </w:rPr>
              <w:t>TL</w:t>
            </w:r>
          </w:p>
        </w:tc>
      </w:tr>
      <w:tr w:rsidR="007E42CC" w:rsidRPr="00DA73EB" w14:paraId="587CB8DB" w14:textId="77777777" w:rsidTr="009D53B6">
        <w:trPr>
          <w:trHeight w:val="386"/>
        </w:trPr>
        <w:tc>
          <w:tcPr>
            <w:cnfStyle w:val="001000000000" w:firstRow="0" w:lastRow="0" w:firstColumn="1" w:lastColumn="0" w:oddVBand="0" w:evenVBand="0" w:oddHBand="0" w:evenHBand="0" w:firstRowFirstColumn="0" w:firstRowLastColumn="0" w:lastRowFirstColumn="0" w:lastRowLastColumn="0"/>
            <w:tcW w:w="2689" w:type="dxa"/>
            <w:shd w:val="clear" w:color="auto" w:fill="4E8A68"/>
            <w:vAlign w:val="center"/>
          </w:tcPr>
          <w:p w14:paraId="2F93B867" w14:textId="77777777" w:rsidR="007E42CC" w:rsidRPr="00DA73EB" w:rsidRDefault="007E42CC" w:rsidP="009D53B6">
            <w:pPr>
              <w:spacing w:after="0" w:line="240" w:lineRule="auto"/>
              <w:contextualSpacing/>
              <w:jc w:val="left"/>
              <w:rPr>
                <w:b w:val="0"/>
                <w:color w:val="FFFFFF" w:themeColor="background1"/>
                <w:sz w:val="20"/>
                <w:szCs w:val="20"/>
              </w:rPr>
            </w:pPr>
            <w:r w:rsidRPr="00DA73EB">
              <w:rPr>
                <w:color w:val="FFFFFF" w:themeColor="background1"/>
                <w:sz w:val="20"/>
                <w:szCs w:val="20"/>
              </w:rPr>
              <w:t>Tespitler</w:t>
            </w:r>
          </w:p>
        </w:tc>
        <w:tc>
          <w:tcPr>
            <w:tcW w:w="7133" w:type="dxa"/>
            <w:gridSpan w:val="7"/>
            <w:vAlign w:val="center"/>
          </w:tcPr>
          <w:p w14:paraId="53540A30" w14:textId="77777777" w:rsidR="00DD6705" w:rsidRPr="00E4702F" w:rsidRDefault="00DD6705" w:rsidP="00DD6705">
            <w:pPr>
              <w:pStyle w:val="ListeParagraf"/>
              <w:numPr>
                <w:ilvl w:val="0"/>
                <w:numId w:val="31"/>
              </w:num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E4702F">
              <w:rPr>
                <w:sz w:val="20"/>
                <w:szCs w:val="20"/>
              </w:rPr>
              <w:t>Turizm gelirinin artırılması, mevcut pazarların güçlendirilmesi, yeni pazarların oluşturulması ve harcama eğilimi yüksek ziyaretçilere ulaşılması amacıyla tanıtım faaliyetleri yürütülmesi (On İkinci Kalkınma Planı, Turizm / 528 numaralı politika)</w:t>
            </w:r>
          </w:p>
          <w:p w14:paraId="5A17C567" w14:textId="77777777" w:rsidR="00DD6705" w:rsidRPr="00E4702F" w:rsidRDefault="00DD6705" w:rsidP="00DD6705">
            <w:pPr>
              <w:pStyle w:val="ListeParagraf"/>
              <w:numPr>
                <w:ilvl w:val="0"/>
                <w:numId w:val="31"/>
              </w:num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E4702F">
              <w:rPr>
                <w:sz w:val="20"/>
                <w:szCs w:val="20"/>
              </w:rPr>
              <w:t>Sürdürülebilir turizm uygulamalarının doğal kaynakları, sosyal ve kültürel dokuyu koruyucu ve geliştirici bir yaklaşımla hayata geçirilmesi amacıyla destinasyon modeli uygulamalarının desteklenmesi (On İkinci Kalkınma Planı, Turizm / 523 numaralı politika)</w:t>
            </w:r>
          </w:p>
          <w:p w14:paraId="5CFCE4D2" w14:textId="77777777" w:rsidR="00DD6705" w:rsidRPr="00E4702F" w:rsidRDefault="00DD6705" w:rsidP="00DD6705">
            <w:pPr>
              <w:pStyle w:val="ListeParagraf"/>
              <w:numPr>
                <w:ilvl w:val="0"/>
                <w:numId w:val="31"/>
              </w:num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E4702F">
              <w:rPr>
                <w:sz w:val="20"/>
                <w:szCs w:val="20"/>
              </w:rPr>
              <w:t>Alanda turizm faaliyetleri, organizasyonlar, etkinlikler vb. için kullanılabilecek alanların yetersiz kalması</w:t>
            </w:r>
          </w:p>
          <w:p w14:paraId="6CE33569" w14:textId="77777777" w:rsidR="00DD6705" w:rsidRPr="00E4702F" w:rsidRDefault="00DD6705" w:rsidP="00DD6705">
            <w:pPr>
              <w:pStyle w:val="ListeParagraf"/>
              <w:numPr>
                <w:ilvl w:val="0"/>
                <w:numId w:val="31"/>
              </w:num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E4702F">
              <w:rPr>
                <w:sz w:val="20"/>
                <w:szCs w:val="20"/>
              </w:rPr>
              <w:t>Kış turizminin mevsimselliğinin gelir ve fiyatlarda dalgalanmaya yol açması ve yurt dışı kış turizmi harcamalarının artması</w:t>
            </w:r>
          </w:p>
          <w:p w14:paraId="51161DA9" w14:textId="13A9B16F" w:rsidR="00B968CA" w:rsidRPr="00E4702F" w:rsidRDefault="00DD6705" w:rsidP="000119F4">
            <w:pPr>
              <w:pStyle w:val="ListeParagraf"/>
              <w:numPr>
                <w:ilvl w:val="0"/>
                <w:numId w:val="31"/>
              </w:num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E4702F">
              <w:rPr>
                <w:sz w:val="20"/>
                <w:szCs w:val="20"/>
              </w:rPr>
              <w:t>Ekonomik dalgalanmaların turizm sektörünü, yatırımlarını ve kamu bütçesini etkilemesi</w:t>
            </w:r>
          </w:p>
        </w:tc>
      </w:tr>
      <w:tr w:rsidR="007E42CC" w:rsidRPr="00DA73EB" w14:paraId="75DEA1DE" w14:textId="77777777" w:rsidTr="009D53B6">
        <w:trPr>
          <w:trHeight w:val="410"/>
        </w:trPr>
        <w:tc>
          <w:tcPr>
            <w:cnfStyle w:val="001000000000" w:firstRow="0" w:lastRow="0" w:firstColumn="1" w:lastColumn="0" w:oddVBand="0" w:evenVBand="0" w:oddHBand="0" w:evenHBand="0" w:firstRowFirstColumn="0" w:firstRowLastColumn="0" w:lastRowFirstColumn="0" w:lastRowLastColumn="0"/>
            <w:tcW w:w="2689" w:type="dxa"/>
            <w:shd w:val="clear" w:color="auto" w:fill="4E8A68"/>
            <w:vAlign w:val="center"/>
          </w:tcPr>
          <w:p w14:paraId="43CC88F1" w14:textId="77777777" w:rsidR="007E42CC" w:rsidRPr="00DA73EB" w:rsidRDefault="007E42CC" w:rsidP="009D53B6">
            <w:pPr>
              <w:spacing w:after="0" w:line="240" w:lineRule="auto"/>
              <w:contextualSpacing/>
              <w:jc w:val="left"/>
              <w:rPr>
                <w:b w:val="0"/>
                <w:color w:val="FFFFFF" w:themeColor="background1"/>
                <w:sz w:val="20"/>
                <w:szCs w:val="20"/>
              </w:rPr>
            </w:pPr>
            <w:r w:rsidRPr="00DA73EB">
              <w:rPr>
                <w:color w:val="FFFFFF" w:themeColor="background1"/>
                <w:sz w:val="20"/>
                <w:szCs w:val="20"/>
              </w:rPr>
              <w:t>İhtiyaçlar</w:t>
            </w:r>
          </w:p>
        </w:tc>
        <w:tc>
          <w:tcPr>
            <w:tcW w:w="7133" w:type="dxa"/>
            <w:gridSpan w:val="7"/>
            <w:vAlign w:val="center"/>
          </w:tcPr>
          <w:p w14:paraId="55A54959" w14:textId="77777777" w:rsidR="00DD6705" w:rsidRPr="00E4702F" w:rsidRDefault="00DD6705" w:rsidP="00DD6705">
            <w:pPr>
              <w:pStyle w:val="ListeParagraf"/>
              <w:numPr>
                <w:ilvl w:val="0"/>
                <w:numId w:val="31"/>
              </w:num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E4702F">
              <w:rPr>
                <w:sz w:val="20"/>
                <w:szCs w:val="20"/>
              </w:rPr>
              <w:t>Turizm gelirini artırmak için katma değerli alternatif turizmlerin (örneğin sağlık, kongre, gastronomi, kültür ve ekoturizm) geliştirilmesi</w:t>
            </w:r>
          </w:p>
          <w:p w14:paraId="40FBCC06" w14:textId="77777777" w:rsidR="00DD6705" w:rsidRPr="00E4702F" w:rsidRDefault="00DD6705" w:rsidP="00DD6705">
            <w:pPr>
              <w:pStyle w:val="ListeParagraf"/>
              <w:numPr>
                <w:ilvl w:val="0"/>
                <w:numId w:val="31"/>
              </w:num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E4702F">
              <w:rPr>
                <w:sz w:val="20"/>
                <w:szCs w:val="20"/>
              </w:rPr>
              <w:t>Sürdürülebilir turizm yatırımlarının gerçekleştirilmesine yönelik planlama ve arazi tahsis çalışmalarına devam edilmesi</w:t>
            </w:r>
          </w:p>
          <w:p w14:paraId="16CEE337" w14:textId="77777777" w:rsidR="00DD6705" w:rsidRPr="00E4702F" w:rsidRDefault="00DD6705" w:rsidP="00DD6705">
            <w:pPr>
              <w:pStyle w:val="ListeParagraf"/>
              <w:numPr>
                <w:ilvl w:val="0"/>
                <w:numId w:val="31"/>
              </w:num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E4702F">
              <w:rPr>
                <w:sz w:val="20"/>
                <w:szCs w:val="20"/>
              </w:rPr>
              <w:t>Sürdürülebilir turizmin, yatırımlarının ve projelerinin desteklenmesi ve uygulanması</w:t>
            </w:r>
          </w:p>
          <w:p w14:paraId="19EF7113" w14:textId="77777777" w:rsidR="00DD6705" w:rsidRPr="00E4702F" w:rsidRDefault="00DD6705" w:rsidP="00DD6705">
            <w:pPr>
              <w:pStyle w:val="ListeParagraf"/>
              <w:numPr>
                <w:ilvl w:val="0"/>
                <w:numId w:val="31"/>
              </w:num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E4702F">
              <w:rPr>
                <w:sz w:val="20"/>
                <w:szCs w:val="20"/>
              </w:rPr>
              <w:t>Turizm faaliyetleri, organizasyonlar ve etkinlikler için uygun alanların belirlenmesi, organizasyon çeşitliliği sağlanması</w:t>
            </w:r>
          </w:p>
          <w:p w14:paraId="18AE6829" w14:textId="34D8832A" w:rsidR="00B968CA" w:rsidRPr="00E4702F" w:rsidRDefault="00DD6705" w:rsidP="00DD6705">
            <w:pPr>
              <w:pStyle w:val="ListeParagraf"/>
              <w:numPr>
                <w:ilvl w:val="0"/>
                <w:numId w:val="31"/>
              </w:num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E4702F">
              <w:rPr>
                <w:sz w:val="20"/>
                <w:szCs w:val="20"/>
              </w:rPr>
              <w:t>Belediyelerle, okullarla, kamu kurumları ile bölge halkının kış turizmini deneyimleyeceği sosyal projelerin geliştirilmesi</w:t>
            </w:r>
          </w:p>
        </w:tc>
      </w:tr>
    </w:tbl>
    <w:p w14:paraId="3A36B86C" w14:textId="44A48DD8" w:rsidR="00D47860" w:rsidRPr="00D47860" w:rsidRDefault="00D47860" w:rsidP="00D47860">
      <w:pPr>
        <w:jc w:val="center"/>
      </w:pPr>
      <w:r w:rsidRPr="00D47860">
        <w:rPr>
          <w:b/>
        </w:rPr>
        <w:lastRenderedPageBreak/>
        <w:t>Tablo 17:</w:t>
      </w:r>
      <w:r w:rsidRPr="00D47860">
        <w:t xml:space="preserve"> Hedef Kartları</w:t>
      </w:r>
      <w:r>
        <w:t xml:space="preserve"> (Devam)</w:t>
      </w:r>
    </w:p>
    <w:tbl>
      <w:tblPr>
        <w:tblStyle w:val="KlavuzuTablo4-Vurgu6"/>
        <w:tblW w:w="9822" w:type="dxa"/>
        <w:tblLayout w:type="fixed"/>
        <w:tblLook w:val="06A0" w:firstRow="1" w:lastRow="0" w:firstColumn="1" w:lastColumn="0" w:noHBand="1" w:noVBand="1"/>
      </w:tblPr>
      <w:tblGrid>
        <w:gridCol w:w="2689"/>
        <w:gridCol w:w="1120"/>
        <w:gridCol w:w="1289"/>
        <w:gridCol w:w="944"/>
        <w:gridCol w:w="945"/>
        <w:gridCol w:w="945"/>
        <w:gridCol w:w="945"/>
        <w:gridCol w:w="945"/>
      </w:tblGrid>
      <w:tr w:rsidR="003F375C" w:rsidRPr="00DA73EB" w14:paraId="2F342115" w14:textId="77777777" w:rsidTr="00937427">
        <w:trPr>
          <w:cnfStyle w:val="100000000000" w:firstRow="1" w:lastRow="0" w:firstColumn="0" w:lastColumn="0" w:oddVBand="0" w:evenVBand="0" w:oddHBand="0" w:evenHBand="0"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2689" w:type="dxa"/>
            <w:shd w:val="clear" w:color="auto" w:fill="4E8A68"/>
            <w:vAlign w:val="center"/>
          </w:tcPr>
          <w:p w14:paraId="04766695" w14:textId="311904BA" w:rsidR="003F375C" w:rsidRPr="00DA73EB" w:rsidRDefault="003F375C" w:rsidP="00813DD6">
            <w:pPr>
              <w:spacing w:after="0" w:line="240" w:lineRule="auto"/>
              <w:contextualSpacing/>
              <w:jc w:val="left"/>
              <w:rPr>
                <w:sz w:val="20"/>
                <w:szCs w:val="20"/>
              </w:rPr>
            </w:pPr>
            <w:r w:rsidRPr="00DA73EB">
              <w:rPr>
                <w:sz w:val="20"/>
                <w:szCs w:val="20"/>
              </w:rPr>
              <w:t>Amaç (A</w:t>
            </w:r>
            <w:r>
              <w:rPr>
                <w:sz w:val="20"/>
                <w:szCs w:val="20"/>
              </w:rPr>
              <w:t>3</w:t>
            </w:r>
            <w:r w:rsidRPr="00DA73EB">
              <w:rPr>
                <w:sz w:val="20"/>
                <w:szCs w:val="20"/>
              </w:rPr>
              <w:t>)</w:t>
            </w:r>
          </w:p>
        </w:tc>
        <w:tc>
          <w:tcPr>
            <w:tcW w:w="7133" w:type="dxa"/>
            <w:gridSpan w:val="7"/>
            <w:shd w:val="clear" w:color="auto" w:fill="4E8A68"/>
            <w:vAlign w:val="center"/>
          </w:tcPr>
          <w:p w14:paraId="4D4A1C7F" w14:textId="55DD214F" w:rsidR="003F375C" w:rsidRPr="00DA73EB" w:rsidRDefault="009D53B6" w:rsidP="00813DD6">
            <w:pPr>
              <w:spacing w:after="0" w:line="240" w:lineRule="auto"/>
              <w:contextualSpacing/>
              <w:cnfStyle w:val="100000000000" w:firstRow="1" w:lastRow="0" w:firstColumn="0" w:lastColumn="0" w:oddVBand="0" w:evenVBand="0" w:oddHBand="0" w:evenHBand="0" w:firstRowFirstColumn="0" w:firstRowLastColumn="0" w:lastRowFirstColumn="0" w:lastRowLastColumn="0"/>
              <w:rPr>
                <w:sz w:val="20"/>
                <w:szCs w:val="20"/>
              </w:rPr>
            </w:pPr>
            <w:r w:rsidRPr="009D53B6">
              <w:rPr>
                <w:sz w:val="20"/>
                <w:szCs w:val="20"/>
              </w:rPr>
              <w:t>Alan yönetiminin etkinliğini paydaşlarla iş b</w:t>
            </w:r>
            <w:r>
              <w:rPr>
                <w:sz w:val="20"/>
                <w:szCs w:val="20"/>
              </w:rPr>
              <w:t>irliği içinde ve teknolojik imkâ</w:t>
            </w:r>
            <w:r w:rsidRPr="009D53B6">
              <w:rPr>
                <w:sz w:val="20"/>
                <w:szCs w:val="20"/>
              </w:rPr>
              <w:t>nlarla güçlendirerek ziyaretçi deneyiminin kalitesini artırmak</w:t>
            </w:r>
          </w:p>
        </w:tc>
      </w:tr>
      <w:tr w:rsidR="003F375C" w:rsidRPr="00DA73EB" w14:paraId="732EB530" w14:textId="77777777" w:rsidTr="00937427">
        <w:trPr>
          <w:trHeight w:val="410"/>
        </w:trPr>
        <w:tc>
          <w:tcPr>
            <w:cnfStyle w:val="001000000000" w:firstRow="0" w:lastRow="0" w:firstColumn="1" w:lastColumn="0" w:oddVBand="0" w:evenVBand="0" w:oddHBand="0" w:evenHBand="0" w:firstRowFirstColumn="0" w:firstRowLastColumn="0" w:lastRowFirstColumn="0" w:lastRowLastColumn="0"/>
            <w:tcW w:w="2689" w:type="dxa"/>
            <w:shd w:val="clear" w:color="auto" w:fill="4E8A68"/>
            <w:vAlign w:val="center"/>
          </w:tcPr>
          <w:p w14:paraId="7DE60083" w14:textId="6AF7EC8D" w:rsidR="003F375C" w:rsidRPr="00DA73EB" w:rsidRDefault="003F375C" w:rsidP="00813DD6">
            <w:pPr>
              <w:spacing w:after="0" w:line="240" w:lineRule="auto"/>
              <w:contextualSpacing/>
              <w:jc w:val="left"/>
              <w:rPr>
                <w:b w:val="0"/>
                <w:color w:val="FFFFFF" w:themeColor="background1"/>
                <w:sz w:val="20"/>
                <w:szCs w:val="20"/>
              </w:rPr>
            </w:pPr>
            <w:r>
              <w:rPr>
                <w:color w:val="FFFFFF" w:themeColor="background1"/>
                <w:sz w:val="20"/>
                <w:szCs w:val="20"/>
              </w:rPr>
              <w:t>Hedef (H3.1</w:t>
            </w:r>
            <w:r w:rsidRPr="00DA73EB">
              <w:rPr>
                <w:color w:val="FFFFFF" w:themeColor="background1"/>
                <w:sz w:val="20"/>
                <w:szCs w:val="20"/>
              </w:rPr>
              <w:t>)</w:t>
            </w:r>
          </w:p>
        </w:tc>
        <w:tc>
          <w:tcPr>
            <w:tcW w:w="7133" w:type="dxa"/>
            <w:gridSpan w:val="7"/>
            <w:vAlign w:val="center"/>
          </w:tcPr>
          <w:p w14:paraId="7BAE9247" w14:textId="74717590" w:rsidR="003F375C" w:rsidRPr="000C0434" w:rsidRDefault="0087374E" w:rsidP="00813DD6">
            <w:pPr>
              <w:spacing w:after="0" w:line="240" w:lineRule="auto"/>
              <w:contextualSpacing/>
              <w:cnfStyle w:val="000000000000" w:firstRow="0" w:lastRow="0" w:firstColumn="0" w:lastColumn="0" w:oddVBand="0" w:evenVBand="0" w:oddHBand="0" w:evenHBand="0" w:firstRowFirstColumn="0" w:firstRowLastColumn="0" w:lastRowFirstColumn="0" w:lastRowLastColumn="0"/>
              <w:rPr>
                <w:sz w:val="20"/>
                <w:szCs w:val="20"/>
              </w:rPr>
            </w:pPr>
            <w:r w:rsidRPr="000C0434">
              <w:rPr>
                <w:sz w:val="20"/>
                <w:szCs w:val="20"/>
              </w:rPr>
              <w:t>Dijital sistemlerle alan yönetiminin etkinliği sağlanacaktır.</w:t>
            </w:r>
          </w:p>
        </w:tc>
      </w:tr>
      <w:tr w:rsidR="003F375C" w:rsidRPr="00DA73EB" w14:paraId="06B57267" w14:textId="77777777" w:rsidTr="00937427">
        <w:trPr>
          <w:trHeight w:val="410"/>
        </w:trPr>
        <w:tc>
          <w:tcPr>
            <w:cnfStyle w:val="001000000000" w:firstRow="0" w:lastRow="0" w:firstColumn="1" w:lastColumn="0" w:oddVBand="0" w:evenVBand="0" w:oddHBand="0" w:evenHBand="0" w:firstRowFirstColumn="0" w:firstRowLastColumn="0" w:lastRowFirstColumn="0" w:lastRowLastColumn="0"/>
            <w:tcW w:w="2689" w:type="dxa"/>
            <w:shd w:val="clear" w:color="auto" w:fill="4E8A68"/>
            <w:vAlign w:val="center"/>
          </w:tcPr>
          <w:p w14:paraId="61E9D4F7" w14:textId="77777777" w:rsidR="003F375C" w:rsidRPr="00DA73EB" w:rsidRDefault="003F375C" w:rsidP="00813DD6">
            <w:pPr>
              <w:spacing w:after="0" w:line="240" w:lineRule="auto"/>
              <w:contextualSpacing/>
              <w:jc w:val="left"/>
              <w:rPr>
                <w:b w:val="0"/>
                <w:color w:val="FFFFFF" w:themeColor="background1"/>
                <w:sz w:val="20"/>
                <w:szCs w:val="20"/>
              </w:rPr>
            </w:pPr>
            <w:r w:rsidRPr="00DA73EB">
              <w:rPr>
                <w:color w:val="FFFFFF" w:themeColor="background1"/>
                <w:sz w:val="20"/>
                <w:szCs w:val="20"/>
              </w:rPr>
              <w:t>Amacın İlgili Olduğu</w:t>
            </w:r>
            <w:r w:rsidRPr="00DA73EB">
              <w:rPr>
                <w:b w:val="0"/>
                <w:color w:val="FFFFFF" w:themeColor="background1"/>
                <w:sz w:val="20"/>
                <w:szCs w:val="20"/>
              </w:rPr>
              <w:t xml:space="preserve"> </w:t>
            </w:r>
            <w:r w:rsidRPr="00DA73EB">
              <w:rPr>
                <w:color w:val="FFFFFF" w:themeColor="background1"/>
                <w:sz w:val="20"/>
                <w:szCs w:val="20"/>
              </w:rPr>
              <w:t>Program/Alt Program Adı</w:t>
            </w:r>
          </w:p>
        </w:tc>
        <w:tc>
          <w:tcPr>
            <w:tcW w:w="7133" w:type="dxa"/>
            <w:gridSpan w:val="7"/>
            <w:vAlign w:val="center"/>
          </w:tcPr>
          <w:p w14:paraId="629C0289" w14:textId="77777777" w:rsidR="003F375C" w:rsidRPr="00ED5C04" w:rsidRDefault="003F375C" w:rsidP="001101AF">
            <w:pPr>
              <w:pStyle w:val="ListeParagraf"/>
              <w:numPr>
                <w:ilvl w:val="0"/>
                <w:numId w:val="45"/>
              </w:num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ED5C04">
              <w:rPr>
                <w:sz w:val="20"/>
                <w:szCs w:val="20"/>
              </w:rPr>
              <w:t>Turizmin Geliştirilmesi / Doğa Turizmi</w:t>
            </w:r>
          </w:p>
          <w:p w14:paraId="161A36CF" w14:textId="77777777" w:rsidR="003F375C" w:rsidRPr="00DA73EB" w:rsidRDefault="003F375C" w:rsidP="001101AF">
            <w:pPr>
              <w:pStyle w:val="ListeParagraf"/>
              <w:numPr>
                <w:ilvl w:val="0"/>
                <w:numId w:val="45"/>
              </w:num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ED5C04">
              <w:rPr>
                <w:sz w:val="20"/>
                <w:szCs w:val="20"/>
              </w:rPr>
              <w:t>Turizmin Geliştirilmesi / Kış Turizmi ve Termal Turizm</w:t>
            </w:r>
          </w:p>
        </w:tc>
      </w:tr>
      <w:tr w:rsidR="003F375C" w:rsidRPr="00DA73EB" w14:paraId="08D9D357" w14:textId="77777777" w:rsidTr="00937427">
        <w:trPr>
          <w:trHeight w:val="410"/>
        </w:trPr>
        <w:tc>
          <w:tcPr>
            <w:cnfStyle w:val="001000000000" w:firstRow="0" w:lastRow="0" w:firstColumn="1" w:lastColumn="0" w:oddVBand="0" w:evenVBand="0" w:oddHBand="0" w:evenHBand="0" w:firstRowFirstColumn="0" w:firstRowLastColumn="0" w:lastRowFirstColumn="0" w:lastRowLastColumn="0"/>
            <w:tcW w:w="2689" w:type="dxa"/>
            <w:shd w:val="clear" w:color="auto" w:fill="4E8A68"/>
            <w:vAlign w:val="center"/>
          </w:tcPr>
          <w:p w14:paraId="79F28CAA" w14:textId="77777777" w:rsidR="003F375C" w:rsidRPr="00DA73EB" w:rsidRDefault="003F375C" w:rsidP="00813DD6">
            <w:pPr>
              <w:spacing w:after="0" w:line="240" w:lineRule="auto"/>
              <w:contextualSpacing/>
              <w:jc w:val="left"/>
              <w:rPr>
                <w:b w:val="0"/>
                <w:color w:val="FFFFFF" w:themeColor="background1"/>
                <w:sz w:val="20"/>
                <w:szCs w:val="20"/>
              </w:rPr>
            </w:pPr>
            <w:r w:rsidRPr="00DA73EB">
              <w:rPr>
                <w:color w:val="FFFFFF" w:themeColor="background1"/>
                <w:sz w:val="20"/>
                <w:szCs w:val="20"/>
              </w:rPr>
              <w:t>Amacın İlişkili Olduğu Alt</w:t>
            </w:r>
            <w:r w:rsidRPr="00DA73EB">
              <w:rPr>
                <w:b w:val="0"/>
                <w:color w:val="FFFFFF" w:themeColor="background1"/>
                <w:sz w:val="20"/>
                <w:szCs w:val="20"/>
              </w:rPr>
              <w:t xml:space="preserve"> </w:t>
            </w:r>
            <w:r w:rsidRPr="00DA73EB">
              <w:rPr>
                <w:color w:val="FFFFFF" w:themeColor="background1"/>
                <w:sz w:val="20"/>
                <w:szCs w:val="20"/>
              </w:rPr>
              <w:t>Program Hedefi</w:t>
            </w:r>
          </w:p>
        </w:tc>
        <w:tc>
          <w:tcPr>
            <w:tcW w:w="7133" w:type="dxa"/>
            <w:gridSpan w:val="7"/>
            <w:vAlign w:val="center"/>
          </w:tcPr>
          <w:p w14:paraId="690B5F40" w14:textId="77777777" w:rsidR="003F375C" w:rsidRPr="00ED5C04" w:rsidRDefault="003F375C" w:rsidP="001101AF">
            <w:pPr>
              <w:pStyle w:val="ListeParagraf"/>
              <w:numPr>
                <w:ilvl w:val="0"/>
                <w:numId w:val="46"/>
              </w:num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ED5C04">
              <w:rPr>
                <w:sz w:val="20"/>
                <w:szCs w:val="20"/>
              </w:rPr>
              <w:t>Uludağ alanında planlama, proje uygulama ve izleme süreçleri etkin olarak yürütülecek ve bölgede doğa turizminin geliştirilmesine katkı sağlanacaktır.</w:t>
            </w:r>
          </w:p>
          <w:p w14:paraId="74520013" w14:textId="77777777" w:rsidR="003F375C" w:rsidRPr="00DA73EB" w:rsidRDefault="003F375C" w:rsidP="001101AF">
            <w:pPr>
              <w:pStyle w:val="ListeParagraf"/>
              <w:numPr>
                <w:ilvl w:val="0"/>
                <w:numId w:val="46"/>
              </w:num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ED5C04">
              <w:rPr>
                <w:sz w:val="20"/>
                <w:szCs w:val="20"/>
              </w:rPr>
              <w:t>Uludağ alanının korunması sağlanarak kış turizmi altyapısı güçlendirilecek ve alanın tanıtımının yapılarak kış turizminin geliştirilmesi sağlanacaktır.</w:t>
            </w:r>
          </w:p>
        </w:tc>
      </w:tr>
      <w:tr w:rsidR="003F375C" w:rsidRPr="00DA73EB" w14:paraId="34D1ECC2" w14:textId="77777777" w:rsidTr="00937427">
        <w:trPr>
          <w:trHeight w:val="386"/>
        </w:trPr>
        <w:tc>
          <w:tcPr>
            <w:cnfStyle w:val="001000000000" w:firstRow="0" w:lastRow="0" w:firstColumn="1" w:lastColumn="0" w:oddVBand="0" w:evenVBand="0" w:oddHBand="0" w:evenHBand="0" w:firstRowFirstColumn="0" w:firstRowLastColumn="0" w:lastRowFirstColumn="0" w:lastRowLastColumn="0"/>
            <w:tcW w:w="2689" w:type="dxa"/>
            <w:shd w:val="clear" w:color="auto" w:fill="4E8A68"/>
            <w:vAlign w:val="center"/>
          </w:tcPr>
          <w:p w14:paraId="278D5C97" w14:textId="77777777" w:rsidR="003F375C" w:rsidRPr="00DA73EB" w:rsidRDefault="003F375C" w:rsidP="00813DD6">
            <w:pPr>
              <w:spacing w:after="0" w:line="240" w:lineRule="auto"/>
              <w:contextualSpacing/>
              <w:jc w:val="left"/>
              <w:rPr>
                <w:color w:val="FFFFFF" w:themeColor="background1"/>
                <w:sz w:val="20"/>
                <w:szCs w:val="20"/>
              </w:rPr>
            </w:pPr>
            <w:r w:rsidRPr="00DA73EB">
              <w:rPr>
                <w:color w:val="FFFFFF" w:themeColor="background1"/>
                <w:sz w:val="20"/>
                <w:szCs w:val="20"/>
              </w:rPr>
              <w:t>Performans Göstergeleri</w:t>
            </w:r>
          </w:p>
        </w:tc>
        <w:tc>
          <w:tcPr>
            <w:tcW w:w="1120" w:type="dxa"/>
            <w:shd w:val="clear" w:color="auto" w:fill="4E8A68"/>
            <w:vAlign w:val="center"/>
          </w:tcPr>
          <w:p w14:paraId="7525D83B" w14:textId="77777777" w:rsidR="003F375C" w:rsidRPr="00DA73EB" w:rsidRDefault="003F375C" w:rsidP="00813DD6">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b/>
                <w:color w:val="FFFFFF" w:themeColor="background1"/>
                <w:sz w:val="20"/>
                <w:szCs w:val="20"/>
              </w:rPr>
            </w:pPr>
            <w:r w:rsidRPr="00DA73EB">
              <w:rPr>
                <w:b/>
                <w:color w:val="FFFFFF" w:themeColor="background1"/>
                <w:sz w:val="20"/>
                <w:szCs w:val="20"/>
              </w:rPr>
              <w:t>Hedefe Etkisi (%)</w:t>
            </w:r>
          </w:p>
        </w:tc>
        <w:tc>
          <w:tcPr>
            <w:tcW w:w="1289" w:type="dxa"/>
            <w:shd w:val="clear" w:color="auto" w:fill="4E8A68"/>
            <w:vAlign w:val="center"/>
          </w:tcPr>
          <w:p w14:paraId="47E5454C" w14:textId="77777777" w:rsidR="003F375C" w:rsidRPr="00DA73EB" w:rsidRDefault="003F375C" w:rsidP="00813DD6">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b/>
                <w:color w:val="FFFFFF" w:themeColor="background1"/>
                <w:sz w:val="20"/>
                <w:szCs w:val="20"/>
              </w:rPr>
            </w:pPr>
            <w:r w:rsidRPr="00DA73EB">
              <w:rPr>
                <w:b/>
                <w:color w:val="FFFFFF" w:themeColor="background1"/>
                <w:sz w:val="20"/>
                <w:szCs w:val="20"/>
              </w:rPr>
              <w:t>Plan Dönemi Başlangıç Değeri</w:t>
            </w:r>
          </w:p>
        </w:tc>
        <w:tc>
          <w:tcPr>
            <w:tcW w:w="944" w:type="dxa"/>
            <w:shd w:val="clear" w:color="auto" w:fill="4E8A68"/>
            <w:vAlign w:val="center"/>
          </w:tcPr>
          <w:p w14:paraId="41A043CF" w14:textId="77777777" w:rsidR="003F375C" w:rsidRPr="00DA73EB" w:rsidRDefault="003F375C" w:rsidP="00813DD6">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b/>
                <w:color w:val="FFFFFF" w:themeColor="background1"/>
                <w:sz w:val="20"/>
                <w:szCs w:val="20"/>
              </w:rPr>
            </w:pPr>
            <w:r w:rsidRPr="00DA73EB">
              <w:rPr>
                <w:b/>
                <w:color w:val="FFFFFF" w:themeColor="background1"/>
                <w:sz w:val="20"/>
                <w:szCs w:val="20"/>
              </w:rPr>
              <w:t>2027</w:t>
            </w:r>
          </w:p>
        </w:tc>
        <w:tc>
          <w:tcPr>
            <w:tcW w:w="945" w:type="dxa"/>
            <w:shd w:val="clear" w:color="auto" w:fill="4E8A68"/>
            <w:vAlign w:val="center"/>
          </w:tcPr>
          <w:p w14:paraId="3C5635D0" w14:textId="77777777" w:rsidR="003F375C" w:rsidRPr="00DA73EB" w:rsidRDefault="003F375C" w:rsidP="00813DD6">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b/>
                <w:color w:val="FFFFFF" w:themeColor="background1"/>
                <w:sz w:val="20"/>
                <w:szCs w:val="20"/>
              </w:rPr>
            </w:pPr>
            <w:r w:rsidRPr="00DA73EB">
              <w:rPr>
                <w:b/>
                <w:color w:val="FFFFFF" w:themeColor="background1"/>
                <w:sz w:val="20"/>
                <w:szCs w:val="20"/>
              </w:rPr>
              <w:t>2028</w:t>
            </w:r>
          </w:p>
        </w:tc>
        <w:tc>
          <w:tcPr>
            <w:tcW w:w="945" w:type="dxa"/>
            <w:shd w:val="clear" w:color="auto" w:fill="4E8A68"/>
            <w:vAlign w:val="center"/>
          </w:tcPr>
          <w:p w14:paraId="525B4FB1" w14:textId="77777777" w:rsidR="003F375C" w:rsidRPr="00DA73EB" w:rsidRDefault="003F375C" w:rsidP="00813DD6">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b/>
                <w:color w:val="FFFFFF" w:themeColor="background1"/>
                <w:sz w:val="20"/>
                <w:szCs w:val="20"/>
              </w:rPr>
            </w:pPr>
            <w:r w:rsidRPr="00DA73EB">
              <w:rPr>
                <w:b/>
                <w:color w:val="FFFFFF" w:themeColor="background1"/>
                <w:sz w:val="20"/>
                <w:szCs w:val="20"/>
              </w:rPr>
              <w:t>2029</w:t>
            </w:r>
          </w:p>
        </w:tc>
        <w:tc>
          <w:tcPr>
            <w:tcW w:w="945" w:type="dxa"/>
            <w:shd w:val="clear" w:color="auto" w:fill="4E8A68"/>
            <w:vAlign w:val="center"/>
          </w:tcPr>
          <w:p w14:paraId="140D1F0E" w14:textId="77777777" w:rsidR="003F375C" w:rsidRPr="00DA73EB" w:rsidRDefault="003F375C" w:rsidP="00813DD6">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b/>
                <w:color w:val="FFFFFF" w:themeColor="background1"/>
                <w:sz w:val="20"/>
                <w:szCs w:val="20"/>
              </w:rPr>
            </w:pPr>
            <w:r w:rsidRPr="00DA73EB">
              <w:rPr>
                <w:b/>
                <w:color w:val="FFFFFF" w:themeColor="background1"/>
                <w:sz w:val="20"/>
                <w:szCs w:val="20"/>
              </w:rPr>
              <w:t>2030</w:t>
            </w:r>
          </w:p>
        </w:tc>
        <w:tc>
          <w:tcPr>
            <w:tcW w:w="945" w:type="dxa"/>
            <w:shd w:val="clear" w:color="auto" w:fill="4E8A68"/>
            <w:vAlign w:val="center"/>
          </w:tcPr>
          <w:p w14:paraId="566D2930" w14:textId="77777777" w:rsidR="003F375C" w:rsidRPr="00DA73EB" w:rsidRDefault="003F375C" w:rsidP="00813DD6">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b/>
                <w:color w:val="FFFFFF" w:themeColor="background1"/>
                <w:sz w:val="20"/>
                <w:szCs w:val="20"/>
              </w:rPr>
            </w:pPr>
            <w:r w:rsidRPr="00DA73EB">
              <w:rPr>
                <w:b/>
                <w:color w:val="FFFFFF" w:themeColor="background1"/>
                <w:sz w:val="20"/>
                <w:szCs w:val="20"/>
              </w:rPr>
              <w:t>2031</w:t>
            </w:r>
          </w:p>
        </w:tc>
      </w:tr>
      <w:tr w:rsidR="00805B02" w:rsidRPr="00DA73EB" w14:paraId="5766C54F" w14:textId="77777777" w:rsidTr="00805B02">
        <w:trPr>
          <w:trHeight w:val="410"/>
        </w:trPr>
        <w:tc>
          <w:tcPr>
            <w:cnfStyle w:val="001000000000" w:firstRow="0" w:lastRow="0" w:firstColumn="1" w:lastColumn="0" w:oddVBand="0" w:evenVBand="0" w:oddHBand="0" w:evenHBand="0" w:firstRowFirstColumn="0" w:firstRowLastColumn="0" w:lastRowFirstColumn="0" w:lastRowLastColumn="0"/>
            <w:tcW w:w="2689" w:type="dxa"/>
            <w:shd w:val="clear" w:color="auto" w:fill="4E8A68"/>
            <w:vAlign w:val="center"/>
          </w:tcPr>
          <w:p w14:paraId="74748B8A" w14:textId="37B7371E" w:rsidR="00805B02" w:rsidRPr="00DA73EB" w:rsidRDefault="00805B02" w:rsidP="00805B02">
            <w:pPr>
              <w:spacing w:after="0" w:line="240" w:lineRule="auto"/>
              <w:contextualSpacing/>
              <w:jc w:val="left"/>
              <w:rPr>
                <w:color w:val="FFFFFF" w:themeColor="background1"/>
                <w:sz w:val="20"/>
                <w:szCs w:val="20"/>
              </w:rPr>
            </w:pPr>
            <w:r w:rsidRPr="009C39A2">
              <w:rPr>
                <w:color w:val="FFFFFF" w:themeColor="background1"/>
                <w:sz w:val="20"/>
                <w:szCs w:val="20"/>
              </w:rPr>
              <w:t xml:space="preserve">PG3.1.1 </w:t>
            </w:r>
            <w:r w:rsidRPr="00B3235D">
              <w:rPr>
                <w:color w:val="FFFFFF" w:themeColor="background1"/>
                <w:sz w:val="20"/>
                <w:szCs w:val="20"/>
              </w:rPr>
              <w:t>Dijital Altyapının Haritalandırılması Projesinin Tamamlanma Oranı (%)</w:t>
            </w:r>
          </w:p>
        </w:tc>
        <w:tc>
          <w:tcPr>
            <w:tcW w:w="1120" w:type="dxa"/>
            <w:vAlign w:val="center"/>
          </w:tcPr>
          <w:p w14:paraId="361A2EC2" w14:textId="520F689B" w:rsidR="00805B02" w:rsidRPr="00D15056" w:rsidRDefault="00805B02" w:rsidP="00805B02">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20"/>
                <w:szCs w:val="20"/>
              </w:rPr>
            </w:pPr>
            <w:r w:rsidRPr="00D15056">
              <w:rPr>
                <w:sz w:val="20"/>
              </w:rPr>
              <w:t>100</w:t>
            </w:r>
          </w:p>
        </w:tc>
        <w:tc>
          <w:tcPr>
            <w:tcW w:w="1289" w:type="dxa"/>
            <w:vAlign w:val="center"/>
          </w:tcPr>
          <w:p w14:paraId="2580AB9C" w14:textId="342CF6D3" w:rsidR="00805B02" w:rsidRPr="00D15056" w:rsidRDefault="00805B02" w:rsidP="00805B02">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20"/>
                <w:szCs w:val="20"/>
              </w:rPr>
            </w:pPr>
            <w:r w:rsidRPr="00D15056">
              <w:rPr>
                <w:sz w:val="20"/>
              </w:rPr>
              <w:t>0</w:t>
            </w:r>
          </w:p>
        </w:tc>
        <w:tc>
          <w:tcPr>
            <w:tcW w:w="944" w:type="dxa"/>
            <w:vAlign w:val="center"/>
          </w:tcPr>
          <w:p w14:paraId="54443F0F" w14:textId="3C05C170" w:rsidR="00805B02" w:rsidRPr="00D15056" w:rsidRDefault="00805B02" w:rsidP="00805B02">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20"/>
                <w:szCs w:val="20"/>
              </w:rPr>
            </w:pPr>
            <w:r w:rsidRPr="00D15056">
              <w:rPr>
                <w:sz w:val="20"/>
              </w:rPr>
              <w:t>50</w:t>
            </w:r>
          </w:p>
        </w:tc>
        <w:tc>
          <w:tcPr>
            <w:tcW w:w="945" w:type="dxa"/>
            <w:vAlign w:val="center"/>
          </w:tcPr>
          <w:p w14:paraId="593415EA" w14:textId="43DAB5C9" w:rsidR="00805B02" w:rsidRPr="00D15056" w:rsidRDefault="00805B02" w:rsidP="00805B02">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20"/>
                <w:szCs w:val="20"/>
              </w:rPr>
            </w:pPr>
            <w:r w:rsidRPr="00D15056">
              <w:rPr>
                <w:sz w:val="20"/>
              </w:rPr>
              <w:t>100</w:t>
            </w:r>
          </w:p>
        </w:tc>
        <w:tc>
          <w:tcPr>
            <w:tcW w:w="945" w:type="dxa"/>
            <w:vAlign w:val="center"/>
          </w:tcPr>
          <w:p w14:paraId="3E398853" w14:textId="387CC087" w:rsidR="00805B02" w:rsidRPr="00D15056" w:rsidRDefault="00805B02" w:rsidP="00805B02">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20"/>
                <w:szCs w:val="20"/>
              </w:rPr>
            </w:pPr>
            <w:r w:rsidRPr="00D15056">
              <w:rPr>
                <w:sz w:val="20"/>
              </w:rPr>
              <w:t>100</w:t>
            </w:r>
          </w:p>
        </w:tc>
        <w:tc>
          <w:tcPr>
            <w:tcW w:w="945" w:type="dxa"/>
            <w:vAlign w:val="center"/>
          </w:tcPr>
          <w:p w14:paraId="402FBB95" w14:textId="24F2D316" w:rsidR="00805B02" w:rsidRPr="00D15056" w:rsidRDefault="00805B02" w:rsidP="00805B02">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20"/>
                <w:szCs w:val="20"/>
              </w:rPr>
            </w:pPr>
            <w:r w:rsidRPr="00D15056">
              <w:rPr>
                <w:sz w:val="20"/>
              </w:rPr>
              <w:t>100</w:t>
            </w:r>
          </w:p>
        </w:tc>
        <w:tc>
          <w:tcPr>
            <w:tcW w:w="945" w:type="dxa"/>
            <w:vAlign w:val="center"/>
          </w:tcPr>
          <w:p w14:paraId="023C1E65" w14:textId="1298B6E1" w:rsidR="00805B02" w:rsidRPr="00D15056" w:rsidRDefault="00805B02" w:rsidP="00805B02">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20"/>
                <w:szCs w:val="20"/>
              </w:rPr>
            </w:pPr>
            <w:r w:rsidRPr="00D15056">
              <w:rPr>
                <w:sz w:val="20"/>
              </w:rPr>
              <w:t>100</w:t>
            </w:r>
          </w:p>
        </w:tc>
      </w:tr>
      <w:tr w:rsidR="003F375C" w:rsidRPr="00DA73EB" w14:paraId="15B0D3D0" w14:textId="77777777" w:rsidTr="00937427">
        <w:trPr>
          <w:trHeight w:val="386"/>
        </w:trPr>
        <w:tc>
          <w:tcPr>
            <w:cnfStyle w:val="001000000000" w:firstRow="0" w:lastRow="0" w:firstColumn="1" w:lastColumn="0" w:oddVBand="0" w:evenVBand="0" w:oddHBand="0" w:evenHBand="0" w:firstRowFirstColumn="0" w:firstRowLastColumn="0" w:lastRowFirstColumn="0" w:lastRowLastColumn="0"/>
            <w:tcW w:w="2689" w:type="dxa"/>
            <w:shd w:val="clear" w:color="auto" w:fill="4E8A68"/>
            <w:vAlign w:val="center"/>
          </w:tcPr>
          <w:p w14:paraId="0AC6696F" w14:textId="77777777" w:rsidR="003F375C" w:rsidRPr="00DA73EB" w:rsidRDefault="003F375C" w:rsidP="00813DD6">
            <w:pPr>
              <w:spacing w:after="0" w:line="240" w:lineRule="auto"/>
              <w:contextualSpacing/>
              <w:jc w:val="left"/>
              <w:rPr>
                <w:b w:val="0"/>
                <w:color w:val="FFFFFF" w:themeColor="background1"/>
                <w:sz w:val="20"/>
                <w:szCs w:val="20"/>
              </w:rPr>
            </w:pPr>
            <w:r w:rsidRPr="00DA73EB">
              <w:rPr>
                <w:color w:val="FFFFFF" w:themeColor="background1"/>
                <w:sz w:val="20"/>
                <w:szCs w:val="20"/>
              </w:rPr>
              <w:t>Sorumlu Birim</w:t>
            </w:r>
          </w:p>
        </w:tc>
        <w:tc>
          <w:tcPr>
            <w:tcW w:w="7133" w:type="dxa"/>
            <w:gridSpan w:val="7"/>
            <w:vAlign w:val="center"/>
          </w:tcPr>
          <w:p w14:paraId="78C76D16" w14:textId="46AD69D8" w:rsidR="003F375C" w:rsidRPr="00DA73EB" w:rsidRDefault="003F375C" w:rsidP="00813DD6">
            <w:pPr>
              <w:spacing w:after="0" w:line="240" w:lineRule="auto"/>
              <w:contextualSpacing/>
              <w:jc w:val="left"/>
              <w:cnfStyle w:val="000000000000" w:firstRow="0" w:lastRow="0" w:firstColumn="0" w:lastColumn="0" w:oddVBand="0" w:evenVBand="0" w:oddHBand="0" w:evenHBand="0" w:firstRowFirstColumn="0" w:firstRowLastColumn="0" w:lastRowFirstColumn="0" w:lastRowLastColumn="0"/>
              <w:rPr>
                <w:sz w:val="20"/>
                <w:szCs w:val="20"/>
              </w:rPr>
            </w:pPr>
            <w:r w:rsidRPr="00DA73EB">
              <w:rPr>
                <w:sz w:val="20"/>
                <w:szCs w:val="20"/>
              </w:rPr>
              <w:t>Alan Yönetimi, Altyapı ve İdari İşler Grup Başkanlığı</w:t>
            </w:r>
          </w:p>
        </w:tc>
      </w:tr>
      <w:tr w:rsidR="003F375C" w:rsidRPr="00DA73EB" w14:paraId="2704806D" w14:textId="77777777" w:rsidTr="00937427">
        <w:trPr>
          <w:trHeight w:val="375"/>
        </w:trPr>
        <w:tc>
          <w:tcPr>
            <w:cnfStyle w:val="001000000000" w:firstRow="0" w:lastRow="0" w:firstColumn="1" w:lastColumn="0" w:oddVBand="0" w:evenVBand="0" w:oddHBand="0" w:evenHBand="0" w:firstRowFirstColumn="0" w:firstRowLastColumn="0" w:lastRowFirstColumn="0" w:lastRowLastColumn="0"/>
            <w:tcW w:w="2689" w:type="dxa"/>
            <w:shd w:val="clear" w:color="auto" w:fill="4E8A68"/>
            <w:vAlign w:val="center"/>
          </w:tcPr>
          <w:p w14:paraId="3BBA9EEA" w14:textId="77777777" w:rsidR="003F375C" w:rsidRPr="00DA73EB" w:rsidRDefault="003F375C" w:rsidP="00813DD6">
            <w:pPr>
              <w:spacing w:after="0" w:line="240" w:lineRule="auto"/>
              <w:contextualSpacing/>
              <w:jc w:val="left"/>
              <w:rPr>
                <w:b w:val="0"/>
                <w:color w:val="FFFFFF" w:themeColor="background1"/>
                <w:sz w:val="20"/>
                <w:szCs w:val="20"/>
              </w:rPr>
            </w:pPr>
            <w:r w:rsidRPr="00DA73EB">
              <w:rPr>
                <w:color w:val="FFFFFF" w:themeColor="background1"/>
                <w:sz w:val="20"/>
                <w:szCs w:val="20"/>
              </w:rPr>
              <w:t>İş Birliği Yapılacak Birim</w:t>
            </w:r>
          </w:p>
        </w:tc>
        <w:tc>
          <w:tcPr>
            <w:tcW w:w="7133" w:type="dxa"/>
            <w:gridSpan w:val="7"/>
            <w:vAlign w:val="center"/>
          </w:tcPr>
          <w:p w14:paraId="016F545F" w14:textId="7DEB5B09" w:rsidR="003F375C" w:rsidRPr="00DA73EB" w:rsidRDefault="003F375C" w:rsidP="00813DD6">
            <w:pPr>
              <w:spacing w:after="0" w:line="240" w:lineRule="auto"/>
              <w:contextualSpacing/>
              <w:jc w:val="left"/>
              <w:cnfStyle w:val="000000000000" w:firstRow="0" w:lastRow="0" w:firstColumn="0" w:lastColumn="0" w:oddVBand="0" w:evenVBand="0" w:oddHBand="0" w:evenHBand="0" w:firstRowFirstColumn="0" w:firstRowLastColumn="0" w:lastRowFirstColumn="0" w:lastRowLastColumn="0"/>
              <w:rPr>
                <w:sz w:val="20"/>
                <w:szCs w:val="20"/>
              </w:rPr>
            </w:pPr>
            <w:r w:rsidRPr="00DA73EB">
              <w:rPr>
                <w:sz w:val="20"/>
                <w:szCs w:val="20"/>
              </w:rPr>
              <w:t>Alan Planlama ve Uygulama Grup Başkanlığı</w:t>
            </w:r>
          </w:p>
        </w:tc>
      </w:tr>
      <w:tr w:rsidR="003F375C" w:rsidRPr="00DA73EB" w14:paraId="2E9D6577" w14:textId="77777777" w:rsidTr="00937427">
        <w:trPr>
          <w:trHeight w:val="386"/>
        </w:trPr>
        <w:tc>
          <w:tcPr>
            <w:cnfStyle w:val="001000000000" w:firstRow="0" w:lastRow="0" w:firstColumn="1" w:lastColumn="0" w:oddVBand="0" w:evenVBand="0" w:oddHBand="0" w:evenHBand="0" w:firstRowFirstColumn="0" w:firstRowLastColumn="0" w:lastRowFirstColumn="0" w:lastRowLastColumn="0"/>
            <w:tcW w:w="2689" w:type="dxa"/>
            <w:shd w:val="clear" w:color="auto" w:fill="4E8A68"/>
            <w:vAlign w:val="center"/>
          </w:tcPr>
          <w:p w14:paraId="72BFAD1D" w14:textId="77777777" w:rsidR="003F375C" w:rsidRPr="00DA73EB" w:rsidRDefault="003F375C" w:rsidP="00813DD6">
            <w:pPr>
              <w:spacing w:after="0" w:line="240" w:lineRule="auto"/>
              <w:contextualSpacing/>
              <w:jc w:val="left"/>
              <w:rPr>
                <w:b w:val="0"/>
                <w:color w:val="FFFFFF" w:themeColor="background1"/>
                <w:sz w:val="20"/>
                <w:szCs w:val="20"/>
              </w:rPr>
            </w:pPr>
            <w:r w:rsidRPr="00DA73EB">
              <w:rPr>
                <w:color w:val="FFFFFF" w:themeColor="background1"/>
                <w:sz w:val="20"/>
                <w:szCs w:val="20"/>
              </w:rPr>
              <w:t>Riskler</w:t>
            </w:r>
          </w:p>
        </w:tc>
        <w:tc>
          <w:tcPr>
            <w:tcW w:w="7133" w:type="dxa"/>
            <w:gridSpan w:val="7"/>
          </w:tcPr>
          <w:p w14:paraId="5ECCCC09" w14:textId="77777777" w:rsidR="00421A55" w:rsidRPr="00421A55" w:rsidRDefault="00421A55" w:rsidP="00421A55">
            <w:pPr>
              <w:pStyle w:val="ListeParagraf"/>
              <w:numPr>
                <w:ilvl w:val="0"/>
                <w:numId w:val="31"/>
              </w:num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421A55">
              <w:rPr>
                <w:sz w:val="20"/>
                <w:szCs w:val="20"/>
              </w:rPr>
              <w:t>Arazi ve çevre şartlarının haritalamaya uygun olmaması</w:t>
            </w:r>
          </w:p>
          <w:p w14:paraId="3E611CDF" w14:textId="71BC4E22" w:rsidR="003F375C" w:rsidRPr="009464E8" w:rsidRDefault="00421A55" w:rsidP="00421A55">
            <w:pPr>
              <w:pStyle w:val="ListeParagraf"/>
              <w:numPr>
                <w:ilvl w:val="0"/>
                <w:numId w:val="31"/>
              </w:num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421A55">
              <w:rPr>
                <w:sz w:val="20"/>
                <w:szCs w:val="20"/>
              </w:rPr>
              <w:t>Veri Riskleri</w:t>
            </w:r>
          </w:p>
        </w:tc>
      </w:tr>
      <w:tr w:rsidR="003F375C" w:rsidRPr="00DA73EB" w14:paraId="05C9210B" w14:textId="77777777" w:rsidTr="00937427">
        <w:trPr>
          <w:trHeight w:val="410"/>
        </w:trPr>
        <w:tc>
          <w:tcPr>
            <w:cnfStyle w:val="001000000000" w:firstRow="0" w:lastRow="0" w:firstColumn="1" w:lastColumn="0" w:oddVBand="0" w:evenVBand="0" w:oddHBand="0" w:evenHBand="0" w:firstRowFirstColumn="0" w:firstRowLastColumn="0" w:lastRowFirstColumn="0" w:lastRowLastColumn="0"/>
            <w:tcW w:w="2689" w:type="dxa"/>
            <w:shd w:val="clear" w:color="auto" w:fill="4E8A68"/>
            <w:vAlign w:val="center"/>
          </w:tcPr>
          <w:p w14:paraId="674A4086" w14:textId="77777777" w:rsidR="003F375C" w:rsidRPr="00DA73EB" w:rsidRDefault="003F375C" w:rsidP="00813DD6">
            <w:pPr>
              <w:spacing w:after="0" w:line="240" w:lineRule="auto"/>
              <w:contextualSpacing/>
              <w:jc w:val="left"/>
              <w:rPr>
                <w:b w:val="0"/>
                <w:color w:val="FFFFFF" w:themeColor="background1"/>
                <w:sz w:val="20"/>
                <w:szCs w:val="20"/>
              </w:rPr>
            </w:pPr>
            <w:r w:rsidRPr="00DA73EB">
              <w:rPr>
                <w:color w:val="FFFFFF" w:themeColor="background1"/>
                <w:sz w:val="20"/>
                <w:szCs w:val="20"/>
              </w:rPr>
              <w:t>Stratejiler</w:t>
            </w:r>
          </w:p>
        </w:tc>
        <w:tc>
          <w:tcPr>
            <w:tcW w:w="7133" w:type="dxa"/>
            <w:gridSpan w:val="7"/>
          </w:tcPr>
          <w:p w14:paraId="5E5EFD8D" w14:textId="50738167" w:rsidR="00421A55" w:rsidRPr="00421A55" w:rsidRDefault="00421A55" w:rsidP="00421A55">
            <w:pPr>
              <w:pStyle w:val="ListeParagraf"/>
              <w:numPr>
                <w:ilvl w:val="0"/>
                <w:numId w:val="31"/>
              </w:num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421A55">
              <w:rPr>
                <w:sz w:val="20"/>
                <w:szCs w:val="20"/>
              </w:rPr>
              <w:t xml:space="preserve">Teknolojik imkânlarla operasyonel yönetim kolaylaştırılacak ve </w:t>
            </w:r>
            <w:r>
              <w:rPr>
                <w:sz w:val="20"/>
                <w:szCs w:val="20"/>
              </w:rPr>
              <w:t>alan yönetiminin etkinliği sağlanacaktır</w:t>
            </w:r>
            <w:r w:rsidRPr="00421A55">
              <w:rPr>
                <w:sz w:val="20"/>
                <w:szCs w:val="20"/>
              </w:rPr>
              <w:t>.</w:t>
            </w:r>
          </w:p>
          <w:p w14:paraId="269A3AA9" w14:textId="0BA4BDB9" w:rsidR="003F375C" w:rsidRPr="00421A55" w:rsidRDefault="00421A55" w:rsidP="00421A55">
            <w:pPr>
              <w:pStyle w:val="ListeParagraf"/>
              <w:numPr>
                <w:ilvl w:val="0"/>
                <w:numId w:val="31"/>
              </w:num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Dijital altyapılar proje yönetim prensipleri ile uygulamaya alınacaktır.</w:t>
            </w:r>
          </w:p>
        </w:tc>
      </w:tr>
      <w:tr w:rsidR="003F375C" w:rsidRPr="00DA73EB" w14:paraId="69D4160E" w14:textId="77777777" w:rsidTr="00805B02">
        <w:trPr>
          <w:trHeight w:val="410"/>
        </w:trPr>
        <w:tc>
          <w:tcPr>
            <w:cnfStyle w:val="001000000000" w:firstRow="0" w:lastRow="0" w:firstColumn="1" w:lastColumn="0" w:oddVBand="0" w:evenVBand="0" w:oddHBand="0" w:evenHBand="0" w:firstRowFirstColumn="0" w:firstRowLastColumn="0" w:lastRowFirstColumn="0" w:lastRowLastColumn="0"/>
            <w:tcW w:w="2689" w:type="dxa"/>
            <w:shd w:val="clear" w:color="auto" w:fill="4E8A68"/>
            <w:vAlign w:val="center"/>
          </w:tcPr>
          <w:p w14:paraId="10054697" w14:textId="77777777" w:rsidR="003F375C" w:rsidRPr="00DA73EB" w:rsidRDefault="003F375C" w:rsidP="00813DD6">
            <w:pPr>
              <w:spacing w:after="0" w:line="240" w:lineRule="auto"/>
              <w:contextualSpacing/>
              <w:jc w:val="left"/>
              <w:rPr>
                <w:b w:val="0"/>
                <w:color w:val="FFFFFF" w:themeColor="background1"/>
                <w:sz w:val="20"/>
                <w:szCs w:val="20"/>
              </w:rPr>
            </w:pPr>
            <w:r w:rsidRPr="00DA73EB">
              <w:rPr>
                <w:color w:val="FFFFFF" w:themeColor="background1"/>
                <w:sz w:val="20"/>
                <w:szCs w:val="20"/>
              </w:rPr>
              <w:t>Maliyet Tahmini</w:t>
            </w:r>
          </w:p>
        </w:tc>
        <w:tc>
          <w:tcPr>
            <w:tcW w:w="7133" w:type="dxa"/>
            <w:gridSpan w:val="7"/>
            <w:vAlign w:val="center"/>
          </w:tcPr>
          <w:p w14:paraId="3571CD0C" w14:textId="68A605EB" w:rsidR="003F375C" w:rsidRPr="00DA73EB" w:rsidRDefault="0078267A" w:rsidP="005D2C2C">
            <w:pPr>
              <w:spacing w:after="0" w:line="240" w:lineRule="auto"/>
              <w:contextualSpacing/>
              <w:jc w:val="left"/>
              <w:cnfStyle w:val="000000000000" w:firstRow="0" w:lastRow="0" w:firstColumn="0" w:lastColumn="0" w:oddVBand="0" w:evenVBand="0" w:oddHBand="0" w:evenHBand="0" w:firstRowFirstColumn="0" w:firstRowLastColumn="0" w:lastRowFirstColumn="0" w:lastRowLastColumn="0"/>
              <w:rPr>
                <w:sz w:val="20"/>
                <w:szCs w:val="20"/>
              </w:rPr>
            </w:pPr>
            <w:r w:rsidRPr="0078267A">
              <w:rPr>
                <w:sz w:val="20"/>
                <w:szCs w:val="20"/>
              </w:rPr>
              <w:t>9</w:t>
            </w:r>
            <w:r>
              <w:rPr>
                <w:sz w:val="20"/>
                <w:szCs w:val="20"/>
              </w:rPr>
              <w:t>.</w:t>
            </w:r>
            <w:r w:rsidR="005D2C2C">
              <w:rPr>
                <w:sz w:val="20"/>
                <w:szCs w:val="20"/>
              </w:rPr>
              <w:t>536</w:t>
            </w:r>
            <w:r>
              <w:rPr>
                <w:sz w:val="20"/>
                <w:szCs w:val="20"/>
              </w:rPr>
              <w:t>.</w:t>
            </w:r>
            <w:r w:rsidRPr="0078267A">
              <w:rPr>
                <w:sz w:val="20"/>
                <w:szCs w:val="20"/>
              </w:rPr>
              <w:t>000</w:t>
            </w:r>
            <w:r>
              <w:rPr>
                <w:sz w:val="20"/>
                <w:szCs w:val="20"/>
              </w:rPr>
              <w:t xml:space="preserve"> </w:t>
            </w:r>
            <w:r w:rsidR="00805B02">
              <w:rPr>
                <w:sz w:val="20"/>
                <w:szCs w:val="20"/>
              </w:rPr>
              <w:t>TL</w:t>
            </w:r>
          </w:p>
        </w:tc>
      </w:tr>
      <w:tr w:rsidR="003F375C" w:rsidRPr="00DA73EB" w14:paraId="285C76DC" w14:textId="77777777" w:rsidTr="00813DD6">
        <w:trPr>
          <w:trHeight w:val="386"/>
        </w:trPr>
        <w:tc>
          <w:tcPr>
            <w:cnfStyle w:val="001000000000" w:firstRow="0" w:lastRow="0" w:firstColumn="1" w:lastColumn="0" w:oddVBand="0" w:evenVBand="0" w:oddHBand="0" w:evenHBand="0" w:firstRowFirstColumn="0" w:firstRowLastColumn="0" w:lastRowFirstColumn="0" w:lastRowLastColumn="0"/>
            <w:tcW w:w="2689" w:type="dxa"/>
            <w:shd w:val="clear" w:color="auto" w:fill="4E8A68"/>
            <w:vAlign w:val="center"/>
          </w:tcPr>
          <w:p w14:paraId="085F08FB" w14:textId="77777777" w:rsidR="003F375C" w:rsidRPr="00DA73EB" w:rsidRDefault="003F375C" w:rsidP="00813DD6">
            <w:pPr>
              <w:spacing w:after="0" w:line="240" w:lineRule="auto"/>
              <w:contextualSpacing/>
              <w:jc w:val="left"/>
              <w:rPr>
                <w:b w:val="0"/>
                <w:color w:val="FFFFFF" w:themeColor="background1"/>
                <w:sz w:val="20"/>
                <w:szCs w:val="20"/>
              </w:rPr>
            </w:pPr>
            <w:r w:rsidRPr="00DA73EB">
              <w:rPr>
                <w:color w:val="FFFFFF" w:themeColor="background1"/>
                <w:sz w:val="20"/>
                <w:szCs w:val="20"/>
              </w:rPr>
              <w:t>Tespitler</w:t>
            </w:r>
          </w:p>
        </w:tc>
        <w:tc>
          <w:tcPr>
            <w:tcW w:w="7133" w:type="dxa"/>
            <w:gridSpan w:val="7"/>
            <w:vAlign w:val="center"/>
          </w:tcPr>
          <w:p w14:paraId="3B24A756" w14:textId="09EA363E" w:rsidR="00813DD6" w:rsidRPr="00813DD6" w:rsidRDefault="00813DD6" w:rsidP="00813DD6">
            <w:pPr>
              <w:pStyle w:val="ListeParagraf"/>
              <w:numPr>
                <w:ilvl w:val="0"/>
                <w:numId w:val="31"/>
              </w:num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813DD6">
              <w:rPr>
                <w:sz w:val="20"/>
                <w:szCs w:val="20"/>
              </w:rPr>
              <w:t>Başkanlığın mevzuatta tanımlı görevlerini yerine getirmede kolaylaştırıcı dijital ve tekn</w:t>
            </w:r>
            <w:r>
              <w:rPr>
                <w:sz w:val="20"/>
                <w:szCs w:val="20"/>
              </w:rPr>
              <w:t>olojik altyapıya sahip olmaması</w:t>
            </w:r>
          </w:p>
          <w:p w14:paraId="40E83C42" w14:textId="1EC75FEF" w:rsidR="003F375C" w:rsidRPr="00B3235D" w:rsidRDefault="00813DD6" w:rsidP="00B3235D">
            <w:pPr>
              <w:pStyle w:val="ListeParagraf"/>
              <w:numPr>
                <w:ilvl w:val="0"/>
                <w:numId w:val="31"/>
              </w:num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813DD6">
              <w:rPr>
                <w:sz w:val="20"/>
                <w:szCs w:val="20"/>
              </w:rPr>
              <w:t>Teknolojik çözümlerle birlikte dijitalleşmenin ve akıllı uygulamaların hızla artması ve iş modellerini dönüştürmesi</w:t>
            </w:r>
          </w:p>
        </w:tc>
      </w:tr>
      <w:tr w:rsidR="003F375C" w:rsidRPr="00DA73EB" w14:paraId="0C7EF163" w14:textId="77777777" w:rsidTr="00813DD6">
        <w:trPr>
          <w:trHeight w:val="410"/>
        </w:trPr>
        <w:tc>
          <w:tcPr>
            <w:cnfStyle w:val="001000000000" w:firstRow="0" w:lastRow="0" w:firstColumn="1" w:lastColumn="0" w:oddVBand="0" w:evenVBand="0" w:oddHBand="0" w:evenHBand="0" w:firstRowFirstColumn="0" w:firstRowLastColumn="0" w:lastRowFirstColumn="0" w:lastRowLastColumn="0"/>
            <w:tcW w:w="2689" w:type="dxa"/>
            <w:shd w:val="clear" w:color="auto" w:fill="4E8A68"/>
            <w:vAlign w:val="center"/>
          </w:tcPr>
          <w:p w14:paraId="7E48A950" w14:textId="77777777" w:rsidR="003F375C" w:rsidRPr="00DA73EB" w:rsidRDefault="003F375C" w:rsidP="00813DD6">
            <w:pPr>
              <w:spacing w:after="0" w:line="240" w:lineRule="auto"/>
              <w:contextualSpacing/>
              <w:jc w:val="left"/>
              <w:rPr>
                <w:b w:val="0"/>
                <w:color w:val="FFFFFF" w:themeColor="background1"/>
                <w:sz w:val="20"/>
                <w:szCs w:val="20"/>
              </w:rPr>
            </w:pPr>
            <w:r w:rsidRPr="00DA73EB">
              <w:rPr>
                <w:color w:val="FFFFFF" w:themeColor="background1"/>
                <w:sz w:val="20"/>
                <w:szCs w:val="20"/>
              </w:rPr>
              <w:t>İhtiyaçlar</w:t>
            </w:r>
          </w:p>
        </w:tc>
        <w:tc>
          <w:tcPr>
            <w:tcW w:w="7133" w:type="dxa"/>
            <w:gridSpan w:val="7"/>
            <w:vAlign w:val="center"/>
          </w:tcPr>
          <w:p w14:paraId="3A2A2DF3" w14:textId="7A5AA8AA" w:rsidR="00813DD6" w:rsidRPr="00813DD6" w:rsidRDefault="00813DD6" w:rsidP="00813DD6">
            <w:pPr>
              <w:pStyle w:val="ListeParagraf"/>
              <w:numPr>
                <w:ilvl w:val="0"/>
                <w:numId w:val="31"/>
              </w:num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813DD6">
              <w:rPr>
                <w:sz w:val="20"/>
                <w:szCs w:val="20"/>
              </w:rPr>
              <w:t>Başkanlığın mevzuatta tanımlı görevlerinden veri üretme, izleme, ölçme, değerlendirme, araştırma, denetleme, yönetme vb. saha operasyonlarında dijital ve teknol</w:t>
            </w:r>
            <w:r>
              <w:rPr>
                <w:sz w:val="20"/>
                <w:szCs w:val="20"/>
              </w:rPr>
              <w:t>ojik altyapıdan yararlanılması</w:t>
            </w:r>
          </w:p>
          <w:p w14:paraId="7F31879C" w14:textId="0E0F64C4" w:rsidR="00813DD6" w:rsidRPr="00813DD6" w:rsidRDefault="00813DD6" w:rsidP="00813DD6">
            <w:pPr>
              <w:pStyle w:val="ListeParagraf"/>
              <w:numPr>
                <w:ilvl w:val="0"/>
                <w:numId w:val="31"/>
              </w:num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813DD6">
              <w:rPr>
                <w:sz w:val="20"/>
                <w:szCs w:val="20"/>
              </w:rPr>
              <w:t>Güncellenmesi gereken dijital ve teknolojik altyapının belirlenerek yeni teknolojilerle modernizasyonu</w:t>
            </w:r>
          </w:p>
          <w:p w14:paraId="449468A2" w14:textId="07A7D089" w:rsidR="003F375C" w:rsidRPr="009464E8" w:rsidRDefault="00813DD6" w:rsidP="00813DD6">
            <w:pPr>
              <w:pStyle w:val="ListeParagraf"/>
              <w:numPr>
                <w:ilvl w:val="0"/>
                <w:numId w:val="31"/>
              </w:num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813DD6">
              <w:rPr>
                <w:sz w:val="20"/>
                <w:szCs w:val="20"/>
              </w:rPr>
              <w:t>Başkanlığın operasyonel verimliliğini ve Uludağ Alanındaki yönetsel etkinliğini artıracak altyapıların ve te</w:t>
            </w:r>
            <w:r>
              <w:rPr>
                <w:sz w:val="20"/>
                <w:szCs w:val="20"/>
              </w:rPr>
              <w:t>knolojik imkânların sağlanması</w:t>
            </w:r>
          </w:p>
        </w:tc>
      </w:tr>
    </w:tbl>
    <w:p w14:paraId="1851FF57" w14:textId="2262E90D" w:rsidR="009A6BA2" w:rsidRDefault="009A6BA2">
      <w:pPr>
        <w:spacing w:after="160" w:line="259" w:lineRule="auto"/>
        <w:jc w:val="left"/>
        <w:rPr>
          <w:color w:val="4E8A68"/>
        </w:rPr>
      </w:pPr>
    </w:p>
    <w:p w14:paraId="2407ACC8" w14:textId="70F00690" w:rsidR="00326B04" w:rsidRDefault="009A6BA2" w:rsidP="0085758A">
      <w:pPr>
        <w:spacing w:after="160" w:line="259" w:lineRule="auto"/>
        <w:jc w:val="left"/>
        <w:rPr>
          <w:color w:val="4E8A68"/>
        </w:rPr>
      </w:pPr>
      <w:r>
        <w:rPr>
          <w:color w:val="4E8A68"/>
        </w:rPr>
        <w:br w:type="page"/>
      </w:r>
    </w:p>
    <w:p w14:paraId="4338AE36" w14:textId="32B4C008" w:rsidR="00D47860" w:rsidRPr="00D47860" w:rsidRDefault="00D47860" w:rsidP="00D47860">
      <w:pPr>
        <w:jc w:val="center"/>
      </w:pPr>
      <w:r w:rsidRPr="00D47860">
        <w:rPr>
          <w:b/>
        </w:rPr>
        <w:lastRenderedPageBreak/>
        <w:t>Tablo 17:</w:t>
      </w:r>
      <w:r w:rsidRPr="00D47860">
        <w:t xml:space="preserve"> Hedef Kartları</w:t>
      </w:r>
      <w:r>
        <w:t xml:space="preserve"> (Devam)</w:t>
      </w:r>
    </w:p>
    <w:tbl>
      <w:tblPr>
        <w:tblStyle w:val="KlavuzuTablo4-Vurgu6"/>
        <w:tblW w:w="9822" w:type="dxa"/>
        <w:tblLayout w:type="fixed"/>
        <w:tblLook w:val="06A0" w:firstRow="1" w:lastRow="0" w:firstColumn="1" w:lastColumn="0" w:noHBand="1" w:noVBand="1"/>
      </w:tblPr>
      <w:tblGrid>
        <w:gridCol w:w="2689"/>
        <w:gridCol w:w="1120"/>
        <w:gridCol w:w="1289"/>
        <w:gridCol w:w="944"/>
        <w:gridCol w:w="945"/>
        <w:gridCol w:w="945"/>
        <w:gridCol w:w="945"/>
        <w:gridCol w:w="945"/>
      </w:tblGrid>
      <w:tr w:rsidR="009A6BA2" w:rsidRPr="00DA73EB" w14:paraId="33CAA614" w14:textId="77777777" w:rsidTr="00937427">
        <w:trPr>
          <w:cnfStyle w:val="100000000000" w:firstRow="1" w:lastRow="0" w:firstColumn="0" w:lastColumn="0" w:oddVBand="0" w:evenVBand="0" w:oddHBand="0" w:evenHBand="0"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2689" w:type="dxa"/>
            <w:shd w:val="clear" w:color="auto" w:fill="4E8A68"/>
            <w:vAlign w:val="center"/>
          </w:tcPr>
          <w:p w14:paraId="6F663DF0" w14:textId="77777777" w:rsidR="009A6BA2" w:rsidRPr="00DA73EB" w:rsidRDefault="009A6BA2" w:rsidP="00713251">
            <w:pPr>
              <w:spacing w:after="0" w:line="240" w:lineRule="auto"/>
              <w:contextualSpacing/>
              <w:jc w:val="left"/>
              <w:rPr>
                <w:sz w:val="20"/>
                <w:szCs w:val="20"/>
              </w:rPr>
            </w:pPr>
            <w:r w:rsidRPr="00DA73EB">
              <w:rPr>
                <w:sz w:val="20"/>
                <w:szCs w:val="20"/>
              </w:rPr>
              <w:t>Amaç (A</w:t>
            </w:r>
            <w:r>
              <w:rPr>
                <w:sz w:val="20"/>
                <w:szCs w:val="20"/>
              </w:rPr>
              <w:t>3</w:t>
            </w:r>
            <w:r w:rsidRPr="00DA73EB">
              <w:rPr>
                <w:sz w:val="20"/>
                <w:szCs w:val="20"/>
              </w:rPr>
              <w:t>)</w:t>
            </w:r>
          </w:p>
        </w:tc>
        <w:tc>
          <w:tcPr>
            <w:tcW w:w="7133" w:type="dxa"/>
            <w:gridSpan w:val="7"/>
            <w:shd w:val="clear" w:color="auto" w:fill="4E8A68"/>
            <w:vAlign w:val="center"/>
          </w:tcPr>
          <w:p w14:paraId="40631287" w14:textId="129638F1" w:rsidR="009A6BA2" w:rsidRPr="00DA73EB" w:rsidRDefault="00813DD6" w:rsidP="00713251">
            <w:pPr>
              <w:spacing w:after="0" w:line="240" w:lineRule="auto"/>
              <w:contextualSpacing/>
              <w:cnfStyle w:val="100000000000" w:firstRow="1" w:lastRow="0" w:firstColumn="0" w:lastColumn="0" w:oddVBand="0" w:evenVBand="0" w:oddHBand="0" w:evenHBand="0" w:firstRowFirstColumn="0" w:firstRowLastColumn="0" w:lastRowFirstColumn="0" w:lastRowLastColumn="0"/>
              <w:rPr>
                <w:sz w:val="20"/>
                <w:szCs w:val="20"/>
              </w:rPr>
            </w:pPr>
            <w:r w:rsidRPr="00813DD6">
              <w:rPr>
                <w:sz w:val="20"/>
                <w:szCs w:val="20"/>
              </w:rPr>
              <w:t>Alan yönetiminin etkinliğini paydaşlarla iş birliği içinde ve teknolojik imk</w:t>
            </w:r>
            <w:r>
              <w:rPr>
                <w:sz w:val="20"/>
                <w:szCs w:val="20"/>
              </w:rPr>
              <w:t>â</w:t>
            </w:r>
            <w:r w:rsidRPr="00813DD6">
              <w:rPr>
                <w:sz w:val="20"/>
                <w:szCs w:val="20"/>
              </w:rPr>
              <w:t>nlarla güçlendirerek ziyaretçi deneyiminin kalitesini artırmak</w:t>
            </w:r>
          </w:p>
        </w:tc>
      </w:tr>
      <w:tr w:rsidR="009A6BA2" w:rsidRPr="00DA73EB" w14:paraId="6E26F97B" w14:textId="77777777" w:rsidTr="00937427">
        <w:trPr>
          <w:trHeight w:val="410"/>
        </w:trPr>
        <w:tc>
          <w:tcPr>
            <w:cnfStyle w:val="001000000000" w:firstRow="0" w:lastRow="0" w:firstColumn="1" w:lastColumn="0" w:oddVBand="0" w:evenVBand="0" w:oddHBand="0" w:evenHBand="0" w:firstRowFirstColumn="0" w:firstRowLastColumn="0" w:lastRowFirstColumn="0" w:lastRowLastColumn="0"/>
            <w:tcW w:w="2689" w:type="dxa"/>
            <w:shd w:val="clear" w:color="auto" w:fill="4E8A68"/>
            <w:vAlign w:val="center"/>
          </w:tcPr>
          <w:p w14:paraId="0052095D" w14:textId="2008E7E9" w:rsidR="009A6BA2" w:rsidRPr="00DA73EB" w:rsidRDefault="009A6BA2" w:rsidP="00BE56D4">
            <w:pPr>
              <w:spacing w:after="0" w:line="240" w:lineRule="auto"/>
              <w:contextualSpacing/>
              <w:jc w:val="left"/>
              <w:rPr>
                <w:b w:val="0"/>
                <w:color w:val="FFFFFF" w:themeColor="background1"/>
                <w:sz w:val="20"/>
                <w:szCs w:val="20"/>
              </w:rPr>
            </w:pPr>
            <w:r>
              <w:rPr>
                <w:color w:val="FFFFFF" w:themeColor="background1"/>
                <w:sz w:val="20"/>
                <w:szCs w:val="20"/>
              </w:rPr>
              <w:t>Hedef (H3.</w:t>
            </w:r>
            <w:r w:rsidR="00DE12DD">
              <w:rPr>
                <w:color w:val="FFFFFF" w:themeColor="background1"/>
                <w:sz w:val="20"/>
                <w:szCs w:val="20"/>
              </w:rPr>
              <w:t>2</w:t>
            </w:r>
            <w:r w:rsidRPr="00DA73EB">
              <w:rPr>
                <w:color w:val="FFFFFF" w:themeColor="background1"/>
                <w:sz w:val="20"/>
                <w:szCs w:val="20"/>
              </w:rPr>
              <w:t>)</w:t>
            </w:r>
          </w:p>
        </w:tc>
        <w:tc>
          <w:tcPr>
            <w:tcW w:w="7133" w:type="dxa"/>
            <w:gridSpan w:val="7"/>
            <w:vAlign w:val="center"/>
          </w:tcPr>
          <w:p w14:paraId="663DDBD2" w14:textId="07515554" w:rsidR="009A6BA2" w:rsidRPr="00DA73EB" w:rsidRDefault="00713251" w:rsidP="00713251">
            <w:pPr>
              <w:spacing w:after="0" w:line="240" w:lineRule="auto"/>
              <w:contextualSpacing/>
              <w:cnfStyle w:val="000000000000" w:firstRow="0" w:lastRow="0" w:firstColumn="0" w:lastColumn="0" w:oddVBand="0" w:evenVBand="0" w:oddHBand="0" w:evenHBand="0" w:firstRowFirstColumn="0" w:firstRowLastColumn="0" w:lastRowFirstColumn="0" w:lastRowLastColumn="0"/>
              <w:rPr>
                <w:sz w:val="20"/>
                <w:szCs w:val="20"/>
              </w:rPr>
            </w:pPr>
            <w:r w:rsidRPr="00713251">
              <w:rPr>
                <w:sz w:val="20"/>
                <w:szCs w:val="20"/>
              </w:rPr>
              <w:t>Yoğun dönemlerde turizm baskısının etkin yönetilmesi için kapasite planlama çalışmaları yapılacaktır.</w:t>
            </w:r>
          </w:p>
        </w:tc>
      </w:tr>
      <w:tr w:rsidR="009A6BA2" w:rsidRPr="00DA73EB" w14:paraId="50FA5D62" w14:textId="77777777" w:rsidTr="00937427">
        <w:trPr>
          <w:trHeight w:val="410"/>
        </w:trPr>
        <w:tc>
          <w:tcPr>
            <w:cnfStyle w:val="001000000000" w:firstRow="0" w:lastRow="0" w:firstColumn="1" w:lastColumn="0" w:oddVBand="0" w:evenVBand="0" w:oddHBand="0" w:evenHBand="0" w:firstRowFirstColumn="0" w:firstRowLastColumn="0" w:lastRowFirstColumn="0" w:lastRowLastColumn="0"/>
            <w:tcW w:w="2689" w:type="dxa"/>
            <w:shd w:val="clear" w:color="auto" w:fill="4E8A68"/>
            <w:vAlign w:val="center"/>
          </w:tcPr>
          <w:p w14:paraId="683DC503" w14:textId="77777777" w:rsidR="009A6BA2" w:rsidRPr="00DA73EB" w:rsidRDefault="009A6BA2" w:rsidP="00713251">
            <w:pPr>
              <w:spacing w:after="0" w:line="240" w:lineRule="auto"/>
              <w:contextualSpacing/>
              <w:jc w:val="left"/>
              <w:rPr>
                <w:b w:val="0"/>
                <w:color w:val="FFFFFF" w:themeColor="background1"/>
                <w:sz w:val="20"/>
                <w:szCs w:val="20"/>
              </w:rPr>
            </w:pPr>
            <w:r w:rsidRPr="00DA73EB">
              <w:rPr>
                <w:color w:val="FFFFFF" w:themeColor="background1"/>
                <w:sz w:val="20"/>
                <w:szCs w:val="20"/>
              </w:rPr>
              <w:t>Amacın İlgili Olduğu</w:t>
            </w:r>
            <w:r w:rsidRPr="00DA73EB">
              <w:rPr>
                <w:b w:val="0"/>
                <w:color w:val="FFFFFF" w:themeColor="background1"/>
                <w:sz w:val="20"/>
                <w:szCs w:val="20"/>
              </w:rPr>
              <w:t xml:space="preserve"> </w:t>
            </w:r>
            <w:r w:rsidRPr="00DA73EB">
              <w:rPr>
                <w:color w:val="FFFFFF" w:themeColor="background1"/>
                <w:sz w:val="20"/>
                <w:szCs w:val="20"/>
              </w:rPr>
              <w:t>Program/Alt Program Adı</w:t>
            </w:r>
          </w:p>
        </w:tc>
        <w:tc>
          <w:tcPr>
            <w:tcW w:w="7133" w:type="dxa"/>
            <w:gridSpan w:val="7"/>
            <w:vAlign w:val="center"/>
          </w:tcPr>
          <w:p w14:paraId="24BC027F" w14:textId="77777777" w:rsidR="009A6BA2" w:rsidRPr="00ED5C04" w:rsidRDefault="009A6BA2" w:rsidP="001101AF">
            <w:pPr>
              <w:pStyle w:val="ListeParagraf"/>
              <w:numPr>
                <w:ilvl w:val="0"/>
                <w:numId w:val="47"/>
              </w:num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ED5C04">
              <w:rPr>
                <w:sz w:val="20"/>
                <w:szCs w:val="20"/>
              </w:rPr>
              <w:t>Turizmin Geliştirilmesi / Doğa Turizmi</w:t>
            </w:r>
          </w:p>
          <w:p w14:paraId="5BB88605" w14:textId="77777777" w:rsidR="009A6BA2" w:rsidRPr="00DA73EB" w:rsidRDefault="009A6BA2" w:rsidP="001101AF">
            <w:pPr>
              <w:pStyle w:val="ListeParagraf"/>
              <w:numPr>
                <w:ilvl w:val="0"/>
                <w:numId w:val="47"/>
              </w:num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ED5C04">
              <w:rPr>
                <w:sz w:val="20"/>
                <w:szCs w:val="20"/>
              </w:rPr>
              <w:t>Turizmin Geliştirilmesi / Kış Turizmi ve Termal Turizm</w:t>
            </w:r>
          </w:p>
        </w:tc>
      </w:tr>
      <w:tr w:rsidR="009A6BA2" w:rsidRPr="00DA73EB" w14:paraId="7AB15FDC" w14:textId="77777777" w:rsidTr="00937427">
        <w:trPr>
          <w:trHeight w:val="410"/>
        </w:trPr>
        <w:tc>
          <w:tcPr>
            <w:cnfStyle w:val="001000000000" w:firstRow="0" w:lastRow="0" w:firstColumn="1" w:lastColumn="0" w:oddVBand="0" w:evenVBand="0" w:oddHBand="0" w:evenHBand="0" w:firstRowFirstColumn="0" w:firstRowLastColumn="0" w:lastRowFirstColumn="0" w:lastRowLastColumn="0"/>
            <w:tcW w:w="2689" w:type="dxa"/>
            <w:shd w:val="clear" w:color="auto" w:fill="4E8A68"/>
            <w:vAlign w:val="center"/>
          </w:tcPr>
          <w:p w14:paraId="2FDD6433" w14:textId="77777777" w:rsidR="009A6BA2" w:rsidRPr="00DA73EB" w:rsidRDefault="009A6BA2" w:rsidP="00713251">
            <w:pPr>
              <w:spacing w:after="0" w:line="240" w:lineRule="auto"/>
              <w:contextualSpacing/>
              <w:jc w:val="left"/>
              <w:rPr>
                <w:b w:val="0"/>
                <w:color w:val="FFFFFF" w:themeColor="background1"/>
                <w:sz w:val="20"/>
                <w:szCs w:val="20"/>
              </w:rPr>
            </w:pPr>
            <w:r w:rsidRPr="00DA73EB">
              <w:rPr>
                <w:color w:val="FFFFFF" w:themeColor="background1"/>
                <w:sz w:val="20"/>
                <w:szCs w:val="20"/>
              </w:rPr>
              <w:t>Amacın İlişkili Olduğu Alt</w:t>
            </w:r>
            <w:r w:rsidRPr="00DA73EB">
              <w:rPr>
                <w:b w:val="0"/>
                <w:color w:val="FFFFFF" w:themeColor="background1"/>
                <w:sz w:val="20"/>
                <w:szCs w:val="20"/>
              </w:rPr>
              <w:t xml:space="preserve"> </w:t>
            </w:r>
            <w:r w:rsidRPr="00DA73EB">
              <w:rPr>
                <w:color w:val="FFFFFF" w:themeColor="background1"/>
                <w:sz w:val="20"/>
                <w:szCs w:val="20"/>
              </w:rPr>
              <w:t>Program Hedefi</w:t>
            </w:r>
          </w:p>
        </w:tc>
        <w:tc>
          <w:tcPr>
            <w:tcW w:w="7133" w:type="dxa"/>
            <w:gridSpan w:val="7"/>
            <w:vAlign w:val="center"/>
          </w:tcPr>
          <w:p w14:paraId="5B59CC12" w14:textId="77777777" w:rsidR="009A6BA2" w:rsidRPr="00ED5C04" w:rsidRDefault="009A6BA2" w:rsidP="001101AF">
            <w:pPr>
              <w:pStyle w:val="ListeParagraf"/>
              <w:numPr>
                <w:ilvl w:val="0"/>
                <w:numId w:val="48"/>
              </w:num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ED5C04">
              <w:rPr>
                <w:sz w:val="20"/>
                <w:szCs w:val="20"/>
              </w:rPr>
              <w:t>Uludağ alanında planlama, proje uygulama ve izleme süreçleri etkin olarak yürütülecek ve bölgede doğa turizminin geliştirilmesine katkı sağlanacaktır.</w:t>
            </w:r>
          </w:p>
          <w:p w14:paraId="1EF6BCB0" w14:textId="77777777" w:rsidR="009A6BA2" w:rsidRPr="00DA73EB" w:rsidRDefault="009A6BA2" w:rsidP="001101AF">
            <w:pPr>
              <w:pStyle w:val="ListeParagraf"/>
              <w:numPr>
                <w:ilvl w:val="0"/>
                <w:numId w:val="48"/>
              </w:num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ED5C04">
              <w:rPr>
                <w:sz w:val="20"/>
                <w:szCs w:val="20"/>
              </w:rPr>
              <w:t>Uludağ alanının korunması sağlanarak kış turizmi altyapısı güçlendirilecek ve alanın tanıtımının yapılarak kış turizminin geliştirilmesi sağlanacaktır.</w:t>
            </w:r>
          </w:p>
        </w:tc>
      </w:tr>
      <w:tr w:rsidR="009A6BA2" w:rsidRPr="00DA73EB" w14:paraId="233EFCFE" w14:textId="77777777" w:rsidTr="00937427">
        <w:trPr>
          <w:trHeight w:val="386"/>
        </w:trPr>
        <w:tc>
          <w:tcPr>
            <w:cnfStyle w:val="001000000000" w:firstRow="0" w:lastRow="0" w:firstColumn="1" w:lastColumn="0" w:oddVBand="0" w:evenVBand="0" w:oddHBand="0" w:evenHBand="0" w:firstRowFirstColumn="0" w:firstRowLastColumn="0" w:lastRowFirstColumn="0" w:lastRowLastColumn="0"/>
            <w:tcW w:w="2689" w:type="dxa"/>
            <w:shd w:val="clear" w:color="auto" w:fill="4E8A68"/>
            <w:vAlign w:val="center"/>
          </w:tcPr>
          <w:p w14:paraId="01B77668" w14:textId="77777777" w:rsidR="009A6BA2" w:rsidRPr="00DA73EB" w:rsidRDefault="009A6BA2" w:rsidP="00713251">
            <w:pPr>
              <w:spacing w:after="0" w:line="240" w:lineRule="auto"/>
              <w:contextualSpacing/>
              <w:jc w:val="left"/>
              <w:rPr>
                <w:color w:val="FFFFFF" w:themeColor="background1"/>
                <w:sz w:val="20"/>
                <w:szCs w:val="20"/>
              </w:rPr>
            </w:pPr>
            <w:r w:rsidRPr="00DA73EB">
              <w:rPr>
                <w:color w:val="FFFFFF" w:themeColor="background1"/>
                <w:sz w:val="20"/>
                <w:szCs w:val="20"/>
              </w:rPr>
              <w:t>Performans Göstergeleri</w:t>
            </w:r>
          </w:p>
        </w:tc>
        <w:tc>
          <w:tcPr>
            <w:tcW w:w="1120" w:type="dxa"/>
            <w:shd w:val="clear" w:color="auto" w:fill="4E8A68"/>
            <w:vAlign w:val="center"/>
          </w:tcPr>
          <w:p w14:paraId="76463471" w14:textId="77777777" w:rsidR="009A6BA2" w:rsidRPr="00DA73EB" w:rsidRDefault="009A6BA2" w:rsidP="0071325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b/>
                <w:color w:val="FFFFFF" w:themeColor="background1"/>
                <w:sz w:val="20"/>
                <w:szCs w:val="20"/>
              </w:rPr>
            </w:pPr>
            <w:r w:rsidRPr="00DA73EB">
              <w:rPr>
                <w:b/>
                <w:color w:val="FFFFFF" w:themeColor="background1"/>
                <w:sz w:val="20"/>
                <w:szCs w:val="20"/>
              </w:rPr>
              <w:t>Hedefe Etkisi (%)</w:t>
            </w:r>
          </w:p>
        </w:tc>
        <w:tc>
          <w:tcPr>
            <w:tcW w:w="1289" w:type="dxa"/>
            <w:shd w:val="clear" w:color="auto" w:fill="4E8A68"/>
            <w:vAlign w:val="center"/>
          </w:tcPr>
          <w:p w14:paraId="7E56C9E3" w14:textId="77777777" w:rsidR="009A6BA2" w:rsidRPr="00DA73EB" w:rsidRDefault="009A6BA2" w:rsidP="0071325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b/>
                <w:color w:val="FFFFFF" w:themeColor="background1"/>
                <w:sz w:val="20"/>
                <w:szCs w:val="20"/>
              </w:rPr>
            </w:pPr>
            <w:r w:rsidRPr="00DA73EB">
              <w:rPr>
                <w:b/>
                <w:color w:val="FFFFFF" w:themeColor="background1"/>
                <w:sz w:val="20"/>
                <w:szCs w:val="20"/>
              </w:rPr>
              <w:t>Plan Dönemi Başlangıç Değeri</w:t>
            </w:r>
          </w:p>
        </w:tc>
        <w:tc>
          <w:tcPr>
            <w:tcW w:w="944" w:type="dxa"/>
            <w:shd w:val="clear" w:color="auto" w:fill="4E8A68"/>
            <w:vAlign w:val="center"/>
          </w:tcPr>
          <w:p w14:paraId="628BFD87" w14:textId="77777777" w:rsidR="009A6BA2" w:rsidRPr="00DA73EB" w:rsidRDefault="009A6BA2" w:rsidP="0071325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b/>
                <w:color w:val="FFFFFF" w:themeColor="background1"/>
                <w:sz w:val="20"/>
                <w:szCs w:val="20"/>
              </w:rPr>
            </w:pPr>
            <w:r w:rsidRPr="00DA73EB">
              <w:rPr>
                <w:b/>
                <w:color w:val="FFFFFF" w:themeColor="background1"/>
                <w:sz w:val="20"/>
                <w:szCs w:val="20"/>
              </w:rPr>
              <w:t>2027</w:t>
            </w:r>
          </w:p>
        </w:tc>
        <w:tc>
          <w:tcPr>
            <w:tcW w:w="945" w:type="dxa"/>
            <w:shd w:val="clear" w:color="auto" w:fill="4E8A68"/>
            <w:vAlign w:val="center"/>
          </w:tcPr>
          <w:p w14:paraId="2F8A0BD2" w14:textId="77777777" w:rsidR="009A6BA2" w:rsidRPr="00DA73EB" w:rsidRDefault="009A6BA2" w:rsidP="0071325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b/>
                <w:color w:val="FFFFFF" w:themeColor="background1"/>
                <w:sz w:val="20"/>
                <w:szCs w:val="20"/>
              </w:rPr>
            </w:pPr>
            <w:r w:rsidRPr="00DA73EB">
              <w:rPr>
                <w:b/>
                <w:color w:val="FFFFFF" w:themeColor="background1"/>
                <w:sz w:val="20"/>
                <w:szCs w:val="20"/>
              </w:rPr>
              <w:t>2028</w:t>
            </w:r>
          </w:p>
        </w:tc>
        <w:tc>
          <w:tcPr>
            <w:tcW w:w="945" w:type="dxa"/>
            <w:shd w:val="clear" w:color="auto" w:fill="4E8A68"/>
            <w:vAlign w:val="center"/>
          </w:tcPr>
          <w:p w14:paraId="5DF440B8" w14:textId="77777777" w:rsidR="009A6BA2" w:rsidRPr="00DA73EB" w:rsidRDefault="009A6BA2" w:rsidP="0071325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b/>
                <w:color w:val="FFFFFF" w:themeColor="background1"/>
                <w:sz w:val="20"/>
                <w:szCs w:val="20"/>
              </w:rPr>
            </w:pPr>
            <w:r w:rsidRPr="00DA73EB">
              <w:rPr>
                <w:b/>
                <w:color w:val="FFFFFF" w:themeColor="background1"/>
                <w:sz w:val="20"/>
                <w:szCs w:val="20"/>
              </w:rPr>
              <w:t>2029</w:t>
            </w:r>
          </w:p>
        </w:tc>
        <w:tc>
          <w:tcPr>
            <w:tcW w:w="945" w:type="dxa"/>
            <w:shd w:val="clear" w:color="auto" w:fill="4E8A68"/>
            <w:vAlign w:val="center"/>
          </w:tcPr>
          <w:p w14:paraId="7E63ACFB" w14:textId="77777777" w:rsidR="009A6BA2" w:rsidRPr="00DA73EB" w:rsidRDefault="009A6BA2" w:rsidP="0071325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b/>
                <w:color w:val="FFFFFF" w:themeColor="background1"/>
                <w:sz w:val="20"/>
                <w:szCs w:val="20"/>
              </w:rPr>
            </w:pPr>
            <w:r w:rsidRPr="00DA73EB">
              <w:rPr>
                <w:b/>
                <w:color w:val="FFFFFF" w:themeColor="background1"/>
                <w:sz w:val="20"/>
                <w:szCs w:val="20"/>
              </w:rPr>
              <w:t>2030</w:t>
            </w:r>
          </w:p>
        </w:tc>
        <w:tc>
          <w:tcPr>
            <w:tcW w:w="945" w:type="dxa"/>
            <w:shd w:val="clear" w:color="auto" w:fill="4E8A68"/>
            <w:vAlign w:val="center"/>
          </w:tcPr>
          <w:p w14:paraId="50F006BA" w14:textId="77777777" w:rsidR="009A6BA2" w:rsidRPr="00DA73EB" w:rsidRDefault="009A6BA2" w:rsidP="0071325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b/>
                <w:color w:val="FFFFFF" w:themeColor="background1"/>
                <w:sz w:val="20"/>
                <w:szCs w:val="20"/>
              </w:rPr>
            </w:pPr>
            <w:r w:rsidRPr="00DA73EB">
              <w:rPr>
                <w:b/>
                <w:color w:val="FFFFFF" w:themeColor="background1"/>
                <w:sz w:val="20"/>
                <w:szCs w:val="20"/>
              </w:rPr>
              <w:t>2031</w:t>
            </w:r>
          </w:p>
        </w:tc>
      </w:tr>
      <w:tr w:rsidR="00805B02" w:rsidRPr="00DA73EB" w14:paraId="75C4B3DC" w14:textId="77777777" w:rsidTr="00805B02">
        <w:trPr>
          <w:trHeight w:val="410"/>
        </w:trPr>
        <w:tc>
          <w:tcPr>
            <w:cnfStyle w:val="001000000000" w:firstRow="0" w:lastRow="0" w:firstColumn="1" w:lastColumn="0" w:oddVBand="0" w:evenVBand="0" w:oddHBand="0" w:evenHBand="0" w:firstRowFirstColumn="0" w:firstRowLastColumn="0" w:lastRowFirstColumn="0" w:lastRowLastColumn="0"/>
            <w:tcW w:w="2689" w:type="dxa"/>
            <w:shd w:val="clear" w:color="auto" w:fill="4E8A68"/>
            <w:vAlign w:val="center"/>
          </w:tcPr>
          <w:p w14:paraId="427C5392" w14:textId="3E19CDAF" w:rsidR="00805B02" w:rsidRPr="00DA73EB" w:rsidRDefault="00805B02" w:rsidP="00805B02">
            <w:pPr>
              <w:spacing w:after="0" w:line="240" w:lineRule="auto"/>
              <w:contextualSpacing/>
              <w:jc w:val="left"/>
              <w:rPr>
                <w:color w:val="FFFFFF" w:themeColor="background1"/>
                <w:sz w:val="20"/>
                <w:szCs w:val="20"/>
              </w:rPr>
            </w:pPr>
            <w:r w:rsidRPr="00DA73EB">
              <w:rPr>
                <w:color w:val="FFFFFF" w:themeColor="background1"/>
                <w:sz w:val="20"/>
                <w:szCs w:val="20"/>
              </w:rPr>
              <w:t>PG</w:t>
            </w:r>
            <w:r>
              <w:rPr>
                <w:color w:val="FFFFFF" w:themeColor="background1"/>
                <w:sz w:val="20"/>
                <w:szCs w:val="20"/>
              </w:rPr>
              <w:t>3</w:t>
            </w:r>
            <w:r w:rsidRPr="00DA73EB">
              <w:rPr>
                <w:color w:val="FFFFFF" w:themeColor="background1"/>
                <w:sz w:val="20"/>
                <w:szCs w:val="20"/>
              </w:rPr>
              <w:t>.</w:t>
            </w:r>
            <w:r>
              <w:rPr>
                <w:color w:val="FFFFFF" w:themeColor="background1"/>
                <w:sz w:val="20"/>
                <w:szCs w:val="20"/>
              </w:rPr>
              <w:t>2</w:t>
            </w:r>
            <w:r w:rsidRPr="00DA73EB">
              <w:rPr>
                <w:color w:val="FFFFFF" w:themeColor="background1"/>
                <w:sz w:val="20"/>
                <w:szCs w:val="20"/>
              </w:rPr>
              <w:t xml:space="preserve">.1 </w:t>
            </w:r>
            <w:r w:rsidRPr="00713251">
              <w:rPr>
                <w:color w:val="FFFFFF" w:themeColor="background1"/>
                <w:sz w:val="20"/>
                <w:szCs w:val="20"/>
              </w:rPr>
              <w:t>Kapasite Planlama ve Anlık Yoğunluk İzleme Sisteminin Tamamlanma Oranı (%)</w:t>
            </w:r>
          </w:p>
        </w:tc>
        <w:tc>
          <w:tcPr>
            <w:tcW w:w="1120" w:type="dxa"/>
            <w:vAlign w:val="center"/>
          </w:tcPr>
          <w:p w14:paraId="369EE3D4" w14:textId="521F47C8" w:rsidR="00805B02" w:rsidRPr="00D15056" w:rsidRDefault="00805B02" w:rsidP="00805B02">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20"/>
                <w:szCs w:val="20"/>
              </w:rPr>
            </w:pPr>
            <w:r w:rsidRPr="00D15056">
              <w:rPr>
                <w:sz w:val="20"/>
              </w:rPr>
              <w:t>70</w:t>
            </w:r>
          </w:p>
        </w:tc>
        <w:tc>
          <w:tcPr>
            <w:tcW w:w="1289" w:type="dxa"/>
            <w:vAlign w:val="center"/>
          </w:tcPr>
          <w:p w14:paraId="0897030D" w14:textId="15119A20" w:rsidR="00805B02" w:rsidRPr="00D15056" w:rsidRDefault="00805B02" w:rsidP="00805B02">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20"/>
                <w:szCs w:val="20"/>
              </w:rPr>
            </w:pPr>
            <w:r w:rsidRPr="00D15056">
              <w:rPr>
                <w:sz w:val="20"/>
              </w:rPr>
              <w:t>0</w:t>
            </w:r>
          </w:p>
        </w:tc>
        <w:tc>
          <w:tcPr>
            <w:tcW w:w="944" w:type="dxa"/>
            <w:vAlign w:val="center"/>
          </w:tcPr>
          <w:p w14:paraId="245CC4B1" w14:textId="5F5288A0" w:rsidR="00805B02" w:rsidRPr="00D15056" w:rsidRDefault="00805B02" w:rsidP="00805B02">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20"/>
                <w:szCs w:val="20"/>
              </w:rPr>
            </w:pPr>
            <w:r w:rsidRPr="00D15056">
              <w:rPr>
                <w:sz w:val="20"/>
              </w:rPr>
              <w:t>50</w:t>
            </w:r>
          </w:p>
        </w:tc>
        <w:tc>
          <w:tcPr>
            <w:tcW w:w="945" w:type="dxa"/>
            <w:vAlign w:val="center"/>
          </w:tcPr>
          <w:p w14:paraId="15F29245" w14:textId="7C505B81" w:rsidR="00805B02" w:rsidRPr="00D15056" w:rsidRDefault="00805B02" w:rsidP="00805B02">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20"/>
                <w:szCs w:val="20"/>
              </w:rPr>
            </w:pPr>
            <w:r w:rsidRPr="00D15056">
              <w:rPr>
                <w:sz w:val="20"/>
              </w:rPr>
              <w:t>100</w:t>
            </w:r>
          </w:p>
        </w:tc>
        <w:tc>
          <w:tcPr>
            <w:tcW w:w="945" w:type="dxa"/>
            <w:vAlign w:val="center"/>
          </w:tcPr>
          <w:p w14:paraId="15E21DFC" w14:textId="31D36DF5" w:rsidR="00805B02" w:rsidRPr="00D15056" w:rsidRDefault="00805B02" w:rsidP="00805B02">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20"/>
                <w:szCs w:val="20"/>
              </w:rPr>
            </w:pPr>
            <w:r w:rsidRPr="00D15056">
              <w:rPr>
                <w:sz w:val="20"/>
              </w:rPr>
              <w:t>100</w:t>
            </w:r>
          </w:p>
        </w:tc>
        <w:tc>
          <w:tcPr>
            <w:tcW w:w="945" w:type="dxa"/>
            <w:vAlign w:val="center"/>
          </w:tcPr>
          <w:p w14:paraId="1EA519E0" w14:textId="172E20DB" w:rsidR="00805B02" w:rsidRPr="00D15056" w:rsidRDefault="00805B02" w:rsidP="00805B02">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20"/>
                <w:szCs w:val="20"/>
              </w:rPr>
            </w:pPr>
            <w:r w:rsidRPr="00D15056">
              <w:rPr>
                <w:sz w:val="20"/>
              </w:rPr>
              <w:t>100</w:t>
            </w:r>
          </w:p>
        </w:tc>
        <w:tc>
          <w:tcPr>
            <w:tcW w:w="945" w:type="dxa"/>
            <w:vAlign w:val="center"/>
          </w:tcPr>
          <w:p w14:paraId="3EDE6B3C" w14:textId="5FAF24A8" w:rsidR="00805B02" w:rsidRPr="00D15056" w:rsidRDefault="00805B02" w:rsidP="00805B02">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20"/>
                <w:szCs w:val="20"/>
              </w:rPr>
            </w:pPr>
            <w:r w:rsidRPr="00D15056">
              <w:rPr>
                <w:sz w:val="20"/>
              </w:rPr>
              <w:t>100</w:t>
            </w:r>
          </w:p>
        </w:tc>
      </w:tr>
      <w:tr w:rsidR="00805B02" w:rsidRPr="00DA73EB" w14:paraId="246ED37E" w14:textId="77777777" w:rsidTr="00805B02">
        <w:trPr>
          <w:trHeight w:val="386"/>
        </w:trPr>
        <w:tc>
          <w:tcPr>
            <w:cnfStyle w:val="001000000000" w:firstRow="0" w:lastRow="0" w:firstColumn="1" w:lastColumn="0" w:oddVBand="0" w:evenVBand="0" w:oddHBand="0" w:evenHBand="0" w:firstRowFirstColumn="0" w:firstRowLastColumn="0" w:lastRowFirstColumn="0" w:lastRowLastColumn="0"/>
            <w:tcW w:w="2689" w:type="dxa"/>
            <w:shd w:val="clear" w:color="auto" w:fill="4E8A68"/>
            <w:vAlign w:val="center"/>
          </w:tcPr>
          <w:p w14:paraId="163501AD" w14:textId="48CD6527" w:rsidR="00805B02" w:rsidRPr="00DA73EB" w:rsidRDefault="00805B02" w:rsidP="00805B02">
            <w:pPr>
              <w:spacing w:after="0" w:line="240" w:lineRule="auto"/>
              <w:contextualSpacing/>
              <w:jc w:val="left"/>
              <w:rPr>
                <w:color w:val="FFFFFF" w:themeColor="background1"/>
                <w:sz w:val="20"/>
                <w:szCs w:val="20"/>
              </w:rPr>
            </w:pPr>
            <w:r w:rsidRPr="00DA73EB">
              <w:rPr>
                <w:color w:val="FFFFFF" w:themeColor="background1"/>
                <w:sz w:val="20"/>
                <w:szCs w:val="20"/>
              </w:rPr>
              <w:t>PG</w:t>
            </w:r>
            <w:r>
              <w:rPr>
                <w:color w:val="FFFFFF" w:themeColor="background1"/>
                <w:sz w:val="20"/>
                <w:szCs w:val="20"/>
              </w:rPr>
              <w:t>3</w:t>
            </w:r>
            <w:r w:rsidRPr="00DA73EB">
              <w:rPr>
                <w:color w:val="FFFFFF" w:themeColor="background1"/>
                <w:sz w:val="20"/>
                <w:szCs w:val="20"/>
              </w:rPr>
              <w:t>.</w:t>
            </w:r>
            <w:r>
              <w:rPr>
                <w:color w:val="FFFFFF" w:themeColor="background1"/>
                <w:sz w:val="20"/>
                <w:szCs w:val="20"/>
              </w:rPr>
              <w:t>2</w:t>
            </w:r>
            <w:r w:rsidRPr="00DA73EB">
              <w:rPr>
                <w:color w:val="FFFFFF" w:themeColor="background1"/>
                <w:sz w:val="20"/>
                <w:szCs w:val="20"/>
              </w:rPr>
              <w:t xml:space="preserve">.2 </w:t>
            </w:r>
            <w:r w:rsidRPr="00713251">
              <w:rPr>
                <w:color w:val="FFFFFF" w:themeColor="background1"/>
                <w:sz w:val="20"/>
                <w:szCs w:val="20"/>
              </w:rPr>
              <w:t>Ziyaretçi Randevu Sisteminin Tamamlanma Oranı (%)</w:t>
            </w:r>
          </w:p>
        </w:tc>
        <w:tc>
          <w:tcPr>
            <w:tcW w:w="1120" w:type="dxa"/>
            <w:vAlign w:val="center"/>
          </w:tcPr>
          <w:p w14:paraId="0A8DFBFA" w14:textId="5D1E3C96" w:rsidR="00805B02" w:rsidRPr="00D15056" w:rsidRDefault="00805B02" w:rsidP="00805B02">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20"/>
                <w:szCs w:val="20"/>
              </w:rPr>
            </w:pPr>
            <w:r w:rsidRPr="00D15056">
              <w:rPr>
                <w:sz w:val="20"/>
              </w:rPr>
              <w:t>30</w:t>
            </w:r>
          </w:p>
        </w:tc>
        <w:tc>
          <w:tcPr>
            <w:tcW w:w="1289" w:type="dxa"/>
            <w:vAlign w:val="center"/>
          </w:tcPr>
          <w:p w14:paraId="04086D28" w14:textId="6C07347C" w:rsidR="00805B02" w:rsidRPr="00D15056" w:rsidRDefault="00805B02" w:rsidP="00805B02">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20"/>
                <w:szCs w:val="20"/>
              </w:rPr>
            </w:pPr>
            <w:r w:rsidRPr="00D15056">
              <w:rPr>
                <w:sz w:val="20"/>
              </w:rPr>
              <w:t>0</w:t>
            </w:r>
          </w:p>
        </w:tc>
        <w:tc>
          <w:tcPr>
            <w:tcW w:w="944" w:type="dxa"/>
            <w:vAlign w:val="center"/>
          </w:tcPr>
          <w:p w14:paraId="52504802" w14:textId="6B756BC3" w:rsidR="00805B02" w:rsidRPr="00D15056" w:rsidRDefault="00805B02" w:rsidP="00805B02">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20"/>
                <w:szCs w:val="20"/>
              </w:rPr>
            </w:pPr>
            <w:r w:rsidRPr="00D15056">
              <w:rPr>
                <w:sz w:val="20"/>
              </w:rPr>
              <w:t>25</w:t>
            </w:r>
          </w:p>
        </w:tc>
        <w:tc>
          <w:tcPr>
            <w:tcW w:w="945" w:type="dxa"/>
            <w:vAlign w:val="center"/>
          </w:tcPr>
          <w:p w14:paraId="6CE76292" w14:textId="12B3F547" w:rsidR="00805B02" w:rsidRPr="00D15056" w:rsidRDefault="00805B02" w:rsidP="00805B02">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20"/>
                <w:szCs w:val="20"/>
              </w:rPr>
            </w:pPr>
            <w:r w:rsidRPr="00D15056">
              <w:rPr>
                <w:sz w:val="20"/>
              </w:rPr>
              <w:t>50</w:t>
            </w:r>
          </w:p>
        </w:tc>
        <w:tc>
          <w:tcPr>
            <w:tcW w:w="945" w:type="dxa"/>
            <w:vAlign w:val="center"/>
          </w:tcPr>
          <w:p w14:paraId="03BD5FD2" w14:textId="1CD56BC1" w:rsidR="00805B02" w:rsidRPr="00D15056" w:rsidRDefault="00805B02" w:rsidP="00805B02">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20"/>
                <w:szCs w:val="20"/>
              </w:rPr>
            </w:pPr>
            <w:r w:rsidRPr="00D15056">
              <w:rPr>
                <w:sz w:val="20"/>
              </w:rPr>
              <w:t>75</w:t>
            </w:r>
          </w:p>
        </w:tc>
        <w:tc>
          <w:tcPr>
            <w:tcW w:w="945" w:type="dxa"/>
            <w:vAlign w:val="center"/>
          </w:tcPr>
          <w:p w14:paraId="1311BA9B" w14:textId="42937F1D" w:rsidR="00805B02" w:rsidRPr="00D15056" w:rsidRDefault="00805B02" w:rsidP="00805B02">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20"/>
                <w:szCs w:val="20"/>
              </w:rPr>
            </w:pPr>
            <w:r w:rsidRPr="00D15056">
              <w:rPr>
                <w:sz w:val="20"/>
              </w:rPr>
              <w:t>100</w:t>
            </w:r>
          </w:p>
        </w:tc>
        <w:tc>
          <w:tcPr>
            <w:tcW w:w="945" w:type="dxa"/>
            <w:vAlign w:val="center"/>
          </w:tcPr>
          <w:p w14:paraId="2A309271" w14:textId="2F8057A0" w:rsidR="00805B02" w:rsidRPr="00D15056" w:rsidRDefault="00805B02" w:rsidP="00805B02">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20"/>
                <w:szCs w:val="20"/>
              </w:rPr>
            </w:pPr>
            <w:r w:rsidRPr="00D15056">
              <w:rPr>
                <w:sz w:val="20"/>
              </w:rPr>
              <w:t>100</w:t>
            </w:r>
          </w:p>
        </w:tc>
      </w:tr>
      <w:tr w:rsidR="009A6BA2" w:rsidRPr="00DA73EB" w14:paraId="3D67FBAD" w14:textId="77777777" w:rsidTr="00937427">
        <w:trPr>
          <w:trHeight w:val="386"/>
        </w:trPr>
        <w:tc>
          <w:tcPr>
            <w:cnfStyle w:val="001000000000" w:firstRow="0" w:lastRow="0" w:firstColumn="1" w:lastColumn="0" w:oddVBand="0" w:evenVBand="0" w:oddHBand="0" w:evenHBand="0" w:firstRowFirstColumn="0" w:firstRowLastColumn="0" w:lastRowFirstColumn="0" w:lastRowLastColumn="0"/>
            <w:tcW w:w="2689" w:type="dxa"/>
            <w:shd w:val="clear" w:color="auto" w:fill="4E8A68"/>
            <w:vAlign w:val="center"/>
          </w:tcPr>
          <w:p w14:paraId="4AB44577" w14:textId="77777777" w:rsidR="009A6BA2" w:rsidRPr="00DA73EB" w:rsidRDefault="009A6BA2" w:rsidP="00713251">
            <w:pPr>
              <w:spacing w:after="0" w:line="240" w:lineRule="auto"/>
              <w:contextualSpacing/>
              <w:jc w:val="left"/>
              <w:rPr>
                <w:b w:val="0"/>
                <w:color w:val="FFFFFF" w:themeColor="background1"/>
                <w:sz w:val="20"/>
                <w:szCs w:val="20"/>
              </w:rPr>
            </w:pPr>
            <w:r w:rsidRPr="00DA73EB">
              <w:rPr>
                <w:color w:val="FFFFFF" w:themeColor="background1"/>
                <w:sz w:val="20"/>
                <w:szCs w:val="20"/>
              </w:rPr>
              <w:t>Sorumlu Birim</w:t>
            </w:r>
          </w:p>
        </w:tc>
        <w:tc>
          <w:tcPr>
            <w:tcW w:w="7133" w:type="dxa"/>
            <w:gridSpan w:val="7"/>
            <w:vAlign w:val="center"/>
          </w:tcPr>
          <w:p w14:paraId="00D9C505" w14:textId="77777777" w:rsidR="009A6BA2" w:rsidRPr="00DA73EB" w:rsidRDefault="009A6BA2" w:rsidP="00713251">
            <w:pPr>
              <w:spacing w:after="0" w:line="240" w:lineRule="auto"/>
              <w:contextualSpacing/>
              <w:jc w:val="left"/>
              <w:cnfStyle w:val="000000000000" w:firstRow="0" w:lastRow="0" w:firstColumn="0" w:lastColumn="0" w:oddVBand="0" w:evenVBand="0" w:oddHBand="0" w:evenHBand="0" w:firstRowFirstColumn="0" w:firstRowLastColumn="0" w:lastRowFirstColumn="0" w:lastRowLastColumn="0"/>
              <w:rPr>
                <w:sz w:val="20"/>
                <w:szCs w:val="20"/>
              </w:rPr>
            </w:pPr>
            <w:r w:rsidRPr="00DA73EB">
              <w:rPr>
                <w:sz w:val="20"/>
                <w:szCs w:val="20"/>
              </w:rPr>
              <w:t>Alan Yönetimi, Altyapı ve İdari İşler Grup Başkanlığı</w:t>
            </w:r>
          </w:p>
        </w:tc>
      </w:tr>
      <w:tr w:rsidR="009A6BA2" w:rsidRPr="00DA73EB" w14:paraId="60D0ADF5" w14:textId="77777777" w:rsidTr="00937427">
        <w:trPr>
          <w:trHeight w:val="375"/>
        </w:trPr>
        <w:tc>
          <w:tcPr>
            <w:cnfStyle w:val="001000000000" w:firstRow="0" w:lastRow="0" w:firstColumn="1" w:lastColumn="0" w:oddVBand="0" w:evenVBand="0" w:oddHBand="0" w:evenHBand="0" w:firstRowFirstColumn="0" w:firstRowLastColumn="0" w:lastRowFirstColumn="0" w:lastRowLastColumn="0"/>
            <w:tcW w:w="2689" w:type="dxa"/>
            <w:shd w:val="clear" w:color="auto" w:fill="4E8A68"/>
            <w:vAlign w:val="center"/>
          </w:tcPr>
          <w:p w14:paraId="592EF1CA" w14:textId="77777777" w:rsidR="009A6BA2" w:rsidRPr="00DA73EB" w:rsidRDefault="009A6BA2" w:rsidP="00713251">
            <w:pPr>
              <w:spacing w:after="0" w:line="240" w:lineRule="auto"/>
              <w:contextualSpacing/>
              <w:jc w:val="left"/>
              <w:rPr>
                <w:b w:val="0"/>
                <w:color w:val="FFFFFF" w:themeColor="background1"/>
                <w:sz w:val="20"/>
                <w:szCs w:val="20"/>
              </w:rPr>
            </w:pPr>
            <w:r w:rsidRPr="00DA73EB">
              <w:rPr>
                <w:color w:val="FFFFFF" w:themeColor="background1"/>
                <w:sz w:val="20"/>
                <w:szCs w:val="20"/>
              </w:rPr>
              <w:t>İş Birliği Yapılacak Birim</w:t>
            </w:r>
          </w:p>
        </w:tc>
        <w:tc>
          <w:tcPr>
            <w:tcW w:w="7133" w:type="dxa"/>
            <w:gridSpan w:val="7"/>
            <w:vAlign w:val="center"/>
          </w:tcPr>
          <w:p w14:paraId="78FEC4CC" w14:textId="77777777" w:rsidR="009A6BA2" w:rsidRPr="00DA73EB" w:rsidRDefault="009A6BA2" w:rsidP="00713251">
            <w:pPr>
              <w:spacing w:after="0" w:line="240" w:lineRule="auto"/>
              <w:contextualSpacing/>
              <w:jc w:val="left"/>
              <w:cnfStyle w:val="000000000000" w:firstRow="0" w:lastRow="0" w:firstColumn="0" w:lastColumn="0" w:oddVBand="0" w:evenVBand="0" w:oddHBand="0" w:evenHBand="0" w:firstRowFirstColumn="0" w:firstRowLastColumn="0" w:lastRowFirstColumn="0" w:lastRowLastColumn="0"/>
              <w:rPr>
                <w:sz w:val="20"/>
                <w:szCs w:val="20"/>
              </w:rPr>
            </w:pPr>
            <w:r w:rsidRPr="00DA73EB">
              <w:rPr>
                <w:sz w:val="20"/>
                <w:szCs w:val="20"/>
              </w:rPr>
              <w:t>Alan Planlama ve Uygulama Grup Başkanlığı</w:t>
            </w:r>
          </w:p>
        </w:tc>
      </w:tr>
      <w:tr w:rsidR="009A6BA2" w:rsidRPr="00DA73EB" w14:paraId="35CA9D0C" w14:textId="77777777" w:rsidTr="00937427">
        <w:trPr>
          <w:trHeight w:val="386"/>
        </w:trPr>
        <w:tc>
          <w:tcPr>
            <w:cnfStyle w:val="001000000000" w:firstRow="0" w:lastRow="0" w:firstColumn="1" w:lastColumn="0" w:oddVBand="0" w:evenVBand="0" w:oddHBand="0" w:evenHBand="0" w:firstRowFirstColumn="0" w:firstRowLastColumn="0" w:lastRowFirstColumn="0" w:lastRowLastColumn="0"/>
            <w:tcW w:w="2689" w:type="dxa"/>
            <w:shd w:val="clear" w:color="auto" w:fill="4E8A68"/>
            <w:vAlign w:val="center"/>
          </w:tcPr>
          <w:p w14:paraId="40AE86EA" w14:textId="77777777" w:rsidR="009A6BA2" w:rsidRPr="00DA73EB" w:rsidRDefault="009A6BA2" w:rsidP="00713251">
            <w:pPr>
              <w:spacing w:after="0" w:line="240" w:lineRule="auto"/>
              <w:contextualSpacing/>
              <w:jc w:val="left"/>
              <w:rPr>
                <w:b w:val="0"/>
                <w:color w:val="FFFFFF" w:themeColor="background1"/>
                <w:sz w:val="20"/>
                <w:szCs w:val="20"/>
              </w:rPr>
            </w:pPr>
            <w:r w:rsidRPr="00DA73EB">
              <w:rPr>
                <w:color w:val="FFFFFF" w:themeColor="background1"/>
                <w:sz w:val="20"/>
                <w:szCs w:val="20"/>
              </w:rPr>
              <w:t>Riskler</w:t>
            </w:r>
          </w:p>
        </w:tc>
        <w:tc>
          <w:tcPr>
            <w:tcW w:w="7133" w:type="dxa"/>
            <w:gridSpan w:val="7"/>
          </w:tcPr>
          <w:p w14:paraId="23A9D94F" w14:textId="77777777" w:rsidR="009D7771" w:rsidRPr="009D7771" w:rsidRDefault="009D7771" w:rsidP="009D7771">
            <w:pPr>
              <w:pStyle w:val="ListeParagraf"/>
              <w:numPr>
                <w:ilvl w:val="0"/>
                <w:numId w:val="31"/>
              </w:numPr>
              <w:spacing w:before="0" w:after="0" w:line="240" w:lineRule="auto"/>
              <w:ind w:left="357" w:hanging="357"/>
              <w:cnfStyle w:val="000000000000" w:firstRow="0" w:lastRow="0" w:firstColumn="0" w:lastColumn="0" w:oddVBand="0" w:evenVBand="0" w:oddHBand="0" w:evenHBand="0" w:firstRowFirstColumn="0" w:firstRowLastColumn="0" w:lastRowFirstColumn="0" w:lastRowLastColumn="0"/>
              <w:rPr>
                <w:sz w:val="20"/>
                <w:szCs w:val="20"/>
              </w:rPr>
            </w:pPr>
            <w:r w:rsidRPr="009D7771">
              <w:rPr>
                <w:sz w:val="20"/>
                <w:szCs w:val="20"/>
              </w:rPr>
              <w:t>Kamuoyu tepkisi</w:t>
            </w:r>
          </w:p>
          <w:p w14:paraId="460267B7" w14:textId="77777777" w:rsidR="009D7771" w:rsidRPr="009D7771" w:rsidRDefault="009D7771" w:rsidP="009D7771">
            <w:pPr>
              <w:pStyle w:val="ListeParagraf"/>
              <w:numPr>
                <w:ilvl w:val="0"/>
                <w:numId w:val="31"/>
              </w:numPr>
              <w:spacing w:before="0" w:after="0" w:line="240" w:lineRule="auto"/>
              <w:ind w:left="357" w:hanging="357"/>
              <w:cnfStyle w:val="000000000000" w:firstRow="0" w:lastRow="0" w:firstColumn="0" w:lastColumn="0" w:oddVBand="0" w:evenVBand="0" w:oddHBand="0" w:evenHBand="0" w:firstRowFirstColumn="0" w:firstRowLastColumn="0" w:lastRowFirstColumn="0" w:lastRowLastColumn="0"/>
              <w:rPr>
                <w:sz w:val="20"/>
                <w:szCs w:val="20"/>
              </w:rPr>
            </w:pPr>
            <w:r w:rsidRPr="009D7771">
              <w:rPr>
                <w:sz w:val="20"/>
                <w:szCs w:val="20"/>
              </w:rPr>
              <w:t>Ziyaretçi sayısında azalma</w:t>
            </w:r>
          </w:p>
          <w:p w14:paraId="6551C446" w14:textId="77777777" w:rsidR="009D7771" w:rsidRPr="009D7771" w:rsidRDefault="009D7771" w:rsidP="009D7771">
            <w:pPr>
              <w:pStyle w:val="ListeParagraf"/>
              <w:numPr>
                <w:ilvl w:val="0"/>
                <w:numId w:val="31"/>
              </w:numPr>
              <w:spacing w:before="0" w:after="0" w:line="240" w:lineRule="auto"/>
              <w:ind w:left="357" w:hanging="357"/>
              <w:cnfStyle w:val="000000000000" w:firstRow="0" w:lastRow="0" w:firstColumn="0" w:lastColumn="0" w:oddVBand="0" w:evenVBand="0" w:oddHBand="0" w:evenHBand="0" w:firstRowFirstColumn="0" w:firstRowLastColumn="0" w:lastRowFirstColumn="0" w:lastRowLastColumn="0"/>
              <w:rPr>
                <w:sz w:val="20"/>
                <w:szCs w:val="20"/>
              </w:rPr>
            </w:pPr>
            <w:r w:rsidRPr="009D7771">
              <w:rPr>
                <w:sz w:val="20"/>
                <w:szCs w:val="20"/>
              </w:rPr>
              <w:t>Ziyaretçilerin uygulamaya uyum gösterememesi</w:t>
            </w:r>
          </w:p>
          <w:p w14:paraId="0CE3A7BF" w14:textId="77777777" w:rsidR="009D7771" w:rsidRPr="009D7771" w:rsidRDefault="009D7771" w:rsidP="009D7771">
            <w:pPr>
              <w:pStyle w:val="ListeParagraf"/>
              <w:numPr>
                <w:ilvl w:val="0"/>
                <w:numId w:val="31"/>
              </w:numPr>
              <w:spacing w:before="0" w:after="0" w:line="240" w:lineRule="auto"/>
              <w:ind w:left="357" w:hanging="357"/>
              <w:cnfStyle w:val="000000000000" w:firstRow="0" w:lastRow="0" w:firstColumn="0" w:lastColumn="0" w:oddVBand="0" w:evenVBand="0" w:oddHBand="0" w:evenHBand="0" w:firstRowFirstColumn="0" w:firstRowLastColumn="0" w:lastRowFirstColumn="0" w:lastRowLastColumn="0"/>
              <w:rPr>
                <w:sz w:val="20"/>
                <w:szCs w:val="20"/>
              </w:rPr>
            </w:pPr>
            <w:r w:rsidRPr="009D7771">
              <w:rPr>
                <w:sz w:val="20"/>
                <w:szCs w:val="20"/>
              </w:rPr>
              <w:t>Anlık ziyaretçi yoğunluğu</w:t>
            </w:r>
          </w:p>
          <w:p w14:paraId="027AA2F7" w14:textId="14A6F699" w:rsidR="009A6BA2" w:rsidRPr="009464E8" w:rsidRDefault="009D7771" w:rsidP="009D7771">
            <w:pPr>
              <w:pStyle w:val="ListeParagraf"/>
              <w:numPr>
                <w:ilvl w:val="0"/>
                <w:numId w:val="31"/>
              </w:numPr>
              <w:spacing w:before="0" w:after="0" w:line="240" w:lineRule="auto"/>
              <w:ind w:left="357" w:hanging="357"/>
              <w:cnfStyle w:val="000000000000" w:firstRow="0" w:lastRow="0" w:firstColumn="0" w:lastColumn="0" w:oddVBand="0" w:evenVBand="0" w:oddHBand="0" w:evenHBand="0" w:firstRowFirstColumn="0" w:firstRowLastColumn="0" w:lastRowFirstColumn="0" w:lastRowLastColumn="0"/>
              <w:rPr>
                <w:sz w:val="20"/>
                <w:szCs w:val="20"/>
              </w:rPr>
            </w:pPr>
            <w:r w:rsidRPr="009D7771">
              <w:rPr>
                <w:sz w:val="20"/>
                <w:szCs w:val="20"/>
              </w:rPr>
              <w:t>Teknik altyapı yetersizliği</w:t>
            </w:r>
          </w:p>
        </w:tc>
      </w:tr>
      <w:tr w:rsidR="009A6BA2" w:rsidRPr="00DA73EB" w14:paraId="5BCE71F8" w14:textId="77777777" w:rsidTr="00937427">
        <w:trPr>
          <w:trHeight w:val="410"/>
        </w:trPr>
        <w:tc>
          <w:tcPr>
            <w:cnfStyle w:val="001000000000" w:firstRow="0" w:lastRow="0" w:firstColumn="1" w:lastColumn="0" w:oddVBand="0" w:evenVBand="0" w:oddHBand="0" w:evenHBand="0" w:firstRowFirstColumn="0" w:firstRowLastColumn="0" w:lastRowFirstColumn="0" w:lastRowLastColumn="0"/>
            <w:tcW w:w="2689" w:type="dxa"/>
            <w:shd w:val="clear" w:color="auto" w:fill="4E8A68"/>
            <w:vAlign w:val="center"/>
          </w:tcPr>
          <w:p w14:paraId="38F79B7F" w14:textId="77777777" w:rsidR="009A6BA2" w:rsidRPr="00DA73EB" w:rsidRDefault="009A6BA2" w:rsidP="00713251">
            <w:pPr>
              <w:spacing w:after="0" w:line="240" w:lineRule="auto"/>
              <w:contextualSpacing/>
              <w:jc w:val="left"/>
              <w:rPr>
                <w:b w:val="0"/>
                <w:color w:val="FFFFFF" w:themeColor="background1"/>
                <w:sz w:val="20"/>
                <w:szCs w:val="20"/>
              </w:rPr>
            </w:pPr>
            <w:r w:rsidRPr="00DA73EB">
              <w:rPr>
                <w:color w:val="FFFFFF" w:themeColor="background1"/>
                <w:sz w:val="20"/>
                <w:szCs w:val="20"/>
              </w:rPr>
              <w:t>Stratejiler</w:t>
            </w:r>
          </w:p>
        </w:tc>
        <w:tc>
          <w:tcPr>
            <w:tcW w:w="7133" w:type="dxa"/>
            <w:gridSpan w:val="7"/>
          </w:tcPr>
          <w:p w14:paraId="4E845340" w14:textId="31559790" w:rsidR="00F33E21" w:rsidRPr="00080A3C" w:rsidRDefault="00F33E21" w:rsidP="00080A3C">
            <w:pPr>
              <w:pStyle w:val="ListeParagraf"/>
              <w:numPr>
                <w:ilvl w:val="0"/>
                <w:numId w:val="31"/>
              </w:numPr>
              <w:spacing w:before="0" w:after="0" w:line="240" w:lineRule="auto"/>
              <w:ind w:left="357" w:hanging="357"/>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Alanın kapasitesi</w:t>
            </w:r>
            <w:r w:rsidR="00080A3C">
              <w:rPr>
                <w:sz w:val="20"/>
                <w:szCs w:val="20"/>
              </w:rPr>
              <w:t xml:space="preserve"> analiz çalışmaları gerçekleştirilecek, ziyaretçi yönetimine </w:t>
            </w:r>
            <w:r w:rsidRPr="00080A3C">
              <w:rPr>
                <w:sz w:val="20"/>
                <w:szCs w:val="20"/>
              </w:rPr>
              <w:t>yönelik usul ve esaslar</w:t>
            </w:r>
            <w:r w:rsidR="00D6292E">
              <w:rPr>
                <w:sz w:val="20"/>
                <w:szCs w:val="20"/>
              </w:rPr>
              <w:t xml:space="preserve"> ile kotalar</w:t>
            </w:r>
            <w:r w:rsidRPr="00080A3C">
              <w:rPr>
                <w:sz w:val="20"/>
                <w:szCs w:val="20"/>
              </w:rPr>
              <w:t xml:space="preserve"> belirlenecektir.</w:t>
            </w:r>
          </w:p>
          <w:p w14:paraId="0E152238" w14:textId="035E297A" w:rsidR="00F57D5B" w:rsidRPr="00F17381" w:rsidRDefault="00F57D5B" w:rsidP="00F57D5B">
            <w:pPr>
              <w:pStyle w:val="ListeParagraf"/>
              <w:numPr>
                <w:ilvl w:val="0"/>
                <w:numId w:val="31"/>
              </w:num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F57D5B">
              <w:rPr>
                <w:sz w:val="20"/>
                <w:szCs w:val="20"/>
              </w:rPr>
              <w:t xml:space="preserve">Alan yönetiminde turizm ve yapılaşma baskısına yönelik kapasite yönetim sistemleri </w:t>
            </w:r>
            <w:r w:rsidR="00170201">
              <w:rPr>
                <w:sz w:val="20"/>
                <w:szCs w:val="20"/>
              </w:rPr>
              <w:t xml:space="preserve">(randevu sistemi, yoğunluk izleme sistemi vb.) </w:t>
            </w:r>
            <w:r w:rsidRPr="00F57D5B">
              <w:rPr>
                <w:sz w:val="20"/>
                <w:szCs w:val="20"/>
              </w:rPr>
              <w:t>uygulamaya alınarak dengeli yönetim sağlanacaktır.</w:t>
            </w:r>
          </w:p>
        </w:tc>
      </w:tr>
      <w:tr w:rsidR="009A6BA2" w:rsidRPr="00DA73EB" w14:paraId="18D0251C" w14:textId="77777777" w:rsidTr="00805B02">
        <w:trPr>
          <w:trHeight w:val="410"/>
        </w:trPr>
        <w:tc>
          <w:tcPr>
            <w:cnfStyle w:val="001000000000" w:firstRow="0" w:lastRow="0" w:firstColumn="1" w:lastColumn="0" w:oddVBand="0" w:evenVBand="0" w:oddHBand="0" w:evenHBand="0" w:firstRowFirstColumn="0" w:firstRowLastColumn="0" w:lastRowFirstColumn="0" w:lastRowLastColumn="0"/>
            <w:tcW w:w="2689" w:type="dxa"/>
            <w:shd w:val="clear" w:color="auto" w:fill="4E8A68"/>
            <w:vAlign w:val="center"/>
          </w:tcPr>
          <w:p w14:paraId="19F716B4" w14:textId="77777777" w:rsidR="009A6BA2" w:rsidRPr="00DA73EB" w:rsidRDefault="009A6BA2" w:rsidP="00713251">
            <w:pPr>
              <w:spacing w:after="0" w:line="240" w:lineRule="auto"/>
              <w:contextualSpacing/>
              <w:jc w:val="left"/>
              <w:rPr>
                <w:b w:val="0"/>
                <w:color w:val="FFFFFF" w:themeColor="background1"/>
                <w:sz w:val="20"/>
                <w:szCs w:val="20"/>
              </w:rPr>
            </w:pPr>
            <w:r w:rsidRPr="00DA73EB">
              <w:rPr>
                <w:color w:val="FFFFFF" w:themeColor="background1"/>
                <w:sz w:val="20"/>
                <w:szCs w:val="20"/>
              </w:rPr>
              <w:t>Maliyet Tahmini</w:t>
            </w:r>
          </w:p>
        </w:tc>
        <w:tc>
          <w:tcPr>
            <w:tcW w:w="7133" w:type="dxa"/>
            <w:gridSpan w:val="7"/>
            <w:vAlign w:val="center"/>
          </w:tcPr>
          <w:p w14:paraId="372EC88A" w14:textId="4EC49CD0" w:rsidR="009A6BA2" w:rsidRPr="00DA73EB" w:rsidRDefault="0078267A" w:rsidP="002B3369">
            <w:pPr>
              <w:spacing w:after="0" w:line="240" w:lineRule="auto"/>
              <w:contextualSpacing/>
              <w:jc w:val="left"/>
              <w:cnfStyle w:val="000000000000" w:firstRow="0" w:lastRow="0" w:firstColumn="0" w:lastColumn="0" w:oddVBand="0" w:evenVBand="0" w:oddHBand="0" w:evenHBand="0" w:firstRowFirstColumn="0" w:firstRowLastColumn="0" w:lastRowFirstColumn="0" w:lastRowLastColumn="0"/>
              <w:rPr>
                <w:sz w:val="20"/>
                <w:szCs w:val="20"/>
              </w:rPr>
            </w:pPr>
            <w:r w:rsidRPr="0078267A">
              <w:rPr>
                <w:sz w:val="20"/>
                <w:szCs w:val="20"/>
              </w:rPr>
              <w:t>1</w:t>
            </w:r>
            <w:r w:rsidR="002B3369">
              <w:rPr>
                <w:sz w:val="20"/>
                <w:szCs w:val="20"/>
              </w:rPr>
              <w:t>5</w:t>
            </w:r>
            <w:r>
              <w:rPr>
                <w:sz w:val="20"/>
                <w:szCs w:val="20"/>
              </w:rPr>
              <w:t>.</w:t>
            </w:r>
            <w:r w:rsidR="002B3369">
              <w:rPr>
                <w:sz w:val="20"/>
                <w:szCs w:val="20"/>
              </w:rPr>
              <w:t>722</w:t>
            </w:r>
            <w:r>
              <w:rPr>
                <w:sz w:val="20"/>
                <w:szCs w:val="20"/>
              </w:rPr>
              <w:t>.</w:t>
            </w:r>
            <w:r w:rsidRPr="0078267A">
              <w:rPr>
                <w:sz w:val="20"/>
                <w:szCs w:val="20"/>
              </w:rPr>
              <w:t>000</w:t>
            </w:r>
            <w:r>
              <w:rPr>
                <w:sz w:val="20"/>
                <w:szCs w:val="20"/>
              </w:rPr>
              <w:t xml:space="preserve"> </w:t>
            </w:r>
            <w:r w:rsidR="00805B02">
              <w:rPr>
                <w:sz w:val="20"/>
                <w:szCs w:val="20"/>
              </w:rPr>
              <w:t>TL</w:t>
            </w:r>
          </w:p>
        </w:tc>
      </w:tr>
      <w:tr w:rsidR="009A6BA2" w:rsidRPr="00DA73EB" w14:paraId="4FBA4610" w14:textId="77777777" w:rsidTr="00713251">
        <w:trPr>
          <w:trHeight w:val="386"/>
        </w:trPr>
        <w:tc>
          <w:tcPr>
            <w:cnfStyle w:val="001000000000" w:firstRow="0" w:lastRow="0" w:firstColumn="1" w:lastColumn="0" w:oddVBand="0" w:evenVBand="0" w:oddHBand="0" w:evenHBand="0" w:firstRowFirstColumn="0" w:firstRowLastColumn="0" w:lastRowFirstColumn="0" w:lastRowLastColumn="0"/>
            <w:tcW w:w="2689" w:type="dxa"/>
            <w:shd w:val="clear" w:color="auto" w:fill="4E8A68"/>
            <w:vAlign w:val="center"/>
          </w:tcPr>
          <w:p w14:paraId="042C67E3" w14:textId="77777777" w:rsidR="009A6BA2" w:rsidRPr="00DA73EB" w:rsidRDefault="009A6BA2" w:rsidP="00713251">
            <w:pPr>
              <w:spacing w:after="0" w:line="240" w:lineRule="auto"/>
              <w:contextualSpacing/>
              <w:jc w:val="left"/>
              <w:rPr>
                <w:b w:val="0"/>
                <w:color w:val="FFFFFF" w:themeColor="background1"/>
                <w:sz w:val="20"/>
                <w:szCs w:val="20"/>
              </w:rPr>
            </w:pPr>
            <w:r w:rsidRPr="00DA73EB">
              <w:rPr>
                <w:color w:val="FFFFFF" w:themeColor="background1"/>
                <w:sz w:val="20"/>
                <w:szCs w:val="20"/>
              </w:rPr>
              <w:t>Tespitler</w:t>
            </w:r>
          </w:p>
        </w:tc>
        <w:tc>
          <w:tcPr>
            <w:tcW w:w="7133" w:type="dxa"/>
            <w:gridSpan w:val="7"/>
            <w:vAlign w:val="center"/>
          </w:tcPr>
          <w:p w14:paraId="0EDC851B" w14:textId="06C7BDE5" w:rsidR="00534069" w:rsidRPr="00DF41AE" w:rsidRDefault="00D43271" w:rsidP="00DF41AE">
            <w:pPr>
              <w:pStyle w:val="ListeParagraf"/>
              <w:numPr>
                <w:ilvl w:val="0"/>
                <w:numId w:val="31"/>
              </w:num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D43271">
              <w:rPr>
                <w:sz w:val="20"/>
                <w:szCs w:val="20"/>
              </w:rPr>
              <w:t xml:space="preserve">Kış turizmi sezonunda yoğun talep dolayısıyla oluşan turizm ve yapılaşma baskısının altyapı ve </w:t>
            </w:r>
            <w:r w:rsidR="0047130C">
              <w:rPr>
                <w:sz w:val="20"/>
                <w:szCs w:val="20"/>
              </w:rPr>
              <w:t>üs</w:t>
            </w:r>
            <w:r w:rsidR="002453A4">
              <w:rPr>
                <w:sz w:val="20"/>
                <w:szCs w:val="20"/>
              </w:rPr>
              <w:t>tyapı</w:t>
            </w:r>
            <w:r w:rsidR="0047130C">
              <w:rPr>
                <w:sz w:val="20"/>
                <w:szCs w:val="20"/>
              </w:rPr>
              <w:t xml:space="preserve"> </w:t>
            </w:r>
            <w:r w:rsidR="00D77D52">
              <w:rPr>
                <w:sz w:val="20"/>
                <w:szCs w:val="20"/>
              </w:rPr>
              <w:t>kapasite sorunları oluşturması</w:t>
            </w:r>
            <w:r w:rsidRPr="00D43271">
              <w:rPr>
                <w:sz w:val="20"/>
                <w:szCs w:val="20"/>
              </w:rPr>
              <w:t>; flora ve fauna üzerinde, sit alanlarında ve tabiat varlıklarında tahribata ve daralmaya yol açması</w:t>
            </w:r>
          </w:p>
          <w:p w14:paraId="369A123C" w14:textId="7C424FC3" w:rsidR="00D43271" w:rsidRPr="00815B02" w:rsidRDefault="00713251" w:rsidP="00534069">
            <w:pPr>
              <w:pStyle w:val="ListeParagraf"/>
              <w:numPr>
                <w:ilvl w:val="0"/>
                <w:numId w:val="31"/>
              </w:num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713251">
              <w:rPr>
                <w:sz w:val="20"/>
                <w:szCs w:val="20"/>
              </w:rPr>
              <w:t>Ziyaretçilerin yönetimine ilişkin kota uygulamaları dâhil usul ve esasların olmaması</w:t>
            </w:r>
          </w:p>
        </w:tc>
      </w:tr>
      <w:tr w:rsidR="009A6BA2" w:rsidRPr="00DA73EB" w14:paraId="60BE312A" w14:textId="77777777" w:rsidTr="00713251">
        <w:trPr>
          <w:trHeight w:val="410"/>
        </w:trPr>
        <w:tc>
          <w:tcPr>
            <w:cnfStyle w:val="001000000000" w:firstRow="0" w:lastRow="0" w:firstColumn="1" w:lastColumn="0" w:oddVBand="0" w:evenVBand="0" w:oddHBand="0" w:evenHBand="0" w:firstRowFirstColumn="0" w:firstRowLastColumn="0" w:lastRowFirstColumn="0" w:lastRowLastColumn="0"/>
            <w:tcW w:w="2689" w:type="dxa"/>
            <w:shd w:val="clear" w:color="auto" w:fill="4E8A68"/>
            <w:vAlign w:val="center"/>
          </w:tcPr>
          <w:p w14:paraId="381EAB7B" w14:textId="77777777" w:rsidR="009A6BA2" w:rsidRPr="00DA73EB" w:rsidRDefault="009A6BA2" w:rsidP="00713251">
            <w:pPr>
              <w:spacing w:after="0" w:line="240" w:lineRule="auto"/>
              <w:contextualSpacing/>
              <w:jc w:val="left"/>
              <w:rPr>
                <w:b w:val="0"/>
                <w:color w:val="FFFFFF" w:themeColor="background1"/>
                <w:sz w:val="20"/>
                <w:szCs w:val="20"/>
              </w:rPr>
            </w:pPr>
            <w:r w:rsidRPr="00DA73EB">
              <w:rPr>
                <w:color w:val="FFFFFF" w:themeColor="background1"/>
                <w:sz w:val="20"/>
                <w:szCs w:val="20"/>
              </w:rPr>
              <w:t>İhtiyaçlar</w:t>
            </w:r>
          </w:p>
        </w:tc>
        <w:tc>
          <w:tcPr>
            <w:tcW w:w="7133" w:type="dxa"/>
            <w:gridSpan w:val="7"/>
            <w:vAlign w:val="center"/>
          </w:tcPr>
          <w:p w14:paraId="103566F2" w14:textId="77777777" w:rsidR="00F57D5B" w:rsidRDefault="00F57D5B" w:rsidP="00F57D5B">
            <w:pPr>
              <w:pStyle w:val="ListeParagraf"/>
              <w:numPr>
                <w:ilvl w:val="0"/>
                <w:numId w:val="31"/>
              </w:num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106B73">
              <w:rPr>
                <w:sz w:val="20"/>
                <w:szCs w:val="20"/>
              </w:rPr>
              <w:t>Kapasite yönetimine yönelik uygulamaların devreye alınması</w:t>
            </w:r>
          </w:p>
          <w:p w14:paraId="2EE3B7F1" w14:textId="77777777" w:rsidR="00F57D5B" w:rsidRDefault="00F57D5B" w:rsidP="00F57D5B">
            <w:pPr>
              <w:pStyle w:val="ListeParagraf"/>
              <w:numPr>
                <w:ilvl w:val="0"/>
                <w:numId w:val="31"/>
              </w:num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713251">
              <w:rPr>
                <w:sz w:val="20"/>
                <w:szCs w:val="20"/>
              </w:rPr>
              <w:t xml:space="preserve">Ziyaretçi yönetimine ve kota uygulamalarına yönelik usul ve esasların oluşturulması </w:t>
            </w:r>
          </w:p>
          <w:p w14:paraId="0BA55518" w14:textId="6EA4462D" w:rsidR="009A6BA2" w:rsidRPr="00F57D5B" w:rsidRDefault="00C231CC" w:rsidP="00F57D5B">
            <w:pPr>
              <w:pStyle w:val="ListeParagraf"/>
              <w:numPr>
                <w:ilvl w:val="0"/>
                <w:numId w:val="31"/>
              </w:num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713251">
              <w:rPr>
                <w:sz w:val="20"/>
                <w:szCs w:val="20"/>
              </w:rPr>
              <w:t>Başkanlığın saha operasyonlarında dijital ve tekno</w:t>
            </w:r>
            <w:r>
              <w:rPr>
                <w:sz w:val="20"/>
                <w:szCs w:val="20"/>
              </w:rPr>
              <w:t>lojik altyapıdan yararlanılması</w:t>
            </w:r>
          </w:p>
        </w:tc>
      </w:tr>
    </w:tbl>
    <w:p w14:paraId="382FF1FB" w14:textId="157D36F3" w:rsidR="009A6BA2" w:rsidRDefault="009A6BA2">
      <w:pPr>
        <w:spacing w:after="160" w:line="259" w:lineRule="auto"/>
        <w:jc w:val="left"/>
        <w:rPr>
          <w:color w:val="4E8A68"/>
        </w:rPr>
      </w:pPr>
    </w:p>
    <w:p w14:paraId="404E2B27" w14:textId="4988572C" w:rsidR="00252D30" w:rsidRDefault="009A6BA2" w:rsidP="0085758A">
      <w:pPr>
        <w:spacing w:after="160" w:line="259" w:lineRule="auto"/>
        <w:jc w:val="left"/>
        <w:rPr>
          <w:color w:val="4E8A68"/>
        </w:rPr>
      </w:pPr>
      <w:r>
        <w:rPr>
          <w:color w:val="4E8A68"/>
        </w:rPr>
        <w:br w:type="page"/>
      </w:r>
    </w:p>
    <w:p w14:paraId="0E850F73" w14:textId="56860211" w:rsidR="00D47860" w:rsidRPr="00D47860" w:rsidRDefault="00D47860" w:rsidP="00D47860">
      <w:pPr>
        <w:jc w:val="center"/>
      </w:pPr>
      <w:r w:rsidRPr="00D47860">
        <w:rPr>
          <w:b/>
        </w:rPr>
        <w:lastRenderedPageBreak/>
        <w:t>Tablo 17:</w:t>
      </w:r>
      <w:r w:rsidRPr="00D47860">
        <w:t xml:space="preserve"> Hedef Kartları</w:t>
      </w:r>
      <w:r>
        <w:t xml:space="preserve"> (Devam)</w:t>
      </w:r>
    </w:p>
    <w:tbl>
      <w:tblPr>
        <w:tblStyle w:val="KlavuzuTablo4-Vurgu6"/>
        <w:tblW w:w="9822" w:type="dxa"/>
        <w:tblLayout w:type="fixed"/>
        <w:tblLook w:val="06A0" w:firstRow="1" w:lastRow="0" w:firstColumn="1" w:lastColumn="0" w:noHBand="1" w:noVBand="1"/>
      </w:tblPr>
      <w:tblGrid>
        <w:gridCol w:w="2689"/>
        <w:gridCol w:w="1120"/>
        <w:gridCol w:w="1289"/>
        <w:gridCol w:w="944"/>
        <w:gridCol w:w="945"/>
        <w:gridCol w:w="945"/>
        <w:gridCol w:w="945"/>
        <w:gridCol w:w="945"/>
      </w:tblGrid>
      <w:tr w:rsidR="009A6BA2" w:rsidRPr="00DA73EB" w14:paraId="6A3CA795" w14:textId="77777777" w:rsidTr="00937427">
        <w:trPr>
          <w:cnfStyle w:val="100000000000" w:firstRow="1" w:lastRow="0" w:firstColumn="0" w:lastColumn="0" w:oddVBand="0" w:evenVBand="0" w:oddHBand="0" w:evenHBand="0"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2689" w:type="dxa"/>
            <w:shd w:val="clear" w:color="auto" w:fill="4E8A68"/>
            <w:vAlign w:val="center"/>
          </w:tcPr>
          <w:p w14:paraId="0226DF0F" w14:textId="77777777" w:rsidR="009A6BA2" w:rsidRPr="00DA73EB" w:rsidRDefault="009A6BA2" w:rsidP="004D7633">
            <w:pPr>
              <w:spacing w:after="0" w:line="240" w:lineRule="auto"/>
              <w:contextualSpacing/>
              <w:jc w:val="left"/>
              <w:rPr>
                <w:sz w:val="20"/>
                <w:szCs w:val="20"/>
              </w:rPr>
            </w:pPr>
            <w:r w:rsidRPr="00DA73EB">
              <w:rPr>
                <w:sz w:val="20"/>
                <w:szCs w:val="20"/>
              </w:rPr>
              <w:t>Amaç (A</w:t>
            </w:r>
            <w:r>
              <w:rPr>
                <w:sz w:val="20"/>
                <w:szCs w:val="20"/>
              </w:rPr>
              <w:t>3</w:t>
            </w:r>
            <w:r w:rsidRPr="00DA73EB">
              <w:rPr>
                <w:sz w:val="20"/>
                <w:szCs w:val="20"/>
              </w:rPr>
              <w:t>)</w:t>
            </w:r>
          </w:p>
        </w:tc>
        <w:tc>
          <w:tcPr>
            <w:tcW w:w="7133" w:type="dxa"/>
            <w:gridSpan w:val="7"/>
            <w:shd w:val="clear" w:color="auto" w:fill="4E8A68"/>
            <w:vAlign w:val="center"/>
          </w:tcPr>
          <w:p w14:paraId="2847EC30" w14:textId="379FB575" w:rsidR="009A6BA2" w:rsidRPr="00DA73EB" w:rsidRDefault="001101AF" w:rsidP="004D7633">
            <w:pPr>
              <w:spacing w:after="0" w:line="240" w:lineRule="auto"/>
              <w:contextualSpacing/>
              <w:cnfStyle w:val="100000000000" w:firstRow="1" w:lastRow="0" w:firstColumn="0" w:lastColumn="0" w:oddVBand="0" w:evenVBand="0" w:oddHBand="0" w:evenHBand="0" w:firstRowFirstColumn="0" w:firstRowLastColumn="0" w:lastRowFirstColumn="0" w:lastRowLastColumn="0"/>
              <w:rPr>
                <w:sz w:val="20"/>
                <w:szCs w:val="20"/>
              </w:rPr>
            </w:pPr>
            <w:r w:rsidRPr="001101AF">
              <w:rPr>
                <w:sz w:val="20"/>
                <w:szCs w:val="20"/>
              </w:rPr>
              <w:t>Alan yönetiminin etkinliğini paydaşlarla iş birliği içinde ve teknolojik imkânlarla güçlendirerek ziyaretçi deneyiminin kalitesini artırmak</w:t>
            </w:r>
          </w:p>
        </w:tc>
      </w:tr>
      <w:tr w:rsidR="009A6BA2" w:rsidRPr="00DA73EB" w14:paraId="43EA0EA6" w14:textId="77777777" w:rsidTr="00937427">
        <w:trPr>
          <w:trHeight w:val="410"/>
        </w:trPr>
        <w:tc>
          <w:tcPr>
            <w:cnfStyle w:val="001000000000" w:firstRow="0" w:lastRow="0" w:firstColumn="1" w:lastColumn="0" w:oddVBand="0" w:evenVBand="0" w:oddHBand="0" w:evenHBand="0" w:firstRowFirstColumn="0" w:firstRowLastColumn="0" w:lastRowFirstColumn="0" w:lastRowLastColumn="0"/>
            <w:tcW w:w="2689" w:type="dxa"/>
            <w:shd w:val="clear" w:color="auto" w:fill="4E8A68"/>
            <w:vAlign w:val="center"/>
          </w:tcPr>
          <w:p w14:paraId="33F5EE2C" w14:textId="17DC45CE" w:rsidR="009A6BA2" w:rsidRPr="00DA73EB" w:rsidRDefault="00DE12DD" w:rsidP="004D7633">
            <w:pPr>
              <w:spacing w:after="0" w:line="240" w:lineRule="auto"/>
              <w:contextualSpacing/>
              <w:jc w:val="left"/>
              <w:rPr>
                <w:b w:val="0"/>
                <w:color w:val="FFFFFF" w:themeColor="background1"/>
                <w:sz w:val="20"/>
                <w:szCs w:val="20"/>
              </w:rPr>
            </w:pPr>
            <w:r>
              <w:rPr>
                <w:color w:val="FFFFFF" w:themeColor="background1"/>
                <w:sz w:val="20"/>
                <w:szCs w:val="20"/>
              </w:rPr>
              <w:t>Hedef (H3.3</w:t>
            </w:r>
            <w:r w:rsidR="009A6BA2" w:rsidRPr="00DA73EB">
              <w:rPr>
                <w:color w:val="FFFFFF" w:themeColor="background1"/>
                <w:sz w:val="20"/>
                <w:szCs w:val="20"/>
              </w:rPr>
              <w:t>)</w:t>
            </w:r>
          </w:p>
        </w:tc>
        <w:tc>
          <w:tcPr>
            <w:tcW w:w="7133" w:type="dxa"/>
            <w:gridSpan w:val="7"/>
            <w:vAlign w:val="center"/>
          </w:tcPr>
          <w:p w14:paraId="7CBEEF2A" w14:textId="045E06D4" w:rsidR="009A6BA2" w:rsidRPr="00DA73EB" w:rsidRDefault="009C6DEC" w:rsidP="004D7633">
            <w:pPr>
              <w:spacing w:after="0" w:line="240" w:lineRule="auto"/>
              <w:contextualSpacing/>
              <w:cnfStyle w:val="000000000000" w:firstRow="0" w:lastRow="0" w:firstColumn="0" w:lastColumn="0" w:oddVBand="0" w:evenVBand="0" w:oddHBand="0" w:evenHBand="0" w:firstRowFirstColumn="0" w:firstRowLastColumn="0" w:lastRowFirstColumn="0" w:lastRowLastColumn="0"/>
              <w:rPr>
                <w:sz w:val="20"/>
                <w:szCs w:val="20"/>
              </w:rPr>
            </w:pPr>
            <w:r w:rsidRPr="009C6DEC">
              <w:rPr>
                <w:sz w:val="20"/>
                <w:szCs w:val="20"/>
              </w:rPr>
              <w:t>Dijital ziyaretçi hizmetleri uygulamaya alınarak memnuniyet oranı artırılacaktır.</w:t>
            </w:r>
          </w:p>
        </w:tc>
      </w:tr>
      <w:tr w:rsidR="009A6BA2" w:rsidRPr="00DA73EB" w14:paraId="67E7242C" w14:textId="77777777" w:rsidTr="00937427">
        <w:trPr>
          <w:trHeight w:val="410"/>
        </w:trPr>
        <w:tc>
          <w:tcPr>
            <w:cnfStyle w:val="001000000000" w:firstRow="0" w:lastRow="0" w:firstColumn="1" w:lastColumn="0" w:oddVBand="0" w:evenVBand="0" w:oddHBand="0" w:evenHBand="0" w:firstRowFirstColumn="0" w:firstRowLastColumn="0" w:lastRowFirstColumn="0" w:lastRowLastColumn="0"/>
            <w:tcW w:w="2689" w:type="dxa"/>
            <w:shd w:val="clear" w:color="auto" w:fill="4E8A68"/>
            <w:vAlign w:val="center"/>
          </w:tcPr>
          <w:p w14:paraId="0540E1D5" w14:textId="77777777" w:rsidR="009A6BA2" w:rsidRPr="00DA73EB" w:rsidRDefault="009A6BA2" w:rsidP="004D7633">
            <w:pPr>
              <w:spacing w:after="0" w:line="240" w:lineRule="auto"/>
              <w:contextualSpacing/>
              <w:jc w:val="left"/>
              <w:rPr>
                <w:b w:val="0"/>
                <w:color w:val="FFFFFF" w:themeColor="background1"/>
                <w:sz w:val="20"/>
                <w:szCs w:val="20"/>
              </w:rPr>
            </w:pPr>
            <w:r w:rsidRPr="00DA73EB">
              <w:rPr>
                <w:color w:val="FFFFFF" w:themeColor="background1"/>
                <w:sz w:val="20"/>
                <w:szCs w:val="20"/>
              </w:rPr>
              <w:t>Amacın İlgili Olduğu</w:t>
            </w:r>
            <w:r w:rsidRPr="00DA73EB">
              <w:rPr>
                <w:b w:val="0"/>
                <w:color w:val="FFFFFF" w:themeColor="background1"/>
                <w:sz w:val="20"/>
                <w:szCs w:val="20"/>
              </w:rPr>
              <w:t xml:space="preserve"> </w:t>
            </w:r>
            <w:r w:rsidRPr="00DA73EB">
              <w:rPr>
                <w:color w:val="FFFFFF" w:themeColor="background1"/>
                <w:sz w:val="20"/>
                <w:szCs w:val="20"/>
              </w:rPr>
              <w:t>Program/Alt Program Adı</w:t>
            </w:r>
          </w:p>
        </w:tc>
        <w:tc>
          <w:tcPr>
            <w:tcW w:w="7133" w:type="dxa"/>
            <w:gridSpan w:val="7"/>
            <w:vAlign w:val="center"/>
          </w:tcPr>
          <w:p w14:paraId="25244E98" w14:textId="77777777" w:rsidR="009A6BA2" w:rsidRPr="00ED5C04" w:rsidRDefault="009A6BA2" w:rsidP="001101AF">
            <w:pPr>
              <w:pStyle w:val="ListeParagraf"/>
              <w:numPr>
                <w:ilvl w:val="0"/>
                <w:numId w:val="49"/>
              </w:num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ED5C04">
              <w:rPr>
                <w:sz w:val="20"/>
                <w:szCs w:val="20"/>
              </w:rPr>
              <w:t>Turizmin Geliştirilmesi / Doğa Turizmi</w:t>
            </w:r>
          </w:p>
          <w:p w14:paraId="7CE7E91E" w14:textId="77777777" w:rsidR="009A6BA2" w:rsidRPr="00DA73EB" w:rsidRDefault="009A6BA2" w:rsidP="001101AF">
            <w:pPr>
              <w:pStyle w:val="ListeParagraf"/>
              <w:numPr>
                <w:ilvl w:val="0"/>
                <w:numId w:val="49"/>
              </w:num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ED5C04">
              <w:rPr>
                <w:sz w:val="20"/>
                <w:szCs w:val="20"/>
              </w:rPr>
              <w:t>Turizmin Geliştirilmesi / Kış Turizmi ve Termal Turizm</w:t>
            </w:r>
          </w:p>
        </w:tc>
      </w:tr>
      <w:tr w:rsidR="009A6BA2" w:rsidRPr="00DA73EB" w14:paraId="7A70155D" w14:textId="77777777" w:rsidTr="00937427">
        <w:trPr>
          <w:trHeight w:val="410"/>
        </w:trPr>
        <w:tc>
          <w:tcPr>
            <w:cnfStyle w:val="001000000000" w:firstRow="0" w:lastRow="0" w:firstColumn="1" w:lastColumn="0" w:oddVBand="0" w:evenVBand="0" w:oddHBand="0" w:evenHBand="0" w:firstRowFirstColumn="0" w:firstRowLastColumn="0" w:lastRowFirstColumn="0" w:lastRowLastColumn="0"/>
            <w:tcW w:w="2689" w:type="dxa"/>
            <w:shd w:val="clear" w:color="auto" w:fill="4E8A68"/>
            <w:vAlign w:val="center"/>
          </w:tcPr>
          <w:p w14:paraId="2963AAFD" w14:textId="77777777" w:rsidR="009A6BA2" w:rsidRPr="00DA73EB" w:rsidRDefault="009A6BA2" w:rsidP="004D7633">
            <w:pPr>
              <w:spacing w:after="0" w:line="240" w:lineRule="auto"/>
              <w:contextualSpacing/>
              <w:jc w:val="left"/>
              <w:rPr>
                <w:b w:val="0"/>
                <w:color w:val="FFFFFF" w:themeColor="background1"/>
                <w:sz w:val="20"/>
                <w:szCs w:val="20"/>
              </w:rPr>
            </w:pPr>
            <w:r w:rsidRPr="00DA73EB">
              <w:rPr>
                <w:color w:val="FFFFFF" w:themeColor="background1"/>
                <w:sz w:val="20"/>
                <w:szCs w:val="20"/>
              </w:rPr>
              <w:t>Amacın İlişkili Olduğu Alt</w:t>
            </w:r>
            <w:r w:rsidRPr="00DA73EB">
              <w:rPr>
                <w:b w:val="0"/>
                <w:color w:val="FFFFFF" w:themeColor="background1"/>
                <w:sz w:val="20"/>
                <w:szCs w:val="20"/>
              </w:rPr>
              <w:t xml:space="preserve"> </w:t>
            </w:r>
            <w:r w:rsidRPr="00DA73EB">
              <w:rPr>
                <w:color w:val="FFFFFF" w:themeColor="background1"/>
                <w:sz w:val="20"/>
                <w:szCs w:val="20"/>
              </w:rPr>
              <w:t>Program Hedefi</w:t>
            </w:r>
          </w:p>
        </w:tc>
        <w:tc>
          <w:tcPr>
            <w:tcW w:w="7133" w:type="dxa"/>
            <w:gridSpan w:val="7"/>
            <w:vAlign w:val="center"/>
          </w:tcPr>
          <w:p w14:paraId="6FA3812D" w14:textId="77777777" w:rsidR="009A6BA2" w:rsidRPr="00ED5C04" w:rsidRDefault="009A6BA2" w:rsidP="001101AF">
            <w:pPr>
              <w:pStyle w:val="ListeParagraf"/>
              <w:numPr>
                <w:ilvl w:val="0"/>
                <w:numId w:val="50"/>
              </w:num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ED5C04">
              <w:rPr>
                <w:sz w:val="20"/>
                <w:szCs w:val="20"/>
              </w:rPr>
              <w:t>Uludağ alanında planlama, proje uygulama ve izleme süreçleri etkin olarak yürütülecek ve bölgede doğa turizminin geliştirilmesine katkı sağlanacaktır.</w:t>
            </w:r>
          </w:p>
          <w:p w14:paraId="6E9F904F" w14:textId="77777777" w:rsidR="009A6BA2" w:rsidRPr="00DA73EB" w:rsidRDefault="009A6BA2" w:rsidP="001101AF">
            <w:pPr>
              <w:pStyle w:val="ListeParagraf"/>
              <w:numPr>
                <w:ilvl w:val="0"/>
                <w:numId w:val="50"/>
              </w:num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ED5C04">
              <w:rPr>
                <w:sz w:val="20"/>
                <w:szCs w:val="20"/>
              </w:rPr>
              <w:t>Uludağ alanının korunması sağlanarak kış turizmi altyapısı güçlendirilecek ve alanın tanıtımının yapılarak kış turizminin geliştirilmesi sağlanacaktır.</w:t>
            </w:r>
          </w:p>
        </w:tc>
      </w:tr>
      <w:tr w:rsidR="009A6BA2" w:rsidRPr="00DA73EB" w14:paraId="6C1ADA26" w14:textId="77777777" w:rsidTr="00937427">
        <w:trPr>
          <w:trHeight w:val="386"/>
        </w:trPr>
        <w:tc>
          <w:tcPr>
            <w:cnfStyle w:val="001000000000" w:firstRow="0" w:lastRow="0" w:firstColumn="1" w:lastColumn="0" w:oddVBand="0" w:evenVBand="0" w:oddHBand="0" w:evenHBand="0" w:firstRowFirstColumn="0" w:firstRowLastColumn="0" w:lastRowFirstColumn="0" w:lastRowLastColumn="0"/>
            <w:tcW w:w="2689" w:type="dxa"/>
            <w:shd w:val="clear" w:color="auto" w:fill="4E8A68"/>
            <w:vAlign w:val="center"/>
          </w:tcPr>
          <w:p w14:paraId="38F09BEE" w14:textId="77777777" w:rsidR="009A6BA2" w:rsidRPr="00DA73EB" w:rsidRDefault="009A6BA2" w:rsidP="004D7633">
            <w:pPr>
              <w:spacing w:after="0" w:line="240" w:lineRule="auto"/>
              <w:contextualSpacing/>
              <w:jc w:val="left"/>
              <w:rPr>
                <w:color w:val="FFFFFF" w:themeColor="background1"/>
                <w:sz w:val="20"/>
                <w:szCs w:val="20"/>
              </w:rPr>
            </w:pPr>
            <w:r w:rsidRPr="00DA73EB">
              <w:rPr>
                <w:color w:val="FFFFFF" w:themeColor="background1"/>
                <w:sz w:val="20"/>
                <w:szCs w:val="20"/>
              </w:rPr>
              <w:t>Performans Göstergeleri</w:t>
            </w:r>
          </w:p>
        </w:tc>
        <w:tc>
          <w:tcPr>
            <w:tcW w:w="1120" w:type="dxa"/>
            <w:shd w:val="clear" w:color="auto" w:fill="4E8A68"/>
            <w:vAlign w:val="center"/>
          </w:tcPr>
          <w:p w14:paraId="019AB8C8" w14:textId="77777777" w:rsidR="009A6BA2" w:rsidRPr="00DA73EB" w:rsidRDefault="009A6BA2" w:rsidP="004D7633">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b/>
                <w:color w:val="FFFFFF" w:themeColor="background1"/>
                <w:sz w:val="20"/>
                <w:szCs w:val="20"/>
              </w:rPr>
            </w:pPr>
            <w:r w:rsidRPr="00DA73EB">
              <w:rPr>
                <w:b/>
                <w:color w:val="FFFFFF" w:themeColor="background1"/>
                <w:sz w:val="20"/>
                <w:szCs w:val="20"/>
              </w:rPr>
              <w:t>Hedefe Etkisi (%)</w:t>
            </w:r>
          </w:p>
        </w:tc>
        <w:tc>
          <w:tcPr>
            <w:tcW w:w="1289" w:type="dxa"/>
            <w:shd w:val="clear" w:color="auto" w:fill="4E8A68"/>
            <w:vAlign w:val="center"/>
          </w:tcPr>
          <w:p w14:paraId="27AF706D" w14:textId="77777777" w:rsidR="009A6BA2" w:rsidRPr="00DA73EB" w:rsidRDefault="009A6BA2" w:rsidP="004D7633">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b/>
                <w:color w:val="FFFFFF" w:themeColor="background1"/>
                <w:sz w:val="20"/>
                <w:szCs w:val="20"/>
              </w:rPr>
            </w:pPr>
            <w:r w:rsidRPr="00DA73EB">
              <w:rPr>
                <w:b/>
                <w:color w:val="FFFFFF" w:themeColor="background1"/>
                <w:sz w:val="20"/>
                <w:szCs w:val="20"/>
              </w:rPr>
              <w:t>Plan Dönemi Başlangıç Değeri</w:t>
            </w:r>
          </w:p>
        </w:tc>
        <w:tc>
          <w:tcPr>
            <w:tcW w:w="944" w:type="dxa"/>
            <w:shd w:val="clear" w:color="auto" w:fill="4E8A68"/>
            <w:vAlign w:val="center"/>
          </w:tcPr>
          <w:p w14:paraId="1078E00A" w14:textId="77777777" w:rsidR="009A6BA2" w:rsidRPr="00DA73EB" w:rsidRDefault="009A6BA2" w:rsidP="004D7633">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b/>
                <w:color w:val="FFFFFF" w:themeColor="background1"/>
                <w:sz w:val="20"/>
                <w:szCs w:val="20"/>
              </w:rPr>
            </w:pPr>
            <w:r w:rsidRPr="00DA73EB">
              <w:rPr>
                <w:b/>
                <w:color w:val="FFFFFF" w:themeColor="background1"/>
                <w:sz w:val="20"/>
                <w:szCs w:val="20"/>
              </w:rPr>
              <w:t>2027</w:t>
            </w:r>
          </w:p>
        </w:tc>
        <w:tc>
          <w:tcPr>
            <w:tcW w:w="945" w:type="dxa"/>
            <w:shd w:val="clear" w:color="auto" w:fill="4E8A68"/>
            <w:vAlign w:val="center"/>
          </w:tcPr>
          <w:p w14:paraId="0837A7D4" w14:textId="77777777" w:rsidR="009A6BA2" w:rsidRPr="00DA73EB" w:rsidRDefault="009A6BA2" w:rsidP="004D7633">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b/>
                <w:color w:val="FFFFFF" w:themeColor="background1"/>
                <w:sz w:val="20"/>
                <w:szCs w:val="20"/>
              </w:rPr>
            </w:pPr>
            <w:r w:rsidRPr="00DA73EB">
              <w:rPr>
                <w:b/>
                <w:color w:val="FFFFFF" w:themeColor="background1"/>
                <w:sz w:val="20"/>
                <w:szCs w:val="20"/>
              </w:rPr>
              <w:t>2028</w:t>
            </w:r>
          </w:p>
        </w:tc>
        <w:tc>
          <w:tcPr>
            <w:tcW w:w="945" w:type="dxa"/>
            <w:shd w:val="clear" w:color="auto" w:fill="4E8A68"/>
            <w:vAlign w:val="center"/>
          </w:tcPr>
          <w:p w14:paraId="5A2E3715" w14:textId="77777777" w:rsidR="009A6BA2" w:rsidRPr="00DA73EB" w:rsidRDefault="009A6BA2" w:rsidP="004D7633">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b/>
                <w:color w:val="FFFFFF" w:themeColor="background1"/>
                <w:sz w:val="20"/>
                <w:szCs w:val="20"/>
              </w:rPr>
            </w:pPr>
            <w:r w:rsidRPr="00DA73EB">
              <w:rPr>
                <w:b/>
                <w:color w:val="FFFFFF" w:themeColor="background1"/>
                <w:sz w:val="20"/>
                <w:szCs w:val="20"/>
              </w:rPr>
              <w:t>2029</w:t>
            </w:r>
          </w:p>
        </w:tc>
        <w:tc>
          <w:tcPr>
            <w:tcW w:w="945" w:type="dxa"/>
            <w:shd w:val="clear" w:color="auto" w:fill="4E8A68"/>
            <w:vAlign w:val="center"/>
          </w:tcPr>
          <w:p w14:paraId="3A0418A1" w14:textId="77777777" w:rsidR="009A6BA2" w:rsidRPr="00DA73EB" w:rsidRDefault="009A6BA2" w:rsidP="004D7633">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b/>
                <w:color w:val="FFFFFF" w:themeColor="background1"/>
                <w:sz w:val="20"/>
                <w:szCs w:val="20"/>
              </w:rPr>
            </w:pPr>
            <w:r w:rsidRPr="00DA73EB">
              <w:rPr>
                <w:b/>
                <w:color w:val="FFFFFF" w:themeColor="background1"/>
                <w:sz w:val="20"/>
                <w:szCs w:val="20"/>
              </w:rPr>
              <w:t>2030</w:t>
            </w:r>
          </w:p>
        </w:tc>
        <w:tc>
          <w:tcPr>
            <w:tcW w:w="945" w:type="dxa"/>
            <w:shd w:val="clear" w:color="auto" w:fill="4E8A68"/>
            <w:vAlign w:val="center"/>
          </w:tcPr>
          <w:p w14:paraId="4A319B2D" w14:textId="77777777" w:rsidR="009A6BA2" w:rsidRPr="00DA73EB" w:rsidRDefault="009A6BA2" w:rsidP="004D7633">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b/>
                <w:color w:val="FFFFFF" w:themeColor="background1"/>
                <w:sz w:val="20"/>
                <w:szCs w:val="20"/>
              </w:rPr>
            </w:pPr>
            <w:r w:rsidRPr="00DA73EB">
              <w:rPr>
                <w:b/>
                <w:color w:val="FFFFFF" w:themeColor="background1"/>
                <w:sz w:val="20"/>
                <w:szCs w:val="20"/>
              </w:rPr>
              <w:t>2031</w:t>
            </w:r>
          </w:p>
        </w:tc>
      </w:tr>
      <w:tr w:rsidR="00805B02" w:rsidRPr="00DA73EB" w14:paraId="1430BC65" w14:textId="77777777" w:rsidTr="00805B02">
        <w:trPr>
          <w:trHeight w:val="410"/>
        </w:trPr>
        <w:tc>
          <w:tcPr>
            <w:cnfStyle w:val="001000000000" w:firstRow="0" w:lastRow="0" w:firstColumn="1" w:lastColumn="0" w:oddVBand="0" w:evenVBand="0" w:oddHBand="0" w:evenHBand="0" w:firstRowFirstColumn="0" w:firstRowLastColumn="0" w:lastRowFirstColumn="0" w:lastRowLastColumn="0"/>
            <w:tcW w:w="2689" w:type="dxa"/>
            <w:shd w:val="clear" w:color="auto" w:fill="4E8A68"/>
            <w:vAlign w:val="center"/>
          </w:tcPr>
          <w:p w14:paraId="5D2FC49C" w14:textId="1AFF7FF5" w:rsidR="00805B02" w:rsidRPr="00DA73EB" w:rsidRDefault="00805B02" w:rsidP="00995720">
            <w:pPr>
              <w:spacing w:after="0" w:line="240" w:lineRule="auto"/>
              <w:contextualSpacing/>
              <w:jc w:val="left"/>
              <w:rPr>
                <w:color w:val="FFFFFF" w:themeColor="background1"/>
                <w:sz w:val="20"/>
                <w:szCs w:val="20"/>
              </w:rPr>
            </w:pPr>
            <w:r w:rsidRPr="00DA73EB">
              <w:rPr>
                <w:color w:val="FFFFFF" w:themeColor="background1"/>
                <w:sz w:val="20"/>
                <w:szCs w:val="20"/>
              </w:rPr>
              <w:t>PG</w:t>
            </w:r>
            <w:r>
              <w:rPr>
                <w:color w:val="FFFFFF" w:themeColor="background1"/>
                <w:sz w:val="20"/>
                <w:szCs w:val="20"/>
              </w:rPr>
              <w:t>3</w:t>
            </w:r>
            <w:r w:rsidRPr="00DA73EB">
              <w:rPr>
                <w:color w:val="FFFFFF" w:themeColor="background1"/>
                <w:sz w:val="20"/>
                <w:szCs w:val="20"/>
              </w:rPr>
              <w:t>.</w:t>
            </w:r>
            <w:r>
              <w:rPr>
                <w:color w:val="FFFFFF" w:themeColor="background1"/>
                <w:sz w:val="20"/>
                <w:szCs w:val="20"/>
              </w:rPr>
              <w:t>3</w:t>
            </w:r>
            <w:r w:rsidRPr="00DA73EB">
              <w:rPr>
                <w:color w:val="FFFFFF" w:themeColor="background1"/>
                <w:sz w:val="20"/>
                <w:szCs w:val="20"/>
              </w:rPr>
              <w:t xml:space="preserve">.1 </w:t>
            </w:r>
            <w:r w:rsidR="00553078">
              <w:rPr>
                <w:color w:val="FFFFFF" w:themeColor="background1"/>
                <w:sz w:val="20"/>
                <w:szCs w:val="20"/>
              </w:rPr>
              <w:t>Mobil Uygulama Projesi Tamamlanma Oranı (%)</w:t>
            </w:r>
          </w:p>
        </w:tc>
        <w:tc>
          <w:tcPr>
            <w:tcW w:w="1120" w:type="dxa"/>
            <w:vAlign w:val="center"/>
          </w:tcPr>
          <w:p w14:paraId="0C968897" w14:textId="248B3AAE" w:rsidR="00805B02" w:rsidRPr="00D15056" w:rsidRDefault="00805B02" w:rsidP="00805B02">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20"/>
                <w:szCs w:val="20"/>
              </w:rPr>
            </w:pPr>
            <w:r w:rsidRPr="00D15056">
              <w:rPr>
                <w:sz w:val="20"/>
              </w:rPr>
              <w:t>20</w:t>
            </w:r>
          </w:p>
        </w:tc>
        <w:tc>
          <w:tcPr>
            <w:tcW w:w="1289" w:type="dxa"/>
            <w:vAlign w:val="center"/>
          </w:tcPr>
          <w:p w14:paraId="0602BC43" w14:textId="0C56F4B7" w:rsidR="00805B02" w:rsidRPr="00D15056" w:rsidRDefault="00805B02" w:rsidP="00805B02">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20"/>
                <w:szCs w:val="20"/>
              </w:rPr>
            </w:pPr>
            <w:r w:rsidRPr="00D15056">
              <w:rPr>
                <w:sz w:val="20"/>
              </w:rPr>
              <w:t>0</w:t>
            </w:r>
          </w:p>
        </w:tc>
        <w:tc>
          <w:tcPr>
            <w:tcW w:w="944" w:type="dxa"/>
            <w:vAlign w:val="center"/>
          </w:tcPr>
          <w:p w14:paraId="31FCFAAE" w14:textId="6F163652" w:rsidR="00805B02" w:rsidRPr="00D15056" w:rsidRDefault="008E7989" w:rsidP="00805B02">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20"/>
                <w:szCs w:val="20"/>
              </w:rPr>
            </w:pPr>
            <w:r w:rsidRPr="00D15056">
              <w:rPr>
                <w:sz w:val="20"/>
              </w:rPr>
              <w:t>25</w:t>
            </w:r>
          </w:p>
        </w:tc>
        <w:tc>
          <w:tcPr>
            <w:tcW w:w="945" w:type="dxa"/>
            <w:vAlign w:val="center"/>
          </w:tcPr>
          <w:p w14:paraId="5129C2B9" w14:textId="456B99A7" w:rsidR="00805B02" w:rsidRPr="00D15056" w:rsidRDefault="008E7989" w:rsidP="00805B02">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20"/>
                <w:szCs w:val="20"/>
              </w:rPr>
            </w:pPr>
            <w:r w:rsidRPr="00D15056">
              <w:rPr>
                <w:sz w:val="20"/>
              </w:rPr>
              <w:t>5</w:t>
            </w:r>
            <w:r w:rsidR="00553078" w:rsidRPr="00D15056">
              <w:rPr>
                <w:sz w:val="20"/>
              </w:rPr>
              <w:t>0</w:t>
            </w:r>
          </w:p>
        </w:tc>
        <w:tc>
          <w:tcPr>
            <w:tcW w:w="945" w:type="dxa"/>
            <w:vAlign w:val="center"/>
          </w:tcPr>
          <w:p w14:paraId="4A20010F" w14:textId="05302F5B" w:rsidR="00805B02" w:rsidRPr="00D15056" w:rsidRDefault="00805B02" w:rsidP="00805B02">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20"/>
                <w:szCs w:val="20"/>
              </w:rPr>
            </w:pPr>
            <w:r w:rsidRPr="00D15056">
              <w:rPr>
                <w:sz w:val="20"/>
              </w:rPr>
              <w:t>1</w:t>
            </w:r>
            <w:r w:rsidR="00553078" w:rsidRPr="00D15056">
              <w:rPr>
                <w:sz w:val="20"/>
              </w:rPr>
              <w:t>00</w:t>
            </w:r>
          </w:p>
        </w:tc>
        <w:tc>
          <w:tcPr>
            <w:tcW w:w="945" w:type="dxa"/>
            <w:vAlign w:val="center"/>
          </w:tcPr>
          <w:p w14:paraId="48D56BB9" w14:textId="676E421D" w:rsidR="00805B02" w:rsidRPr="00D15056" w:rsidRDefault="00805B02" w:rsidP="00805B02">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20"/>
                <w:szCs w:val="20"/>
              </w:rPr>
            </w:pPr>
            <w:r w:rsidRPr="00D15056">
              <w:rPr>
                <w:sz w:val="20"/>
              </w:rPr>
              <w:t>1</w:t>
            </w:r>
            <w:r w:rsidR="00553078" w:rsidRPr="00D15056">
              <w:rPr>
                <w:sz w:val="20"/>
              </w:rPr>
              <w:t>00</w:t>
            </w:r>
          </w:p>
        </w:tc>
        <w:tc>
          <w:tcPr>
            <w:tcW w:w="945" w:type="dxa"/>
            <w:vAlign w:val="center"/>
          </w:tcPr>
          <w:p w14:paraId="3E9278CA" w14:textId="7856645B" w:rsidR="00805B02" w:rsidRPr="00D15056" w:rsidRDefault="00805B02" w:rsidP="00805B02">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20"/>
                <w:szCs w:val="20"/>
              </w:rPr>
            </w:pPr>
            <w:r w:rsidRPr="00D15056">
              <w:rPr>
                <w:sz w:val="20"/>
              </w:rPr>
              <w:t>1</w:t>
            </w:r>
            <w:r w:rsidR="00553078" w:rsidRPr="00D15056">
              <w:rPr>
                <w:sz w:val="20"/>
              </w:rPr>
              <w:t>00</w:t>
            </w:r>
          </w:p>
        </w:tc>
      </w:tr>
      <w:tr w:rsidR="00805B02" w:rsidRPr="00DA73EB" w14:paraId="1C22D750" w14:textId="77777777" w:rsidTr="00805B02">
        <w:trPr>
          <w:trHeight w:val="386"/>
        </w:trPr>
        <w:tc>
          <w:tcPr>
            <w:cnfStyle w:val="001000000000" w:firstRow="0" w:lastRow="0" w:firstColumn="1" w:lastColumn="0" w:oddVBand="0" w:evenVBand="0" w:oddHBand="0" w:evenHBand="0" w:firstRowFirstColumn="0" w:firstRowLastColumn="0" w:lastRowFirstColumn="0" w:lastRowLastColumn="0"/>
            <w:tcW w:w="2689" w:type="dxa"/>
            <w:shd w:val="clear" w:color="auto" w:fill="4E8A68"/>
            <w:vAlign w:val="center"/>
          </w:tcPr>
          <w:p w14:paraId="2CB82E75" w14:textId="3486D0E0" w:rsidR="00805B02" w:rsidRPr="00DA73EB" w:rsidRDefault="00805B02" w:rsidP="00805B02">
            <w:pPr>
              <w:spacing w:after="0" w:line="240" w:lineRule="auto"/>
              <w:contextualSpacing/>
              <w:jc w:val="left"/>
              <w:rPr>
                <w:color w:val="FFFFFF" w:themeColor="background1"/>
                <w:sz w:val="20"/>
                <w:szCs w:val="20"/>
              </w:rPr>
            </w:pPr>
            <w:r w:rsidRPr="00DA73EB">
              <w:rPr>
                <w:color w:val="FFFFFF" w:themeColor="background1"/>
                <w:sz w:val="20"/>
                <w:szCs w:val="20"/>
              </w:rPr>
              <w:t>PG</w:t>
            </w:r>
            <w:r>
              <w:rPr>
                <w:color w:val="FFFFFF" w:themeColor="background1"/>
                <w:sz w:val="20"/>
                <w:szCs w:val="20"/>
              </w:rPr>
              <w:t>3</w:t>
            </w:r>
            <w:r w:rsidRPr="00DA73EB">
              <w:rPr>
                <w:color w:val="FFFFFF" w:themeColor="background1"/>
                <w:sz w:val="20"/>
                <w:szCs w:val="20"/>
              </w:rPr>
              <w:t>.</w:t>
            </w:r>
            <w:r>
              <w:rPr>
                <w:color w:val="FFFFFF" w:themeColor="background1"/>
                <w:sz w:val="20"/>
                <w:szCs w:val="20"/>
              </w:rPr>
              <w:t>3</w:t>
            </w:r>
            <w:r w:rsidRPr="00DA73EB">
              <w:rPr>
                <w:color w:val="FFFFFF" w:themeColor="background1"/>
                <w:sz w:val="20"/>
                <w:szCs w:val="20"/>
              </w:rPr>
              <w:t xml:space="preserve">.2 </w:t>
            </w:r>
            <w:r w:rsidRPr="00476ED4">
              <w:rPr>
                <w:color w:val="FFFFFF" w:themeColor="background1"/>
                <w:sz w:val="20"/>
                <w:szCs w:val="20"/>
              </w:rPr>
              <w:t>Yeni Kurulan Dijital Bilgilendirme Pano Sayısı</w:t>
            </w:r>
          </w:p>
        </w:tc>
        <w:tc>
          <w:tcPr>
            <w:tcW w:w="1120" w:type="dxa"/>
            <w:vAlign w:val="center"/>
          </w:tcPr>
          <w:p w14:paraId="30DB0816" w14:textId="60A228EB" w:rsidR="00805B02" w:rsidRPr="00D15056" w:rsidRDefault="00BA455F" w:rsidP="00805B02">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rPr>
              <w:t>20</w:t>
            </w:r>
          </w:p>
        </w:tc>
        <w:tc>
          <w:tcPr>
            <w:tcW w:w="1289" w:type="dxa"/>
            <w:vAlign w:val="center"/>
          </w:tcPr>
          <w:p w14:paraId="5DD1F5B4" w14:textId="32F2A085" w:rsidR="00805B02" w:rsidRPr="00D15056" w:rsidRDefault="00655416" w:rsidP="00805B02">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20"/>
                <w:szCs w:val="20"/>
              </w:rPr>
            </w:pPr>
            <w:r w:rsidRPr="00D15056">
              <w:rPr>
                <w:sz w:val="20"/>
              </w:rPr>
              <w:t>0</w:t>
            </w:r>
          </w:p>
        </w:tc>
        <w:tc>
          <w:tcPr>
            <w:tcW w:w="944" w:type="dxa"/>
            <w:vAlign w:val="center"/>
          </w:tcPr>
          <w:p w14:paraId="5ACBDFB1" w14:textId="7CCB8667" w:rsidR="00805B02" w:rsidRPr="00D15056" w:rsidRDefault="00805B02" w:rsidP="00805B02">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20"/>
                <w:szCs w:val="20"/>
              </w:rPr>
            </w:pPr>
            <w:r w:rsidRPr="00D15056">
              <w:rPr>
                <w:sz w:val="20"/>
              </w:rPr>
              <w:t>1</w:t>
            </w:r>
          </w:p>
        </w:tc>
        <w:tc>
          <w:tcPr>
            <w:tcW w:w="945" w:type="dxa"/>
            <w:vAlign w:val="center"/>
          </w:tcPr>
          <w:p w14:paraId="5A517951" w14:textId="26F01C93" w:rsidR="00805B02" w:rsidRPr="00D15056" w:rsidRDefault="00805B02" w:rsidP="00805B02">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20"/>
                <w:szCs w:val="20"/>
              </w:rPr>
            </w:pPr>
            <w:r w:rsidRPr="00D15056">
              <w:rPr>
                <w:sz w:val="20"/>
              </w:rPr>
              <w:t>2</w:t>
            </w:r>
          </w:p>
        </w:tc>
        <w:tc>
          <w:tcPr>
            <w:tcW w:w="945" w:type="dxa"/>
            <w:vAlign w:val="center"/>
          </w:tcPr>
          <w:p w14:paraId="02A80779" w14:textId="6484F051" w:rsidR="00805B02" w:rsidRPr="00D15056" w:rsidRDefault="00805B02" w:rsidP="00805B02">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20"/>
                <w:szCs w:val="20"/>
              </w:rPr>
            </w:pPr>
            <w:r w:rsidRPr="00D15056">
              <w:rPr>
                <w:sz w:val="20"/>
              </w:rPr>
              <w:t>3</w:t>
            </w:r>
          </w:p>
        </w:tc>
        <w:tc>
          <w:tcPr>
            <w:tcW w:w="945" w:type="dxa"/>
            <w:vAlign w:val="center"/>
          </w:tcPr>
          <w:p w14:paraId="033367C8" w14:textId="5B04471D" w:rsidR="00805B02" w:rsidRPr="00D15056" w:rsidRDefault="00805B02" w:rsidP="00805B02">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20"/>
                <w:szCs w:val="20"/>
              </w:rPr>
            </w:pPr>
            <w:r w:rsidRPr="00D15056">
              <w:rPr>
                <w:sz w:val="20"/>
              </w:rPr>
              <w:t>4</w:t>
            </w:r>
          </w:p>
        </w:tc>
        <w:tc>
          <w:tcPr>
            <w:tcW w:w="945" w:type="dxa"/>
            <w:vAlign w:val="center"/>
          </w:tcPr>
          <w:p w14:paraId="66210753" w14:textId="4E290EC2" w:rsidR="00805B02" w:rsidRPr="00D15056" w:rsidRDefault="00805B02" w:rsidP="00805B02">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20"/>
                <w:szCs w:val="20"/>
              </w:rPr>
            </w:pPr>
            <w:r w:rsidRPr="00D15056">
              <w:rPr>
                <w:sz w:val="20"/>
              </w:rPr>
              <w:t>5</w:t>
            </w:r>
          </w:p>
        </w:tc>
      </w:tr>
      <w:tr w:rsidR="00805B02" w:rsidRPr="00DA73EB" w14:paraId="761FA344" w14:textId="77777777" w:rsidTr="00805B02">
        <w:trPr>
          <w:trHeight w:val="386"/>
        </w:trPr>
        <w:tc>
          <w:tcPr>
            <w:cnfStyle w:val="001000000000" w:firstRow="0" w:lastRow="0" w:firstColumn="1" w:lastColumn="0" w:oddVBand="0" w:evenVBand="0" w:oddHBand="0" w:evenHBand="0" w:firstRowFirstColumn="0" w:firstRowLastColumn="0" w:lastRowFirstColumn="0" w:lastRowLastColumn="0"/>
            <w:tcW w:w="2689" w:type="dxa"/>
            <w:shd w:val="clear" w:color="auto" w:fill="4E8A68"/>
            <w:vAlign w:val="center"/>
          </w:tcPr>
          <w:p w14:paraId="23CCACBE" w14:textId="4DD2BABE" w:rsidR="00805B02" w:rsidRPr="00DA73EB" w:rsidRDefault="00805B02" w:rsidP="00805B02">
            <w:pPr>
              <w:spacing w:after="0" w:line="240" w:lineRule="auto"/>
              <w:contextualSpacing/>
              <w:jc w:val="left"/>
              <w:rPr>
                <w:color w:val="FFFFFF" w:themeColor="background1"/>
                <w:sz w:val="20"/>
                <w:szCs w:val="20"/>
              </w:rPr>
            </w:pPr>
            <w:r w:rsidRPr="00DA73EB">
              <w:rPr>
                <w:color w:val="FFFFFF" w:themeColor="background1"/>
                <w:sz w:val="20"/>
                <w:szCs w:val="20"/>
              </w:rPr>
              <w:t>PG</w:t>
            </w:r>
            <w:r>
              <w:rPr>
                <w:color w:val="FFFFFF" w:themeColor="background1"/>
                <w:sz w:val="20"/>
                <w:szCs w:val="20"/>
              </w:rPr>
              <w:t>3</w:t>
            </w:r>
            <w:r w:rsidRPr="00DA73EB">
              <w:rPr>
                <w:color w:val="FFFFFF" w:themeColor="background1"/>
                <w:sz w:val="20"/>
                <w:szCs w:val="20"/>
              </w:rPr>
              <w:t>.</w:t>
            </w:r>
            <w:r>
              <w:rPr>
                <w:color w:val="FFFFFF" w:themeColor="background1"/>
                <w:sz w:val="20"/>
                <w:szCs w:val="20"/>
              </w:rPr>
              <w:t>3</w:t>
            </w:r>
            <w:r w:rsidRPr="00DA73EB">
              <w:rPr>
                <w:color w:val="FFFFFF" w:themeColor="background1"/>
                <w:sz w:val="20"/>
                <w:szCs w:val="20"/>
              </w:rPr>
              <w:t>.</w:t>
            </w:r>
            <w:r>
              <w:rPr>
                <w:color w:val="FFFFFF" w:themeColor="background1"/>
                <w:sz w:val="20"/>
                <w:szCs w:val="20"/>
              </w:rPr>
              <w:t xml:space="preserve">3 </w:t>
            </w:r>
            <w:r w:rsidRPr="00476ED4">
              <w:rPr>
                <w:color w:val="FFFFFF" w:themeColor="background1"/>
                <w:sz w:val="20"/>
                <w:szCs w:val="20"/>
              </w:rPr>
              <w:t>Ziyaretçi İletişim Merkezi Sayısı</w:t>
            </w:r>
          </w:p>
        </w:tc>
        <w:tc>
          <w:tcPr>
            <w:tcW w:w="1120" w:type="dxa"/>
            <w:vAlign w:val="center"/>
          </w:tcPr>
          <w:p w14:paraId="7E0BCA10" w14:textId="387BFC16" w:rsidR="00805B02" w:rsidRPr="00D15056" w:rsidRDefault="00BA455F" w:rsidP="00805B02">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rPr>
              <w:t>25</w:t>
            </w:r>
          </w:p>
        </w:tc>
        <w:tc>
          <w:tcPr>
            <w:tcW w:w="1289" w:type="dxa"/>
            <w:vAlign w:val="center"/>
          </w:tcPr>
          <w:p w14:paraId="2553CE3C" w14:textId="518353E2" w:rsidR="00805B02" w:rsidRPr="00D15056" w:rsidRDefault="00805B02" w:rsidP="00805B02">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20"/>
                <w:szCs w:val="20"/>
              </w:rPr>
            </w:pPr>
            <w:r w:rsidRPr="00D15056">
              <w:rPr>
                <w:sz w:val="20"/>
              </w:rPr>
              <w:t>0</w:t>
            </w:r>
          </w:p>
        </w:tc>
        <w:tc>
          <w:tcPr>
            <w:tcW w:w="944" w:type="dxa"/>
            <w:vAlign w:val="center"/>
          </w:tcPr>
          <w:p w14:paraId="1B1BA88B" w14:textId="3635DD85" w:rsidR="00805B02" w:rsidRPr="00D15056" w:rsidRDefault="00805B02" w:rsidP="00805B02">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20"/>
                <w:szCs w:val="20"/>
              </w:rPr>
            </w:pPr>
            <w:r w:rsidRPr="00D15056">
              <w:rPr>
                <w:sz w:val="20"/>
              </w:rPr>
              <w:t>1</w:t>
            </w:r>
          </w:p>
        </w:tc>
        <w:tc>
          <w:tcPr>
            <w:tcW w:w="945" w:type="dxa"/>
            <w:vAlign w:val="center"/>
          </w:tcPr>
          <w:p w14:paraId="0F1DA0AF" w14:textId="4B7FF7AE" w:rsidR="00805B02" w:rsidRPr="00D15056" w:rsidRDefault="00805B02" w:rsidP="00805B02">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20"/>
                <w:szCs w:val="20"/>
              </w:rPr>
            </w:pPr>
            <w:r w:rsidRPr="00D15056">
              <w:rPr>
                <w:sz w:val="20"/>
              </w:rPr>
              <w:t>1</w:t>
            </w:r>
          </w:p>
        </w:tc>
        <w:tc>
          <w:tcPr>
            <w:tcW w:w="945" w:type="dxa"/>
            <w:vAlign w:val="center"/>
          </w:tcPr>
          <w:p w14:paraId="7EAA1849" w14:textId="074DA92D" w:rsidR="00805B02" w:rsidRPr="00D15056" w:rsidRDefault="00805B02" w:rsidP="00805B02">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20"/>
                <w:szCs w:val="20"/>
              </w:rPr>
            </w:pPr>
            <w:r w:rsidRPr="00D15056">
              <w:rPr>
                <w:sz w:val="20"/>
              </w:rPr>
              <w:t>1</w:t>
            </w:r>
          </w:p>
        </w:tc>
        <w:tc>
          <w:tcPr>
            <w:tcW w:w="945" w:type="dxa"/>
            <w:vAlign w:val="center"/>
          </w:tcPr>
          <w:p w14:paraId="5E72A9FE" w14:textId="495FEA74" w:rsidR="00805B02" w:rsidRPr="00D15056" w:rsidRDefault="00805B02" w:rsidP="00805B02">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20"/>
                <w:szCs w:val="20"/>
              </w:rPr>
            </w:pPr>
            <w:r w:rsidRPr="00D15056">
              <w:rPr>
                <w:sz w:val="20"/>
              </w:rPr>
              <w:t>2</w:t>
            </w:r>
          </w:p>
        </w:tc>
        <w:tc>
          <w:tcPr>
            <w:tcW w:w="945" w:type="dxa"/>
            <w:vAlign w:val="center"/>
          </w:tcPr>
          <w:p w14:paraId="6FF070AD" w14:textId="7FB24C70" w:rsidR="00805B02" w:rsidRPr="00D15056" w:rsidRDefault="00805B02" w:rsidP="00805B02">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20"/>
                <w:szCs w:val="20"/>
              </w:rPr>
            </w:pPr>
            <w:r w:rsidRPr="00D15056">
              <w:rPr>
                <w:sz w:val="20"/>
              </w:rPr>
              <w:t>2</w:t>
            </w:r>
          </w:p>
        </w:tc>
      </w:tr>
      <w:tr w:rsidR="00805B02" w:rsidRPr="00DA73EB" w14:paraId="18E9D94C" w14:textId="77777777" w:rsidTr="00805B02">
        <w:trPr>
          <w:trHeight w:val="386"/>
        </w:trPr>
        <w:tc>
          <w:tcPr>
            <w:cnfStyle w:val="001000000000" w:firstRow="0" w:lastRow="0" w:firstColumn="1" w:lastColumn="0" w:oddVBand="0" w:evenVBand="0" w:oddHBand="0" w:evenHBand="0" w:firstRowFirstColumn="0" w:firstRowLastColumn="0" w:lastRowFirstColumn="0" w:lastRowLastColumn="0"/>
            <w:tcW w:w="2689" w:type="dxa"/>
            <w:shd w:val="clear" w:color="auto" w:fill="4E8A68"/>
            <w:vAlign w:val="center"/>
          </w:tcPr>
          <w:p w14:paraId="2F983BA0" w14:textId="400AE11E" w:rsidR="00805B02" w:rsidRPr="00DA73EB" w:rsidRDefault="00805B02" w:rsidP="00805B02">
            <w:pPr>
              <w:spacing w:after="0" w:line="240" w:lineRule="auto"/>
              <w:contextualSpacing/>
              <w:jc w:val="left"/>
              <w:rPr>
                <w:color w:val="FFFFFF" w:themeColor="background1"/>
                <w:sz w:val="20"/>
                <w:szCs w:val="20"/>
              </w:rPr>
            </w:pPr>
            <w:r w:rsidRPr="00DA73EB">
              <w:rPr>
                <w:color w:val="FFFFFF" w:themeColor="background1"/>
                <w:sz w:val="20"/>
                <w:szCs w:val="20"/>
              </w:rPr>
              <w:t>PG</w:t>
            </w:r>
            <w:r>
              <w:rPr>
                <w:color w:val="FFFFFF" w:themeColor="background1"/>
                <w:sz w:val="20"/>
                <w:szCs w:val="20"/>
              </w:rPr>
              <w:t>3</w:t>
            </w:r>
            <w:r w:rsidRPr="00DA73EB">
              <w:rPr>
                <w:color w:val="FFFFFF" w:themeColor="background1"/>
                <w:sz w:val="20"/>
                <w:szCs w:val="20"/>
              </w:rPr>
              <w:t>.</w:t>
            </w:r>
            <w:r>
              <w:rPr>
                <w:color w:val="FFFFFF" w:themeColor="background1"/>
                <w:sz w:val="20"/>
                <w:szCs w:val="20"/>
              </w:rPr>
              <w:t xml:space="preserve">3.4 </w:t>
            </w:r>
            <w:r w:rsidRPr="00476ED4">
              <w:rPr>
                <w:color w:val="FFFFFF" w:themeColor="background1"/>
                <w:sz w:val="20"/>
                <w:szCs w:val="20"/>
              </w:rPr>
              <w:t>Rotaların Dijitalleştirilme Projesi Tamamlanma Oranı (%)</w:t>
            </w:r>
          </w:p>
        </w:tc>
        <w:tc>
          <w:tcPr>
            <w:tcW w:w="1120" w:type="dxa"/>
            <w:vAlign w:val="center"/>
          </w:tcPr>
          <w:p w14:paraId="7E3445F5" w14:textId="5E86AE20" w:rsidR="00805B02" w:rsidRPr="00D15056" w:rsidRDefault="00BA455F" w:rsidP="00805B02">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rPr>
              <w:t>20</w:t>
            </w:r>
          </w:p>
        </w:tc>
        <w:tc>
          <w:tcPr>
            <w:tcW w:w="1289" w:type="dxa"/>
            <w:vAlign w:val="center"/>
          </w:tcPr>
          <w:p w14:paraId="366CCA3B" w14:textId="78E45AEB" w:rsidR="00805B02" w:rsidRPr="00D15056" w:rsidRDefault="00805B02" w:rsidP="00805B02">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20"/>
                <w:szCs w:val="20"/>
              </w:rPr>
            </w:pPr>
            <w:r w:rsidRPr="00D15056">
              <w:rPr>
                <w:sz w:val="20"/>
              </w:rPr>
              <w:t>0</w:t>
            </w:r>
          </w:p>
        </w:tc>
        <w:tc>
          <w:tcPr>
            <w:tcW w:w="944" w:type="dxa"/>
            <w:vAlign w:val="center"/>
          </w:tcPr>
          <w:p w14:paraId="06970796" w14:textId="6B80E094" w:rsidR="00805B02" w:rsidRPr="00D15056" w:rsidRDefault="00805B02" w:rsidP="00805B02">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20"/>
                <w:szCs w:val="20"/>
              </w:rPr>
            </w:pPr>
            <w:r w:rsidRPr="00D15056">
              <w:rPr>
                <w:sz w:val="20"/>
              </w:rPr>
              <w:t>50</w:t>
            </w:r>
          </w:p>
        </w:tc>
        <w:tc>
          <w:tcPr>
            <w:tcW w:w="945" w:type="dxa"/>
            <w:vAlign w:val="center"/>
          </w:tcPr>
          <w:p w14:paraId="6B0ACA46" w14:textId="4A348DAB" w:rsidR="00805B02" w:rsidRPr="00D15056" w:rsidRDefault="00805B02" w:rsidP="00805B02">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20"/>
                <w:szCs w:val="20"/>
              </w:rPr>
            </w:pPr>
            <w:r w:rsidRPr="00D15056">
              <w:rPr>
                <w:sz w:val="20"/>
              </w:rPr>
              <w:t>75</w:t>
            </w:r>
          </w:p>
        </w:tc>
        <w:tc>
          <w:tcPr>
            <w:tcW w:w="945" w:type="dxa"/>
            <w:vAlign w:val="center"/>
          </w:tcPr>
          <w:p w14:paraId="17FED5E5" w14:textId="5D2BB55B" w:rsidR="00805B02" w:rsidRPr="00D15056" w:rsidRDefault="00805B02" w:rsidP="00805B02">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20"/>
                <w:szCs w:val="20"/>
              </w:rPr>
            </w:pPr>
            <w:r w:rsidRPr="00D15056">
              <w:rPr>
                <w:sz w:val="20"/>
              </w:rPr>
              <w:t>100</w:t>
            </w:r>
          </w:p>
        </w:tc>
        <w:tc>
          <w:tcPr>
            <w:tcW w:w="945" w:type="dxa"/>
            <w:vAlign w:val="center"/>
          </w:tcPr>
          <w:p w14:paraId="26606C6A" w14:textId="70D954E6" w:rsidR="00805B02" w:rsidRPr="00D15056" w:rsidRDefault="00805B02" w:rsidP="00805B02">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20"/>
                <w:szCs w:val="20"/>
              </w:rPr>
            </w:pPr>
            <w:r w:rsidRPr="00D15056">
              <w:rPr>
                <w:sz w:val="20"/>
              </w:rPr>
              <w:t>100</w:t>
            </w:r>
          </w:p>
        </w:tc>
        <w:tc>
          <w:tcPr>
            <w:tcW w:w="945" w:type="dxa"/>
            <w:vAlign w:val="center"/>
          </w:tcPr>
          <w:p w14:paraId="5C2BD727" w14:textId="5C9AEA86" w:rsidR="00805B02" w:rsidRPr="00D15056" w:rsidRDefault="00805B02" w:rsidP="00805B02">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20"/>
                <w:szCs w:val="20"/>
              </w:rPr>
            </w:pPr>
            <w:r w:rsidRPr="00D15056">
              <w:rPr>
                <w:sz w:val="20"/>
              </w:rPr>
              <w:t>100</w:t>
            </w:r>
          </w:p>
        </w:tc>
      </w:tr>
      <w:tr w:rsidR="00467B2E" w:rsidRPr="00DA73EB" w14:paraId="5827C670" w14:textId="77777777" w:rsidTr="00805B02">
        <w:trPr>
          <w:trHeight w:val="386"/>
        </w:trPr>
        <w:tc>
          <w:tcPr>
            <w:cnfStyle w:val="001000000000" w:firstRow="0" w:lastRow="0" w:firstColumn="1" w:lastColumn="0" w:oddVBand="0" w:evenVBand="0" w:oddHBand="0" w:evenHBand="0" w:firstRowFirstColumn="0" w:firstRowLastColumn="0" w:lastRowFirstColumn="0" w:lastRowLastColumn="0"/>
            <w:tcW w:w="2689" w:type="dxa"/>
            <w:shd w:val="clear" w:color="auto" w:fill="4E8A68"/>
            <w:vAlign w:val="center"/>
          </w:tcPr>
          <w:p w14:paraId="309ADB5C" w14:textId="6C495B0A" w:rsidR="00467B2E" w:rsidRPr="00DA73EB" w:rsidRDefault="00467B2E" w:rsidP="00805B02">
            <w:pPr>
              <w:spacing w:after="0" w:line="240" w:lineRule="auto"/>
              <w:contextualSpacing/>
              <w:jc w:val="left"/>
              <w:rPr>
                <w:color w:val="FFFFFF" w:themeColor="background1"/>
                <w:sz w:val="20"/>
                <w:szCs w:val="20"/>
              </w:rPr>
            </w:pPr>
            <w:r w:rsidRPr="00BE173F">
              <w:rPr>
                <w:color w:val="FFFFFF" w:themeColor="background1"/>
                <w:sz w:val="20"/>
                <w:szCs w:val="20"/>
              </w:rPr>
              <w:t>PG3.3.5 Ziyaretçi Memnuniyet Oranı</w:t>
            </w:r>
          </w:p>
        </w:tc>
        <w:tc>
          <w:tcPr>
            <w:tcW w:w="1120" w:type="dxa"/>
            <w:vAlign w:val="center"/>
          </w:tcPr>
          <w:p w14:paraId="3FDE2FCA" w14:textId="0825EB4D" w:rsidR="00467B2E" w:rsidRPr="00D15056" w:rsidRDefault="00BA455F" w:rsidP="00805B02">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20"/>
              </w:rPr>
            </w:pPr>
            <w:r>
              <w:rPr>
                <w:sz w:val="20"/>
              </w:rPr>
              <w:t>15</w:t>
            </w:r>
          </w:p>
        </w:tc>
        <w:tc>
          <w:tcPr>
            <w:tcW w:w="1289" w:type="dxa"/>
            <w:vAlign w:val="center"/>
          </w:tcPr>
          <w:p w14:paraId="49DC2A47" w14:textId="31C0A358" w:rsidR="00467B2E" w:rsidRPr="00D15056" w:rsidRDefault="00BA455F" w:rsidP="00805B02">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20"/>
              </w:rPr>
            </w:pPr>
            <w:r>
              <w:rPr>
                <w:sz w:val="20"/>
              </w:rPr>
              <w:t>0</w:t>
            </w:r>
          </w:p>
        </w:tc>
        <w:tc>
          <w:tcPr>
            <w:tcW w:w="944" w:type="dxa"/>
            <w:vAlign w:val="center"/>
          </w:tcPr>
          <w:p w14:paraId="1E4ED417" w14:textId="7D26A4D6" w:rsidR="00467B2E" w:rsidRPr="00D15056" w:rsidRDefault="00BA455F" w:rsidP="00805B02">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20"/>
              </w:rPr>
            </w:pPr>
            <w:r>
              <w:rPr>
                <w:sz w:val="20"/>
              </w:rPr>
              <w:t>40</w:t>
            </w:r>
          </w:p>
        </w:tc>
        <w:tc>
          <w:tcPr>
            <w:tcW w:w="945" w:type="dxa"/>
            <w:vAlign w:val="center"/>
          </w:tcPr>
          <w:p w14:paraId="512B3837" w14:textId="4C2CEBC6" w:rsidR="00467B2E" w:rsidRPr="00D15056" w:rsidRDefault="00BA455F" w:rsidP="00805B02">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20"/>
              </w:rPr>
            </w:pPr>
            <w:r>
              <w:rPr>
                <w:sz w:val="20"/>
              </w:rPr>
              <w:t>80</w:t>
            </w:r>
          </w:p>
        </w:tc>
        <w:tc>
          <w:tcPr>
            <w:tcW w:w="945" w:type="dxa"/>
            <w:vAlign w:val="center"/>
          </w:tcPr>
          <w:p w14:paraId="02188939" w14:textId="156EFEA4" w:rsidR="00467B2E" w:rsidRPr="00D15056" w:rsidRDefault="00BA455F" w:rsidP="00805B02">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20"/>
              </w:rPr>
            </w:pPr>
            <w:r>
              <w:rPr>
                <w:sz w:val="20"/>
              </w:rPr>
              <w:t>90</w:t>
            </w:r>
          </w:p>
        </w:tc>
        <w:tc>
          <w:tcPr>
            <w:tcW w:w="945" w:type="dxa"/>
            <w:vAlign w:val="center"/>
          </w:tcPr>
          <w:p w14:paraId="02551120" w14:textId="48649D08" w:rsidR="00467B2E" w:rsidRPr="00D15056" w:rsidRDefault="00BA455F" w:rsidP="00805B02">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20"/>
              </w:rPr>
            </w:pPr>
            <w:r>
              <w:rPr>
                <w:sz w:val="20"/>
              </w:rPr>
              <w:t>90</w:t>
            </w:r>
          </w:p>
        </w:tc>
        <w:tc>
          <w:tcPr>
            <w:tcW w:w="945" w:type="dxa"/>
            <w:vAlign w:val="center"/>
          </w:tcPr>
          <w:p w14:paraId="147E9BB2" w14:textId="4944376B" w:rsidR="00467B2E" w:rsidRPr="00D15056" w:rsidRDefault="00BA455F" w:rsidP="00805B02">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20"/>
              </w:rPr>
            </w:pPr>
            <w:r>
              <w:rPr>
                <w:sz w:val="20"/>
              </w:rPr>
              <w:t>90</w:t>
            </w:r>
          </w:p>
        </w:tc>
      </w:tr>
      <w:tr w:rsidR="009A6BA2" w:rsidRPr="00DA73EB" w14:paraId="77F79220" w14:textId="77777777" w:rsidTr="00937427">
        <w:trPr>
          <w:trHeight w:val="386"/>
        </w:trPr>
        <w:tc>
          <w:tcPr>
            <w:cnfStyle w:val="001000000000" w:firstRow="0" w:lastRow="0" w:firstColumn="1" w:lastColumn="0" w:oddVBand="0" w:evenVBand="0" w:oddHBand="0" w:evenHBand="0" w:firstRowFirstColumn="0" w:firstRowLastColumn="0" w:lastRowFirstColumn="0" w:lastRowLastColumn="0"/>
            <w:tcW w:w="2689" w:type="dxa"/>
            <w:shd w:val="clear" w:color="auto" w:fill="4E8A68"/>
            <w:vAlign w:val="center"/>
          </w:tcPr>
          <w:p w14:paraId="7FAAD3ED" w14:textId="77777777" w:rsidR="009A6BA2" w:rsidRPr="00DA73EB" w:rsidRDefault="009A6BA2" w:rsidP="004D7633">
            <w:pPr>
              <w:spacing w:after="0" w:line="240" w:lineRule="auto"/>
              <w:contextualSpacing/>
              <w:jc w:val="left"/>
              <w:rPr>
                <w:b w:val="0"/>
                <w:color w:val="FFFFFF" w:themeColor="background1"/>
                <w:sz w:val="20"/>
                <w:szCs w:val="20"/>
              </w:rPr>
            </w:pPr>
            <w:r w:rsidRPr="00DA73EB">
              <w:rPr>
                <w:color w:val="FFFFFF" w:themeColor="background1"/>
                <w:sz w:val="20"/>
                <w:szCs w:val="20"/>
              </w:rPr>
              <w:t>Sorumlu Birim</w:t>
            </w:r>
          </w:p>
        </w:tc>
        <w:tc>
          <w:tcPr>
            <w:tcW w:w="7133" w:type="dxa"/>
            <w:gridSpan w:val="7"/>
            <w:vAlign w:val="center"/>
          </w:tcPr>
          <w:p w14:paraId="57913052" w14:textId="77777777" w:rsidR="009A6BA2" w:rsidRPr="00DA73EB" w:rsidRDefault="009A6BA2" w:rsidP="004D7633">
            <w:pPr>
              <w:spacing w:after="0" w:line="240" w:lineRule="auto"/>
              <w:contextualSpacing/>
              <w:jc w:val="left"/>
              <w:cnfStyle w:val="000000000000" w:firstRow="0" w:lastRow="0" w:firstColumn="0" w:lastColumn="0" w:oddVBand="0" w:evenVBand="0" w:oddHBand="0" w:evenHBand="0" w:firstRowFirstColumn="0" w:firstRowLastColumn="0" w:lastRowFirstColumn="0" w:lastRowLastColumn="0"/>
              <w:rPr>
                <w:sz w:val="20"/>
                <w:szCs w:val="20"/>
              </w:rPr>
            </w:pPr>
            <w:r w:rsidRPr="00DA73EB">
              <w:rPr>
                <w:sz w:val="20"/>
                <w:szCs w:val="20"/>
              </w:rPr>
              <w:t>Alan Yönetimi, Altyapı ve İdari İşler Grup Başkanlığı</w:t>
            </w:r>
          </w:p>
        </w:tc>
      </w:tr>
      <w:tr w:rsidR="009A6BA2" w:rsidRPr="00DA73EB" w14:paraId="111B6182" w14:textId="77777777" w:rsidTr="00937427">
        <w:trPr>
          <w:trHeight w:val="375"/>
        </w:trPr>
        <w:tc>
          <w:tcPr>
            <w:cnfStyle w:val="001000000000" w:firstRow="0" w:lastRow="0" w:firstColumn="1" w:lastColumn="0" w:oddVBand="0" w:evenVBand="0" w:oddHBand="0" w:evenHBand="0" w:firstRowFirstColumn="0" w:firstRowLastColumn="0" w:lastRowFirstColumn="0" w:lastRowLastColumn="0"/>
            <w:tcW w:w="2689" w:type="dxa"/>
            <w:shd w:val="clear" w:color="auto" w:fill="4E8A68"/>
            <w:vAlign w:val="center"/>
          </w:tcPr>
          <w:p w14:paraId="6FADDBBE" w14:textId="77777777" w:rsidR="009A6BA2" w:rsidRPr="00DA73EB" w:rsidRDefault="009A6BA2" w:rsidP="004D7633">
            <w:pPr>
              <w:spacing w:after="0" w:line="240" w:lineRule="auto"/>
              <w:contextualSpacing/>
              <w:jc w:val="left"/>
              <w:rPr>
                <w:b w:val="0"/>
                <w:color w:val="FFFFFF" w:themeColor="background1"/>
                <w:sz w:val="20"/>
                <w:szCs w:val="20"/>
              </w:rPr>
            </w:pPr>
            <w:r w:rsidRPr="00DA73EB">
              <w:rPr>
                <w:color w:val="FFFFFF" w:themeColor="background1"/>
                <w:sz w:val="20"/>
                <w:szCs w:val="20"/>
              </w:rPr>
              <w:t>İş Birliği Yapılacak Birim</w:t>
            </w:r>
          </w:p>
        </w:tc>
        <w:tc>
          <w:tcPr>
            <w:tcW w:w="7133" w:type="dxa"/>
            <w:gridSpan w:val="7"/>
            <w:vAlign w:val="center"/>
          </w:tcPr>
          <w:p w14:paraId="7BD40D9E" w14:textId="77777777" w:rsidR="009A6BA2" w:rsidRPr="00DA73EB" w:rsidRDefault="009A6BA2" w:rsidP="004D7633">
            <w:pPr>
              <w:spacing w:after="0" w:line="240" w:lineRule="auto"/>
              <w:contextualSpacing/>
              <w:jc w:val="left"/>
              <w:cnfStyle w:val="000000000000" w:firstRow="0" w:lastRow="0" w:firstColumn="0" w:lastColumn="0" w:oddVBand="0" w:evenVBand="0" w:oddHBand="0" w:evenHBand="0" w:firstRowFirstColumn="0" w:firstRowLastColumn="0" w:lastRowFirstColumn="0" w:lastRowLastColumn="0"/>
              <w:rPr>
                <w:sz w:val="20"/>
                <w:szCs w:val="20"/>
              </w:rPr>
            </w:pPr>
            <w:r w:rsidRPr="00DA73EB">
              <w:rPr>
                <w:sz w:val="20"/>
                <w:szCs w:val="20"/>
              </w:rPr>
              <w:t>Alan Planlama ve Uygulama Grup Başkanlığı</w:t>
            </w:r>
          </w:p>
        </w:tc>
      </w:tr>
      <w:tr w:rsidR="009A6BA2" w:rsidRPr="00DA73EB" w14:paraId="6ACDA8B5" w14:textId="77777777" w:rsidTr="00937427">
        <w:trPr>
          <w:trHeight w:val="386"/>
        </w:trPr>
        <w:tc>
          <w:tcPr>
            <w:cnfStyle w:val="001000000000" w:firstRow="0" w:lastRow="0" w:firstColumn="1" w:lastColumn="0" w:oddVBand="0" w:evenVBand="0" w:oddHBand="0" w:evenHBand="0" w:firstRowFirstColumn="0" w:firstRowLastColumn="0" w:lastRowFirstColumn="0" w:lastRowLastColumn="0"/>
            <w:tcW w:w="2689" w:type="dxa"/>
            <w:shd w:val="clear" w:color="auto" w:fill="4E8A68"/>
            <w:vAlign w:val="center"/>
          </w:tcPr>
          <w:p w14:paraId="62787C7C" w14:textId="77777777" w:rsidR="009A6BA2" w:rsidRPr="00DA73EB" w:rsidRDefault="009A6BA2" w:rsidP="004D7633">
            <w:pPr>
              <w:spacing w:after="0" w:line="240" w:lineRule="auto"/>
              <w:contextualSpacing/>
              <w:jc w:val="left"/>
              <w:rPr>
                <w:b w:val="0"/>
                <w:color w:val="FFFFFF" w:themeColor="background1"/>
                <w:sz w:val="20"/>
                <w:szCs w:val="20"/>
              </w:rPr>
            </w:pPr>
            <w:r w:rsidRPr="00DA73EB">
              <w:rPr>
                <w:color w:val="FFFFFF" w:themeColor="background1"/>
                <w:sz w:val="20"/>
                <w:szCs w:val="20"/>
              </w:rPr>
              <w:t>Riskler</w:t>
            </w:r>
          </w:p>
        </w:tc>
        <w:tc>
          <w:tcPr>
            <w:tcW w:w="7133" w:type="dxa"/>
            <w:gridSpan w:val="7"/>
          </w:tcPr>
          <w:p w14:paraId="4E645C62" w14:textId="77777777" w:rsidR="009D7771" w:rsidRPr="009D7771" w:rsidRDefault="009D7771" w:rsidP="009D7771">
            <w:pPr>
              <w:pStyle w:val="ListeParagraf"/>
              <w:numPr>
                <w:ilvl w:val="0"/>
                <w:numId w:val="31"/>
              </w:numPr>
              <w:spacing w:before="0" w:after="0" w:line="240" w:lineRule="auto"/>
              <w:ind w:left="357" w:hanging="357"/>
              <w:cnfStyle w:val="000000000000" w:firstRow="0" w:lastRow="0" w:firstColumn="0" w:lastColumn="0" w:oddVBand="0" w:evenVBand="0" w:oddHBand="0" w:evenHBand="0" w:firstRowFirstColumn="0" w:firstRowLastColumn="0" w:lastRowFirstColumn="0" w:lastRowLastColumn="0"/>
              <w:rPr>
                <w:sz w:val="20"/>
                <w:szCs w:val="20"/>
              </w:rPr>
            </w:pPr>
            <w:r w:rsidRPr="009D7771">
              <w:rPr>
                <w:sz w:val="20"/>
                <w:szCs w:val="20"/>
              </w:rPr>
              <w:t>Uygulamaların kullanımının düşük olması</w:t>
            </w:r>
          </w:p>
          <w:p w14:paraId="7B390B9E" w14:textId="77777777" w:rsidR="009D7771" w:rsidRPr="009D7771" w:rsidRDefault="009D7771" w:rsidP="009D7771">
            <w:pPr>
              <w:pStyle w:val="ListeParagraf"/>
              <w:numPr>
                <w:ilvl w:val="0"/>
                <w:numId w:val="31"/>
              </w:numPr>
              <w:spacing w:before="0" w:after="0" w:line="240" w:lineRule="auto"/>
              <w:ind w:left="357" w:hanging="357"/>
              <w:cnfStyle w:val="000000000000" w:firstRow="0" w:lastRow="0" w:firstColumn="0" w:lastColumn="0" w:oddVBand="0" w:evenVBand="0" w:oddHBand="0" w:evenHBand="0" w:firstRowFirstColumn="0" w:firstRowLastColumn="0" w:lastRowFirstColumn="0" w:lastRowLastColumn="0"/>
              <w:rPr>
                <w:sz w:val="20"/>
                <w:szCs w:val="20"/>
              </w:rPr>
            </w:pPr>
            <w:r w:rsidRPr="009D7771">
              <w:rPr>
                <w:sz w:val="20"/>
                <w:szCs w:val="20"/>
              </w:rPr>
              <w:t>Teknolojik riskler</w:t>
            </w:r>
          </w:p>
          <w:p w14:paraId="434C8D18" w14:textId="567F9B71" w:rsidR="009A6BA2" w:rsidRPr="009464E8" w:rsidRDefault="009D7771" w:rsidP="009D7771">
            <w:pPr>
              <w:pStyle w:val="ListeParagraf"/>
              <w:numPr>
                <w:ilvl w:val="0"/>
                <w:numId w:val="31"/>
              </w:numPr>
              <w:spacing w:before="0" w:after="0" w:line="240" w:lineRule="auto"/>
              <w:ind w:left="357" w:hanging="357"/>
              <w:cnfStyle w:val="000000000000" w:firstRow="0" w:lastRow="0" w:firstColumn="0" w:lastColumn="0" w:oddVBand="0" w:evenVBand="0" w:oddHBand="0" w:evenHBand="0" w:firstRowFirstColumn="0" w:firstRowLastColumn="0" w:lastRowFirstColumn="0" w:lastRowLastColumn="0"/>
              <w:rPr>
                <w:sz w:val="20"/>
                <w:szCs w:val="20"/>
              </w:rPr>
            </w:pPr>
            <w:r w:rsidRPr="009D7771">
              <w:rPr>
                <w:sz w:val="20"/>
                <w:szCs w:val="20"/>
              </w:rPr>
              <w:t>Bütçe yetersizliği</w:t>
            </w:r>
          </w:p>
        </w:tc>
      </w:tr>
      <w:tr w:rsidR="009A6BA2" w:rsidRPr="00DA73EB" w14:paraId="37C265C4" w14:textId="77777777" w:rsidTr="00937427">
        <w:trPr>
          <w:trHeight w:val="410"/>
        </w:trPr>
        <w:tc>
          <w:tcPr>
            <w:cnfStyle w:val="001000000000" w:firstRow="0" w:lastRow="0" w:firstColumn="1" w:lastColumn="0" w:oddVBand="0" w:evenVBand="0" w:oddHBand="0" w:evenHBand="0" w:firstRowFirstColumn="0" w:firstRowLastColumn="0" w:lastRowFirstColumn="0" w:lastRowLastColumn="0"/>
            <w:tcW w:w="2689" w:type="dxa"/>
            <w:shd w:val="clear" w:color="auto" w:fill="4E8A68"/>
            <w:vAlign w:val="center"/>
          </w:tcPr>
          <w:p w14:paraId="6ECE2388" w14:textId="77777777" w:rsidR="009A6BA2" w:rsidRPr="00DA73EB" w:rsidRDefault="009A6BA2" w:rsidP="004D7633">
            <w:pPr>
              <w:spacing w:after="0" w:line="240" w:lineRule="auto"/>
              <w:contextualSpacing/>
              <w:jc w:val="left"/>
              <w:rPr>
                <w:b w:val="0"/>
                <w:color w:val="FFFFFF" w:themeColor="background1"/>
                <w:sz w:val="20"/>
                <w:szCs w:val="20"/>
              </w:rPr>
            </w:pPr>
            <w:r w:rsidRPr="00DA73EB">
              <w:rPr>
                <w:color w:val="FFFFFF" w:themeColor="background1"/>
                <w:sz w:val="20"/>
                <w:szCs w:val="20"/>
              </w:rPr>
              <w:t>Stratejiler</w:t>
            </w:r>
          </w:p>
        </w:tc>
        <w:tc>
          <w:tcPr>
            <w:tcW w:w="7133" w:type="dxa"/>
            <w:gridSpan w:val="7"/>
          </w:tcPr>
          <w:p w14:paraId="76E90494" w14:textId="77777777" w:rsidR="001355B0" w:rsidRPr="00141D34" w:rsidRDefault="001355B0" w:rsidP="001355B0">
            <w:pPr>
              <w:pStyle w:val="ListeParagraf"/>
              <w:numPr>
                <w:ilvl w:val="0"/>
                <w:numId w:val="31"/>
              </w:num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141D34">
              <w:rPr>
                <w:sz w:val="20"/>
                <w:szCs w:val="20"/>
              </w:rPr>
              <w:t xml:space="preserve">Teknolojik imkânlarla </w:t>
            </w:r>
            <w:r>
              <w:rPr>
                <w:sz w:val="20"/>
                <w:szCs w:val="20"/>
              </w:rPr>
              <w:t>bürokrasi azaltılacak, operasyonel yönetim kolaylaştırılacak ve ziyaretçi deneyimi iyileştirilecektir</w:t>
            </w:r>
            <w:r w:rsidRPr="00141D34">
              <w:rPr>
                <w:sz w:val="20"/>
                <w:szCs w:val="20"/>
              </w:rPr>
              <w:t>.</w:t>
            </w:r>
          </w:p>
          <w:p w14:paraId="3E7CC135" w14:textId="687C8C03" w:rsidR="00E42D0D" w:rsidRDefault="00A158C9" w:rsidP="007D65CC">
            <w:pPr>
              <w:pStyle w:val="ListeParagraf"/>
              <w:numPr>
                <w:ilvl w:val="0"/>
                <w:numId w:val="31"/>
              </w:num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Ziyaretçilere sunulmak üzere mobil uygulamalar geliştirilecek ve dijital sistemler uygulamaya alınacaktır.</w:t>
            </w:r>
          </w:p>
          <w:p w14:paraId="0C766818" w14:textId="77777777" w:rsidR="00434531" w:rsidRDefault="00A158C9" w:rsidP="007D65CC">
            <w:pPr>
              <w:pStyle w:val="ListeParagraf"/>
              <w:numPr>
                <w:ilvl w:val="0"/>
                <w:numId w:val="31"/>
              </w:num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Ziyaretçi deneyiminin takibi için geri bildirim sistemleri oluşturulacaktır.</w:t>
            </w:r>
          </w:p>
          <w:p w14:paraId="388343A1" w14:textId="77777777" w:rsidR="008A15F8" w:rsidRPr="00995720" w:rsidRDefault="00C208D4" w:rsidP="001355B0">
            <w:pPr>
              <w:pStyle w:val="ListeParagraf"/>
              <w:numPr>
                <w:ilvl w:val="0"/>
                <w:numId w:val="31"/>
              </w:num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Ziyaretçi iletişim merkezleri kurulacaktır.</w:t>
            </w:r>
          </w:p>
          <w:p w14:paraId="57318AA3" w14:textId="77777777" w:rsidR="004E049B" w:rsidRPr="00995720" w:rsidRDefault="005E3630" w:rsidP="005E3630">
            <w:pPr>
              <w:pStyle w:val="ListeParagraf"/>
              <w:numPr>
                <w:ilvl w:val="0"/>
                <w:numId w:val="31"/>
              </w:num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995720">
              <w:rPr>
                <w:sz w:val="20"/>
                <w:szCs w:val="20"/>
              </w:rPr>
              <w:t xml:space="preserve">Ziyaretçi profilini ve beklentilerini analiz etmeye yönelik araştırmalar gerçekleştirilecektir. </w:t>
            </w:r>
          </w:p>
          <w:p w14:paraId="75361B4E" w14:textId="4026B103" w:rsidR="00995720" w:rsidRPr="001355B0" w:rsidRDefault="00995720" w:rsidP="005E3630">
            <w:pPr>
              <w:pStyle w:val="ListeParagraf"/>
              <w:numPr>
                <w:ilvl w:val="0"/>
                <w:numId w:val="31"/>
              </w:num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A</w:t>
            </w:r>
            <w:r w:rsidRPr="00995720">
              <w:rPr>
                <w:sz w:val="20"/>
                <w:szCs w:val="20"/>
              </w:rPr>
              <w:t>nlık pist durumu</w:t>
            </w:r>
            <w:r>
              <w:rPr>
                <w:sz w:val="20"/>
                <w:szCs w:val="20"/>
              </w:rPr>
              <w:t>nun</w:t>
            </w:r>
            <w:r w:rsidRPr="00995720">
              <w:rPr>
                <w:sz w:val="20"/>
                <w:szCs w:val="20"/>
              </w:rPr>
              <w:t>, hava durumu</w:t>
            </w:r>
            <w:r>
              <w:rPr>
                <w:sz w:val="20"/>
                <w:szCs w:val="20"/>
              </w:rPr>
              <w:t>nun</w:t>
            </w:r>
            <w:r w:rsidRPr="00995720">
              <w:rPr>
                <w:sz w:val="20"/>
                <w:szCs w:val="20"/>
              </w:rPr>
              <w:t>, ziyaretçi yoğunluğu</w:t>
            </w:r>
            <w:r>
              <w:rPr>
                <w:sz w:val="20"/>
                <w:szCs w:val="20"/>
              </w:rPr>
              <w:t>nun vb. mobil uygulama üzerinden izlemesini sağlayacak teknolojiler geliştirilecektir</w:t>
            </w:r>
          </w:p>
        </w:tc>
      </w:tr>
      <w:tr w:rsidR="009A6BA2" w:rsidRPr="00DA73EB" w14:paraId="77162D6E" w14:textId="77777777" w:rsidTr="00805B02">
        <w:trPr>
          <w:trHeight w:val="410"/>
        </w:trPr>
        <w:tc>
          <w:tcPr>
            <w:cnfStyle w:val="001000000000" w:firstRow="0" w:lastRow="0" w:firstColumn="1" w:lastColumn="0" w:oddVBand="0" w:evenVBand="0" w:oddHBand="0" w:evenHBand="0" w:firstRowFirstColumn="0" w:firstRowLastColumn="0" w:lastRowFirstColumn="0" w:lastRowLastColumn="0"/>
            <w:tcW w:w="2689" w:type="dxa"/>
            <w:shd w:val="clear" w:color="auto" w:fill="4E8A68"/>
            <w:vAlign w:val="center"/>
          </w:tcPr>
          <w:p w14:paraId="37C6CF5E" w14:textId="77777777" w:rsidR="009A6BA2" w:rsidRPr="00DA73EB" w:rsidRDefault="009A6BA2" w:rsidP="004D7633">
            <w:pPr>
              <w:spacing w:after="0" w:line="240" w:lineRule="auto"/>
              <w:contextualSpacing/>
              <w:jc w:val="left"/>
              <w:rPr>
                <w:b w:val="0"/>
                <w:color w:val="FFFFFF" w:themeColor="background1"/>
                <w:sz w:val="20"/>
                <w:szCs w:val="20"/>
              </w:rPr>
            </w:pPr>
            <w:r w:rsidRPr="00DA73EB">
              <w:rPr>
                <w:color w:val="FFFFFF" w:themeColor="background1"/>
                <w:sz w:val="20"/>
                <w:szCs w:val="20"/>
              </w:rPr>
              <w:t>Maliyet Tahmini</w:t>
            </w:r>
          </w:p>
        </w:tc>
        <w:tc>
          <w:tcPr>
            <w:tcW w:w="7133" w:type="dxa"/>
            <w:gridSpan w:val="7"/>
            <w:vAlign w:val="center"/>
          </w:tcPr>
          <w:p w14:paraId="610E27B5" w14:textId="56B5A375" w:rsidR="009A6BA2" w:rsidRPr="00DA73EB" w:rsidRDefault="0078267A" w:rsidP="00090D16">
            <w:pPr>
              <w:spacing w:after="0" w:line="240" w:lineRule="auto"/>
              <w:contextualSpacing/>
              <w:jc w:val="left"/>
              <w:cnfStyle w:val="000000000000" w:firstRow="0" w:lastRow="0" w:firstColumn="0" w:lastColumn="0" w:oddVBand="0" w:evenVBand="0" w:oddHBand="0" w:evenHBand="0" w:firstRowFirstColumn="0" w:firstRowLastColumn="0" w:lastRowFirstColumn="0" w:lastRowLastColumn="0"/>
              <w:rPr>
                <w:sz w:val="20"/>
                <w:szCs w:val="20"/>
              </w:rPr>
            </w:pPr>
            <w:r w:rsidRPr="0078267A">
              <w:rPr>
                <w:sz w:val="20"/>
                <w:szCs w:val="20"/>
              </w:rPr>
              <w:t>1</w:t>
            </w:r>
            <w:r w:rsidR="00090D16">
              <w:rPr>
                <w:sz w:val="20"/>
                <w:szCs w:val="20"/>
              </w:rPr>
              <w:t>66</w:t>
            </w:r>
            <w:r>
              <w:rPr>
                <w:sz w:val="20"/>
                <w:szCs w:val="20"/>
              </w:rPr>
              <w:t>.</w:t>
            </w:r>
            <w:r w:rsidR="00090D16">
              <w:rPr>
                <w:sz w:val="20"/>
                <w:szCs w:val="20"/>
              </w:rPr>
              <w:t>843</w:t>
            </w:r>
            <w:r>
              <w:rPr>
                <w:sz w:val="20"/>
                <w:szCs w:val="20"/>
              </w:rPr>
              <w:t>.</w:t>
            </w:r>
            <w:r w:rsidRPr="0078267A">
              <w:rPr>
                <w:sz w:val="20"/>
                <w:szCs w:val="20"/>
              </w:rPr>
              <w:t>000</w:t>
            </w:r>
            <w:r>
              <w:rPr>
                <w:sz w:val="20"/>
                <w:szCs w:val="20"/>
              </w:rPr>
              <w:t xml:space="preserve"> </w:t>
            </w:r>
            <w:r w:rsidR="00805B02">
              <w:rPr>
                <w:sz w:val="20"/>
                <w:szCs w:val="20"/>
              </w:rPr>
              <w:t>TL</w:t>
            </w:r>
          </w:p>
        </w:tc>
      </w:tr>
      <w:tr w:rsidR="009A6BA2" w:rsidRPr="00DA73EB" w14:paraId="44A7AA7F" w14:textId="77777777" w:rsidTr="004D7633">
        <w:trPr>
          <w:trHeight w:val="386"/>
        </w:trPr>
        <w:tc>
          <w:tcPr>
            <w:cnfStyle w:val="001000000000" w:firstRow="0" w:lastRow="0" w:firstColumn="1" w:lastColumn="0" w:oddVBand="0" w:evenVBand="0" w:oddHBand="0" w:evenHBand="0" w:firstRowFirstColumn="0" w:firstRowLastColumn="0" w:lastRowFirstColumn="0" w:lastRowLastColumn="0"/>
            <w:tcW w:w="2689" w:type="dxa"/>
            <w:shd w:val="clear" w:color="auto" w:fill="4E8A68"/>
            <w:vAlign w:val="center"/>
          </w:tcPr>
          <w:p w14:paraId="28D9DDA2" w14:textId="77777777" w:rsidR="009A6BA2" w:rsidRPr="00DA73EB" w:rsidRDefault="009A6BA2" w:rsidP="004D7633">
            <w:pPr>
              <w:spacing w:after="0" w:line="240" w:lineRule="auto"/>
              <w:contextualSpacing/>
              <w:jc w:val="left"/>
              <w:rPr>
                <w:b w:val="0"/>
                <w:color w:val="FFFFFF" w:themeColor="background1"/>
                <w:sz w:val="20"/>
                <w:szCs w:val="20"/>
              </w:rPr>
            </w:pPr>
            <w:r w:rsidRPr="00DA73EB">
              <w:rPr>
                <w:color w:val="FFFFFF" w:themeColor="background1"/>
                <w:sz w:val="20"/>
                <w:szCs w:val="20"/>
              </w:rPr>
              <w:t>Tespitler</w:t>
            </w:r>
          </w:p>
        </w:tc>
        <w:tc>
          <w:tcPr>
            <w:tcW w:w="7133" w:type="dxa"/>
            <w:gridSpan w:val="7"/>
            <w:vAlign w:val="center"/>
          </w:tcPr>
          <w:p w14:paraId="4CCF2C3E" w14:textId="287C0EC9" w:rsidR="004D7633" w:rsidRPr="004D7633" w:rsidRDefault="004D7633" w:rsidP="004D7633">
            <w:pPr>
              <w:pStyle w:val="ListeParagraf"/>
              <w:numPr>
                <w:ilvl w:val="0"/>
                <w:numId w:val="31"/>
              </w:num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4D7633">
              <w:rPr>
                <w:sz w:val="20"/>
                <w:szCs w:val="20"/>
              </w:rPr>
              <w:t>Hizmet kalitesini ve turist memnuniyetini artırar</w:t>
            </w:r>
            <w:r>
              <w:rPr>
                <w:sz w:val="20"/>
                <w:szCs w:val="20"/>
              </w:rPr>
              <w:t>ak turizmde rekabetçi olunması</w:t>
            </w:r>
            <w:r w:rsidR="00A64026">
              <w:rPr>
                <w:sz w:val="20"/>
                <w:szCs w:val="20"/>
              </w:rPr>
              <w:t xml:space="preserve"> (</w:t>
            </w:r>
            <w:r w:rsidR="00B4636A">
              <w:rPr>
                <w:sz w:val="20"/>
                <w:szCs w:val="20"/>
              </w:rPr>
              <w:t>On İkinci</w:t>
            </w:r>
            <w:r w:rsidR="00A64026">
              <w:rPr>
                <w:sz w:val="20"/>
                <w:szCs w:val="20"/>
              </w:rPr>
              <w:t xml:space="preserve"> Kalkınma Planı, Turizm / 525 numaralı politika)</w:t>
            </w:r>
          </w:p>
          <w:p w14:paraId="42E11D71" w14:textId="7D8E2186" w:rsidR="004D7633" w:rsidRPr="004D7633" w:rsidRDefault="004D7633" w:rsidP="004D7633">
            <w:pPr>
              <w:pStyle w:val="ListeParagraf"/>
              <w:numPr>
                <w:ilvl w:val="0"/>
                <w:numId w:val="31"/>
              </w:num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4D7633">
              <w:rPr>
                <w:sz w:val="20"/>
                <w:szCs w:val="20"/>
              </w:rPr>
              <w:t>Başkanlığın mevzuatta tanımlı görevlerini yerine getirmede kolaylaştırıcı dijital ve teknolojik altyapıya sah</w:t>
            </w:r>
            <w:r>
              <w:rPr>
                <w:sz w:val="20"/>
                <w:szCs w:val="20"/>
              </w:rPr>
              <w:t>ip olmaması</w:t>
            </w:r>
          </w:p>
          <w:p w14:paraId="49184F51" w14:textId="365E3B79" w:rsidR="009A6BA2" w:rsidRPr="009464E8" w:rsidRDefault="004D7633" w:rsidP="004D7633">
            <w:pPr>
              <w:pStyle w:val="ListeParagraf"/>
              <w:numPr>
                <w:ilvl w:val="0"/>
                <w:numId w:val="31"/>
              </w:num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4D7633">
              <w:rPr>
                <w:sz w:val="20"/>
                <w:szCs w:val="20"/>
              </w:rPr>
              <w:t>Teknolojik çözümlerle birlikte dijitalleşmenin ve akıllı uygulamaların hızla artması</w:t>
            </w:r>
            <w:r>
              <w:rPr>
                <w:sz w:val="20"/>
                <w:szCs w:val="20"/>
              </w:rPr>
              <w:t xml:space="preserve"> ve iş modellerini dönüştürmesi</w:t>
            </w:r>
          </w:p>
        </w:tc>
      </w:tr>
      <w:tr w:rsidR="009A6BA2" w:rsidRPr="00DA73EB" w14:paraId="2940AD51" w14:textId="77777777" w:rsidTr="004D7633">
        <w:trPr>
          <w:trHeight w:val="410"/>
        </w:trPr>
        <w:tc>
          <w:tcPr>
            <w:cnfStyle w:val="001000000000" w:firstRow="0" w:lastRow="0" w:firstColumn="1" w:lastColumn="0" w:oddVBand="0" w:evenVBand="0" w:oddHBand="0" w:evenHBand="0" w:firstRowFirstColumn="0" w:firstRowLastColumn="0" w:lastRowFirstColumn="0" w:lastRowLastColumn="0"/>
            <w:tcW w:w="2689" w:type="dxa"/>
            <w:shd w:val="clear" w:color="auto" w:fill="4E8A68"/>
            <w:vAlign w:val="center"/>
          </w:tcPr>
          <w:p w14:paraId="6F449C55" w14:textId="77777777" w:rsidR="009A6BA2" w:rsidRPr="00DA73EB" w:rsidRDefault="009A6BA2" w:rsidP="004D7633">
            <w:pPr>
              <w:spacing w:after="0" w:line="240" w:lineRule="auto"/>
              <w:contextualSpacing/>
              <w:jc w:val="left"/>
              <w:rPr>
                <w:b w:val="0"/>
                <w:color w:val="FFFFFF" w:themeColor="background1"/>
                <w:sz w:val="20"/>
                <w:szCs w:val="20"/>
              </w:rPr>
            </w:pPr>
            <w:r w:rsidRPr="00DA73EB">
              <w:rPr>
                <w:color w:val="FFFFFF" w:themeColor="background1"/>
                <w:sz w:val="20"/>
                <w:szCs w:val="20"/>
              </w:rPr>
              <w:t>İhtiyaçlar</w:t>
            </w:r>
          </w:p>
        </w:tc>
        <w:tc>
          <w:tcPr>
            <w:tcW w:w="7133" w:type="dxa"/>
            <w:gridSpan w:val="7"/>
            <w:vAlign w:val="center"/>
          </w:tcPr>
          <w:p w14:paraId="7292C1CB" w14:textId="77777777" w:rsidR="004D7633" w:rsidRDefault="004D7633" w:rsidP="004D7633">
            <w:pPr>
              <w:pStyle w:val="ListeParagraf"/>
              <w:numPr>
                <w:ilvl w:val="0"/>
                <w:numId w:val="31"/>
              </w:num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4D7633">
              <w:rPr>
                <w:sz w:val="20"/>
                <w:szCs w:val="20"/>
              </w:rPr>
              <w:t xml:space="preserve">Başkanlığın mevzuatta tanımlı görevlerinden veri üretme, izleme, ölçme, değerlendirme, araştırma, denetleme, yönetme vb. saha operasyonlarında dijital ve teknolojik altyapıdan yararlanılması </w:t>
            </w:r>
          </w:p>
          <w:p w14:paraId="362E4CAF" w14:textId="2C15B40B" w:rsidR="00EF74E9" w:rsidRPr="00EF05F3" w:rsidRDefault="004D7633" w:rsidP="00EF05F3">
            <w:pPr>
              <w:pStyle w:val="ListeParagraf"/>
              <w:numPr>
                <w:ilvl w:val="0"/>
                <w:numId w:val="31"/>
              </w:num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4D7633">
              <w:rPr>
                <w:sz w:val="20"/>
                <w:szCs w:val="20"/>
              </w:rPr>
              <w:t>Başkanlığın operasyonel verimliliğini ve Uludağ Alanındaki yönetsel etkinliğini artıracak altyapıların ve teknolo</w:t>
            </w:r>
            <w:r>
              <w:rPr>
                <w:sz w:val="20"/>
                <w:szCs w:val="20"/>
              </w:rPr>
              <w:t>jik imkânların sağlanması</w:t>
            </w:r>
          </w:p>
        </w:tc>
      </w:tr>
    </w:tbl>
    <w:p w14:paraId="44B9584C" w14:textId="77777777" w:rsidR="001E72AA" w:rsidRDefault="001E72AA">
      <w:pPr>
        <w:spacing w:after="160" w:line="259" w:lineRule="auto"/>
        <w:jc w:val="left"/>
        <w:rPr>
          <w:color w:val="4E8A68"/>
        </w:rPr>
      </w:pPr>
    </w:p>
    <w:p w14:paraId="237310D8" w14:textId="11D8668B" w:rsidR="00D47860" w:rsidRPr="00D47860" w:rsidRDefault="00D47860" w:rsidP="00D47860">
      <w:pPr>
        <w:jc w:val="center"/>
      </w:pPr>
      <w:r w:rsidRPr="00D47860">
        <w:rPr>
          <w:b/>
        </w:rPr>
        <w:lastRenderedPageBreak/>
        <w:t>Tablo 17:</w:t>
      </w:r>
      <w:r w:rsidRPr="00D47860">
        <w:t xml:space="preserve"> Hedef Kartları</w:t>
      </w:r>
      <w:r>
        <w:t xml:space="preserve"> (Devam)</w:t>
      </w:r>
    </w:p>
    <w:tbl>
      <w:tblPr>
        <w:tblStyle w:val="KlavuzuTablo4-Vurgu6"/>
        <w:tblW w:w="9822" w:type="dxa"/>
        <w:tblLayout w:type="fixed"/>
        <w:tblLook w:val="06A0" w:firstRow="1" w:lastRow="0" w:firstColumn="1" w:lastColumn="0" w:noHBand="1" w:noVBand="1"/>
      </w:tblPr>
      <w:tblGrid>
        <w:gridCol w:w="2689"/>
        <w:gridCol w:w="1120"/>
        <w:gridCol w:w="1289"/>
        <w:gridCol w:w="944"/>
        <w:gridCol w:w="945"/>
        <w:gridCol w:w="945"/>
        <w:gridCol w:w="945"/>
        <w:gridCol w:w="945"/>
      </w:tblGrid>
      <w:tr w:rsidR="00AB0649" w:rsidRPr="00DA73EB" w14:paraId="61FB8246" w14:textId="77777777" w:rsidTr="00937427">
        <w:trPr>
          <w:cnfStyle w:val="100000000000" w:firstRow="1" w:lastRow="0" w:firstColumn="0" w:lastColumn="0" w:oddVBand="0" w:evenVBand="0" w:oddHBand="0" w:evenHBand="0"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2689" w:type="dxa"/>
            <w:shd w:val="clear" w:color="auto" w:fill="4E8A68"/>
            <w:vAlign w:val="center"/>
          </w:tcPr>
          <w:p w14:paraId="11712B21" w14:textId="77777777" w:rsidR="00AB0649" w:rsidRPr="00DA73EB" w:rsidRDefault="00AB0649" w:rsidP="000E124E">
            <w:pPr>
              <w:spacing w:after="0" w:line="240" w:lineRule="auto"/>
              <w:contextualSpacing/>
              <w:jc w:val="left"/>
              <w:rPr>
                <w:sz w:val="20"/>
                <w:szCs w:val="20"/>
              </w:rPr>
            </w:pPr>
            <w:r w:rsidRPr="00DA73EB">
              <w:rPr>
                <w:sz w:val="20"/>
                <w:szCs w:val="20"/>
              </w:rPr>
              <w:t>Amaç (A</w:t>
            </w:r>
            <w:r>
              <w:rPr>
                <w:sz w:val="20"/>
                <w:szCs w:val="20"/>
              </w:rPr>
              <w:t>3</w:t>
            </w:r>
            <w:r w:rsidRPr="00DA73EB">
              <w:rPr>
                <w:sz w:val="20"/>
                <w:szCs w:val="20"/>
              </w:rPr>
              <w:t>)</w:t>
            </w:r>
          </w:p>
        </w:tc>
        <w:tc>
          <w:tcPr>
            <w:tcW w:w="7133" w:type="dxa"/>
            <w:gridSpan w:val="7"/>
            <w:shd w:val="clear" w:color="auto" w:fill="4E8A68"/>
            <w:vAlign w:val="center"/>
          </w:tcPr>
          <w:p w14:paraId="3D904032" w14:textId="1E707745" w:rsidR="00AB0649" w:rsidRPr="00DA73EB" w:rsidRDefault="001101AF" w:rsidP="000E124E">
            <w:pPr>
              <w:spacing w:after="0" w:line="240" w:lineRule="auto"/>
              <w:contextualSpacing/>
              <w:cnfStyle w:val="100000000000" w:firstRow="1" w:lastRow="0" w:firstColumn="0" w:lastColumn="0" w:oddVBand="0" w:evenVBand="0" w:oddHBand="0" w:evenHBand="0" w:firstRowFirstColumn="0" w:firstRowLastColumn="0" w:lastRowFirstColumn="0" w:lastRowLastColumn="0"/>
              <w:rPr>
                <w:sz w:val="20"/>
                <w:szCs w:val="20"/>
              </w:rPr>
            </w:pPr>
            <w:r w:rsidRPr="001101AF">
              <w:rPr>
                <w:sz w:val="20"/>
                <w:szCs w:val="20"/>
              </w:rPr>
              <w:t>Alan yönetiminin etkinliğini paydaşlarla iş birliği içinde ve teknolojik imkânlarla güçlendirerek ziyaretçi deneyiminin kalitesini artırmak</w:t>
            </w:r>
          </w:p>
        </w:tc>
      </w:tr>
      <w:tr w:rsidR="00AB0649" w:rsidRPr="00DA73EB" w14:paraId="673820D1" w14:textId="77777777" w:rsidTr="00937427">
        <w:trPr>
          <w:trHeight w:val="410"/>
        </w:trPr>
        <w:tc>
          <w:tcPr>
            <w:tcW w:w="2689" w:type="dxa"/>
            <w:shd w:val="clear" w:color="auto" w:fill="4E8A68"/>
            <w:vAlign w:val="center"/>
          </w:tcPr>
          <w:p w14:paraId="08C1958B" w14:textId="4FE709C3" w:rsidR="00AB0649" w:rsidRPr="00DA73EB" w:rsidRDefault="00AB0649" w:rsidP="00BE56D4">
            <w:pPr>
              <w:spacing w:after="0" w:line="240" w:lineRule="auto"/>
              <w:contextualSpacing/>
              <w:jc w:val="left"/>
              <w:cnfStyle w:val="001000000000" w:firstRow="0" w:lastRow="0" w:firstColumn="1" w:lastColumn="0" w:oddVBand="0" w:evenVBand="0" w:oddHBand="0" w:evenHBand="0" w:firstRowFirstColumn="0" w:firstRowLastColumn="0" w:lastRowFirstColumn="0" w:lastRowLastColumn="0"/>
              <w:rPr>
                <w:b w:val="0"/>
                <w:color w:val="FFFFFF" w:themeColor="background1"/>
                <w:sz w:val="20"/>
                <w:szCs w:val="20"/>
              </w:rPr>
            </w:pPr>
            <w:r>
              <w:rPr>
                <w:color w:val="FFFFFF" w:themeColor="background1"/>
                <w:sz w:val="20"/>
                <w:szCs w:val="20"/>
              </w:rPr>
              <w:t>Hedef (H3.</w:t>
            </w:r>
            <w:r w:rsidR="00DE12DD">
              <w:rPr>
                <w:color w:val="FFFFFF" w:themeColor="background1"/>
                <w:sz w:val="20"/>
                <w:szCs w:val="20"/>
              </w:rPr>
              <w:t>4</w:t>
            </w:r>
            <w:r w:rsidRPr="00DA73EB">
              <w:rPr>
                <w:color w:val="FFFFFF" w:themeColor="background1"/>
                <w:sz w:val="20"/>
                <w:szCs w:val="20"/>
              </w:rPr>
              <w:t>)</w:t>
            </w:r>
          </w:p>
        </w:tc>
        <w:tc>
          <w:tcPr>
            <w:tcW w:w="7133" w:type="dxa"/>
            <w:gridSpan w:val="7"/>
            <w:vAlign w:val="center"/>
          </w:tcPr>
          <w:p w14:paraId="0592AE5F" w14:textId="13917E34" w:rsidR="00995720" w:rsidRPr="00DA73EB" w:rsidRDefault="00995720" w:rsidP="000E124E">
            <w:pPr>
              <w:spacing w:after="0" w:line="240" w:lineRule="auto"/>
              <w:contextualSpacing/>
              <w:rPr>
                <w:sz w:val="20"/>
                <w:szCs w:val="20"/>
              </w:rPr>
            </w:pPr>
            <w:r w:rsidRPr="00995720">
              <w:rPr>
                <w:sz w:val="20"/>
                <w:szCs w:val="20"/>
              </w:rPr>
              <w:t>Dış paydaşlarla iş birliği çalışmaları artırılacaktır</w:t>
            </w:r>
          </w:p>
        </w:tc>
      </w:tr>
      <w:tr w:rsidR="00AB0649" w:rsidRPr="00DA73EB" w14:paraId="293A10CA" w14:textId="77777777" w:rsidTr="00937427">
        <w:trPr>
          <w:trHeight w:val="410"/>
        </w:trPr>
        <w:tc>
          <w:tcPr>
            <w:cnfStyle w:val="001000000000" w:firstRow="0" w:lastRow="0" w:firstColumn="1" w:lastColumn="0" w:oddVBand="0" w:evenVBand="0" w:oddHBand="0" w:evenHBand="0" w:firstRowFirstColumn="0" w:firstRowLastColumn="0" w:lastRowFirstColumn="0" w:lastRowLastColumn="0"/>
            <w:tcW w:w="2689" w:type="dxa"/>
            <w:shd w:val="clear" w:color="auto" w:fill="4E8A68"/>
            <w:vAlign w:val="center"/>
          </w:tcPr>
          <w:p w14:paraId="6F4FD581" w14:textId="77777777" w:rsidR="00AB0649" w:rsidRPr="00DA73EB" w:rsidRDefault="00AB0649" w:rsidP="000E124E">
            <w:pPr>
              <w:spacing w:after="0" w:line="240" w:lineRule="auto"/>
              <w:contextualSpacing/>
              <w:jc w:val="left"/>
              <w:rPr>
                <w:b w:val="0"/>
                <w:color w:val="FFFFFF" w:themeColor="background1"/>
                <w:sz w:val="20"/>
                <w:szCs w:val="20"/>
              </w:rPr>
            </w:pPr>
            <w:r w:rsidRPr="00DA73EB">
              <w:rPr>
                <w:color w:val="FFFFFF" w:themeColor="background1"/>
                <w:sz w:val="20"/>
                <w:szCs w:val="20"/>
              </w:rPr>
              <w:t>Amacın İlgili Olduğu</w:t>
            </w:r>
            <w:r w:rsidRPr="00DA73EB">
              <w:rPr>
                <w:b w:val="0"/>
                <w:color w:val="FFFFFF" w:themeColor="background1"/>
                <w:sz w:val="20"/>
                <w:szCs w:val="20"/>
              </w:rPr>
              <w:t xml:space="preserve"> </w:t>
            </w:r>
            <w:r w:rsidRPr="00DA73EB">
              <w:rPr>
                <w:color w:val="FFFFFF" w:themeColor="background1"/>
                <w:sz w:val="20"/>
                <w:szCs w:val="20"/>
              </w:rPr>
              <w:t>Program/Alt Program Adı</w:t>
            </w:r>
          </w:p>
        </w:tc>
        <w:tc>
          <w:tcPr>
            <w:tcW w:w="7133" w:type="dxa"/>
            <w:gridSpan w:val="7"/>
            <w:vAlign w:val="center"/>
          </w:tcPr>
          <w:p w14:paraId="64BE9F10" w14:textId="77777777" w:rsidR="00AB0649" w:rsidRPr="00ED5C04" w:rsidRDefault="00AB0649" w:rsidP="000E124E">
            <w:pPr>
              <w:pStyle w:val="ListeParagraf"/>
              <w:numPr>
                <w:ilvl w:val="0"/>
                <w:numId w:val="51"/>
              </w:num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ED5C04">
              <w:rPr>
                <w:sz w:val="20"/>
                <w:szCs w:val="20"/>
              </w:rPr>
              <w:t>Turizmin Geliştirilmesi / Doğa Turizmi</w:t>
            </w:r>
          </w:p>
          <w:p w14:paraId="7FE9038C" w14:textId="77777777" w:rsidR="00AB0649" w:rsidRPr="00DA73EB" w:rsidRDefault="00AB0649" w:rsidP="000E124E">
            <w:pPr>
              <w:pStyle w:val="ListeParagraf"/>
              <w:numPr>
                <w:ilvl w:val="0"/>
                <w:numId w:val="51"/>
              </w:num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ED5C04">
              <w:rPr>
                <w:sz w:val="20"/>
                <w:szCs w:val="20"/>
              </w:rPr>
              <w:t>Turizmin Geliştirilmesi / Kış Turizmi ve Termal Turizm</w:t>
            </w:r>
          </w:p>
        </w:tc>
      </w:tr>
      <w:tr w:rsidR="00AB0649" w:rsidRPr="00DA73EB" w14:paraId="05EBD0E6" w14:textId="77777777" w:rsidTr="00937427">
        <w:trPr>
          <w:trHeight w:val="410"/>
        </w:trPr>
        <w:tc>
          <w:tcPr>
            <w:cnfStyle w:val="001000000000" w:firstRow="0" w:lastRow="0" w:firstColumn="1" w:lastColumn="0" w:oddVBand="0" w:evenVBand="0" w:oddHBand="0" w:evenHBand="0" w:firstRowFirstColumn="0" w:firstRowLastColumn="0" w:lastRowFirstColumn="0" w:lastRowLastColumn="0"/>
            <w:tcW w:w="2689" w:type="dxa"/>
            <w:shd w:val="clear" w:color="auto" w:fill="4E8A68"/>
            <w:vAlign w:val="center"/>
          </w:tcPr>
          <w:p w14:paraId="33A2E3D5" w14:textId="77777777" w:rsidR="00AB0649" w:rsidRPr="00DA73EB" w:rsidRDefault="00AB0649" w:rsidP="000E124E">
            <w:pPr>
              <w:spacing w:after="0" w:line="240" w:lineRule="auto"/>
              <w:contextualSpacing/>
              <w:jc w:val="left"/>
              <w:rPr>
                <w:b w:val="0"/>
                <w:color w:val="FFFFFF" w:themeColor="background1"/>
                <w:sz w:val="20"/>
                <w:szCs w:val="20"/>
              </w:rPr>
            </w:pPr>
            <w:r w:rsidRPr="00DA73EB">
              <w:rPr>
                <w:color w:val="FFFFFF" w:themeColor="background1"/>
                <w:sz w:val="20"/>
                <w:szCs w:val="20"/>
              </w:rPr>
              <w:t>Amacın İlişkili Olduğu Alt</w:t>
            </w:r>
            <w:r w:rsidRPr="00DA73EB">
              <w:rPr>
                <w:b w:val="0"/>
                <w:color w:val="FFFFFF" w:themeColor="background1"/>
                <w:sz w:val="20"/>
                <w:szCs w:val="20"/>
              </w:rPr>
              <w:t xml:space="preserve"> </w:t>
            </w:r>
            <w:r w:rsidRPr="00DA73EB">
              <w:rPr>
                <w:color w:val="FFFFFF" w:themeColor="background1"/>
                <w:sz w:val="20"/>
                <w:szCs w:val="20"/>
              </w:rPr>
              <w:t>Program Hedefi</w:t>
            </w:r>
          </w:p>
        </w:tc>
        <w:tc>
          <w:tcPr>
            <w:tcW w:w="7133" w:type="dxa"/>
            <w:gridSpan w:val="7"/>
            <w:vAlign w:val="center"/>
          </w:tcPr>
          <w:p w14:paraId="0B0B430A" w14:textId="77777777" w:rsidR="00AB0649" w:rsidRPr="00ED5C04" w:rsidRDefault="00AB0649" w:rsidP="000E124E">
            <w:pPr>
              <w:pStyle w:val="ListeParagraf"/>
              <w:numPr>
                <w:ilvl w:val="0"/>
                <w:numId w:val="52"/>
              </w:num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ED5C04">
              <w:rPr>
                <w:sz w:val="20"/>
                <w:szCs w:val="20"/>
              </w:rPr>
              <w:t>Uludağ alanında planlama, proje uygulama ve izleme süreçleri etkin olarak yürütülecek ve bölgede doğa turizminin geliştirilmesine katkı sağlanacaktır.</w:t>
            </w:r>
          </w:p>
          <w:p w14:paraId="4A17963F" w14:textId="77777777" w:rsidR="00AB0649" w:rsidRPr="00DA73EB" w:rsidRDefault="00AB0649" w:rsidP="000E124E">
            <w:pPr>
              <w:pStyle w:val="ListeParagraf"/>
              <w:numPr>
                <w:ilvl w:val="0"/>
                <w:numId w:val="52"/>
              </w:num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ED5C04">
              <w:rPr>
                <w:sz w:val="20"/>
                <w:szCs w:val="20"/>
              </w:rPr>
              <w:t>Uludağ alanının korunması sağlanarak kış turizmi altyapısı güçlendirilecek ve alanın tanıtımının yapılarak kış turizminin geliştirilmesi sağlanacaktır.</w:t>
            </w:r>
          </w:p>
        </w:tc>
      </w:tr>
      <w:tr w:rsidR="00AB0649" w:rsidRPr="00DA73EB" w14:paraId="480EAB19" w14:textId="77777777" w:rsidTr="00937427">
        <w:trPr>
          <w:trHeight w:val="386"/>
        </w:trPr>
        <w:tc>
          <w:tcPr>
            <w:cnfStyle w:val="001000000000" w:firstRow="0" w:lastRow="0" w:firstColumn="1" w:lastColumn="0" w:oddVBand="0" w:evenVBand="0" w:oddHBand="0" w:evenHBand="0" w:firstRowFirstColumn="0" w:firstRowLastColumn="0" w:lastRowFirstColumn="0" w:lastRowLastColumn="0"/>
            <w:tcW w:w="2689" w:type="dxa"/>
            <w:shd w:val="clear" w:color="auto" w:fill="4E8A68"/>
            <w:vAlign w:val="center"/>
          </w:tcPr>
          <w:p w14:paraId="42B9AB25" w14:textId="77777777" w:rsidR="00AB0649" w:rsidRPr="00DA73EB" w:rsidRDefault="00AB0649" w:rsidP="000E124E">
            <w:pPr>
              <w:spacing w:after="0" w:line="240" w:lineRule="auto"/>
              <w:contextualSpacing/>
              <w:jc w:val="left"/>
              <w:rPr>
                <w:color w:val="FFFFFF" w:themeColor="background1"/>
                <w:sz w:val="20"/>
                <w:szCs w:val="20"/>
              </w:rPr>
            </w:pPr>
            <w:r w:rsidRPr="00DA73EB">
              <w:rPr>
                <w:color w:val="FFFFFF" w:themeColor="background1"/>
                <w:sz w:val="20"/>
                <w:szCs w:val="20"/>
              </w:rPr>
              <w:t>Performans Göstergeleri</w:t>
            </w:r>
          </w:p>
        </w:tc>
        <w:tc>
          <w:tcPr>
            <w:tcW w:w="1120" w:type="dxa"/>
            <w:shd w:val="clear" w:color="auto" w:fill="4E8A68"/>
            <w:vAlign w:val="center"/>
          </w:tcPr>
          <w:p w14:paraId="67E78EFE" w14:textId="77777777" w:rsidR="00AB0649" w:rsidRPr="00DA73EB" w:rsidRDefault="00AB0649" w:rsidP="000E124E">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b/>
                <w:color w:val="FFFFFF" w:themeColor="background1"/>
                <w:sz w:val="20"/>
                <w:szCs w:val="20"/>
              </w:rPr>
            </w:pPr>
            <w:r w:rsidRPr="00DA73EB">
              <w:rPr>
                <w:b/>
                <w:color w:val="FFFFFF" w:themeColor="background1"/>
                <w:sz w:val="20"/>
                <w:szCs w:val="20"/>
              </w:rPr>
              <w:t>Hedefe Etkisi (%)</w:t>
            </w:r>
          </w:p>
        </w:tc>
        <w:tc>
          <w:tcPr>
            <w:tcW w:w="1289" w:type="dxa"/>
            <w:shd w:val="clear" w:color="auto" w:fill="4E8A68"/>
            <w:vAlign w:val="center"/>
          </w:tcPr>
          <w:p w14:paraId="39659D56" w14:textId="77777777" w:rsidR="00AB0649" w:rsidRPr="00DA73EB" w:rsidRDefault="00AB0649" w:rsidP="000E124E">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b/>
                <w:color w:val="FFFFFF" w:themeColor="background1"/>
                <w:sz w:val="20"/>
                <w:szCs w:val="20"/>
              </w:rPr>
            </w:pPr>
            <w:r w:rsidRPr="00DA73EB">
              <w:rPr>
                <w:b/>
                <w:color w:val="FFFFFF" w:themeColor="background1"/>
                <w:sz w:val="20"/>
                <w:szCs w:val="20"/>
              </w:rPr>
              <w:t>Plan Dönemi Başlangıç Değeri</w:t>
            </w:r>
          </w:p>
        </w:tc>
        <w:tc>
          <w:tcPr>
            <w:tcW w:w="944" w:type="dxa"/>
            <w:shd w:val="clear" w:color="auto" w:fill="4E8A68"/>
            <w:vAlign w:val="center"/>
          </w:tcPr>
          <w:p w14:paraId="0A51B7C6" w14:textId="77777777" w:rsidR="00AB0649" w:rsidRPr="00DA73EB" w:rsidRDefault="00AB0649" w:rsidP="000E124E">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b/>
                <w:color w:val="FFFFFF" w:themeColor="background1"/>
                <w:sz w:val="20"/>
                <w:szCs w:val="20"/>
              </w:rPr>
            </w:pPr>
            <w:r w:rsidRPr="00DA73EB">
              <w:rPr>
                <w:b/>
                <w:color w:val="FFFFFF" w:themeColor="background1"/>
                <w:sz w:val="20"/>
                <w:szCs w:val="20"/>
              </w:rPr>
              <w:t>2027</w:t>
            </w:r>
          </w:p>
        </w:tc>
        <w:tc>
          <w:tcPr>
            <w:tcW w:w="945" w:type="dxa"/>
            <w:shd w:val="clear" w:color="auto" w:fill="4E8A68"/>
            <w:vAlign w:val="center"/>
          </w:tcPr>
          <w:p w14:paraId="7C03DE00" w14:textId="77777777" w:rsidR="00AB0649" w:rsidRPr="00DA73EB" w:rsidRDefault="00AB0649" w:rsidP="000E124E">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b/>
                <w:color w:val="FFFFFF" w:themeColor="background1"/>
                <w:sz w:val="20"/>
                <w:szCs w:val="20"/>
              </w:rPr>
            </w:pPr>
            <w:r w:rsidRPr="00DA73EB">
              <w:rPr>
                <w:b/>
                <w:color w:val="FFFFFF" w:themeColor="background1"/>
                <w:sz w:val="20"/>
                <w:szCs w:val="20"/>
              </w:rPr>
              <w:t>2028</w:t>
            </w:r>
          </w:p>
        </w:tc>
        <w:tc>
          <w:tcPr>
            <w:tcW w:w="945" w:type="dxa"/>
            <w:shd w:val="clear" w:color="auto" w:fill="4E8A68"/>
            <w:vAlign w:val="center"/>
          </w:tcPr>
          <w:p w14:paraId="3B68933F" w14:textId="77777777" w:rsidR="00AB0649" w:rsidRPr="00DA73EB" w:rsidRDefault="00AB0649" w:rsidP="000E124E">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b/>
                <w:color w:val="FFFFFF" w:themeColor="background1"/>
                <w:sz w:val="20"/>
                <w:szCs w:val="20"/>
              </w:rPr>
            </w:pPr>
            <w:r w:rsidRPr="00DA73EB">
              <w:rPr>
                <w:b/>
                <w:color w:val="FFFFFF" w:themeColor="background1"/>
                <w:sz w:val="20"/>
                <w:szCs w:val="20"/>
              </w:rPr>
              <w:t>2029</w:t>
            </w:r>
          </w:p>
        </w:tc>
        <w:tc>
          <w:tcPr>
            <w:tcW w:w="945" w:type="dxa"/>
            <w:shd w:val="clear" w:color="auto" w:fill="4E8A68"/>
            <w:vAlign w:val="center"/>
          </w:tcPr>
          <w:p w14:paraId="35E5AB6F" w14:textId="77777777" w:rsidR="00AB0649" w:rsidRPr="00DA73EB" w:rsidRDefault="00AB0649" w:rsidP="000E124E">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b/>
                <w:color w:val="FFFFFF" w:themeColor="background1"/>
                <w:sz w:val="20"/>
                <w:szCs w:val="20"/>
              </w:rPr>
            </w:pPr>
            <w:r w:rsidRPr="00DA73EB">
              <w:rPr>
                <w:b/>
                <w:color w:val="FFFFFF" w:themeColor="background1"/>
                <w:sz w:val="20"/>
                <w:szCs w:val="20"/>
              </w:rPr>
              <w:t>2030</w:t>
            </w:r>
          </w:p>
        </w:tc>
        <w:tc>
          <w:tcPr>
            <w:tcW w:w="945" w:type="dxa"/>
            <w:shd w:val="clear" w:color="auto" w:fill="4E8A68"/>
            <w:vAlign w:val="center"/>
          </w:tcPr>
          <w:p w14:paraId="46EE891B" w14:textId="77777777" w:rsidR="00AB0649" w:rsidRPr="00DA73EB" w:rsidRDefault="00AB0649" w:rsidP="000E124E">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b/>
                <w:color w:val="FFFFFF" w:themeColor="background1"/>
                <w:sz w:val="20"/>
                <w:szCs w:val="20"/>
              </w:rPr>
            </w:pPr>
            <w:r w:rsidRPr="00DA73EB">
              <w:rPr>
                <w:b/>
                <w:color w:val="FFFFFF" w:themeColor="background1"/>
                <w:sz w:val="20"/>
                <w:szCs w:val="20"/>
              </w:rPr>
              <w:t>2031</w:t>
            </w:r>
          </w:p>
        </w:tc>
      </w:tr>
      <w:tr w:rsidR="00B4636A" w:rsidRPr="00DA73EB" w14:paraId="2C7AA2AF" w14:textId="77777777" w:rsidTr="00B4636A">
        <w:trPr>
          <w:trHeight w:val="410"/>
        </w:trPr>
        <w:tc>
          <w:tcPr>
            <w:cnfStyle w:val="001000000000" w:firstRow="0" w:lastRow="0" w:firstColumn="1" w:lastColumn="0" w:oddVBand="0" w:evenVBand="0" w:oddHBand="0" w:evenHBand="0" w:firstRowFirstColumn="0" w:firstRowLastColumn="0" w:lastRowFirstColumn="0" w:lastRowLastColumn="0"/>
            <w:tcW w:w="2689" w:type="dxa"/>
            <w:shd w:val="clear" w:color="auto" w:fill="4E8A68"/>
            <w:vAlign w:val="center"/>
          </w:tcPr>
          <w:p w14:paraId="75C6B333" w14:textId="0B916823" w:rsidR="00B4636A" w:rsidRPr="00DA73EB" w:rsidRDefault="00B4636A" w:rsidP="00B4636A">
            <w:pPr>
              <w:spacing w:after="0" w:line="240" w:lineRule="auto"/>
              <w:contextualSpacing/>
              <w:jc w:val="left"/>
              <w:rPr>
                <w:color w:val="FFFFFF" w:themeColor="background1"/>
                <w:sz w:val="20"/>
                <w:szCs w:val="20"/>
              </w:rPr>
            </w:pPr>
            <w:r w:rsidRPr="00DA73EB">
              <w:rPr>
                <w:color w:val="FFFFFF" w:themeColor="background1"/>
                <w:sz w:val="20"/>
                <w:szCs w:val="20"/>
              </w:rPr>
              <w:t>PG</w:t>
            </w:r>
            <w:r>
              <w:rPr>
                <w:color w:val="FFFFFF" w:themeColor="background1"/>
                <w:sz w:val="20"/>
                <w:szCs w:val="20"/>
              </w:rPr>
              <w:t>3</w:t>
            </w:r>
            <w:r w:rsidRPr="00DA73EB">
              <w:rPr>
                <w:color w:val="FFFFFF" w:themeColor="background1"/>
                <w:sz w:val="20"/>
                <w:szCs w:val="20"/>
              </w:rPr>
              <w:t>.</w:t>
            </w:r>
            <w:r>
              <w:rPr>
                <w:color w:val="FFFFFF" w:themeColor="background1"/>
                <w:sz w:val="20"/>
                <w:szCs w:val="20"/>
              </w:rPr>
              <w:t>4</w:t>
            </w:r>
            <w:r w:rsidRPr="00DA73EB">
              <w:rPr>
                <w:color w:val="FFFFFF" w:themeColor="background1"/>
                <w:sz w:val="20"/>
                <w:szCs w:val="20"/>
              </w:rPr>
              <w:t xml:space="preserve">.1 </w:t>
            </w:r>
            <w:r w:rsidRPr="007629EA">
              <w:rPr>
                <w:color w:val="FFFFFF" w:themeColor="background1"/>
                <w:sz w:val="20"/>
                <w:szCs w:val="20"/>
              </w:rPr>
              <w:t>Dış Paydaşlarla Yapılan Ortak Etkinlik (toplantı, çalıştay vb.) Sayısı</w:t>
            </w:r>
          </w:p>
        </w:tc>
        <w:tc>
          <w:tcPr>
            <w:tcW w:w="1120" w:type="dxa"/>
            <w:vAlign w:val="center"/>
          </w:tcPr>
          <w:p w14:paraId="62D5928D" w14:textId="345CD63B" w:rsidR="00B4636A" w:rsidRPr="00D15056" w:rsidRDefault="00B4636A" w:rsidP="00B4636A">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20"/>
                <w:szCs w:val="20"/>
              </w:rPr>
            </w:pPr>
            <w:r w:rsidRPr="00D15056">
              <w:rPr>
                <w:sz w:val="20"/>
              </w:rPr>
              <w:t>60</w:t>
            </w:r>
          </w:p>
        </w:tc>
        <w:tc>
          <w:tcPr>
            <w:tcW w:w="1289" w:type="dxa"/>
            <w:vAlign w:val="center"/>
          </w:tcPr>
          <w:p w14:paraId="36642222" w14:textId="689367DA" w:rsidR="00B4636A" w:rsidRPr="00D15056" w:rsidRDefault="00B4636A" w:rsidP="00B4636A">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20"/>
                <w:szCs w:val="20"/>
              </w:rPr>
            </w:pPr>
            <w:r w:rsidRPr="00D15056">
              <w:rPr>
                <w:sz w:val="20"/>
              </w:rPr>
              <w:t>2</w:t>
            </w:r>
          </w:p>
        </w:tc>
        <w:tc>
          <w:tcPr>
            <w:tcW w:w="944" w:type="dxa"/>
            <w:vAlign w:val="center"/>
          </w:tcPr>
          <w:p w14:paraId="3A7E564E" w14:textId="01F3D2BD" w:rsidR="00B4636A" w:rsidRPr="00D15056" w:rsidRDefault="000228B9" w:rsidP="00B4636A">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20"/>
                <w:szCs w:val="20"/>
              </w:rPr>
            </w:pPr>
            <w:r w:rsidRPr="00D15056">
              <w:rPr>
                <w:sz w:val="20"/>
              </w:rPr>
              <w:t>5</w:t>
            </w:r>
          </w:p>
        </w:tc>
        <w:tc>
          <w:tcPr>
            <w:tcW w:w="945" w:type="dxa"/>
            <w:vAlign w:val="center"/>
          </w:tcPr>
          <w:p w14:paraId="1BC1D404" w14:textId="54FE4194" w:rsidR="00B4636A" w:rsidRPr="00D15056" w:rsidRDefault="00A72F60" w:rsidP="00B4636A">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20"/>
                <w:szCs w:val="20"/>
              </w:rPr>
            </w:pPr>
            <w:r w:rsidRPr="00D15056">
              <w:rPr>
                <w:sz w:val="20"/>
              </w:rPr>
              <w:t>8</w:t>
            </w:r>
          </w:p>
        </w:tc>
        <w:tc>
          <w:tcPr>
            <w:tcW w:w="945" w:type="dxa"/>
            <w:vAlign w:val="center"/>
          </w:tcPr>
          <w:p w14:paraId="75EF6395" w14:textId="6C7D22A8" w:rsidR="00B4636A" w:rsidRPr="00D15056" w:rsidRDefault="00A72F60" w:rsidP="00B4636A">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20"/>
                <w:szCs w:val="20"/>
              </w:rPr>
            </w:pPr>
            <w:r w:rsidRPr="00D15056">
              <w:rPr>
                <w:sz w:val="20"/>
              </w:rPr>
              <w:t>11</w:t>
            </w:r>
          </w:p>
        </w:tc>
        <w:tc>
          <w:tcPr>
            <w:tcW w:w="945" w:type="dxa"/>
            <w:vAlign w:val="center"/>
          </w:tcPr>
          <w:p w14:paraId="7BCC4BED" w14:textId="1A6A38B2" w:rsidR="00B4636A" w:rsidRPr="00D15056" w:rsidRDefault="00A72F60" w:rsidP="00B4636A">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20"/>
                <w:szCs w:val="20"/>
              </w:rPr>
            </w:pPr>
            <w:r w:rsidRPr="00D15056">
              <w:rPr>
                <w:sz w:val="20"/>
              </w:rPr>
              <w:t>14</w:t>
            </w:r>
          </w:p>
        </w:tc>
        <w:tc>
          <w:tcPr>
            <w:tcW w:w="945" w:type="dxa"/>
            <w:vAlign w:val="center"/>
          </w:tcPr>
          <w:p w14:paraId="6789CC97" w14:textId="66CC80F4" w:rsidR="00B4636A" w:rsidRPr="00D15056" w:rsidRDefault="00A72F60" w:rsidP="00B4636A">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20"/>
                <w:szCs w:val="20"/>
              </w:rPr>
            </w:pPr>
            <w:r w:rsidRPr="00D15056">
              <w:rPr>
                <w:sz w:val="20"/>
              </w:rPr>
              <w:t>17</w:t>
            </w:r>
          </w:p>
        </w:tc>
      </w:tr>
      <w:tr w:rsidR="00B4636A" w:rsidRPr="00DA73EB" w14:paraId="350E25D0" w14:textId="77777777" w:rsidTr="00B4636A">
        <w:trPr>
          <w:trHeight w:val="386"/>
        </w:trPr>
        <w:tc>
          <w:tcPr>
            <w:cnfStyle w:val="001000000000" w:firstRow="0" w:lastRow="0" w:firstColumn="1" w:lastColumn="0" w:oddVBand="0" w:evenVBand="0" w:oddHBand="0" w:evenHBand="0" w:firstRowFirstColumn="0" w:firstRowLastColumn="0" w:lastRowFirstColumn="0" w:lastRowLastColumn="0"/>
            <w:tcW w:w="2689" w:type="dxa"/>
            <w:shd w:val="clear" w:color="auto" w:fill="4E8A68"/>
            <w:vAlign w:val="center"/>
          </w:tcPr>
          <w:p w14:paraId="77BFE7A4" w14:textId="323410B2" w:rsidR="00B4636A" w:rsidRPr="00DA73EB" w:rsidRDefault="00B4636A" w:rsidP="00B4636A">
            <w:pPr>
              <w:spacing w:after="0" w:line="240" w:lineRule="auto"/>
              <w:contextualSpacing/>
              <w:jc w:val="left"/>
              <w:rPr>
                <w:color w:val="FFFFFF" w:themeColor="background1"/>
                <w:sz w:val="20"/>
                <w:szCs w:val="20"/>
              </w:rPr>
            </w:pPr>
            <w:r w:rsidRPr="00DA73EB">
              <w:rPr>
                <w:color w:val="FFFFFF" w:themeColor="background1"/>
                <w:sz w:val="20"/>
                <w:szCs w:val="20"/>
              </w:rPr>
              <w:t>PG</w:t>
            </w:r>
            <w:r>
              <w:rPr>
                <w:color w:val="FFFFFF" w:themeColor="background1"/>
                <w:sz w:val="20"/>
                <w:szCs w:val="20"/>
              </w:rPr>
              <w:t>3</w:t>
            </w:r>
            <w:r w:rsidRPr="00DA73EB">
              <w:rPr>
                <w:color w:val="FFFFFF" w:themeColor="background1"/>
                <w:sz w:val="20"/>
                <w:szCs w:val="20"/>
              </w:rPr>
              <w:t>.</w:t>
            </w:r>
            <w:r>
              <w:rPr>
                <w:color w:val="FFFFFF" w:themeColor="background1"/>
                <w:sz w:val="20"/>
                <w:szCs w:val="20"/>
              </w:rPr>
              <w:t>4</w:t>
            </w:r>
            <w:r w:rsidRPr="00DA73EB">
              <w:rPr>
                <w:color w:val="FFFFFF" w:themeColor="background1"/>
                <w:sz w:val="20"/>
                <w:szCs w:val="20"/>
              </w:rPr>
              <w:t xml:space="preserve">.2 </w:t>
            </w:r>
            <w:r w:rsidRPr="007629EA">
              <w:rPr>
                <w:color w:val="FFFFFF" w:themeColor="background1"/>
                <w:sz w:val="20"/>
                <w:szCs w:val="20"/>
              </w:rPr>
              <w:t>Dış Paydaşlarla Yapılan Ortak Proje Sayısı</w:t>
            </w:r>
          </w:p>
        </w:tc>
        <w:tc>
          <w:tcPr>
            <w:tcW w:w="1120" w:type="dxa"/>
            <w:vAlign w:val="center"/>
          </w:tcPr>
          <w:p w14:paraId="18267724" w14:textId="31921732" w:rsidR="00B4636A" w:rsidRPr="00D15056" w:rsidRDefault="00B4636A" w:rsidP="00B4636A">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20"/>
                <w:szCs w:val="20"/>
              </w:rPr>
            </w:pPr>
            <w:r w:rsidRPr="00D15056">
              <w:rPr>
                <w:sz w:val="20"/>
              </w:rPr>
              <w:t>40</w:t>
            </w:r>
          </w:p>
        </w:tc>
        <w:tc>
          <w:tcPr>
            <w:tcW w:w="1289" w:type="dxa"/>
            <w:vAlign w:val="center"/>
          </w:tcPr>
          <w:p w14:paraId="16B55D99" w14:textId="4C90B780" w:rsidR="00B4636A" w:rsidRPr="00D15056" w:rsidRDefault="00B4636A" w:rsidP="00B4636A">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20"/>
                <w:szCs w:val="20"/>
              </w:rPr>
            </w:pPr>
            <w:r w:rsidRPr="00D15056">
              <w:rPr>
                <w:sz w:val="20"/>
              </w:rPr>
              <w:t>0</w:t>
            </w:r>
          </w:p>
        </w:tc>
        <w:tc>
          <w:tcPr>
            <w:tcW w:w="944" w:type="dxa"/>
            <w:vAlign w:val="center"/>
          </w:tcPr>
          <w:p w14:paraId="46D46EEE" w14:textId="66DC7746" w:rsidR="00B4636A" w:rsidRPr="00D15056" w:rsidRDefault="00B4636A" w:rsidP="00B4636A">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20"/>
                <w:szCs w:val="20"/>
              </w:rPr>
            </w:pPr>
            <w:r w:rsidRPr="00D15056">
              <w:rPr>
                <w:sz w:val="20"/>
              </w:rPr>
              <w:t>1</w:t>
            </w:r>
          </w:p>
        </w:tc>
        <w:tc>
          <w:tcPr>
            <w:tcW w:w="945" w:type="dxa"/>
            <w:vAlign w:val="center"/>
          </w:tcPr>
          <w:p w14:paraId="5EB06AB7" w14:textId="32D8A71A" w:rsidR="00B4636A" w:rsidRPr="00D15056" w:rsidRDefault="00B4636A" w:rsidP="00B4636A">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20"/>
                <w:szCs w:val="20"/>
              </w:rPr>
            </w:pPr>
            <w:r w:rsidRPr="00D15056">
              <w:rPr>
                <w:sz w:val="20"/>
              </w:rPr>
              <w:t>2</w:t>
            </w:r>
          </w:p>
        </w:tc>
        <w:tc>
          <w:tcPr>
            <w:tcW w:w="945" w:type="dxa"/>
            <w:vAlign w:val="center"/>
          </w:tcPr>
          <w:p w14:paraId="30FAC88C" w14:textId="3C8F4EC9" w:rsidR="00B4636A" w:rsidRPr="00D15056" w:rsidRDefault="00B4636A" w:rsidP="00B4636A">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20"/>
                <w:szCs w:val="20"/>
              </w:rPr>
            </w:pPr>
            <w:r w:rsidRPr="00D15056">
              <w:rPr>
                <w:sz w:val="20"/>
              </w:rPr>
              <w:t>3</w:t>
            </w:r>
          </w:p>
        </w:tc>
        <w:tc>
          <w:tcPr>
            <w:tcW w:w="945" w:type="dxa"/>
            <w:vAlign w:val="center"/>
          </w:tcPr>
          <w:p w14:paraId="1FEC6313" w14:textId="60CE53A7" w:rsidR="00B4636A" w:rsidRPr="00D15056" w:rsidRDefault="00B4636A" w:rsidP="00B4636A">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20"/>
                <w:szCs w:val="20"/>
              </w:rPr>
            </w:pPr>
            <w:r w:rsidRPr="00D15056">
              <w:rPr>
                <w:sz w:val="20"/>
              </w:rPr>
              <w:t>4</w:t>
            </w:r>
          </w:p>
        </w:tc>
        <w:tc>
          <w:tcPr>
            <w:tcW w:w="945" w:type="dxa"/>
            <w:vAlign w:val="center"/>
          </w:tcPr>
          <w:p w14:paraId="4AA19CEE" w14:textId="666C1751" w:rsidR="00B4636A" w:rsidRPr="00D15056" w:rsidRDefault="00B4636A" w:rsidP="00B4636A">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20"/>
                <w:szCs w:val="20"/>
              </w:rPr>
            </w:pPr>
            <w:r w:rsidRPr="00D15056">
              <w:rPr>
                <w:sz w:val="20"/>
              </w:rPr>
              <w:t>5</w:t>
            </w:r>
          </w:p>
        </w:tc>
      </w:tr>
      <w:tr w:rsidR="00AB0649" w:rsidRPr="00DA73EB" w14:paraId="036A321E" w14:textId="77777777" w:rsidTr="00937427">
        <w:trPr>
          <w:trHeight w:val="386"/>
        </w:trPr>
        <w:tc>
          <w:tcPr>
            <w:cnfStyle w:val="001000000000" w:firstRow="0" w:lastRow="0" w:firstColumn="1" w:lastColumn="0" w:oddVBand="0" w:evenVBand="0" w:oddHBand="0" w:evenHBand="0" w:firstRowFirstColumn="0" w:firstRowLastColumn="0" w:lastRowFirstColumn="0" w:lastRowLastColumn="0"/>
            <w:tcW w:w="2689" w:type="dxa"/>
            <w:shd w:val="clear" w:color="auto" w:fill="4E8A68"/>
            <w:vAlign w:val="center"/>
          </w:tcPr>
          <w:p w14:paraId="4795E6FE" w14:textId="77777777" w:rsidR="00AB0649" w:rsidRPr="00DA73EB" w:rsidRDefault="00AB0649" w:rsidP="000E124E">
            <w:pPr>
              <w:spacing w:after="0" w:line="240" w:lineRule="auto"/>
              <w:contextualSpacing/>
              <w:jc w:val="left"/>
              <w:rPr>
                <w:b w:val="0"/>
                <w:color w:val="FFFFFF" w:themeColor="background1"/>
                <w:sz w:val="20"/>
                <w:szCs w:val="20"/>
              </w:rPr>
            </w:pPr>
            <w:r w:rsidRPr="00DA73EB">
              <w:rPr>
                <w:color w:val="FFFFFF" w:themeColor="background1"/>
                <w:sz w:val="20"/>
                <w:szCs w:val="20"/>
              </w:rPr>
              <w:t>Sorumlu Birim</w:t>
            </w:r>
          </w:p>
        </w:tc>
        <w:tc>
          <w:tcPr>
            <w:tcW w:w="7133" w:type="dxa"/>
            <w:gridSpan w:val="7"/>
            <w:vAlign w:val="center"/>
          </w:tcPr>
          <w:p w14:paraId="5CCB6EE5" w14:textId="77777777" w:rsidR="00AB0649" w:rsidRPr="00DA73EB" w:rsidRDefault="00AB0649" w:rsidP="000E124E">
            <w:pPr>
              <w:spacing w:after="0" w:line="240" w:lineRule="auto"/>
              <w:contextualSpacing/>
              <w:jc w:val="left"/>
              <w:cnfStyle w:val="000000000000" w:firstRow="0" w:lastRow="0" w:firstColumn="0" w:lastColumn="0" w:oddVBand="0" w:evenVBand="0" w:oddHBand="0" w:evenHBand="0" w:firstRowFirstColumn="0" w:firstRowLastColumn="0" w:lastRowFirstColumn="0" w:lastRowLastColumn="0"/>
              <w:rPr>
                <w:sz w:val="20"/>
                <w:szCs w:val="20"/>
              </w:rPr>
            </w:pPr>
            <w:r w:rsidRPr="00DA73EB">
              <w:rPr>
                <w:sz w:val="20"/>
                <w:szCs w:val="20"/>
              </w:rPr>
              <w:t>Alan Yönetimi, Altyapı ve İdari İşler Grup Başkanlığı</w:t>
            </w:r>
          </w:p>
        </w:tc>
      </w:tr>
      <w:tr w:rsidR="00AB0649" w:rsidRPr="00DA73EB" w14:paraId="5A9D8EFC" w14:textId="77777777" w:rsidTr="00937427">
        <w:trPr>
          <w:trHeight w:val="375"/>
        </w:trPr>
        <w:tc>
          <w:tcPr>
            <w:cnfStyle w:val="001000000000" w:firstRow="0" w:lastRow="0" w:firstColumn="1" w:lastColumn="0" w:oddVBand="0" w:evenVBand="0" w:oddHBand="0" w:evenHBand="0" w:firstRowFirstColumn="0" w:firstRowLastColumn="0" w:lastRowFirstColumn="0" w:lastRowLastColumn="0"/>
            <w:tcW w:w="2689" w:type="dxa"/>
            <w:shd w:val="clear" w:color="auto" w:fill="4E8A68"/>
            <w:vAlign w:val="center"/>
          </w:tcPr>
          <w:p w14:paraId="1C116418" w14:textId="77777777" w:rsidR="00AB0649" w:rsidRPr="00DA73EB" w:rsidRDefault="00AB0649" w:rsidP="000E124E">
            <w:pPr>
              <w:spacing w:after="0" w:line="240" w:lineRule="auto"/>
              <w:contextualSpacing/>
              <w:jc w:val="left"/>
              <w:rPr>
                <w:b w:val="0"/>
                <w:color w:val="FFFFFF" w:themeColor="background1"/>
                <w:sz w:val="20"/>
                <w:szCs w:val="20"/>
              </w:rPr>
            </w:pPr>
            <w:r w:rsidRPr="00DA73EB">
              <w:rPr>
                <w:color w:val="FFFFFF" w:themeColor="background1"/>
                <w:sz w:val="20"/>
                <w:szCs w:val="20"/>
              </w:rPr>
              <w:t>İş Birliği Yapılacak Birim</w:t>
            </w:r>
          </w:p>
        </w:tc>
        <w:tc>
          <w:tcPr>
            <w:tcW w:w="7133" w:type="dxa"/>
            <w:gridSpan w:val="7"/>
            <w:vAlign w:val="center"/>
          </w:tcPr>
          <w:p w14:paraId="6239B339" w14:textId="77777777" w:rsidR="00AB0649" w:rsidRPr="00DA73EB" w:rsidRDefault="00AB0649" w:rsidP="000E124E">
            <w:pPr>
              <w:spacing w:after="0" w:line="240" w:lineRule="auto"/>
              <w:contextualSpacing/>
              <w:jc w:val="left"/>
              <w:cnfStyle w:val="000000000000" w:firstRow="0" w:lastRow="0" w:firstColumn="0" w:lastColumn="0" w:oddVBand="0" w:evenVBand="0" w:oddHBand="0" w:evenHBand="0" w:firstRowFirstColumn="0" w:firstRowLastColumn="0" w:lastRowFirstColumn="0" w:lastRowLastColumn="0"/>
              <w:rPr>
                <w:sz w:val="20"/>
                <w:szCs w:val="20"/>
              </w:rPr>
            </w:pPr>
            <w:r w:rsidRPr="00DA73EB">
              <w:rPr>
                <w:sz w:val="20"/>
                <w:szCs w:val="20"/>
              </w:rPr>
              <w:t>Alan Planlama ve Uygulama Grup Başkanlığı</w:t>
            </w:r>
          </w:p>
        </w:tc>
      </w:tr>
      <w:tr w:rsidR="00AB0649" w:rsidRPr="00DA73EB" w14:paraId="63A9E53E" w14:textId="77777777" w:rsidTr="00937427">
        <w:trPr>
          <w:trHeight w:val="386"/>
        </w:trPr>
        <w:tc>
          <w:tcPr>
            <w:cnfStyle w:val="001000000000" w:firstRow="0" w:lastRow="0" w:firstColumn="1" w:lastColumn="0" w:oddVBand="0" w:evenVBand="0" w:oddHBand="0" w:evenHBand="0" w:firstRowFirstColumn="0" w:firstRowLastColumn="0" w:lastRowFirstColumn="0" w:lastRowLastColumn="0"/>
            <w:tcW w:w="2689" w:type="dxa"/>
            <w:shd w:val="clear" w:color="auto" w:fill="4E8A68"/>
            <w:vAlign w:val="center"/>
          </w:tcPr>
          <w:p w14:paraId="69834E5C" w14:textId="77777777" w:rsidR="00AB0649" w:rsidRPr="00DA73EB" w:rsidRDefault="00AB0649" w:rsidP="000E124E">
            <w:pPr>
              <w:spacing w:after="0" w:line="240" w:lineRule="auto"/>
              <w:contextualSpacing/>
              <w:jc w:val="left"/>
              <w:rPr>
                <w:b w:val="0"/>
                <w:color w:val="FFFFFF" w:themeColor="background1"/>
                <w:sz w:val="20"/>
                <w:szCs w:val="20"/>
              </w:rPr>
            </w:pPr>
            <w:r w:rsidRPr="00DA73EB">
              <w:rPr>
                <w:color w:val="FFFFFF" w:themeColor="background1"/>
                <w:sz w:val="20"/>
                <w:szCs w:val="20"/>
              </w:rPr>
              <w:t>Riskler</w:t>
            </w:r>
          </w:p>
        </w:tc>
        <w:tc>
          <w:tcPr>
            <w:tcW w:w="7133" w:type="dxa"/>
            <w:gridSpan w:val="7"/>
          </w:tcPr>
          <w:p w14:paraId="525CEA9F" w14:textId="77777777" w:rsidR="009D7771" w:rsidRPr="009D7771" w:rsidRDefault="009D7771" w:rsidP="009D7771">
            <w:pPr>
              <w:pStyle w:val="ListeParagraf"/>
              <w:numPr>
                <w:ilvl w:val="0"/>
                <w:numId w:val="31"/>
              </w:numPr>
              <w:spacing w:before="0" w:after="0" w:line="240" w:lineRule="auto"/>
              <w:ind w:left="357" w:hanging="357"/>
              <w:cnfStyle w:val="000000000000" w:firstRow="0" w:lastRow="0" w:firstColumn="0" w:lastColumn="0" w:oddVBand="0" w:evenVBand="0" w:oddHBand="0" w:evenHBand="0" w:firstRowFirstColumn="0" w:firstRowLastColumn="0" w:lastRowFirstColumn="0" w:lastRowLastColumn="0"/>
              <w:rPr>
                <w:sz w:val="20"/>
                <w:szCs w:val="20"/>
              </w:rPr>
            </w:pPr>
            <w:r w:rsidRPr="009D7771">
              <w:rPr>
                <w:sz w:val="20"/>
                <w:szCs w:val="20"/>
              </w:rPr>
              <w:t>Düşük paydaş ilgisi</w:t>
            </w:r>
          </w:p>
          <w:p w14:paraId="51A1ABB4" w14:textId="77777777" w:rsidR="009D7771" w:rsidRPr="009D7771" w:rsidRDefault="009D7771" w:rsidP="009D7771">
            <w:pPr>
              <w:pStyle w:val="ListeParagraf"/>
              <w:numPr>
                <w:ilvl w:val="0"/>
                <w:numId w:val="31"/>
              </w:numPr>
              <w:spacing w:before="0" w:after="0" w:line="240" w:lineRule="auto"/>
              <w:ind w:left="357" w:hanging="357"/>
              <w:cnfStyle w:val="000000000000" w:firstRow="0" w:lastRow="0" w:firstColumn="0" w:lastColumn="0" w:oddVBand="0" w:evenVBand="0" w:oddHBand="0" w:evenHBand="0" w:firstRowFirstColumn="0" w:firstRowLastColumn="0" w:lastRowFirstColumn="0" w:lastRowLastColumn="0"/>
              <w:rPr>
                <w:sz w:val="20"/>
                <w:szCs w:val="20"/>
              </w:rPr>
            </w:pPr>
            <w:r w:rsidRPr="009D7771">
              <w:rPr>
                <w:sz w:val="20"/>
                <w:szCs w:val="20"/>
              </w:rPr>
              <w:t>Uzun karar alma süreçleri</w:t>
            </w:r>
          </w:p>
          <w:p w14:paraId="6D620014" w14:textId="4244FF58" w:rsidR="00AB0649" w:rsidRPr="009464E8" w:rsidRDefault="009D7771" w:rsidP="009D7771">
            <w:pPr>
              <w:pStyle w:val="ListeParagraf"/>
              <w:numPr>
                <w:ilvl w:val="0"/>
                <w:numId w:val="31"/>
              </w:numPr>
              <w:spacing w:before="0" w:after="0" w:line="240" w:lineRule="auto"/>
              <w:ind w:left="357" w:hanging="357"/>
              <w:cnfStyle w:val="000000000000" w:firstRow="0" w:lastRow="0" w:firstColumn="0" w:lastColumn="0" w:oddVBand="0" w:evenVBand="0" w:oddHBand="0" w:evenHBand="0" w:firstRowFirstColumn="0" w:firstRowLastColumn="0" w:lastRowFirstColumn="0" w:lastRowLastColumn="0"/>
              <w:rPr>
                <w:sz w:val="20"/>
                <w:szCs w:val="20"/>
              </w:rPr>
            </w:pPr>
            <w:r w:rsidRPr="009D7771">
              <w:rPr>
                <w:sz w:val="20"/>
                <w:szCs w:val="20"/>
              </w:rPr>
              <w:t>Paydaşlar arası çatışma</w:t>
            </w:r>
          </w:p>
        </w:tc>
      </w:tr>
      <w:tr w:rsidR="00AB0649" w:rsidRPr="00DA73EB" w14:paraId="33EDBBDE" w14:textId="77777777" w:rsidTr="00937427">
        <w:trPr>
          <w:trHeight w:val="410"/>
        </w:trPr>
        <w:tc>
          <w:tcPr>
            <w:cnfStyle w:val="001000000000" w:firstRow="0" w:lastRow="0" w:firstColumn="1" w:lastColumn="0" w:oddVBand="0" w:evenVBand="0" w:oddHBand="0" w:evenHBand="0" w:firstRowFirstColumn="0" w:firstRowLastColumn="0" w:lastRowFirstColumn="0" w:lastRowLastColumn="0"/>
            <w:tcW w:w="2689" w:type="dxa"/>
            <w:shd w:val="clear" w:color="auto" w:fill="4E8A68"/>
            <w:vAlign w:val="center"/>
          </w:tcPr>
          <w:p w14:paraId="07CC5D9C" w14:textId="77777777" w:rsidR="00AB0649" w:rsidRPr="00DA73EB" w:rsidRDefault="00AB0649" w:rsidP="000E124E">
            <w:pPr>
              <w:spacing w:after="0" w:line="240" w:lineRule="auto"/>
              <w:contextualSpacing/>
              <w:jc w:val="left"/>
              <w:rPr>
                <w:b w:val="0"/>
                <w:color w:val="FFFFFF" w:themeColor="background1"/>
                <w:sz w:val="20"/>
                <w:szCs w:val="20"/>
              </w:rPr>
            </w:pPr>
            <w:r w:rsidRPr="00DA73EB">
              <w:rPr>
                <w:color w:val="FFFFFF" w:themeColor="background1"/>
                <w:sz w:val="20"/>
                <w:szCs w:val="20"/>
              </w:rPr>
              <w:t>Stratejiler</w:t>
            </w:r>
          </w:p>
        </w:tc>
        <w:tc>
          <w:tcPr>
            <w:tcW w:w="7133" w:type="dxa"/>
            <w:gridSpan w:val="7"/>
          </w:tcPr>
          <w:p w14:paraId="625DF9A9" w14:textId="0845990F" w:rsidR="00943558" w:rsidRDefault="00013CDC" w:rsidP="00943558">
            <w:pPr>
              <w:pStyle w:val="ListeParagraf"/>
              <w:numPr>
                <w:ilvl w:val="0"/>
                <w:numId w:val="31"/>
              </w:num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Paydaşlar ile </w:t>
            </w:r>
            <w:r w:rsidRPr="00943558">
              <w:rPr>
                <w:sz w:val="20"/>
                <w:szCs w:val="20"/>
              </w:rPr>
              <w:t>farkındalık oluşturma çalışmaları</w:t>
            </w:r>
            <w:r>
              <w:rPr>
                <w:sz w:val="20"/>
                <w:szCs w:val="20"/>
              </w:rPr>
              <w:t xml:space="preserve"> yapılarak </w:t>
            </w:r>
            <w:r w:rsidR="00943558" w:rsidRPr="00943558">
              <w:rPr>
                <w:sz w:val="20"/>
                <w:szCs w:val="20"/>
              </w:rPr>
              <w:t>Başkanlığın görev alanı ve yetkilerine ilişkin kurumsal kimlik ve tanınırlık düzeyi</w:t>
            </w:r>
            <w:r>
              <w:rPr>
                <w:sz w:val="20"/>
                <w:szCs w:val="20"/>
              </w:rPr>
              <w:t xml:space="preserve"> artırılacak ve</w:t>
            </w:r>
            <w:r w:rsidR="00943558" w:rsidRPr="00943558">
              <w:rPr>
                <w:sz w:val="20"/>
                <w:szCs w:val="20"/>
              </w:rPr>
              <w:t xml:space="preserve"> uygulamadaki çatışmalar azaltılacaktır.</w:t>
            </w:r>
          </w:p>
          <w:p w14:paraId="46E26C3C" w14:textId="77777777" w:rsidR="00943558" w:rsidRDefault="00943558" w:rsidP="00943558">
            <w:pPr>
              <w:pStyle w:val="ListeParagraf"/>
              <w:numPr>
                <w:ilvl w:val="0"/>
                <w:numId w:val="31"/>
              </w:num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Dış paydaşlarla iş birliği anlaşmaları gerçekleştirilecektir.</w:t>
            </w:r>
          </w:p>
          <w:p w14:paraId="462FD43B" w14:textId="6ECD3B80" w:rsidR="00943558" w:rsidRPr="00EF0CC0" w:rsidRDefault="009D7FDD" w:rsidP="009D7FDD">
            <w:pPr>
              <w:pStyle w:val="ListeParagraf"/>
              <w:numPr>
                <w:ilvl w:val="0"/>
                <w:numId w:val="31"/>
              </w:num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9D7FDD">
              <w:rPr>
                <w:sz w:val="20"/>
                <w:szCs w:val="20"/>
              </w:rPr>
              <w:t>Alan Başkanlığı modelinin avantajı kullanılarak paydaşların deneyim ve yetkinliklerinden yararlanılacak, ortak çalışmaların sayısı ve çeşitliliği artırılacaktır</w:t>
            </w:r>
            <w:r w:rsidR="00943558">
              <w:rPr>
                <w:sz w:val="20"/>
                <w:szCs w:val="20"/>
              </w:rPr>
              <w:t>.</w:t>
            </w:r>
          </w:p>
        </w:tc>
      </w:tr>
      <w:tr w:rsidR="00AB0649" w:rsidRPr="00DA73EB" w14:paraId="625E07CF" w14:textId="77777777" w:rsidTr="00B4636A">
        <w:trPr>
          <w:trHeight w:val="410"/>
        </w:trPr>
        <w:tc>
          <w:tcPr>
            <w:cnfStyle w:val="001000000000" w:firstRow="0" w:lastRow="0" w:firstColumn="1" w:lastColumn="0" w:oddVBand="0" w:evenVBand="0" w:oddHBand="0" w:evenHBand="0" w:firstRowFirstColumn="0" w:firstRowLastColumn="0" w:lastRowFirstColumn="0" w:lastRowLastColumn="0"/>
            <w:tcW w:w="2689" w:type="dxa"/>
            <w:shd w:val="clear" w:color="auto" w:fill="4E8A68"/>
            <w:vAlign w:val="center"/>
          </w:tcPr>
          <w:p w14:paraId="424D04B9" w14:textId="77777777" w:rsidR="00AB0649" w:rsidRPr="00DA73EB" w:rsidRDefault="00AB0649" w:rsidP="000E124E">
            <w:pPr>
              <w:spacing w:after="0" w:line="240" w:lineRule="auto"/>
              <w:contextualSpacing/>
              <w:jc w:val="left"/>
              <w:rPr>
                <w:b w:val="0"/>
                <w:color w:val="FFFFFF" w:themeColor="background1"/>
                <w:sz w:val="20"/>
                <w:szCs w:val="20"/>
              </w:rPr>
            </w:pPr>
            <w:r w:rsidRPr="00DA73EB">
              <w:rPr>
                <w:color w:val="FFFFFF" w:themeColor="background1"/>
                <w:sz w:val="20"/>
                <w:szCs w:val="20"/>
              </w:rPr>
              <w:t>Maliyet Tahmini</w:t>
            </w:r>
          </w:p>
        </w:tc>
        <w:tc>
          <w:tcPr>
            <w:tcW w:w="7133" w:type="dxa"/>
            <w:gridSpan w:val="7"/>
            <w:vAlign w:val="center"/>
          </w:tcPr>
          <w:p w14:paraId="1FBAF537" w14:textId="251418EC" w:rsidR="00AB0649" w:rsidRPr="00DA73EB" w:rsidRDefault="0078267A" w:rsidP="00090D16">
            <w:pPr>
              <w:spacing w:after="0" w:line="240" w:lineRule="auto"/>
              <w:contextualSpacing/>
              <w:jc w:val="left"/>
              <w:cnfStyle w:val="000000000000" w:firstRow="0" w:lastRow="0" w:firstColumn="0" w:lastColumn="0" w:oddVBand="0" w:evenVBand="0" w:oddHBand="0" w:evenHBand="0" w:firstRowFirstColumn="0" w:firstRowLastColumn="0" w:lastRowFirstColumn="0" w:lastRowLastColumn="0"/>
              <w:rPr>
                <w:sz w:val="20"/>
                <w:szCs w:val="20"/>
              </w:rPr>
            </w:pPr>
            <w:r w:rsidRPr="0078267A">
              <w:rPr>
                <w:sz w:val="20"/>
                <w:szCs w:val="20"/>
              </w:rPr>
              <w:t>24</w:t>
            </w:r>
            <w:r>
              <w:rPr>
                <w:sz w:val="20"/>
                <w:szCs w:val="20"/>
              </w:rPr>
              <w:t>.</w:t>
            </w:r>
            <w:r w:rsidR="00090D16">
              <w:rPr>
                <w:sz w:val="20"/>
                <w:szCs w:val="20"/>
              </w:rPr>
              <w:t>177</w:t>
            </w:r>
            <w:r>
              <w:rPr>
                <w:sz w:val="20"/>
                <w:szCs w:val="20"/>
              </w:rPr>
              <w:t>.</w:t>
            </w:r>
            <w:r w:rsidRPr="0078267A">
              <w:rPr>
                <w:sz w:val="20"/>
                <w:szCs w:val="20"/>
              </w:rPr>
              <w:t>000</w:t>
            </w:r>
            <w:r>
              <w:rPr>
                <w:sz w:val="20"/>
                <w:szCs w:val="20"/>
              </w:rPr>
              <w:t xml:space="preserve"> </w:t>
            </w:r>
            <w:r w:rsidR="00B4636A">
              <w:rPr>
                <w:sz w:val="20"/>
                <w:szCs w:val="20"/>
              </w:rPr>
              <w:t>TL</w:t>
            </w:r>
          </w:p>
        </w:tc>
      </w:tr>
      <w:tr w:rsidR="00AB0649" w:rsidRPr="00DA73EB" w14:paraId="25D2A9AD" w14:textId="77777777" w:rsidTr="000E124E">
        <w:trPr>
          <w:trHeight w:val="386"/>
        </w:trPr>
        <w:tc>
          <w:tcPr>
            <w:cnfStyle w:val="001000000000" w:firstRow="0" w:lastRow="0" w:firstColumn="1" w:lastColumn="0" w:oddVBand="0" w:evenVBand="0" w:oddHBand="0" w:evenHBand="0" w:firstRowFirstColumn="0" w:firstRowLastColumn="0" w:lastRowFirstColumn="0" w:lastRowLastColumn="0"/>
            <w:tcW w:w="2689" w:type="dxa"/>
            <w:shd w:val="clear" w:color="auto" w:fill="4E8A68"/>
            <w:vAlign w:val="center"/>
          </w:tcPr>
          <w:p w14:paraId="4C5E7F51" w14:textId="77777777" w:rsidR="00AB0649" w:rsidRPr="00DA73EB" w:rsidRDefault="00AB0649" w:rsidP="000E124E">
            <w:pPr>
              <w:spacing w:after="0" w:line="240" w:lineRule="auto"/>
              <w:contextualSpacing/>
              <w:jc w:val="left"/>
              <w:rPr>
                <w:b w:val="0"/>
                <w:color w:val="FFFFFF" w:themeColor="background1"/>
                <w:sz w:val="20"/>
                <w:szCs w:val="20"/>
              </w:rPr>
            </w:pPr>
            <w:r w:rsidRPr="00DA73EB">
              <w:rPr>
                <w:color w:val="FFFFFF" w:themeColor="background1"/>
                <w:sz w:val="20"/>
                <w:szCs w:val="20"/>
              </w:rPr>
              <w:t>Tespitler</w:t>
            </w:r>
          </w:p>
        </w:tc>
        <w:tc>
          <w:tcPr>
            <w:tcW w:w="7133" w:type="dxa"/>
            <w:gridSpan w:val="7"/>
            <w:vAlign w:val="center"/>
          </w:tcPr>
          <w:p w14:paraId="060BD450" w14:textId="7198FA63" w:rsidR="00C85797" w:rsidRPr="000E124E" w:rsidRDefault="006A0204" w:rsidP="006A0204">
            <w:pPr>
              <w:pStyle w:val="ListeParagraf"/>
              <w:numPr>
                <w:ilvl w:val="0"/>
                <w:numId w:val="31"/>
              </w:num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6A0204">
              <w:rPr>
                <w:sz w:val="20"/>
                <w:szCs w:val="20"/>
              </w:rPr>
              <w:t>Başkanlığın paydaş odaklı yaklaşımına karşın, görev alanı ve kurumsal kimliğine ilişkin paydaş farkındalığının yeterli düzeyde olmaması</w:t>
            </w:r>
          </w:p>
          <w:p w14:paraId="45E817F5" w14:textId="77777777" w:rsidR="006A0204" w:rsidRDefault="006A0204" w:rsidP="006A0204">
            <w:pPr>
              <w:pStyle w:val="ListeParagraf"/>
              <w:numPr>
                <w:ilvl w:val="0"/>
                <w:numId w:val="31"/>
              </w:num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6A0204">
              <w:rPr>
                <w:sz w:val="20"/>
                <w:szCs w:val="20"/>
              </w:rPr>
              <w:t>Paydaş katılımını güçlendirecek öneri, şikâyet ve geri bildirim mekanizmalarının geliştirilmesine ihtiyaç duyulması</w:t>
            </w:r>
          </w:p>
          <w:p w14:paraId="60472E93" w14:textId="5A3BC929" w:rsidR="00AB0649" w:rsidRPr="00C85797" w:rsidRDefault="006A0204" w:rsidP="006A0204">
            <w:pPr>
              <w:pStyle w:val="ListeParagraf"/>
              <w:numPr>
                <w:ilvl w:val="0"/>
                <w:numId w:val="31"/>
              </w:num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6A0204">
              <w:rPr>
                <w:sz w:val="20"/>
                <w:szCs w:val="20"/>
              </w:rPr>
              <w:t>Başkanlığın yeni kurulmuş olmasının, kurumsal imajın yeniden ve güçlü bir şekilde oluşturulması için bir fırsat sunması</w:t>
            </w:r>
          </w:p>
        </w:tc>
      </w:tr>
      <w:tr w:rsidR="00AB0649" w:rsidRPr="00DA73EB" w14:paraId="54E1B1B1" w14:textId="77777777" w:rsidTr="000E124E">
        <w:trPr>
          <w:trHeight w:val="410"/>
        </w:trPr>
        <w:tc>
          <w:tcPr>
            <w:cnfStyle w:val="001000000000" w:firstRow="0" w:lastRow="0" w:firstColumn="1" w:lastColumn="0" w:oddVBand="0" w:evenVBand="0" w:oddHBand="0" w:evenHBand="0" w:firstRowFirstColumn="0" w:firstRowLastColumn="0" w:lastRowFirstColumn="0" w:lastRowLastColumn="0"/>
            <w:tcW w:w="2689" w:type="dxa"/>
            <w:shd w:val="clear" w:color="auto" w:fill="4E8A68"/>
            <w:vAlign w:val="center"/>
          </w:tcPr>
          <w:p w14:paraId="1DC41762" w14:textId="77777777" w:rsidR="00AB0649" w:rsidRPr="00DA73EB" w:rsidRDefault="00AB0649" w:rsidP="000E124E">
            <w:pPr>
              <w:spacing w:after="0" w:line="240" w:lineRule="auto"/>
              <w:contextualSpacing/>
              <w:jc w:val="left"/>
              <w:rPr>
                <w:b w:val="0"/>
                <w:color w:val="FFFFFF" w:themeColor="background1"/>
                <w:sz w:val="20"/>
                <w:szCs w:val="20"/>
              </w:rPr>
            </w:pPr>
            <w:r w:rsidRPr="00DA73EB">
              <w:rPr>
                <w:color w:val="FFFFFF" w:themeColor="background1"/>
                <w:sz w:val="20"/>
                <w:szCs w:val="20"/>
              </w:rPr>
              <w:t>İhtiyaçlar</w:t>
            </w:r>
          </w:p>
        </w:tc>
        <w:tc>
          <w:tcPr>
            <w:tcW w:w="7133" w:type="dxa"/>
            <w:gridSpan w:val="7"/>
            <w:vAlign w:val="center"/>
          </w:tcPr>
          <w:p w14:paraId="23574A23" w14:textId="2F162CE1" w:rsidR="000E124E" w:rsidRPr="000E124E" w:rsidRDefault="000E124E" w:rsidP="00CC192A">
            <w:pPr>
              <w:pStyle w:val="ListeParagraf"/>
              <w:numPr>
                <w:ilvl w:val="0"/>
                <w:numId w:val="31"/>
              </w:num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0E124E">
              <w:rPr>
                <w:sz w:val="20"/>
                <w:szCs w:val="20"/>
              </w:rPr>
              <w:t>Katılımcı bir yaklaşımla</w:t>
            </w:r>
            <w:r w:rsidR="00CC192A">
              <w:rPr>
                <w:sz w:val="20"/>
                <w:szCs w:val="20"/>
              </w:rPr>
              <w:t>,</w:t>
            </w:r>
            <w:r w:rsidRPr="000E124E">
              <w:rPr>
                <w:sz w:val="20"/>
                <w:szCs w:val="20"/>
              </w:rPr>
              <w:t xml:space="preserve"> paydaşlarla iletişimin doğru mekanizmalarla sağlanması</w:t>
            </w:r>
            <w:r w:rsidR="00CC192A">
              <w:t xml:space="preserve"> </w:t>
            </w:r>
            <w:r w:rsidR="00CC192A" w:rsidRPr="00CC192A">
              <w:rPr>
                <w:sz w:val="20"/>
                <w:szCs w:val="20"/>
              </w:rPr>
              <w:t>ve yürütülen çalışmaların paydaşlara etkin şekilde aktarılması</w:t>
            </w:r>
          </w:p>
          <w:p w14:paraId="58F03CE0" w14:textId="77777777" w:rsidR="00AB0649" w:rsidRDefault="000E124E" w:rsidP="000E124E">
            <w:pPr>
              <w:pStyle w:val="ListeParagraf"/>
              <w:numPr>
                <w:ilvl w:val="0"/>
                <w:numId w:val="31"/>
              </w:num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0E124E">
              <w:rPr>
                <w:sz w:val="20"/>
                <w:szCs w:val="20"/>
              </w:rPr>
              <w:t>Paydaşların hızlı ve birlikte karar almasını sağlayacak iletişim ve katılım mekanizmalarının (toplantı, çalıştay, anket vb.) uygulamaya alınması</w:t>
            </w:r>
          </w:p>
          <w:p w14:paraId="06C1D3A9" w14:textId="75C95BD1" w:rsidR="0082662B" w:rsidRPr="009464E8" w:rsidRDefault="0082662B" w:rsidP="0082662B">
            <w:pPr>
              <w:pStyle w:val="ListeParagraf"/>
              <w:numPr>
                <w:ilvl w:val="0"/>
                <w:numId w:val="31"/>
              </w:num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82662B">
              <w:rPr>
                <w:sz w:val="20"/>
                <w:szCs w:val="20"/>
              </w:rPr>
              <w:t>Ulusal ve uluslararası paydaş iş birliklerinin geliştirilmesi</w:t>
            </w:r>
          </w:p>
        </w:tc>
      </w:tr>
    </w:tbl>
    <w:p w14:paraId="4604006F" w14:textId="38CFA8DB" w:rsidR="00CC4D71" w:rsidRDefault="00CC4D71">
      <w:pPr>
        <w:spacing w:after="160" w:line="259" w:lineRule="auto"/>
        <w:jc w:val="left"/>
        <w:rPr>
          <w:color w:val="4E8A68"/>
        </w:rPr>
      </w:pPr>
    </w:p>
    <w:p w14:paraId="4863C2B3" w14:textId="5A5D75B2" w:rsidR="005119C3" w:rsidRDefault="00CC4D71" w:rsidP="0085758A">
      <w:pPr>
        <w:spacing w:after="160" w:line="259" w:lineRule="auto"/>
        <w:jc w:val="left"/>
        <w:rPr>
          <w:color w:val="4E8A68"/>
        </w:rPr>
      </w:pPr>
      <w:r>
        <w:rPr>
          <w:color w:val="4E8A68"/>
        </w:rPr>
        <w:br w:type="page"/>
      </w:r>
    </w:p>
    <w:p w14:paraId="25AAE1BC" w14:textId="283AD12A" w:rsidR="0035660E" w:rsidRPr="00D47860" w:rsidRDefault="0035660E" w:rsidP="0035660E">
      <w:pPr>
        <w:jc w:val="center"/>
      </w:pPr>
      <w:r w:rsidRPr="00D47860">
        <w:rPr>
          <w:b/>
        </w:rPr>
        <w:lastRenderedPageBreak/>
        <w:t>Tablo 17:</w:t>
      </w:r>
      <w:r w:rsidRPr="00D47860">
        <w:t xml:space="preserve"> Hedef Kartları</w:t>
      </w:r>
      <w:r>
        <w:t xml:space="preserve"> (Devam)</w:t>
      </w:r>
    </w:p>
    <w:tbl>
      <w:tblPr>
        <w:tblStyle w:val="KlavuzuTablo4-Vurgu6"/>
        <w:tblW w:w="10075" w:type="dxa"/>
        <w:tblLayout w:type="fixed"/>
        <w:tblLook w:val="06A0" w:firstRow="1" w:lastRow="0" w:firstColumn="1" w:lastColumn="0" w:noHBand="1" w:noVBand="1"/>
      </w:tblPr>
      <w:tblGrid>
        <w:gridCol w:w="2758"/>
        <w:gridCol w:w="1148"/>
        <w:gridCol w:w="1322"/>
        <w:gridCol w:w="967"/>
        <w:gridCol w:w="968"/>
        <w:gridCol w:w="968"/>
        <w:gridCol w:w="968"/>
        <w:gridCol w:w="976"/>
      </w:tblGrid>
      <w:tr w:rsidR="0035660E" w:rsidRPr="00DA73EB" w14:paraId="63632AB7" w14:textId="77777777" w:rsidTr="00BC2F05">
        <w:trPr>
          <w:cnfStyle w:val="100000000000" w:firstRow="1" w:lastRow="0"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2758" w:type="dxa"/>
            <w:shd w:val="clear" w:color="auto" w:fill="4E8A68"/>
            <w:vAlign w:val="center"/>
          </w:tcPr>
          <w:p w14:paraId="27A2ACF5" w14:textId="77777777" w:rsidR="0035660E" w:rsidRPr="00DA73EB" w:rsidRDefault="0035660E" w:rsidP="0035660E">
            <w:pPr>
              <w:spacing w:after="0" w:line="240" w:lineRule="auto"/>
              <w:contextualSpacing/>
              <w:jc w:val="left"/>
              <w:rPr>
                <w:sz w:val="20"/>
                <w:szCs w:val="20"/>
              </w:rPr>
            </w:pPr>
            <w:r w:rsidRPr="00DA73EB">
              <w:rPr>
                <w:sz w:val="20"/>
                <w:szCs w:val="20"/>
              </w:rPr>
              <w:t>Amaç (A</w:t>
            </w:r>
            <w:r>
              <w:rPr>
                <w:sz w:val="20"/>
                <w:szCs w:val="20"/>
              </w:rPr>
              <w:t>3</w:t>
            </w:r>
            <w:r w:rsidRPr="00DA73EB">
              <w:rPr>
                <w:sz w:val="20"/>
                <w:szCs w:val="20"/>
              </w:rPr>
              <w:t>)</w:t>
            </w:r>
          </w:p>
        </w:tc>
        <w:tc>
          <w:tcPr>
            <w:tcW w:w="7317" w:type="dxa"/>
            <w:gridSpan w:val="7"/>
            <w:shd w:val="clear" w:color="auto" w:fill="4E8A68"/>
            <w:vAlign w:val="center"/>
          </w:tcPr>
          <w:p w14:paraId="26D20DAB" w14:textId="77777777" w:rsidR="0035660E" w:rsidRPr="00DA73EB" w:rsidRDefault="0035660E" w:rsidP="0035660E">
            <w:pPr>
              <w:spacing w:after="0" w:line="240" w:lineRule="auto"/>
              <w:contextualSpacing/>
              <w:cnfStyle w:val="100000000000" w:firstRow="1" w:lastRow="0" w:firstColumn="0" w:lastColumn="0" w:oddVBand="0" w:evenVBand="0" w:oddHBand="0" w:evenHBand="0" w:firstRowFirstColumn="0" w:firstRowLastColumn="0" w:lastRowFirstColumn="0" w:lastRowLastColumn="0"/>
              <w:rPr>
                <w:sz w:val="20"/>
                <w:szCs w:val="20"/>
              </w:rPr>
            </w:pPr>
            <w:r w:rsidRPr="001101AF">
              <w:rPr>
                <w:sz w:val="20"/>
                <w:szCs w:val="20"/>
              </w:rPr>
              <w:t>Alan yönetiminin etkinliğini paydaşlarla iş birliği içinde ve teknolojik imkânlarla güçlendirerek ziyaretçi deneyiminin kalitesini artırmak</w:t>
            </w:r>
          </w:p>
        </w:tc>
      </w:tr>
      <w:tr w:rsidR="0035660E" w:rsidRPr="00DA73EB" w14:paraId="64E4F42C" w14:textId="77777777" w:rsidTr="00BC2F05">
        <w:trPr>
          <w:trHeight w:val="476"/>
        </w:trPr>
        <w:tc>
          <w:tcPr>
            <w:cnfStyle w:val="001000000000" w:firstRow="0" w:lastRow="0" w:firstColumn="1" w:lastColumn="0" w:oddVBand="0" w:evenVBand="0" w:oddHBand="0" w:evenHBand="0" w:firstRowFirstColumn="0" w:firstRowLastColumn="0" w:lastRowFirstColumn="0" w:lastRowLastColumn="0"/>
            <w:tcW w:w="2758" w:type="dxa"/>
            <w:shd w:val="clear" w:color="auto" w:fill="4E8A68"/>
            <w:vAlign w:val="center"/>
          </w:tcPr>
          <w:p w14:paraId="6E6AA743" w14:textId="24CF274C" w:rsidR="0035660E" w:rsidRPr="00DA73EB" w:rsidRDefault="0035660E" w:rsidP="0035660E">
            <w:pPr>
              <w:spacing w:after="0" w:line="240" w:lineRule="auto"/>
              <w:contextualSpacing/>
              <w:jc w:val="left"/>
              <w:rPr>
                <w:b w:val="0"/>
                <w:color w:val="FFFFFF" w:themeColor="background1"/>
                <w:sz w:val="20"/>
                <w:szCs w:val="20"/>
              </w:rPr>
            </w:pPr>
            <w:r>
              <w:rPr>
                <w:color w:val="FFFFFF" w:themeColor="background1"/>
                <w:sz w:val="20"/>
                <w:szCs w:val="20"/>
              </w:rPr>
              <w:t>Hedef (H3.5</w:t>
            </w:r>
            <w:r w:rsidRPr="00DA73EB">
              <w:rPr>
                <w:color w:val="FFFFFF" w:themeColor="background1"/>
                <w:sz w:val="20"/>
                <w:szCs w:val="20"/>
              </w:rPr>
              <w:t>)</w:t>
            </w:r>
          </w:p>
        </w:tc>
        <w:tc>
          <w:tcPr>
            <w:tcW w:w="7317" w:type="dxa"/>
            <w:gridSpan w:val="7"/>
            <w:vAlign w:val="center"/>
          </w:tcPr>
          <w:p w14:paraId="0C9FAE0E" w14:textId="15279E6C" w:rsidR="0035660E" w:rsidRPr="00DA73EB" w:rsidRDefault="0035660E" w:rsidP="0035660E">
            <w:pPr>
              <w:spacing w:after="0" w:line="240" w:lineRule="auto"/>
              <w:contextualSpacing/>
              <w:cnfStyle w:val="000000000000" w:firstRow="0" w:lastRow="0" w:firstColumn="0" w:lastColumn="0" w:oddVBand="0" w:evenVBand="0" w:oddHBand="0" w:evenHBand="0" w:firstRowFirstColumn="0" w:firstRowLastColumn="0" w:lastRowFirstColumn="0" w:lastRowLastColumn="0"/>
              <w:rPr>
                <w:sz w:val="20"/>
                <w:szCs w:val="20"/>
              </w:rPr>
            </w:pPr>
            <w:r w:rsidRPr="007E0790">
              <w:rPr>
                <w:rFonts w:eastAsiaTheme="minorHAnsi" w:cstheme="minorBidi"/>
                <w:sz w:val="20"/>
                <w:szCs w:val="20"/>
                <w:lang w:eastAsia="en-US"/>
              </w:rPr>
              <w:t>Yeni iştirakler kurulacaktır.</w:t>
            </w:r>
          </w:p>
        </w:tc>
      </w:tr>
      <w:tr w:rsidR="0035660E" w:rsidRPr="00DA73EB" w14:paraId="44B1CF6A" w14:textId="77777777" w:rsidTr="00BC2F05">
        <w:trPr>
          <w:trHeight w:val="476"/>
        </w:trPr>
        <w:tc>
          <w:tcPr>
            <w:cnfStyle w:val="001000000000" w:firstRow="0" w:lastRow="0" w:firstColumn="1" w:lastColumn="0" w:oddVBand="0" w:evenVBand="0" w:oddHBand="0" w:evenHBand="0" w:firstRowFirstColumn="0" w:firstRowLastColumn="0" w:lastRowFirstColumn="0" w:lastRowLastColumn="0"/>
            <w:tcW w:w="2758" w:type="dxa"/>
            <w:shd w:val="clear" w:color="auto" w:fill="4E8A68"/>
            <w:vAlign w:val="center"/>
          </w:tcPr>
          <w:p w14:paraId="3E7838D1" w14:textId="77777777" w:rsidR="0035660E" w:rsidRPr="00DA73EB" w:rsidRDefault="0035660E" w:rsidP="0035660E">
            <w:pPr>
              <w:spacing w:after="0" w:line="240" w:lineRule="auto"/>
              <w:contextualSpacing/>
              <w:jc w:val="left"/>
              <w:rPr>
                <w:b w:val="0"/>
                <w:color w:val="FFFFFF" w:themeColor="background1"/>
                <w:sz w:val="20"/>
                <w:szCs w:val="20"/>
              </w:rPr>
            </w:pPr>
            <w:r w:rsidRPr="00DA73EB">
              <w:rPr>
                <w:color w:val="FFFFFF" w:themeColor="background1"/>
                <w:sz w:val="20"/>
                <w:szCs w:val="20"/>
              </w:rPr>
              <w:t>Amacın İlgili Olduğu</w:t>
            </w:r>
            <w:r w:rsidRPr="00DA73EB">
              <w:rPr>
                <w:b w:val="0"/>
                <w:color w:val="FFFFFF" w:themeColor="background1"/>
                <w:sz w:val="20"/>
                <w:szCs w:val="20"/>
              </w:rPr>
              <w:t xml:space="preserve"> </w:t>
            </w:r>
            <w:r w:rsidRPr="00DA73EB">
              <w:rPr>
                <w:color w:val="FFFFFF" w:themeColor="background1"/>
                <w:sz w:val="20"/>
                <w:szCs w:val="20"/>
              </w:rPr>
              <w:t>Program/Alt Program Adı</w:t>
            </w:r>
          </w:p>
        </w:tc>
        <w:tc>
          <w:tcPr>
            <w:tcW w:w="7317" w:type="dxa"/>
            <w:gridSpan w:val="7"/>
            <w:vAlign w:val="center"/>
          </w:tcPr>
          <w:p w14:paraId="252874EE" w14:textId="77777777" w:rsidR="0035660E" w:rsidRPr="00ED5C04" w:rsidRDefault="0035660E" w:rsidP="0035660E">
            <w:pPr>
              <w:pStyle w:val="ListeParagraf"/>
              <w:numPr>
                <w:ilvl w:val="0"/>
                <w:numId w:val="51"/>
              </w:num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ED5C04">
              <w:rPr>
                <w:sz w:val="20"/>
                <w:szCs w:val="20"/>
              </w:rPr>
              <w:t>Turizmin Geliştirilmesi / Doğa Turizmi</w:t>
            </w:r>
          </w:p>
          <w:p w14:paraId="1C1AA17C" w14:textId="77777777" w:rsidR="0035660E" w:rsidRPr="00DA73EB" w:rsidRDefault="0035660E" w:rsidP="0035660E">
            <w:pPr>
              <w:pStyle w:val="ListeParagraf"/>
              <w:numPr>
                <w:ilvl w:val="0"/>
                <w:numId w:val="51"/>
              </w:num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ED5C04">
              <w:rPr>
                <w:sz w:val="20"/>
                <w:szCs w:val="20"/>
              </w:rPr>
              <w:t>Turizmin Geliştirilmesi / Kış Turizmi ve Termal Turizm</w:t>
            </w:r>
          </w:p>
        </w:tc>
      </w:tr>
      <w:tr w:rsidR="0035660E" w:rsidRPr="00DA73EB" w14:paraId="2AA167AD" w14:textId="77777777" w:rsidTr="00BC2F05">
        <w:trPr>
          <w:trHeight w:val="476"/>
        </w:trPr>
        <w:tc>
          <w:tcPr>
            <w:cnfStyle w:val="001000000000" w:firstRow="0" w:lastRow="0" w:firstColumn="1" w:lastColumn="0" w:oddVBand="0" w:evenVBand="0" w:oddHBand="0" w:evenHBand="0" w:firstRowFirstColumn="0" w:firstRowLastColumn="0" w:lastRowFirstColumn="0" w:lastRowLastColumn="0"/>
            <w:tcW w:w="2758" w:type="dxa"/>
            <w:shd w:val="clear" w:color="auto" w:fill="4E8A68"/>
            <w:vAlign w:val="center"/>
          </w:tcPr>
          <w:p w14:paraId="746EE647" w14:textId="77777777" w:rsidR="0035660E" w:rsidRPr="00DA73EB" w:rsidRDefault="0035660E" w:rsidP="0035660E">
            <w:pPr>
              <w:spacing w:after="0" w:line="240" w:lineRule="auto"/>
              <w:contextualSpacing/>
              <w:jc w:val="left"/>
              <w:rPr>
                <w:b w:val="0"/>
                <w:color w:val="FFFFFF" w:themeColor="background1"/>
                <w:sz w:val="20"/>
                <w:szCs w:val="20"/>
              </w:rPr>
            </w:pPr>
            <w:r w:rsidRPr="00DA73EB">
              <w:rPr>
                <w:color w:val="FFFFFF" w:themeColor="background1"/>
                <w:sz w:val="20"/>
                <w:szCs w:val="20"/>
              </w:rPr>
              <w:t>Amacın İlişkili Olduğu Alt</w:t>
            </w:r>
            <w:r w:rsidRPr="00DA73EB">
              <w:rPr>
                <w:b w:val="0"/>
                <w:color w:val="FFFFFF" w:themeColor="background1"/>
                <w:sz w:val="20"/>
                <w:szCs w:val="20"/>
              </w:rPr>
              <w:t xml:space="preserve"> </w:t>
            </w:r>
            <w:r w:rsidRPr="00DA73EB">
              <w:rPr>
                <w:color w:val="FFFFFF" w:themeColor="background1"/>
                <w:sz w:val="20"/>
                <w:szCs w:val="20"/>
              </w:rPr>
              <w:t>Program Hedefi</w:t>
            </w:r>
          </w:p>
        </w:tc>
        <w:tc>
          <w:tcPr>
            <w:tcW w:w="7317" w:type="dxa"/>
            <w:gridSpan w:val="7"/>
            <w:vAlign w:val="center"/>
          </w:tcPr>
          <w:p w14:paraId="12F29ECE" w14:textId="49F43FDB" w:rsidR="008B039F" w:rsidRDefault="00A33B77" w:rsidP="0035660E">
            <w:pPr>
              <w:pStyle w:val="ListeParagraf"/>
              <w:numPr>
                <w:ilvl w:val="0"/>
                <w:numId w:val="52"/>
              </w:num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A33B77">
              <w:rPr>
                <w:rFonts w:cs="Arial"/>
                <w:sz w:val="20"/>
                <w:szCs w:val="20"/>
              </w:rPr>
              <w:t>Uludağ alanının etkin şekilde yönetimi, alandaki kamu hizmetlerinin sağlıklı şekilde yürütülmesi sağlanacak</w:t>
            </w:r>
            <w:r w:rsidR="008B039F">
              <w:rPr>
                <w:rFonts w:cs="Arial"/>
                <w:sz w:val="20"/>
                <w:szCs w:val="20"/>
              </w:rPr>
              <w:t>tır</w:t>
            </w:r>
            <w:r w:rsidRPr="00A33B77">
              <w:rPr>
                <w:rFonts w:cs="Arial"/>
                <w:sz w:val="20"/>
                <w:szCs w:val="20"/>
              </w:rPr>
              <w:t>.</w:t>
            </w:r>
          </w:p>
          <w:p w14:paraId="224B3968" w14:textId="77777777" w:rsidR="00A33B77" w:rsidRDefault="00A33B77" w:rsidP="008B039F">
            <w:pPr>
              <w:pStyle w:val="ListeParagraf"/>
              <w:numPr>
                <w:ilvl w:val="0"/>
                <w:numId w:val="52"/>
              </w:num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A33B77">
              <w:rPr>
                <w:rFonts w:cs="Arial"/>
                <w:sz w:val="20"/>
                <w:szCs w:val="20"/>
              </w:rPr>
              <w:t>Bölge Turizmini geliştirecek katma değerli projelerin hayata geçirilmesine katkı sağlanacaktır.</w:t>
            </w:r>
          </w:p>
          <w:p w14:paraId="051AC3C0" w14:textId="231E8B44" w:rsidR="00DF77A7" w:rsidRDefault="00DF77A7" w:rsidP="008B039F">
            <w:pPr>
              <w:pStyle w:val="ListeParagraf"/>
              <w:numPr>
                <w:ilvl w:val="0"/>
                <w:numId w:val="52"/>
              </w:num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DF77A7">
              <w:rPr>
                <w:rFonts w:cs="Arial"/>
                <w:sz w:val="20"/>
                <w:szCs w:val="20"/>
              </w:rPr>
              <w:t xml:space="preserve">Alanda 12 aylık turizm hedeflerine ulaşıncaya kadar özel sektör müteşebbislerinin sağlamaktan imtina ettiği hizmetleri kamu yararı amacıyla iştirak tarafından yürütülmesi </w:t>
            </w:r>
            <w:r w:rsidR="00E86CD9">
              <w:rPr>
                <w:rFonts w:cs="Arial"/>
                <w:sz w:val="20"/>
                <w:szCs w:val="20"/>
              </w:rPr>
              <w:t>sağlanacaktır.</w:t>
            </w:r>
          </w:p>
          <w:p w14:paraId="58C2220E" w14:textId="4F9CBACF" w:rsidR="00DF77A7" w:rsidRPr="008B039F" w:rsidRDefault="00DF77A7" w:rsidP="008B039F">
            <w:pPr>
              <w:pStyle w:val="ListeParagraf"/>
              <w:numPr>
                <w:ilvl w:val="0"/>
                <w:numId w:val="52"/>
              </w:num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DF77A7">
              <w:rPr>
                <w:rFonts w:cs="Arial"/>
                <w:sz w:val="20"/>
                <w:szCs w:val="20"/>
              </w:rPr>
              <w:t>Bölge Turizmini geliştirecek nitelikli turizm ürünlerinin araştı</w:t>
            </w:r>
            <w:r>
              <w:rPr>
                <w:rFonts w:cs="Arial"/>
                <w:sz w:val="20"/>
                <w:szCs w:val="20"/>
              </w:rPr>
              <w:t>rılarak</w:t>
            </w:r>
            <w:r w:rsidRPr="00DF77A7">
              <w:rPr>
                <w:rFonts w:cs="Arial"/>
                <w:sz w:val="20"/>
                <w:szCs w:val="20"/>
              </w:rPr>
              <w:t xml:space="preserve"> Uludağ Alanına uygun olanlarının Alana entegre edilmesi</w:t>
            </w:r>
            <w:r>
              <w:rPr>
                <w:rFonts w:cs="Arial"/>
                <w:sz w:val="20"/>
                <w:szCs w:val="20"/>
              </w:rPr>
              <w:t xml:space="preserve"> </w:t>
            </w:r>
            <w:r w:rsidR="00E86CD9">
              <w:rPr>
                <w:rFonts w:cs="Arial"/>
                <w:sz w:val="20"/>
                <w:szCs w:val="20"/>
              </w:rPr>
              <w:t>sağlanacaktır.</w:t>
            </w:r>
          </w:p>
        </w:tc>
      </w:tr>
      <w:tr w:rsidR="0035660E" w:rsidRPr="00DA73EB" w14:paraId="0B00C220" w14:textId="77777777" w:rsidTr="00BC2F05">
        <w:trPr>
          <w:trHeight w:val="448"/>
        </w:trPr>
        <w:tc>
          <w:tcPr>
            <w:cnfStyle w:val="001000000000" w:firstRow="0" w:lastRow="0" w:firstColumn="1" w:lastColumn="0" w:oddVBand="0" w:evenVBand="0" w:oddHBand="0" w:evenHBand="0" w:firstRowFirstColumn="0" w:firstRowLastColumn="0" w:lastRowFirstColumn="0" w:lastRowLastColumn="0"/>
            <w:tcW w:w="2758" w:type="dxa"/>
            <w:shd w:val="clear" w:color="auto" w:fill="4E8A68"/>
            <w:vAlign w:val="center"/>
          </w:tcPr>
          <w:p w14:paraId="0D13239B" w14:textId="77777777" w:rsidR="0035660E" w:rsidRPr="00DA73EB" w:rsidRDefault="0035660E" w:rsidP="0035660E">
            <w:pPr>
              <w:spacing w:after="0" w:line="240" w:lineRule="auto"/>
              <w:contextualSpacing/>
              <w:jc w:val="left"/>
              <w:rPr>
                <w:color w:val="FFFFFF" w:themeColor="background1"/>
                <w:sz w:val="20"/>
                <w:szCs w:val="20"/>
              </w:rPr>
            </w:pPr>
            <w:r w:rsidRPr="00DA73EB">
              <w:rPr>
                <w:color w:val="FFFFFF" w:themeColor="background1"/>
                <w:sz w:val="20"/>
                <w:szCs w:val="20"/>
              </w:rPr>
              <w:t>Performans Göstergeleri</w:t>
            </w:r>
          </w:p>
        </w:tc>
        <w:tc>
          <w:tcPr>
            <w:tcW w:w="1148" w:type="dxa"/>
            <w:shd w:val="clear" w:color="auto" w:fill="4E8A68"/>
            <w:vAlign w:val="center"/>
          </w:tcPr>
          <w:p w14:paraId="324996EC" w14:textId="77777777" w:rsidR="0035660E" w:rsidRPr="00DA73EB" w:rsidRDefault="0035660E" w:rsidP="0035660E">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b/>
                <w:color w:val="FFFFFF" w:themeColor="background1"/>
                <w:sz w:val="20"/>
                <w:szCs w:val="20"/>
              </w:rPr>
            </w:pPr>
            <w:r w:rsidRPr="00DA73EB">
              <w:rPr>
                <w:b/>
                <w:color w:val="FFFFFF" w:themeColor="background1"/>
                <w:sz w:val="20"/>
                <w:szCs w:val="20"/>
              </w:rPr>
              <w:t>Hedefe Etkisi (%)</w:t>
            </w:r>
          </w:p>
        </w:tc>
        <w:tc>
          <w:tcPr>
            <w:tcW w:w="1322" w:type="dxa"/>
            <w:shd w:val="clear" w:color="auto" w:fill="4E8A68"/>
            <w:vAlign w:val="center"/>
          </w:tcPr>
          <w:p w14:paraId="4C2FBC9E" w14:textId="77777777" w:rsidR="0035660E" w:rsidRPr="00DA73EB" w:rsidRDefault="0035660E" w:rsidP="0035660E">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b/>
                <w:color w:val="FFFFFF" w:themeColor="background1"/>
                <w:sz w:val="20"/>
                <w:szCs w:val="20"/>
              </w:rPr>
            </w:pPr>
            <w:r w:rsidRPr="00DA73EB">
              <w:rPr>
                <w:b/>
                <w:color w:val="FFFFFF" w:themeColor="background1"/>
                <w:sz w:val="20"/>
                <w:szCs w:val="20"/>
              </w:rPr>
              <w:t>Plan Dönemi Başlangıç Değeri</w:t>
            </w:r>
          </w:p>
        </w:tc>
        <w:tc>
          <w:tcPr>
            <w:tcW w:w="967" w:type="dxa"/>
            <w:shd w:val="clear" w:color="auto" w:fill="4E8A68"/>
            <w:vAlign w:val="center"/>
          </w:tcPr>
          <w:p w14:paraId="5E63CDEB" w14:textId="77777777" w:rsidR="0035660E" w:rsidRPr="00DA73EB" w:rsidRDefault="0035660E" w:rsidP="0035660E">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b/>
                <w:color w:val="FFFFFF" w:themeColor="background1"/>
                <w:sz w:val="20"/>
                <w:szCs w:val="20"/>
              </w:rPr>
            </w:pPr>
            <w:r w:rsidRPr="00DA73EB">
              <w:rPr>
                <w:b/>
                <w:color w:val="FFFFFF" w:themeColor="background1"/>
                <w:sz w:val="20"/>
                <w:szCs w:val="20"/>
              </w:rPr>
              <w:t>2027</w:t>
            </w:r>
          </w:p>
        </w:tc>
        <w:tc>
          <w:tcPr>
            <w:tcW w:w="968" w:type="dxa"/>
            <w:shd w:val="clear" w:color="auto" w:fill="4E8A68"/>
            <w:vAlign w:val="center"/>
          </w:tcPr>
          <w:p w14:paraId="35DF8604" w14:textId="77777777" w:rsidR="0035660E" w:rsidRPr="00DA73EB" w:rsidRDefault="0035660E" w:rsidP="0035660E">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b/>
                <w:color w:val="FFFFFF" w:themeColor="background1"/>
                <w:sz w:val="20"/>
                <w:szCs w:val="20"/>
              </w:rPr>
            </w:pPr>
            <w:r w:rsidRPr="00DA73EB">
              <w:rPr>
                <w:b/>
                <w:color w:val="FFFFFF" w:themeColor="background1"/>
                <w:sz w:val="20"/>
                <w:szCs w:val="20"/>
              </w:rPr>
              <w:t>2028</w:t>
            </w:r>
          </w:p>
        </w:tc>
        <w:tc>
          <w:tcPr>
            <w:tcW w:w="968" w:type="dxa"/>
            <w:shd w:val="clear" w:color="auto" w:fill="4E8A68"/>
            <w:vAlign w:val="center"/>
          </w:tcPr>
          <w:p w14:paraId="5B251288" w14:textId="77777777" w:rsidR="0035660E" w:rsidRPr="00DA73EB" w:rsidRDefault="0035660E" w:rsidP="0035660E">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b/>
                <w:color w:val="FFFFFF" w:themeColor="background1"/>
                <w:sz w:val="20"/>
                <w:szCs w:val="20"/>
              </w:rPr>
            </w:pPr>
            <w:r w:rsidRPr="00DA73EB">
              <w:rPr>
                <w:b/>
                <w:color w:val="FFFFFF" w:themeColor="background1"/>
                <w:sz w:val="20"/>
                <w:szCs w:val="20"/>
              </w:rPr>
              <w:t>2029</w:t>
            </w:r>
          </w:p>
        </w:tc>
        <w:tc>
          <w:tcPr>
            <w:tcW w:w="968" w:type="dxa"/>
            <w:shd w:val="clear" w:color="auto" w:fill="4E8A68"/>
            <w:vAlign w:val="center"/>
          </w:tcPr>
          <w:p w14:paraId="3844C565" w14:textId="77777777" w:rsidR="0035660E" w:rsidRPr="00DA73EB" w:rsidRDefault="0035660E" w:rsidP="0035660E">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b/>
                <w:color w:val="FFFFFF" w:themeColor="background1"/>
                <w:sz w:val="20"/>
                <w:szCs w:val="20"/>
              </w:rPr>
            </w:pPr>
            <w:r w:rsidRPr="00DA73EB">
              <w:rPr>
                <w:b/>
                <w:color w:val="FFFFFF" w:themeColor="background1"/>
                <w:sz w:val="20"/>
                <w:szCs w:val="20"/>
              </w:rPr>
              <w:t>2030</w:t>
            </w:r>
          </w:p>
        </w:tc>
        <w:tc>
          <w:tcPr>
            <w:tcW w:w="972" w:type="dxa"/>
            <w:shd w:val="clear" w:color="auto" w:fill="4E8A68"/>
            <w:vAlign w:val="center"/>
          </w:tcPr>
          <w:p w14:paraId="4155934D" w14:textId="77777777" w:rsidR="0035660E" w:rsidRPr="00DA73EB" w:rsidRDefault="0035660E" w:rsidP="0035660E">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b/>
                <w:color w:val="FFFFFF" w:themeColor="background1"/>
                <w:sz w:val="20"/>
                <w:szCs w:val="20"/>
              </w:rPr>
            </w:pPr>
            <w:r w:rsidRPr="00DA73EB">
              <w:rPr>
                <w:b/>
                <w:color w:val="FFFFFF" w:themeColor="background1"/>
                <w:sz w:val="20"/>
                <w:szCs w:val="20"/>
              </w:rPr>
              <w:t>2031</w:t>
            </w:r>
          </w:p>
        </w:tc>
      </w:tr>
      <w:tr w:rsidR="0035660E" w:rsidRPr="00DA73EB" w14:paraId="578A9EFB" w14:textId="77777777" w:rsidTr="00BC2F05">
        <w:trPr>
          <w:trHeight w:val="476"/>
        </w:trPr>
        <w:tc>
          <w:tcPr>
            <w:cnfStyle w:val="001000000000" w:firstRow="0" w:lastRow="0" w:firstColumn="1" w:lastColumn="0" w:oddVBand="0" w:evenVBand="0" w:oddHBand="0" w:evenHBand="0" w:firstRowFirstColumn="0" w:firstRowLastColumn="0" w:lastRowFirstColumn="0" w:lastRowLastColumn="0"/>
            <w:tcW w:w="2758" w:type="dxa"/>
            <w:shd w:val="clear" w:color="auto" w:fill="4E8A68"/>
            <w:vAlign w:val="center"/>
          </w:tcPr>
          <w:p w14:paraId="3723EE3D" w14:textId="5CB11D7B" w:rsidR="0035660E" w:rsidRPr="00DA73EB" w:rsidRDefault="0035660E" w:rsidP="0035660E">
            <w:pPr>
              <w:spacing w:after="0" w:line="240" w:lineRule="auto"/>
              <w:contextualSpacing/>
              <w:jc w:val="left"/>
              <w:rPr>
                <w:color w:val="FFFFFF" w:themeColor="background1"/>
                <w:sz w:val="20"/>
                <w:szCs w:val="20"/>
              </w:rPr>
            </w:pPr>
            <w:r w:rsidRPr="00DA73EB">
              <w:rPr>
                <w:color w:val="FFFFFF" w:themeColor="background1"/>
                <w:sz w:val="20"/>
                <w:szCs w:val="20"/>
              </w:rPr>
              <w:t>PG</w:t>
            </w:r>
            <w:r>
              <w:rPr>
                <w:color w:val="FFFFFF" w:themeColor="background1"/>
                <w:sz w:val="20"/>
                <w:szCs w:val="20"/>
              </w:rPr>
              <w:t>3</w:t>
            </w:r>
            <w:r w:rsidRPr="00DA73EB">
              <w:rPr>
                <w:color w:val="FFFFFF" w:themeColor="background1"/>
                <w:sz w:val="20"/>
                <w:szCs w:val="20"/>
              </w:rPr>
              <w:t>.</w:t>
            </w:r>
            <w:r>
              <w:rPr>
                <w:color w:val="FFFFFF" w:themeColor="background1"/>
                <w:sz w:val="20"/>
                <w:szCs w:val="20"/>
              </w:rPr>
              <w:t>5</w:t>
            </w:r>
            <w:r w:rsidRPr="00DA73EB">
              <w:rPr>
                <w:color w:val="FFFFFF" w:themeColor="background1"/>
                <w:sz w:val="20"/>
                <w:szCs w:val="20"/>
              </w:rPr>
              <w:t>.1</w:t>
            </w:r>
            <w:r>
              <w:rPr>
                <w:color w:val="FFFFFF" w:themeColor="background1"/>
                <w:sz w:val="20"/>
                <w:szCs w:val="20"/>
              </w:rPr>
              <w:t xml:space="preserve"> İştirak Kurulumu Tamamlanma </w:t>
            </w:r>
            <w:proofErr w:type="gramStart"/>
            <w:r>
              <w:rPr>
                <w:color w:val="FFFFFF" w:themeColor="background1"/>
                <w:sz w:val="20"/>
                <w:szCs w:val="20"/>
              </w:rPr>
              <w:t>Oranı</w:t>
            </w:r>
            <w:r w:rsidRPr="00DA73EB">
              <w:rPr>
                <w:color w:val="FFFFFF" w:themeColor="background1"/>
                <w:sz w:val="20"/>
                <w:szCs w:val="20"/>
              </w:rPr>
              <w:t xml:space="preserve"> </w:t>
            </w:r>
            <w:r w:rsidR="00682C46">
              <w:rPr>
                <w:color w:val="FFFFFF" w:themeColor="background1"/>
                <w:sz w:val="20"/>
                <w:szCs w:val="20"/>
              </w:rPr>
              <w:t xml:space="preserve"> (</w:t>
            </w:r>
            <w:proofErr w:type="gramEnd"/>
            <w:r w:rsidR="00682C46">
              <w:rPr>
                <w:color w:val="FFFFFF" w:themeColor="background1"/>
                <w:sz w:val="20"/>
                <w:szCs w:val="20"/>
              </w:rPr>
              <w:t>%)</w:t>
            </w:r>
          </w:p>
        </w:tc>
        <w:tc>
          <w:tcPr>
            <w:tcW w:w="1148" w:type="dxa"/>
            <w:vAlign w:val="center"/>
          </w:tcPr>
          <w:p w14:paraId="78775EDE" w14:textId="2D46D571" w:rsidR="0035660E" w:rsidRPr="00D15056" w:rsidRDefault="0035660E" w:rsidP="0035660E">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rPr>
              <w:t>100</w:t>
            </w:r>
          </w:p>
        </w:tc>
        <w:tc>
          <w:tcPr>
            <w:tcW w:w="1322" w:type="dxa"/>
            <w:vAlign w:val="center"/>
          </w:tcPr>
          <w:p w14:paraId="167F5A25" w14:textId="057BF7C2" w:rsidR="0035660E" w:rsidRPr="00D15056" w:rsidRDefault="0035660E" w:rsidP="0035660E">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w:t>
            </w:r>
          </w:p>
        </w:tc>
        <w:tc>
          <w:tcPr>
            <w:tcW w:w="967" w:type="dxa"/>
            <w:vAlign w:val="center"/>
          </w:tcPr>
          <w:p w14:paraId="2EB1FBB5" w14:textId="298D6A1A" w:rsidR="0035660E" w:rsidRPr="00D15056" w:rsidRDefault="00BA455F" w:rsidP="0035660E">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15</w:t>
            </w:r>
          </w:p>
        </w:tc>
        <w:tc>
          <w:tcPr>
            <w:tcW w:w="968" w:type="dxa"/>
            <w:vAlign w:val="center"/>
          </w:tcPr>
          <w:p w14:paraId="7D12266B" w14:textId="0839318F" w:rsidR="0035660E" w:rsidRPr="00D15056" w:rsidRDefault="00BA455F" w:rsidP="0035660E">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30</w:t>
            </w:r>
          </w:p>
        </w:tc>
        <w:tc>
          <w:tcPr>
            <w:tcW w:w="968" w:type="dxa"/>
            <w:vAlign w:val="center"/>
          </w:tcPr>
          <w:p w14:paraId="3C58C4A4" w14:textId="45E20D3C" w:rsidR="0035660E" w:rsidRPr="00D15056" w:rsidRDefault="00BA455F" w:rsidP="0035660E">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50</w:t>
            </w:r>
          </w:p>
        </w:tc>
        <w:tc>
          <w:tcPr>
            <w:tcW w:w="968" w:type="dxa"/>
            <w:vAlign w:val="center"/>
          </w:tcPr>
          <w:p w14:paraId="347CA577" w14:textId="232AE4E0" w:rsidR="0035660E" w:rsidRPr="00D15056" w:rsidRDefault="00BA455F" w:rsidP="0035660E">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75</w:t>
            </w:r>
          </w:p>
        </w:tc>
        <w:tc>
          <w:tcPr>
            <w:tcW w:w="972" w:type="dxa"/>
            <w:vAlign w:val="center"/>
          </w:tcPr>
          <w:p w14:paraId="2CE49090" w14:textId="37CEF40B" w:rsidR="0035660E" w:rsidRPr="00D15056" w:rsidRDefault="00BA455F" w:rsidP="0035660E">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100</w:t>
            </w:r>
          </w:p>
        </w:tc>
      </w:tr>
      <w:tr w:rsidR="0035660E" w:rsidRPr="00DA73EB" w14:paraId="7743D0F9" w14:textId="77777777" w:rsidTr="00BC2F05">
        <w:trPr>
          <w:trHeight w:val="448"/>
        </w:trPr>
        <w:tc>
          <w:tcPr>
            <w:cnfStyle w:val="001000000000" w:firstRow="0" w:lastRow="0" w:firstColumn="1" w:lastColumn="0" w:oddVBand="0" w:evenVBand="0" w:oddHBand="0" w:evenHBand="0" w:firstRowFirstColumn="0" w:firstRowLastColumn="0" w:lastRowFirstColumn="0" w:lastRowLastColumn="0"/>
            <w:tcW w:w="2758" w:type="dxa"/>
            <w:shd w:val="clear" w:color="auto" w:fill="4E8A68"/>
            <w:vAlign w:val="center"/>
          </w:tcPr>
          <w:p w14:paraId="51E6185B" w14:textId="77777777" w:rsidR="0035660E" w:rsidRPr="00DA73EB" w:rsidRDefault="0035660E" w:rsidP="0035660E">
            <w:pPr>
              <w:spacing w:after="0" w:line="240" w:lineRule="auto"/>
              <w:contextualSpacing/>
              <w:jc w:val="left"/>
              <w:rPr>
                <w:b w:val="0"/>
                <w:color w:val="FFFFFF" w:themeColor="background1"/>
                <w:sz w:val="20"/>
                <w:szCs w:val="20"/>
              </w:rPr>
            </w:pPr>
            <w:r w:rsidRPr="00DA73EB">
              <w:rPr>
                <w:color w:val="FFFFFF" w:themeColor="background1"/>
                <w:sz w:val="20"/>
                <w:szCs w:val="20"/>
              </w:rPr>
              <w:t>Sorumlu Birim</w:t>
            </w:r>
          </w:p>
        </w:tc>
        <w:tc>
          <w:tcPr>
            <w:tcW w:w="7317" w:type="dxa"/>
            <w:gridSpan w:val="7"/>
            <w:vAlign w:val="center"/>
          </w:tcPr>
          <w:p w14:paraId="034132BB" w14:textId="77777777" w:rsidR="0035660E" w:rsidRPr="00DA73EB" w:rsidRDefault="0035660E" w:rsidP="0035660E">
            <w:pPr>
              <w:spacing w:after="0" w:line="240" w:lineRule="auto"/>
              <w:contextualSpacing/>
              <w:jc w:val="left"/>
              <w:cnfStyle w:val="000000000000" w:firstRow="0" w:lastRow="0" w:firstColumn="0" w:lastColumn="0" w:oddVBand="0" w:evenVBand="0" w:oddHBand="0" w:evenHBand="0" w:firstRowFirstColumn="0" w:firstRowLastColumn="0" w:lastRowFirstColumn="0" w:lastRowLastColumn="0"/>
              <w:rPr>
                <w:sz w:val="20"/>
                <w:szCs w:val="20"/>
              </w:rPr>
            </w:pPr>
            <w:r w:rsidRPr="00DA73EB">
              <w:rPr>
                <w:sz w:val="20"/>
                <w:szCs w:val="20"/>
              </w:rPr>
              <w:t>Alan Yönetimi, Altyapı ve İdari İşler Grup Başkanlığı</w:t>
            </w:r>
          </w:p>
        </w:tc>
      </w:tr>
      <w:tr w:rsidR="0035660E" w:rsidRPr="00DA73EB" w14:paraId="67D5FB03" w14:textId="77777777" w:rsidTr="00BC2F05">
        <w:trPr>
          <w:trHeight w:val="435"/>
        </w:trPr>
        <w:tc>
          <w:tcPr>
            <w:cnfStyle w:val="001000000000" w:firstRow="0" w:lastRow="0" w:firstColumn="1" w:lastColumn="0" w:oddVBand="0" w:evenVBand="0" w:oddHBand="0" w:evenHBand="0" w:firstRowFirstColumn="0" w:firstRowLastColumn="0" w:lastRowFirstColumn="0" w:lastRowLastColumn="0"/>
            <w:tcW w:w="2758" w:type="dxa"/>
            <w:shd w:val="clear" w:color="auto" w:fill="4E8A68"/>
            <w:vAlign w:val="center"/>
          </w:tcPr>
          <w:p w14:paraId="7FB4E4A1" w14:textId="77777777" w:rsidR="0035660E" w:rsidRPr="00DA73EB" w:rsidRDefault="0035660E" w:rsidP="0035660E">
            <w:pPr>
              <w:spacing w:after="0" w:line="240" w:lineRule="auto"/>
              <w:contextualSpacing/>
              <w:jc w:val="left"/>
              <w:rPr>
                <w:b w:val="0"/>
                <w:color w:val="FFFFFF" w:themeColor="background1"/>
                <w:sz w:val="20"/>
                <w:szCs w:val="20"/>
              </w:rPr>
            </w:pPr>
            <w:r w:rsidRPr="00DA73EB">
              <w:rPr>
                <w:color w:val="FFFFFF" w:themeColor="background1"/>
                <w:sz w:val="20"/>
                <w:szCs w:val="20"/>
              </w:rPr>
              <w:t>İş Birliği Yapılacak Birim</w:t>
            </w:r>
          </w:p>
        </w:tc>
        <w:tc>
          <w:tcPr>
            <w:tcW w:w="7317" w:type="dxa"/>
            <w:gridSpan w:val="7"/>
            <w:vAlign w:val="center"/>
          </w:tcPr>
          <w:p w14:paraId="59B3F54A" w14:textId="77777777" w:rsidR="0035660E" w:rsidRPr="00DA73EB" w:rsidRDefault="0035660E" w:rsidP="0035660E">
            <w:pPr>
              <w:spacing w:after="0" w:line="240" w:lineRule="auto"/>
              <w:contextualSpacing/>
              <w:jc w:val="left"/>
              <w:cnfStyle w:val="000000000000" w:firstRow="0" w:lastRow="0" w:firstColumn="0" w:lastColumn="0" w:oddVBand="0" w:evenVBand="0" w:oddHBand="0" w:evenHBand="0" w:firstRowFirstColumn="0" w:firstRowLastColumn="0" w:lastRowFirstColumn="0" w:lastRowLastColumn="0"/>
              <w:rPr>
                <w:sz w:val="20"/>
                <w:szCs w:val="20"/>
              </w:rPr>
            </w:pPr>
            <w:r w:rsidRPr="00DA73EB">
              <w:rPr>
                <w:sz w:val="20"/>
                <w:szCs w:val="20"/>
              </w:rPr>
              <w:t>Alan Planlama ve Uygulama Grup Başkanlığı</w:t>
            </w:r>
          </w:p>
        </w:tc>
      </w:tr>
      <w:tr w:rsidR="0035660E" w:rsidRPr="00DA73EB" w14:paraId="723701AC" w14:textId="77777777" w:rsidTr="00BC2F05">
        <w:trPr>
          <w:trHeight w:val="448"/>
        </w:trPr>
        <w:tc>
          <w:tcPr>
            <w:cnfStyle w:val="001000000000" w:firstRow="0" w:lastRow="0" w:firstColumn="1" w:lastColumn="0" w:oddVBand="0" w:evenVBand="0" w:oddHBand="0" w:evenHBand="0" w:firstRowFirstColumn="0" w:firstRowLastColumn="0" w:lastRowFirstColumn="0" w:lastRowLastColumn="0"/>
            <w:tcW w:w="2758" w:type="dxa"/>
            <w:shd w:val="clear" w:color="auto" w:fill="4E8A68"/>
            <w:vAlign w:val="center"/>
          </w:tcPr>
          <w:p w14:paraId="170B87D8" w14:textId="77777777" w:rsidR="0035660E" w:rsidRPr="00DA73EB" w:rsidRDefault="0035660E" w:rsidP="0035660E">
            <w:pPr>
              <w:spacing w:after="0" w:line="240" w:lineRule="auto"/>
              <w:contextualSpacing/>
              <w:jc w:val="left"/>
              <w:rPr>
                <w:b w:val="0"/>
                <w:color w:val="FFFFFF" w:themeColor="background1"/>
                <w:sz w:val="20"/>
                <w:szCs w:val="20"/>
              </w:rPr>
            </w:pPr>
            <w:r w:rsidRPr="00DA73EB">
              <w:rPr>
                <w:color w:val="FFFFFF" w:themeColor="background1"/>
                <w:sz w:val="20"/>
                <w:szCs w:val="20"/>
              </w:rPr>
              <w:t>Riskler</w:t>
            </w:r>
          </w:p>
        </w:tc>
        <w:tc>
          <w:tcPr>
            <w:tcW w:w="7317" w:type="dxa"/>
            <w:gridSpan w:val="7"/>
          </w:tcPr>
          <w:p w14:paraId="55F45319" w14:textId="77777777" w:rsidR="005776FD" w:rsidRPr="005776FD" w:rsidRDefault="005776FD" w:rsidP="005776FD">
            <w:pPr>
              <w:pStyle w:val="ListeParagraf"/>
              <w:numPr>
                <w:ilvl w:val="0"/>
                <w:numId w:val="52"/>
              </w:num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5776FD">
              <w:rPr>
                <w:sz w:val="20"/>
                <w:szCs w:val="20"/>
              </w:rPr>
              <w:t>Yeni iştiraklerin kurulmasının gecikmesi veya hedeflenen işlevi yerine getirememesi</w:t>
            </w:r>
          </w:p>
          <w:p w14:paraId="1BC8677E" w14:textId="1924CFCF" w:rsidR="0035660E" w:rsidRPr="009464E8" w:rsidRDefault="005776FD" w:rsidP="005776FD">
            <w:pPr>
              <w:pStyle w:val="ListeParagraf"/>
              <w:numPr>
                <w:ilvl w:val="0"/>
                <w:numId w:val="52"/>
              </w:num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5776FD">
              <w:rPr>
                <w:sz w:val="20"/>
                <w:szCs w:val="20"/>
              </w:rPr>
              <w:t>Finansal başarısızlık riski</w:t>
            </w:r>
          </w:p>
        </w:tc>
      </w:tr>
      <w:tr w:rsidR="0035660E" w:rsidRPr="00DA73EB" w14:paraId="3C6F6DC2" w14:textId="77777777" w:rsidTr="00BC2F05">
        <w:trPr>
          <w:trHeight w:val="476"/>
        </w:trPr>
        <w:tc>
          <w:tcPr>
            <w:cnfStyle w:val="001000000000" w:firstRow="0" w:lastRow="0" w:firstColumn="1" w:lastColumn="0" w:oddVBand="0" w:evenVBand="0" w:oddHBand="0" w:evenHBand="0" w:firstRowFirstColumn="0" w:firstRowLastColumn="0" w:lastRowFirstColumn="0" w:lastRowLastColumn="0"/>
            <w:tcW w:w="2758" w:type="dxa"/>
            <w:shd w:val="clear" w:color="auto" w:fill="4E8A68"/>
            <w:vAlign w:val="center"/>
          </w:tcPr>
          <w:p w14:paraId="43481D78" w14:textId="77777777" w:rsidR="0035660E" w:rsidRPr="00DA73EB" w:rsidRDefault="0035660E" w:rsidP="0035660E">
            <w:pPr>
              <w:spacing w:after="0" w:line="240" w:lineRule="auto"/>
              <w:contextualSpacing/>
              <w:jc w:val="left"/>
              <w:rPr>
                <w:b w:val="0"/>
                <w:color w:val="FFFFFF" w:themeColor="background1"/>
                <w:sz w:val="20"/>
                <w:szCs w:val="20"/>
              </w:rPr>
            </w:pPr>
            <w:r w:rsidRPr="00DA73EB">
              <w:rPr>
                <w:color w:val="FFFFFF" w:themeColor="background1"/>
                <w:sz w:val="20"/>
                <w:szCs w:val="20"/>
              </w:rPr>
              <w:t>Stratejiler</w:t>
            </w:r>
          </w:p>
        </w:tc>
        <w:tc>
          <w:tcPr>
            <w:tcW w:w="7317" w:type="dxa"/>
            <w:gridSpan w:val="7"/>
          </w:tcPr>
          <w:p w14:paraId="6BFC97CD" w14:textId="77777777" w:rsidR="0068691C" w:rsidRDefault="008B039F" w:rsidP="0068691C">
            <w:pPr>
              <w:pStyle w:val="ListeParagraf"/>
              <w:numPr>
                <w:ilvl w:val="0"/>
                <w:numId w:val="31"/>
              </w:num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8B039F">
              <w:rPr>
                <w:sz w:val="20"/>
                <w:szCs w:val="20"/>
              </w:rPr>
              <w:t>Kurulacak iştiraklerin sorumluluğunda yürütülecek faaliyetler, alandaki kamu hizmeti ihtiyaçları ve beklentiler doğrultusunda belirlenecektir.</w:t>
            </w:r>
          </w:p>
          <w:p w14:paraId="3FB5189D" w14:textId="77777777" w:rsidR="008B039F" w:rsidRDefault="008B039F" w:rsidP="0068691C">
            <w:pPr>
              <w:pStyle w:val="ListeParagraf"/>
              <w:numPr>
                <w:ilvl w:val="0"/>
                <w:numId w:val="31"/>
              </w:num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8B039F">
              <w:rPr>
                <w:sz w:val="20"/>
                <w:szCs w:val="20"/>
              </w:rPr>
              <w:t>Başkanlığın yeterli olmayan bütçe ödenekleri için ekonomik dalgalanmalardan en az etkilenecek şekilde finansal kaynaklar çeşitlendirilecektir.</w:t>
            </w:r>
          </w:p>
          <w:p w14:paraId="3C81C321" w14:textId="77777777" w:rsidR="008B039F" w:rsidRDefault="008B039F" w:rsidP="0068691C">
            <w:pPr>
              <w:pStyle w:val="ListeParagraf"/>
              <w:numPr>
                <w:ilvl w:val="0"/>
                <w:numId w:val="31"/>
              </w:num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8B039F">
              <w:rPr>
                <w:sz w:val="20"/>
                <w:szCs w:val="20"/>
              </w:rPr>
              <w:t>Hizmet kalitesini ve turist memnuniyetini artırmak amacıyla, alandaki bazı hizmetler, uzmanlaşmayı sağlayacak şekilde ayrı bir işletme modeli ile yönetilecektir.</w:t>
            </w:r>
          </w:p>
          <w:p w14:paraId="1AC96D36" w14:textId="4CD94DE2" w:rsidR="00DF77A7" w:rsidRPr="0068691C" w:rsidRDefault="00DF77A7" w:rsidP="0068691C">
            <w:pPr>
              <w:pStyle w:val="ListeParagraf"/>
              <w:numPr>
                <w:ilvl w:val="0"/>
                <w:numId w:val="31"/>
              </w:num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DF77A7">
              <w:rPr>
                <w:sz w:val="20"/>
                <w:szCs w:val="20"/>
              </w:rPr>
              <w:t>Kurulacak iştirakler ile rekabet edebilir fiyat politikası oluşturulacaktır.</w:t>
            </w:r>
          </w:p>
        </w:tc>
      </w:tr>
      <w:tr w:rsidR="0035660E" w:rsidRPr="00DA73EB" w14:paraId="53C95A3A" w14:textId="77777777" w:rsidTr="00BC2F05">
        <w:trPr>
          <w:trHeight w:val="476"/>
        </w:trPr>
        <w:tc>
          <w:tcPr>
            <w:cnfStyle w:val="001000000000" w:firstRow="0" w:lastRow="0" w:firstColumn="1" w:lastColumn="0" w:oddVBand="0" w:evenVBand="0" w:oddHBand="0" w:evenHBand="0" w:firstRowFirstColumn="0" w:firstRowLastColumn="0" w:lastRowFirstColumn="0" w:lastRowLastColumn="0"/>
            <w:tcW w:w="2758" w:type="dxa"/>
            <w:shd w:val="clear" w:color="auto" w:fill="4E8A68"/>
            <w:vAlign w:val="center"/>
          </w:tcPr>
          <w:p w14:paraId="19D28DB6" w14:textId="77777777" w:rsidR="0035660E" w:rsidRPr="00DA73EB" w:rsidRDefault="0035660E" w:rsidP="0035660E">
            <w:pPr>
              <w:spacing w:after="0" w:line="240" w:lineRule="auto"/>
              <w:contextualSpacing/>
              <w:jc w:val="left"/>
              <w:rPr>
                <w:b w:val="0"/>
                <w:color w:val="FFFFFF" w:themeColor="background1"/>
                <w:sz w:val="20"/>
                <w:szCs w:val="20"/>
              </w:rPr>
            </w:pPr>
            <w:r w:rsidRPr="00DA73EB">
              <w:rPr>
                <w:color w:val="FFFFFF" w:themeColor="background1"/>
                <w:sz w:val="20"/>
                <w:szCs w:val="20"/>
              </w:rPr>
              <w:t>Maliyet Tahmini</w:t>
            </w:r>
          </w:p>
        </w:tc>
        <w:tc>
          <w:tcPr>
            <w:tcW w:w="7317" w:type="dxa"/>
            <w:gridSpan w:val="7"/>
            <w:vAlign w:val="center"/>
          </w:tcPr>
          <w:p w14:paraId="3D93379D" w14:textId="64143F30" w:rsidR="0035660E" w:rsidRPr="00DA73EB" w:rsidRDefault="0028051C" w:rsidP="0035660E">
            <w:pPr>
              <w:spacing w:after="0" w:line="240" w:lineRule="auto"/>
              <w:contextualSpacing/>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4.414.000 TL</w:t>
            </w:r>
          </w:p>
        </w:tc>
      </w:tr>
      <w:tr w:rsidR="0035660E" w:rsidRPr="00DA73EB" w14:paraId="55FB2D54" w14:textId="77777777" w:rsidTr="00BC2F05">
        <w:trPr>
          <w:trHeight w:val="448"/>
        </w:trPr>
        <w:tc>
          <w:tcPr>
            <w:cnfStyle w:val="001000000000" w:firstRow="0" w:lastRow="0" w:firstColumn="1" w:lastColumn="0" w:oddVBand="0" w:evenVBand="0" w:oddHBand="0" w:evenHBand="0" w:firstRowFirstColumn="0" w:firstRowLastColumn="0" w:lastRowFirstColumn="0" w:lastRowLastColumn="0"/>
            <w:tcW w:w="2758" w:type="dxa"/>
            <w:shd w:val="clear" w:color="auto" w:fill="4E8A68"/>
            <w:vAlign w:val="center"/>
          </w:tcPr>
          <w:p w14:paraId="6E9734E4" w14:textId="77777777" w:rsidR="0035660E" w:rsidRPr="00DA73EB" w:rsidRDefault="0035660E" w:rsidP="0035660E">
            <w:pPr>
              <w:spacing w:after="0" w:line="240" w:lineRule="auto"/>
              <w:contextualSpacing/>
              <w:jc w:val="left"/>
              <w:rPr>
                <w:b w:val="0"/>
                <w:color w:val="FFFFFF" w:themeColor="background1"/>
                <w:sz w:val="20"/>
                <w:szCs w:val="20"/>
              </w:rPr>
            </w:pPr>
            <w:r w:rsidRPr="00DA73EB">
              <w:rPr>
                <w:color w:val="FFFFFF" w:themeColor="background1"/>
                <w:sz w:val="20"/>
                <w:szCs w:val="20"/>
              </w:rPr>
              <w:t>Tespitler</w:t>
            </w:r>
          </w:p>
        </w:tc>
        <w:tc>
          <w:tcPr>
            <w:tcW w:w="7317" w:type="dxa"/>
            <w:gridSpan w:val="7"/>
            <w:vAlign w:val="center"/>
          </w:tcPr>
          <w:p w14:paraId="7C94957C" w14:textId="77777777" w:rsidR="0082507E" w:rsidRPr="004D7633" w:rsidRDefault="0082507E" w:rsidP="0082507E">
            <w:pPr>
              <w:pStyle w:val="ListeParagraf"/>
              <w:numPr>
                <w:ilvl w:val="0"/>
                <w:numId w:val="52"/>
              </w:num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4D7633">
              <w:rPr>
                <w:sz w:val="20"/>
                <w:szCs w:val="20"/>
              </w:rPr>
              <w:t>Hizmet kalitesini ve turist memnuniyetini artırar</w:t>
            </w:r>
            <w:r>
              <w:rPr>
                <w:sz w:val="20"/>
                <w:szCs w:val="20"/>
              </w:rPr>
              <w:t>ak turizmde rekabetçi olunması (On İkinci Kalkınma Planı, Turizm / 525 numaralı politika)</w:t>
            </w:r>
          </w:p>
          <w:p w14:paraId="6B37A3F7" w14:textId="77777777" w:rsidR="0082507E" w:rsidRPr="0082507E" w:rsidRDefault="0082507E" w:rsidP="0082507E">
            <w:pPr>
              <w:pStyle w:val="ListeParagraf"/>
              <w:numPr>
                <w:ilvl w:val="0"/>
                <w:numId w:val="52"/>
              </w:num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82507E">
              <w:rPr>
                <w:sz w:val="20"/>
                <w:szCs w:val="20"/>
              </w:rPr>
              <w:t>Turizm yatırımlarının desteklenmesi, yenilikçi finansman modellerinin geliştirilmesi, gelirlerin artırılması ve markalaşma</w:t>
            </w:r>
          </w:p>
          <w:p w14:paraId="509A268D" w14:textId="77777777" w:rsidR="0082507E" w:rsidRDefault="0082507E" w:rsidP="0082507E">
            <w:pPr>
              <w:pStyle w:val="ListeParagraf"/>
              <w:numPr>
                <w:ilvl w:val="0"/>
                <w:numId w:val="52"/>
              </w:num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7364EC">
              <w:rPr>
                <w:sz w:val="20"/>
                <w:szCs w:val="20"/>
              </w:rPr>
              <w:t>Uludağ Alanında yoğun turizm dönemlerinde otopark</w:t>
            </w:r>
            <w:r>
              <w:rPr>
                <w:sz w:val="20"/>
                <w:szCs w:val="20"/>
              </w:rPr>
              <w:t xml:space="preserve">, ulaşım gibi </w:t>
            </w:r>
            <w:r w:rsidRPr="007364EC">
              <w:rPr>
                <w:sz w:val="20"/>
                <w:szCs w:val="20"/>
              </w:rPr>
              <w:t>altyapı yetersizliklerinden dolayı Alan yönetiminde ve işletmesinde etkin olunamaması</w:t>
            </w:r>
            <w:r w:rsidRPr="00611015">
              <w:rPr>
                <w:sz w:val="20"/>
                <w:szCs w:val="20"/>
              </w:rPr>
              <w:t xml:space="preserve"> </w:t>
            </w:r>
          </w:p>
          <w:p w14:paraId="44C5D7BF" w14:textId="77777777" w:rsidR="0082507E" w:rsidRPr="0082507E" w:rsidRDefault="0082507E" w:rsidP="0082507E">
            <w:pPr>
              <w:pStyle w:val="ListeParagraf"/>
              <w:numPr>
                <w:ilvl w:val="0"/>
                <w:numId w:val="52"/>
              </w:num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82507E">
              <w:rPr>
                <w:sz w:val="20"/>
                <w:szCs w:val="20"/>
              </w:rPr>
              <w:t>Başkanlığın mevzuatta geniş kapsamlı görevlerinin olmasına karşılık bu görevleri yerine getirmesinde kullanacağı kaynakların (insan, bütçe, altyapı vb.) yeterli düzeyde olmaması</w:t>
            </w:r>
          </w:p>
          <w:p w14:paraId="65DFCE53" w14:textId="5751FF17" w:rsidR="0035660E" w:rsidRPr="0082507E" w:rsidRDefault="0082507E" w:rsidP="0082507E">
            <w:pPr>
              <w:pStyle w:val="ListeParagraf"/>
              <w:numPr>
                <w:ilvl w:val="0"/>
                <w:numId w:val="52"/>
              </w:num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82507E">
              <w:rPr>
                <w:sz w:val="20"/>
                <w:szCs w:val="20"/>
              </w:rPr>
              <w:t>Başkanlığın faaliyetlerini sürdürebilmesi için yeterli bütçesinin, ödeneğinin ve gelir çeşitliliğinin olmaması</w:t>
            </w:r>
          </w:p>
        </w:tc>
      </w:tr>
      <w:tr w:rsidR="0035660E" w:rsidRPr="00DA73EB" w14:paraId="7615A07F" w14:textId="77777777" w:rsidTr="00BC2F05">
        <w:trPr>
          <w:trHeight w:val="1598"/>
        </w:trPr>
        <w:tc>
          <w:tcPr>
            <w:cnfStyle w:val="001000000000" w:firstRow="0" w:lastRow="0" w:firstColumn="1" w:lastColumn="0" w:oddVBand="0" w:evenVBand="0" w:oddHBand="0" w:evenHBand="0" w:firstRowFirstColumn="0" w:firstRowLastColumn="0" w:lastRowFirstColumn="0" w:lastRowLastColumn="0"/>
            <w:tcW w:w="2758" w:type="dxa"/>
            <w:shd w:val="clear" w:color="auto" w:fill="4E8A68"/>
            <w:vAlign w:val="center"/>
          </w:tcPr>
          <w:p w14:paraId="2006CDED" w14:textId="77777777" w:rsidR="0035660E" w:rsidRPr="00DA73EB" w:rsidRDefault="0035660E" w:rsidP="0035660E">
            <w:pPr>
              <w:spacing w:after="0" w:line="240" w:lineRule="auto"/>
              <w:contextualSpacing/>
              <w:jc w:val="left"/>
              <w:rPr>
                <w:b w:val="0"/>
                <w:color w:val="FFFFFF" w:themeColor="background1"/>
                <w:sz w:val="20"/>
                <w:szCs w:val="20"/>
              </w:rPr>
            </w:pPr>
            <w:r w:rsidRPr="00DA73EB">
              <w:rPr>
                <w:color w:val="FFFFFF" w:themeColor="background1"/>
                <w:sz w:val="20"/>
                <w:szCs w:val="20"/>
              </w:rPr>
              <w:t>İhtiyaçlar</w:t>
            </w:r>
          </w:p>
        </w:tc>
        <w:tc>
          <w:tcPr>
            <w:tcW w:w="7317" w:type="dxa"/>
            <w:gridSpan w:val="7"/>
            <w:vAlign w:val="center"/>
          </w:tcPr>
          <w:p w14:paraId="1623A5C4" w14:textId="77777777" w:rsidR="0082507E" w:rsidRPr="00E6324D" w:rsidRDefault="0082507E" w:rsidP="0082507E">
            <w:pPr>
              <w:pStyle w:val="ListeParagraf"/>
              <w:numPr>
                <w:ilvl w:val="0"/>
                <w:numId w:val="52"/>
              </w:num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E6324D">
              <w:rPr>
                <w:sz w:val="20"/>
                <w:szCs w:val="20"/>
              </w:rPr>
              <w:t xml:space="preserve">Alandaki altyapı ve üstyapı ihtiyaçlarını karşılamaya yönelik yatırımların gerçekleştirilmesi / desteklenmesi </w:t>
            </w:r>
          </w:p>
          <w:p w14:paraId="0775AA0A" w14:textId="77777777" w:rsidR="0082507E" w:rsidRPr="00E6324D" w:rsidRDefault="0082507E" w:rsidP="0082507E">
            <w:pPr>
              <w:pStyle w:val="ListeParagraf"/>
              <w:numPr>
                <w:ilvl w:val="0"/>
                <w:numId w:val="52"/>
              </w:num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E6324D">
              <w:rPr>
                <w:sz w:val="20"/>
                <w:szCs w:val="20"/>
              </w:rPr>
              <w:t>Kayak alanları, pistler ve yaya güzergâhlarının fiziki, güvenlik ve erişilebilirlik standartlarının iyileştirilmesi</w:t>
            </w:r>
          </w:p>
          <w:p w14:paraId="701F53BC" w14:textId="77777777" w:rsidR="0035660E" w:rsidRDefault="0082507E" w:rsidP="00F9094E">
            <w:pPr>
              <w:pStyle w:val="ListeParagraf"/>
              <w:numPr>
                <w:ilvl w:val="0"/>
                <w:numId w:val="52"/>
              </w:num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E6324D">
              <w:rPr>
                <w:sz w:val="20"/>
                <w:szCs w:val="20"/>
              </w:rPr>
              <w:t>Başkanlığın operasyonel verimliliğini ve Uludağ Alanındaki yönetsel etkinliğini artıracak altyapıların ve teknolojik imkânların sağlanması</w:t>
            </w:r>
          </w:p>
          <w:p w14:paraId="46CE5EBF" w14:textId="2E0A6275" w:rsidR="00BA455F" w:rsidRPr="00F9094E" w:rsidRDefault="00BA455F" w:rsidP="006546C5">
            <w:pPr>
              <w:pStyle w:val="ListeParagraf"/>
              <w:numPr>
                <w:ilvl w:val="0"/>
                <w:numId w:val="52"/>
              </w:num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Alanda </w:t>
            </w:r>
            <w:r w:rsidR="00BA545B">
              <w:rPr>
                <w:sz w:val="20"/>
                <w:szCs w:val="20"/>
              </w:rPr>
              <w:t>fiyat politikasını</w:t>
            </w:r>
            <w:r w:rsidR="006546C5">
              <w:rPr>
                <w:sz w:val="20"/>
                <w:szCs w:val="20"/>
              </w:rPr>
              <w:t>n</w:t>
            </w:r>
            <w:r w:rsidR="00BA545B">
              <w:rPr>
                <w:sz w:val="20"/>
                <w:szCs w:val="20"/>
              </w:rPr>
              <w:t xml:space="preserve"> belirle</w:t>
            </w:r>
            <w:r w:rsidR="006546C5">
              <w:rPr>
                <w:sz w:val="20"/>
                <w:szCs w:val="20"/>
              </w:rPr>
              <w:t>n</w:t>
            </w:r>
            <w:r w:rsidR="00BA545B">
              <w:rPr>
                <w:sz w:val="20"/>
                <w:szCs w:val="20"/>
              </w:rPr>
              <w:t>erek ziyaretçi artışını</w:t>
            </w:r>
            <w:r w:rsidR="006546C5">
              <w:rPr>
                <w:sz w:val="20"/>
                <w:szCs w:val="20"/>
              </w:rPr>
              <w:t>n sağlanması</w:t>
            </w:r>
          </w:p>
        </w:tc>
      </w:tr>
    </w:tbl>
    <w:p w14:paraId="3A47D7ED" w14:textId="59D626BD" w:rsidR="0035660E" w:rsidRDefault="0035660E">
      <w:pPr>
        <w:spacing w:after="160" w:line="259" w:lineRule="auto"/>
        <w:jc w:val="left"/>
        <w:rPr>
          <w:b/>
        </w:rPr>
      </w:pPr>
    </w:p>
    <w:p w14:paraId="4E791AD6" w14:textId="5C18B0EA" w:rsidR="00D47860" w:rsidRPr="00D47860" w:rsidRDefault="00D47860" w:rsidP="00145C88">
      <w:pPr>
        <w:spacing w:after="120" w:line="240" w:lineRule="auto"/>
        <w:jc w:val="center"/>
      </w:pPr>
      <w:r w:rsidRPr="00D47860">
        <w:rPr>
          <w:b/>
        </w:rPr>
        <w:t>Tablo 17:</w:t>
      </w:r>
      <w:r w:rsidRPr="00D47860">
        <w:t xml:space="preserve"> Hedef Kartları</w:t>
      </w:r>
      <w:r>
        <w:t xml:space="preserve"> (Devam)</w:t>
      </w:r>
    </w:p>
    <w:tbl>
      <w:tblPr>
        <w:tblStyle w:val="KlavuzuTablo4-Vurgu6"/>
        <w:tblW w:w="9822" w:type="dxa"/>
        <w:tblLayout w:type="fixed"/>
        <w:tblLook w:val="06A0" w:firstRow="1" w:lastRow="0" w:firstColumn="1" w:lastColumn="0" w:noHBand="1" w:noVBand="1"/>
      </w:tblPr>
      <w:tblGrid>
        <w:gridCol w:w="2689"/>
        <w:gridCol w:w="1120"/>
        <w:gridCol w:w="1289"/>
        <w:gridCol w:w="944"/>
        <w:gridCol w:w="945"/>
        <w:gridCol w:w="945"/>
        <w:gridCol w:w="945"/>
        <w:gridCol w:w="945"/>
      </w:tblGrid>
      <w:tr w:rsidR="007E3629" w:rsidRPr="00145C88" w14:paraId="05BA06FB" w14:textId="77777777" w:rsidTr="006A51FF">
        <w:trPr>
          <w:cnfStyle w:val="100000000000" w:firstRow="1" w:lastRow="0" w:firstColumn="0" w:lastColumn="0" w:oddVBand="0" w:evenVBand="0" w:oddHBand="0"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2689" w:type="dxa"/>
            <w:shd w:val="clear" w:color="auto" w:fill="4E8A68"/>
            <w:vAlign w:val="center"/>
          </w:tcPr>
          <w:p w14:paraId="3CA9D34E" w14:textId="70522262" w:rsidR="007E3629" w:rsidRPr="00145C88" w:rsidRDefault="007E3629" w:rsidP="006A51FF">
            <w:pPr>
              <w:spacing w:after="0" w:line="240" w:lineRule="auto"/>
              <w:contextualSpacing/>
              <w:jc w:val="left"/>
              <w:rPr>
                <w:sz w:val="19"/>
                <w:szCs w:val="19"/>
              </w:rPr>
            </w:pPr>
            <w:r w:rsidRPr="00145C88">
              <w:rPr>
                <w:sz w:val="19"/>
                <w:szCs w:val="19"/>
              </w:rPr>
              <w:t>Amaç (A</w:t>
            </w:r>
            <w:r w:rsidR="00537156" w:rsidRPr="00145C88">
              <w:rPr>
                <w:sz w:val="19"/>
                <w:szCs w:val="19"/>
              </w:rPr>
              <w:t>4</w:t>
            </w:r>
            <w:r w:rsidRPr="00145C88">
              <w:rPr>
                <w:sz w:val="19"/>
                <w:szCs w:val="19"/>
              </w:rPr>
              <w:t>)</w:t>
            </w:r>
          </w:p>
        </w:tc>
        <w:tc>
          <w:tcPr>
            <w:tcW w:w="7133" w:type="dxa"/>
            <w:gridSpan w:val="7"/>
            <w:shd w:val="clear" w:color="auto" w:fill="4E8A68"/>
            <w:vAlign w:val="center"/>
          </w:tcPr>
          <w:p w14:paraId="5A1C2B67" w14:textId="706CB878" w:rsidR="007E3629" w:rsidRPr="00145C88" w:rsidRDefault="00537156" w:rsidP="006A51FF">
            <w:pPr>
              <w:spacing w:after="0" w:line="240" w:lineRule="auto"/>
              <w:contextualSpacing/>
              <w:cnfStyle w:val="100000000000" w:firstRow="1" w:lastRow="0" w:firstColumn="0" w:lastColumn="0" w:oddVBand="0" w:evenVBand="0" w:oddHBand="0" w:evenHBand="0" w:firstRowFirstColumn="0" w:firstRowLastColumn="0" w:lastRowFirstColumn="0" w:lastRowLastColumn="0"/>
              <w:rPr>
                <w:sz w:val="19"/>
                <w:szCs w:val="19"/>
              </w:rPr>
            </w:pPr>
            <w:r w:rsidRPr="00145C88">
              <w:rPr>
                <w:sz w:val="19"/>
                <w:szCs w:val="19"/>
              </w:rPr>
              <w:t>Önde gelen ulusal ve uluslararası turizm merkezleri arasında Uludağ</w:t>
            </w:r>
            <w:r w:rsidR="00C231CC" w:rsidRPr="00145C88">
              <w:rPr>
                <w:sz w:val="19"/>
                <w:szCs w:val="19"/>
              </w:rPr>
              <w:t>’</w:t>
            </w:r>
            <w:r w:rsidRPr="00145C88">
              <w:rPr>
                <w:sz w:val="19"/>
                <w:szCs w:val="19"/>
              </w:rPr>
              <w:t>ın marka değerini artırmak</w:t>
            </w:r>
          </w:p>
        </w:tc>
      </w:tr>
      <w:tr w:rsidR="007E3629" w:rsidRPr="00145C88" w14:paraId="7EE0C805" w14:textId="77777777" w:rsidTr="006A51FF">
        <w:trPr>
          <w:trHeight w:val="232"/>
        </w:trPr>
        <w:tc>
          <w:tcPr>
            <w:cnfStyle w:val="001000000000" w:firstRow="0" w:lastRow="0" w:firstColumn="1" w:lastColumn="0" w:oddVBand="0" w:evenVBand="0" w:oddHBand="0" w:evenHBand="0" w:firstRowFirstColumn="0" w:firstRowLastColumn="0" w:lastRowFirstColumn="0" w:lastRowLastColumn="0"/>
            <w:tcW w:w="2689" w:type="dxa"/>
            <w:shd w:val="clear" w:color="auto" w:fill="4E8A68"/>
            <w:vAlign w:val="center"/>
          </w:tcPr>
          <w:p w14:paraId="4CAA88A0" w14:textId="67E07C8A" w:rsidR="007E3629" w:rsidRPr="00145C88" w:rsidRDefault="007E3629" w:rsidP="006A51FF">
            <w:pPr>
              <w:spacing w:after="0" w:line="240" w:lineRule="auto"/>
              <w:contextualSpacing/>
              <w:jc w:val="left"/>
              <w:rPr>
                <w:b w:val="0"/>
                <w:color w:val="FFFFFF" w:themeColor="background1"/>
                <w:sz w:val="19"/>
                <w:szCs w:val="19"/>
              </w:rPr>
            </w:pPr>
            <w:r w:rsidRPr="00145C88">
              <w:rPr>
                <w:color w:val="FFFFFF" w:themeColor="background1"/>
                <w:sz w:val="19"/>
                <w:szCs w:val="19"/>
              </w:rPr>
              <w:t>Hedef (H</w:t>
            </w:r>
            <w:r w:rsidR="00537156" w:rsidRPr="00145C88">
              <w:rPr>
                <w:color w:val="FFFFFF" w:themeColor="background1"/>
                <w:sz w:val="19"/>
                <w:szCs w:val="19"/>
              </w:rPr>
              <w:t>4</w:t>
            </w:r>
            <w:r w:rsidRPr="00145C88">
              <w:rPr>
                <w:color w:val="FFFFFF" w:themeColor="background1"/>
                <w:sz w:val="19"/>
                <w:szCs w:val="19"/>
              </w:rPr>
              <w:t>.</w:t>
            </w:r>
            <w:r w:rsidR="00537156" w:rsidRPr="00145C88">
              <w:rPr>
                <w:color w:val="FFFFFF" w:themeColor="background1"/>
                <w:sz w:val="19"/>
                <w:szCs w:val="19"/>
              </w:rPr>
              <w:t>1</w:t>
            </w:r>
            <w:r w:rsidRPr="00145C88">
              <w:rPr>
                <w:color w:val="FFFFFF" w:themeColor="background1"/>
                <w:sz w:val="19"/>
                <w:szCs w:val="19"/>
              </w:rPr>
              <w:t>)</w:t>
            </w:r>
          </w:p>
        </w:tc>
        <w:tc>
          <w:tcPr>
            <w:tcW w:w="7133" w:type="dxa"/>
            <w:gridSpan w:val="7"/>
            <w:vAlign w:val="center"/>
          </w:tcPr>
          <w:p w14:paraId="454839DE" w14:textId="509C6939" w:rsidR="007E3629" w:rsidRPr="00145C88" w:rsidRDefault="00537156" w:rsidP="006A51FF">
            <w:pPr>
              <w:spacing w:after="0" w:line="240" w:lineRule="auto"/>
              <w:contextualSpacing/>
              <w:cnfStyle w:val="000000000000" w:firstRow="0" w:lastRow="0" w:firstColumn="0" w:lastColumn="0" w:oddVBand="0" w:evenVBand="0" w:oddHBand="0" w:evenHBand="0" w:firstRowFirstColumn="0" w:firstRowLastColumn="0" w:lastRowFirstColumn="0" w:lastRowLastColumn="0"/>
              <w:rPr>
                <w:sz w:val="19"/>
                <w:szCs w:val="19"/>
              </w:rPr>
            </w:pPr>
            <w:r w:rsidRPr="00145C88">
              <w:rPr>
                <w:sz w:val="19"/>
                <w:szCs w:val="19"/>
              </w:rPr>
              <w:t>Yurt içi ve yurt dışı tanıtım faaliyetleri ile Alanın tanınırlığı artırılacaktır.</w:t>
            </w:r>
          </w:p>
        </w:tc>
      </w:tr>
      <w:tr w:rsidR="007E3629" w:rsidRPr="00145C88" w14:paraId="093DF530" w14:textId="77777777" w:rsidTr="006A51FF">
        <w:trPr>
          <w:trHeight w:val="278"/>
        </w:trPr>
        <w:tc>
          <w:tcPr>
            <w:cnfStyle w:val="001000000000" w:firstRow="0" w:lastRow="0" w:firstColumn="1" w:lastColumn="0" w:oddVBand="0" w:evenVBand="0" w:oddHBand="0" w:evenHBand="0" w:firstRowFirstColumn="0" w:firstRowLastColumn="0" w:lastRowFirstColumn="0" w:lastRowLastColumn="0"/>
            <w:tcW w:w="2689" w:type="dxa"/>
            <w:shd w:val="clear" w:color="auto" w:fill="4E8A68"/>
            <w:vAlign w:val="center"/>
          </w:tcPr>
          <w:p w14:paraId="106667DF" w14:textId="77777777" w:rsidR="007E3629" w:rsidRPr="00145C88" w:rsidRDefault="007E3629" w:rsidP="006A51FF">
            <w:pPr>
              <w:spacing w:after="0" w:line="240" w:lineRule="auto"/>
              <w:contextualSpacing/>
              <w:jc w:val="left"/>
              <w:rPr>
                <w:b w:val="0"/>
                <w:color w:val="FFFFFF" w:themeColor="background1"/>
                <w:sz w:val="19"/>
                <w:szCs w:val="19"/>
              </w:rPr>
            </w:pPr>
            <w:r w:rsidRPr="00145C88">
              <w:rPr>
                <w:color w:val="FFFFFF" w:themeColor="background1"/>
                <w:sz w:val="19"/>
                <w:szCs w:val="19"/>
              </w:rPr>
              <w:t>Amacın İlgili Olduğu</w:t>
            </w:r>
            <w:r w:rsidRPr="00145C88">
              <w:rPr>
                <w:b w:val="0"/>
                <w:color w:val="FFFFFF" w:themeColor="background1"/>
                <w:sz w:val="19"/>
                <w:szCs w:val="19"/>
              </w:rPr>
              <w:t xml:space="preserve"> </w:t>
            </w:r>
            <w:r w:rsidRPr="00145C88">
              <w:rPr>
                <w:color w:val="FFFFFF" w:themeColor="background1"/>
                <w:sz w:val="19"/>
                <w:szCs w:val="19"/>
              </w:rPr>
              <w:t>Program/Alt Program Adı</w:t>
            </w:r>
          </w:p>
        </w:tc>
        <w:tc>
          <w:tcPr>
            <w:tcW w:w="7133" w:type="dxa"/>
            <w:gridSpan w:val="7"/>
            <w:vAlign w:val="center"/>
          </w:tcPr>
          <w:p w14:paraId="2938F5E4" w14:textId="23AE2B26" w:rsidR="007E3629" w:rsidRPr="00145C88" w:rsidRDefault="00537156" w:rsidP="00145C88">
            <w:pPr>
              <w:pStyle w:val="ListeParagraf"/>
              <w:numPr>
                <w:ilvl w:val="0"/>
                <w:numId w:val="31"/>
              </w:numPr>
              <w:spacing w:before="0" w:after="0" w:line="240" w:lineRule="auto"/>
              <w:ind w:left="170" w:hanging="170"/>
              <w:cnfStyle w:val="000000000000" w:firstRow="0" w:lastRow="0" w:firstColumn="0" w:lastColumn="0" w:oddVBand="0" w:evenVBand="0" w:oddHBand="0" w:evenHBand="0" w:firstRowFirstColumn="0" w:firstRowLastColumn="0" w:lastRowFirstColumn="0" w:lastRowLastColumn="0"/>
              <w:rPr>
                <w:sz w:val="19"/>
                <w:szCs w:val="19"/>
              </w:rPr>
            </w:pPr>
            <w:r w:rsidRPr="00145C88">
              <w:rPr>
                <w:sz w:val="19"/>
                <w:szCs w:val="19"/>
              </w:rPr>
              <w:t>Turizmin Geliştirilmesi / Turizmde Tanıtım ve Markalaşma</w:t>
            </w:r>
          </w:p>
        </w:tc>
      </w:tr>
      <w:tr w:rsidR="007E3629" w:rsidRPr="00145C88" w14:paraId="00E5A721" w14:textId="77777777" w:rsidTr="006A51FF">
        <w:trPr>
          <w:trHeight w:val="228"/>
        </w:trPr>
        <w:tc>
          <w:tcPr>
            <w:cnfStyle w:val="001000000000" w:firstRow="0" w:lastRow="0" w:firstColumn="1" w:lastColumn="0" w:oddVBand="0" w:evenVBand="0" w:oddHBand="0" w:evenHBand="0" w:firstRowFirstColumn="0" w:firstRowLastColumn="0" w:lastRowFirstColumn="0" w:lastRowLastColumn="0"/>
            <w:tcW w:w="2689" w:type="dxa"/>
            <w:shd w:val="clear" w:color="auto" w:fill="4E8A68"/>
            <w:vAlign w:val="center"/>
          </w:tcPr>
          <w:p w14:paraId="28F3DF3F" w14:textId="77777777" w:rsidR="007E3629" w:rsidRPr="00145C88" w:rsidRDefault="007E3629" w:rsidP="006A51FF">
            <w:pPr>
              <w:spacing w:after="0" w:line="240" w:lineRule="auto"/>
              <w:contextualSpacing/>
              <w:jc w:val="left"/>
              <w:rPr>
                <w:b w:val="0"/>
                <w:color w:val="FFFFFF" w:themeColor="background1"/>
                <w:sz w:val="19"/>
                <w:szCs w:val="19"/>
              </w:rPr>
            </w:pPr>
            <w:r w:rsidRPr="00145C88">
              <w:rPr>
                <w:color w:val="FFFFFF" w:themeColor="background1"/>
                <w:sz w:val="19"/>
                <w:szCs w:val="19"/>
              </w:rPr>
              <w:t>Amacın İlişkili Olduğu Alt</w:t>
            </w:r>
            <w:r w:rsidRPr="00145C88">
              <w:rPr>
                <w:b w:val="0"/>
                <w:color w:val="FFFFFF" w:themeColor="background1"/>
                <w:sz w:val="19"/>
                <w:szCs w:val="19"/>
              </w:rPr>
              <w:t xml:space="preserve"> </w:t>
            </w:r>
            <w:r w:rsidRPr="00145C88">
              <w:rPr>
                <w:color w:val="FFFFFF" w:themeColor="background1"/>
                <w:sz w:val="19"/>
                <w:szCs w:val="19"/>
              </w:rPr>
              <w:t>Program Hedefi</w:t>
            </w:r>
          </w:p>
        </w:tc>
        <w:tc>
          <w:tcPr>
            <w:tcW w:w="7133" w:type="dxa"/>
            <w:gridSpan w:val="7"/>
            <w:vAlign w:val="center"/>
          </w:tcPr>
          <w:p w14:paraId="532D0355" w14:textId="32CD0E48" w:rsidR="007E3629" w:rsidRPr="00145C88" w:rsidRDefault="00537156" w:rsidP="00145C88">
            <w:pPr>
              <w:pStyle w:val="ListeParagraf"/>
              <w:numPr>
                <w:ilvl w:val="0"/>
                <w:numId w:val="31"/>
              </w:numPr>
              <w:spacing w:before="0" w:after="0" w:line="240" w:lineRule="auto"/>
              <w:ind w:left="170" w:hanging="170"/>
              <w:cnfStyle w:val="000000000000" w:firstRow="0" w:lastRow="0" w:firstColumn="0" w:lastColumn="0" w:oddVBand="0" w:evenVBand="0" w:oddHBand="0" w:evenHBand="0" w:firstRowFirstColumn="0" w:firstRowLastColumn="0" w:lastRowFirstColumn="0" w:lastRowLastColumn="0"/>
              <w:rPr>
                <w:sz w:val="19"/>
                <w:szCs w:val="19"/>
              </w:rPr>
            </w:pPr>
            <w:r w:rsidRPr="00145C88">
              <w:rPr>
                <w:sz w:val="19"/>
                <w:szCs w:val="19"/>
              </w:rPr>
              <w:t>Uludağ alanının yurt</w:t>
            </w:r>
            <w:r w:rsidR="00C231CC" w:rsidRPr="00145C88">
              <w:rPr>
                <w:sz w:val="19"/>
                <w:szCs w:val="19"/>
              </w:rPr>
              <w:t xml:space="preserve"> </w:t>
            </w:r>
            <w:r w:rsidRPr="00145C88">
              <w:rPr>
                <w:sz w:val="19"/>
                <w:szCs w:val="19"/>
              </w:rPr>
              <w:t>içinde ve yurt</w:t>
            </w:r>
            <w:r w:rsidR="00C231CC" w:rsidRPr="00145C88">
              <w:rPr>
                <w:sz w:val="19"/>
                <w:szCs w:val="19"/>
              </w:rPr>
              <w:t xml:space="preserve"> </w:t>
            </w:r>
            <w:r w:rsidRPr="00145C88">
              <w:rPr>
                <w:sz w:val="19"/>
                <w:szCs w:val="19"/>
              </w:rPr>
              <w:t>dışında tanıtımının yapılarak turizm gelirlerinden alınan payının artırılması sağlanacaktır.</w:t>
            </w:r>
          </w:p>
        </w:tc>
      </w:tr>
      <w:tr w:rsidR="007E3629" w:rsidRPr="00145C88" w14:paraId="3543D5A9" w14:textId="77777777" w:rsidTr="00145C88">
        <w:trPr>
          <w:trHeight w:val="738"/>
        </w:trPr>
        <w:tc>
          <w:tcPr>
            <w:cnfStyle w:val="001000000000" w:firstRow="0" w:lastRow="0" w:firstColumn="1" w:lastColumn="0" w:oddVBand="0" w:evenVBand="0" w:oddHBand="0" w:evenHBand="0" w:firstRowFirstColumn="0" w:firstRowLastColumn="0" w:lastRowFirstColumn="0" w:lastRowLastColumn="0"/>
            <w:tcW w:w="2689" w:type="dxa"/>
            <w:shd w:val="clear" w:color="auto" w:fill="4E8A68"/>
            <w:vAlign w:val="center"/>
          </w:tcPr>
          <w:p w14:paraId="054948E6" w14:textId="77777777" w:rsidR="007E3629" w:rsidRPr="00145C88" w:rsidRDefault="007E3629" w:rsidP="006A51FF">
            <w:pPr>
              <w:spacing w:after="0" w:line="240" w:lineRule="auto"/>
              <w:contextualSpacing/>
              <w:jc w:val="left"/>
              <w:rPr>
                <w:color w:val="FFFFFF" w:themeColor="background1"/>
                <w:sz w:val="19"/>
                <w:szCs w:val="19"/>
              </w:rPr>
            </w:pPr>
            <w:r w:rsidRPr="00145C88">
              <w:rPr>
                <w:color w:val="FFFFFF" w:themeColor="background1"/>
                <w:sz w:val="19"/>
                <w:szCs w:val="19"/>
              </w:rPr>
              <w:t>Performans Göstergeleri</w:t>
            </w:r>
          </w:p>
        </w:tc>
        <w:tc>
          <w:tcPr>
            <w:tcW w:w="1120" w:type="dxa"/>
            <w:shd w:val="clear" w:color="auto" w:fill="4E8A68"/>
            <w:vAlign w:val="center"/>
          </w:tcPr>
          <w:p w14:paraId="677E63F7" w14:textId="77777777" w:rsidR="007E3629" w:rsidRPr="00145C88" w:rsidRDefault="007E3629" w:rsidP="006A51FF">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b/>
                <w:color w:val="FFFFFF" w:themeColor="background1"/>
                <w:sz w:val="19"/>
                <w:szCs w:val="19"/>
              </w:rPr>
            </w:pPr>
            <w:r w:rsidRPr="00145C88">
              <w:rPr>
                <w:b/>
                <w:color w:val="FFFFFF" w:themeColor="background1"/>
                <w:sz w:val="19"/>
                <w:szCs w:val="19"/>
              </w:rPr>
              <w:t>Hedefe Etkisi (%)</w:t>
            </w:r>
          </w:p>
        </w:tc>
        <w:tc>
          <w:tcPr>
            <w:tcW w:w="1289" w:type="dxa"/>
            <w:shd w:val="clear" w:color="auto" w:fill="4E8A68"/>
            <w:vAlign w:val="center"/>
          </w:tcPr>
          <w:p w14:paraId="76CDD9D8" w14:textId="77777777" w:rsidR="007E3629" w:rsidRPr="00145C88" w:rsidRDefault="007E3629" w:rsidP="006A51FF">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b/>
                <w:color w:val="FFFFFF" w:themeColor="background1"/>
                <w:sz w:val="19"/>
                <w:szCs w:val="19"/>
              </w:rPr>
            </w:pPr>
            <w:r w:rsidRPr="00145C88">
              <w:rPr>
                <w:b/>
                <w:color w:val="FFFFFF" w:themeColor="background1"/>
                <w:sz w:val="19"/>
                <w:szCs w:val="19"/>
              </w:rPr>
              <w:t>Plan Dönemi Başlangıç Değeri</w:t>
            </w:r>
          </w:p>
        </w:tc>
        <w:tc>
          <w:tcPr>
            <w:tcW w:w="944" w:type="dxa"/>
            <w:shd w:val="clear" w:color="auto" w:fill="4E8A68"/>
            <w:vAlign w:val="center"/>
          </w:tcPr>
          <w:p w14:paraId="522B2FA0" w14:textId="77777777" w:rsidR="007E3629" w:rsidRPr="00145C88" w:rsidRDefault="007E3629" w:rsidP="006A51FF">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b/>
                <w:color w:val="FFFFFF" w:themeColor="background1"/>
                <w:sz w:val="19"/>
                <w:szCs w:val="19"/>
              </w:rPr>
            </w:pPr>
            <w:r w:rsidRPr="00145C88">
              <w:rPr>
                <w:b/>
                <w:color w:val="FFFFFF" w:themeColor="background1"/>
                <w:sz w:val="19"/>
                <w:szCs w:val="19"/>
              </w:rPr>
              <w:t>2027</w:t>
            </w:r>
          </w:p>
        </w:tc>
        <w:tc>
          <w:tcPr>
            <w:tcW w:w="945" w:type="dxa"/>
            <w:shd w:val="clear" w:color="auto" w:fill="4E8A68"/>
            <w:vAlign w:val="center"/>
          </w:tcPr>
          <w:p w14:paraId="5DCEE637" w14:textId="77777777" w:rsidR="007E3629" w:rsidRPr="00145C88" w:rsidRDefault="007E3629" w:rsidP="006A51FF">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b/>
                <w:color w:val="FFFFFF" w:themeColor="background1"/>
                <w:sz w:val="19"/>
                <w:szCs w:val="19"/>
              </w:rPr>
            </w:pPr>
            <w:r w:rsidRPr="00145C88">
              <w:rPr>
                <w:b/>
                <w:color w:val="FFFFFF" w:themeColor="background1"/>
                <w:sz w:val="19"/>
                <w:szCs w:val="19"/>
              </w:rPr>
              <w:t>2028</w:t>
            </w:r>
          </w:p>
        </w:tc>
        <w:tc>
          <w:tcPr>
            <w:tcW w:w="945" w:type="dxa"/>
            <w:shd w:val="clear" w:color="auto" w:fill="4E8A68"/>
            <w:vAlign w:val="center"/>
          </w:tcPr>
          <w:p w14:paraId="6562A4B2" w14:textId="77777777" w:rsidR="007E3629" w:rsidRPr="00145C88" w:rsidRDefault="007E3629" w:rsidP="006A51FF">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b/>
                <w:color w:val="FFFFFF" w:themeColor="background1"/>
                <w:sz w:val="19"/>
                <w:szCs w:val="19"/>
              </w:rPr>
            </w:pPr>
            <w:r w:rsidRPr="00145C88">
              <w:rPr>
                <w:b/>
                <w:color w:val="FFFFFF" w:themeColor="background1"/>
                <w:sz w:val="19"/>
                <w:szCs w:val="19"/>
              </w:rPr>
              <w:t>2029</w:t>
            </w:r>
          </w:p>
        </w:tc>
        <w:tc>
          <w:tcPr>
            <w:tcW w:w="945" w:type="dxa"/>
            <w:shd w:val="clear" w:color="auto" w:fill="4E8A68"/>
            <w:vAlign w:val="center"/>
          </w:tcPr>
          <w:p w14:paraId="14551CE7" w14:textId="77777777" w:rsidR="007E3629" w:rsidRPr="00145C88" w:rsidRDefault="007E3629" w:rsidP="006A51FF">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b/>
                <w:color w:val="FFFFFF" w:themeColor="background1"/>
                <w:sz w:val="19"/>
                <w:szCs w:val="19"/>
              </w:rPr>
            </w:pPr>
            <w:r w:rsidRPr="00145C88">
              <w:rPr>
                <w:b/>
                <w:color w:val="FFFFFF" w:themeColor="background1"/>
                <w:sz w:val="19"/>
                <w:szCs w:val="19"/>
              </w:rPr>
              <w:t>2030</w:t>
            </w:r>
          </w:p>
        </w:tc>
        <w:tc>
          <w:tcPr>
            <w:tcW w:w="945" w:type="dxa"/>
            <w:shd w:val="clear" w:color="auto" w:fill="4E8A68"/>
            <w:vAlign w:val="center"/>
          </w:tcPr>
          <w:p w14:paraId="20429466" w14:textId="77777777" w:rsidR="007E3629" w:rsidRPr="00145C88" w:rsidRDefault="007E3629" w:rsidP="006A51FF">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b/>
                <w:color w:val="FFFFFF" w:themeColor="background1"/>
                <w:sz w:val="19"/>
                <w:szCs w:val="19"/>
              </w:rPr>
            </w:pPr>
            <w:r w:rsidRPr="00145C88">
              <w:rPr>
                <w:b/>
                <w:color w:val="FFFFFF" w:themeColor="background1"/>
                <w:sz w:val="19"/>
                <w:szCs w:val="19"/>
              </w:rPr>
              <w:t>2031</w:t>
            </w:r>
          </w:p>
        </w:tc>
      </w:tr>
      <w:tr w:rsidR="00B4636A" w:rsidRPr="00145C88" w14:paraId="67E3C9FB" w14:textId="77777777" w:rsidTr="00B4636A">
        <w:trPr>
          <w:trHeight w:val="517"/>
        </w:trPr>
        <w:tc>
          <w:tcPr>
            <w:cnfStyle w:val="001000000000" w:firstRow="0" w:lastRow="0" w:firstColumn="1" w:lastColumn="0" w:oddVBand="0" w:evenVBand="0" w:oddHBand="0" w:evenHBand="0" w:firstRowFirstColumn="0" w:firstRowLastColumn="0" w:lastRowFirstColumn="0" w:lastRowLastColumn="0"/>
            <w:tcW w:w="2689" w:type="dxa"/>
            <w:shd w:val="clear" w:color="auto" w:fill="4E8A68"/>
            <w:vAlign w:val="center"/>
          </w:tcPr>
          <w:p w14:paraId="06688E9D" w14:textId="31CF8FF4" w:rsidR="00B4636A" w:rsidRPr="00145C88" w:rsidRDefault="00B4636A" w:rsidP="00B4636A">
            <w:pPr>
              <w:spacing w:after="0" w:line="240" w:lineRule="auto"/>
              <w:contextualSpacing/>
              <w:jc w:val="left"/>
              <w:rPr>
                <w:color w:val="FFFFFF" w:themeColor="background1"/>
                <w:sz w:val="19"/>
                <w:szCs w:val="19"/>
              </w:rPr>
            </w:pPr>
            <w:r w:rsidRPr="00145C88">
              <w:rPr>
                <w:color w:val="FFFFFF" w:themeColor="background1"/>
                <w:sz w:val="19"/>
                <w:szCs w:val="19"/>
              </w:rPr>
              <w:t xml:space="preserve">PG4.1.1 Katılım Sağlanan </w:t>
            </w:r>
            <w:r w:rsidR="005E3630" w:rsidRPr="00145C88">
              <w:rPr>
                <w:color w:val="FFFFFF" w:themeColor="background1"/>
                <w:sz w:val="19"/>
                <w:szCs w:val="19"/>
              </w:rPr>
              <w:t>Ulusal</w:t>
            </w:r>
            <w:r w:rsidR="00E13D71" w:rsidRPr="00145C88">
              <w:rPr>
                <w:color w:val="FFFFFF" w:themeColor="background1"/>
                <w:sz w:val="19"/>
                <w:szCs w:val="19"/>
              </w:rPr>
              <w:t xml:space="preserve"> ve </w:t>
            </w:r>
            <w:r w:rsidRPr="00145C88">
              <w:rPr>
                <w:color w:val="FFFFFF" w:themeColor="background1"/>
                <w:sz w:val="19"/>
                <w:szCs w:val="19"/>
              </w:rPr>
              <w:t>Uluslararası Fuar / Turizm Organizasyonu Sayısı</w:t>
            </w:r>
          </w:p>
        </w:tc>
        <w:tc>
          <w:tcPr>
            <w:tcW w:w="1120" w:type="dxa"/>
            <w:vAlign w:val="center"/>
          </w:tcPr>
          <w:p w14:paraId="7433C4D2" w14:textId="3DF6E6B3" w:rsidR="00B4636A" w:rsidRPr="00145C88" w:rsidRDefault="00BA545B" w:rsidP="00B4636A">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9"/>
                <w:szCs w:val="19"/>
              </w:rPr>
            </w:pPr>
            <w:r w:rsidRPr="00145C88">
              <w:rPr>
                <w:sz w:val="19"/>
                <w:szCs w:val="19"/>
              </w:rPr>
              <w:t>40</w:t>
            </w:r>
          </w:p>
        </w:tc>
        <w:tc>
          <w:tcPr>
            <w:tcW w:w="1289" w:type="dxa"/>
            <w:vAlign w:val="center"/>
          </w:tcPr>
          <w:p w14:paraId="01129771" w14:textId="275F3E6F" w:rsidR="00B4636A" w:rsidRPr="00145C88" w:rsidRDefault="00BA545B" w:rsidP="00B4636A">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9"/>
                <w:szCs w:val="19"/>
              </w:rPr>
            </w:pPr>
            <w:r w:rsidRPr="00145C88">
              <w:rPr>
                <w:sz w:val="19"/>
                <w:szCs w:val="19"/>
              </w:rPr>
              <w:t>2</w:t>
            </w:r>
          </w:p>
        </w:tc>
        <w:tc>
          <w:tcPr>
            <w:tcW w:w="944" w:type="dxa"/>
            <w:vAlign w:val="center"/>
          </w:tcPr>
          <w:p w14:paraId="414873F0" w14:textId="51741A4B" w:rsidR="00B4636A" w:rsidRPr="00145C88" w:rsidRDefault="00BA545B" w:rsidP="00B4636A">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9"/>
                <w:szCs w:val="19"/>
              </w:rPr>
            </w:pPr>
            <w:r w:rsidRPr="00145C88">
              <w:rPr>
                <w:sz w:val="19"/>
                <w:szCs w:val="19"/>
              </w:rPr>
              <w:t>4</w:t>
            </w:r>
          </w:p>
        </w:tc>
        <w:tc>
          <w:tcPr>
            <w:tcW w:w="945" w:type="dxa"/>
            <w:vAlign w:val="center"/>
          </w:tcPr>
          <w:p w14:paraId="13948646" w14:textId="1652F127" w:rsidR="00B4636A" w:rsidRPr="00145C88" w:rsidRDefault="00BA545B" w:rsidP="00B4636A">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9"/>
                <w:szCs w:val="19"/>
              </w:rPr>
            </w:pPr>
            <w:r w:rsidRPr="00145C88">
              <w:rPr>
                <w:sz w:val="19"/>
                <w:szCs w:val="19"/>
              </w:rPr>
              <w:t>6</w:t>
            </w:r>
          </w:p>
        </w:tc>
        <w:tc>
          <w:tcPr>
            <w:tcW w:w="945" w:type="dxa"/>
            <w:vAlign w:val="center"/>
          </w:tcPr>
          <w:p w14:paraId="43EFE054" w14:textId="43B2C210" w:rsidR="00B4636A" w:rsidRPr="00145C88" w:rsidRDefault="00BA545B" w:rsidP="00B4636A">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9"/>
                <w:szCs w:val="19"/>
              </w:rPr>
            </w:pPr>
            <w:r w:rsidRPr="00145C88">
              <w:rPr>
                <w:sz w:val="19"/>
                <w:szCs w:val="19"/>
              </w:rPr>
              <w:t>8</w:t>
            </w:r>
          </w:p>
        </w:tc>
        <w:tc>
          <w:tcPr>
            <w:tcW w:w="945" w:type="dxa"/>
            <w:vAlign w:val="center"/>
          </w:tcPr>
          <w:p w14:paraId="647DD97E" w14:textId="2116E8D6" w:rsidR="00B4636A" w:rsidRPr="00145C88" w:rsidRDefault="00BA545B" w:rsidP="00B4636A">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9"/>
                <w:szCs w:val="19"/>
              </w:rPr>
            </w:pPr>
            <w:r w:rsidRPr="00145C88">
              <w:rPr>
                <w:sz w:val="19"/>
                <w:szCs w:val="19"/>
              </w:rPr>
              <w:t>10</w:t>
            </w:r>
          </w:p>
        </w:tc>
        <w:tc>
          <w:tcPr>
            <w:tcW w:w="945" w:type="dxa"/>
            <w:vAlign w:val="center"/>
          </w:tcPr>
          <w:p w14:paraId="4B0DB4F4" w14:textId="0B02EAF3" w:rsidR="00B4636A" w:rsidRPr="00145C88" w:rsidRDefault="00BA545B" w:rsidP="00B4636A">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9"/>
                <w:szCs w:val="19"/>
              </w:rPr>
            </w:pPr>
            <w:r w:rsidRPr="00145C88">
              <w:rPr>
                <w:sz w:val="19"/>
                <w:szCs w:val="19"/>
              </w:rPr>
              <w:t>12</w:t>
            </w:r>
          </w:p>
        </w:tc>
      </w:tr>
      <w:tr w:rsidR="00B4636A" w:rsidRPr="00145C88" w14:paraId="08845639" w14:textId="77777777" w:rsidTr="00B4636A">
        <w:trPr>
          <w:trHeight w:val="386"/>
        </w:trPr>
        <w:tc>
          <w:tcPr>
            <w:cnfStyle w:val="001000000000" w:firstRow="0" w:lastRow="0" w:firstColumn="1" w:lastColumn="0" w:oddVBand="0" w:evenVBand="0" w:oddHBand="0" w:evenHBand="0" w:firstRowFirstColumn="0" w:firstRowLastColumn="0" w:lastRowFirstColumn="0" w:lastRowLastColumn="0"/>
            <w:tcW w:w="2689" w:type="dxa"/>
            <w:shd w:val="clear" w:color="auto" w:fill="4E8A68"/>
            <w:vAlign w:val="center"/>
          </w:tcPr>
          <w:p w14:paraId="02CB905A" w14:textId="29D53D39" w:rsidR="00B4636A" w:rsidRPr="00145C88" w:rsidRDefault="00B4636A" w:rsidP="00863F3D">
            <w:pPr>
              <w:spacing w:after="0" w:line="240" w:lineRule="auto"/>
              <w:contextualSpacing/>
              <w:jc w:val="left"/>
              <w:rPr>
                <w:color w:val="FFFFFF" w:themeColor="background1"/>
                <w:sz w:val="19"/>
                <w:szCs w:val="19"/>
              </w:rPr>
            </w:pPr>
            <w:r w:rsidRPr="00145C88">
              <w:rPr>
                <w:color w:val="FFFFFF" w:themeColor="background1"/>
                <w:sz w:val="19"/>
                <w:szCs w:val="19"/>
              </w:rPr>
              <w:t>PG4.1</w:t>
            </w:r>
            <w:r w:rsidR="003F3166" w:rsidRPr="00145C88">
              <w:rPr>
                <w:color w:val="FFFFFF" w:themeColor="background1"/>
                <w:sz w:val="19"/>
                <w:szCs w:val="19"/>
              </w:rPr>
              <w:t>.</w:t>
            </w:r>
            <w:r w:rsidR="00863F3D" w:rsidRPr="00145C88">
              <w:rPr>
                <w:color w:val="FFFFFF" w:themeColor="background1"/>
                <w:sz w:val="19"/>
                <w:szCs w:val="19"/>
              </w:rPr>
              <w:t>2</w:t>
            </w:r>
            <w:r w:rsidRPr="00145C88">
              <w:rPr>
                <w:color w:val="FFFFFF" w:themeColor="background1"/>
                <w:sz w:val="19"/>
                <w:szCs w:val="19"/>
              </w:rPr>
              <w:t xml:space="preserve"> Basılı ve Görsel Medya Faaliyetleri / İş Birlikleri Sayısı</w:t>
            </w:r>
          </w:p>
        </w:tc>
        <w:tc>
          <w:tcPr>
            <w:tcW w:w="1120" w:type="dxa"/>
            <w:vAlign w:val="center"/>
          </w:tcPr>
          <w:p w14:paraId="566D8CE8" w14:textId="0699AAD1" w:rsidR="00B4636A" w:rsidRPr="00145C88" w:rsidRDefault="00B4636A" w:rsidP="00B4636A">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9"/>
                <w:szCs w:val="19"/>
              </w:rPr>
            </w:pPr>
            <w:r w:rsidRPr="00145C88">
              <w:rPr>
                <w:sz w:val="19"/>
                <w:szCs w:val="19"/>
              </w:rPr>
              <w:t>20</w:t>
            </w:r>
          </w:p>
        </w:tc>
        <w:tc>
          <w:tcPr>
            <w:tcW w:w="1289" w:type="dxa"/>
            <w:vAlign w:val="center"/>
          </w:tcPr>
          <w:p w14:paraId="43C393AC" w14:textId="503AD2CA" w:rsidR="00B4636A" w:rsidRPr="00145C88" w:rsidRDefault="00B4636A" w:rsidP="00B4636A">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9"/>
                <w:szCs w:val="19"/>
              </w:rPr>
            </w:pPr>
            <w:r w:rsidRPr="00145C88">
              <w:rPr>
                <w:sz w:val="19"/>
                <w:szCs w:val="19"/>
              </w:rPr>
              <w:t>1</w:t>
            </w:r>
          </w:p>
        </w:tc>
        <w:tc>
          <w:tcPr>
            <w:tcW w:w="944" w:type="dxa"/>
            <w:vAlign w:val="center"/>
          </w:tcPr>
          <w:p w14:paraId="410513D6" w14:textId="7BB5786E" w:rsidR="00B4636A" w:rsidRPr="00145C88" w:rsidRDefault="00B4636A" w:rsidP="00B4636A">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9"/>
                <w:szCs w:val="19"/>
              </w:rPr>
            </w:pPr>
            <w:r w:rsidRPr="00145C88">
              <w:rPr>
                <w:sz w:val="19"/>
                <w:szCs w:val="19"/>
              </w:rPr>
              <w:t>2</w:t>
            </w:r>
          </w:p>
        </w:tc>
        <w:tc>
          <w:tcPr>
            <w:tcW w:w="945" w:type="dxa"/>
            <w:vAlign w:val="center"/>
          </w:tcPr>
          <w:p w14:paraId="7AD6D739" w14:textId="6D64AC5B" w:rsidR="00B4636A" w:rsidRPr="00145C88" w:rsidRDefault="00F7212C" w:rsidP="00B4636A">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9"/>
                <w:szCs w:val="19"/>
              </w:rPr>
            </w:pPr>
            <w:r w:rsidRPr="00145C88">
              <w:rPr>
                <w:sz w:val="19"/>
                <w:szCs w:val="19"/>
              </w:rPr>
              <w:t>4</w:t>
            </w:r>
          </w:p>
        </w:tc>
        <w:tc>
          <w:tcPr>
            <w:tcW w:w="945" w:type="dxa"/>
            <w:vAlign w:val="center"/>
          </w:tcPr>
          <w:p w14:paraId="1F0BA7C9" w14:textId="79285032" w:rsidR="00B4636A" w:rsidRPr="00145C88" w:rsidRDefault="00F7212C" w:rsidP="00B4636A">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9"/>
                <w:szCs w:val="19"/>
              </w:rPr>
            </w:pPr>
            <w:r w:rsidRPr="00145C88">
              <w:rPr>
                <w:sz w:val="19"/>
                <w:szCs w:val="19"/>
              </w:rPr>
              <w:t>7</w:t>
            </w:r>
          </w:p>
        </w:tc>
        <w:tc>
          <w:tcPr>
            <w:tcW w:w="945" w:type="dxa"/>
            <w:vAlign w:val="center"/>
          </w:tcPr>
          <w:p w14:paraId="1D308A16" w14:textId="2869A866" w:rsidR="00B4636A" w:rsidRPr="00145C88" w:rsidRDefault="00F7212C" w:rsidP="00B4636A">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9"/>
                <w:szCs w:val="19"/>
              </w:rPr>
            </w:pPr>
            <w:r w:rsidRPr="00145C88">
              <w:rPr>
                <w:sz w:val="19"/>
                <w:szCs w:val="19"/>
              </w:rPr>
              <w:t>10</w:t>
            </w:r>
          </w:p>
        </w:tc>
        <w:tc>
          <w:tcPr>
            <w:tcW w:w="945" w:type="dxa"/>
            <w:vAlign w:val="center"/>
          </w:tcPr>
          <w:p w14:paraId="6A2E2D14" w14:textId="0DAC325A" w:rsidR="00B4636A" w:rsidRPr="00145C88" w:rsidRDefault="00F7212C" w:rsidP="00B4636A">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9"/>
                <w:szCs w:val="19"/>
              </w:rPr>
            </w:pPr>
            <w:r w:rsidRPr="00145C88">
              <w:rPr>
                <w:sz w:val="19"/>
                <w:szCs w:val="19"/>
              </w:rPr>
              <w:t>13</w:t>
            </w:r>
          </w:p>
        </w:tc>
      </w:tr>
      <w:tr w:rsidR="00B4636A" w:rsidRPr="00145C88" w14:paraId="661B381A" w14:textId="77777777" w:rsidTr="00B4636A">
        <w:trPr>
          <w:trHeight w:val="386"/>
        </w:trPr>
        <w:tc>
          <w:tcPr>
            <w:cnfStyle w:val="001000000000" w:firstRow="0" w:lastRow="0" w:firstColumn="1" w:lastColumn="0" w:oddVBand="0" w:evenVBand="0" w:oddHBand="0" w:evenHBand="0" w:firstRowFirstColumn="0" w:firstRowLastColumn="0" w:lastRowFirstColumn="0" w:lastRowLastColumn="0"/>
            <w:tcW w:w="2689" w:type="dxa"/>
            <w:shd w:val="clear" w:color="auto" w:fill="4E8A68"/>
            <w:vAlign w:val="center"/>
          </w:tcPr>
          <w:p w14:paraId="454ACDAF" w14:textId="436C01C7" w:rsidR="00B4636A" w:rsidRPr="00145C88" w:rsidRDefault="00B4636A" w:rsidP="00863F3D">
            <w:pPr>
              <w:spacing w:after="0" w:line="240" w:lineRule="auto"/>
              <w:contextualSpacing/>
              <w:jc w:val="left"/>
              <w:rPr>
                <w:color w:val="FFFFFF" w:themeColor="background1"/>
                <w:sz w:val="19"/>
                <w:szCs w:val="19"/>
              </w:rPr>
            </w:pPr>
            <w:r w:rsidRPr="00145C88">
              <w:rPr>
                <w:color w:val="FFFFFF" w:themeColor="background1"/>
                <w:sz w:val="19"/>
                <w:szCs w:val="19"/>
              </w:rPr>
              <w:t>PG4.1.</w:t>
            </w:r>
            <w:r w:rsidR="00863F3D" w:rsidRPr="00145C88">
              <w:rPr>
                <w:color w:val="FFFFFF" w:themeColor="background1"/>
                <w:sz w:val="19"/>
                <w:szCs w:val="19"/>
              </w:rPr>
              <w:t>3</w:t>
            </w:r>
            <w:r w:rsidRPr="00145C88">
              <w:rPr>
                <w:color w:val="FFFFFF" w:themeColor="background1"/>
                <w:sz w:val="19"/>
                <w:szCs w:val="19"/>
              </w:rPr>
              <w:t xml:space="preserve"> Uludağ’ın Tanıtımına Yönelik Hazırlanan Yazılı, Görsel ve İşitsel Eser Sayısı</w:t>
            </w:r>
          </w:p>
        </w:tc>
        <w:tc>
          <w:tcPr>
            <w:tcW w:w="1120" w:type="dxa"/>
            <w:vAlign w:val="center"/>
          </w:tcPr>
          <w:p w14:paraId="61C19627" w14:textId="75FEE2D1" w:rsidR="00B4636A" w:rsidRPr="00145C88" w:rsidRDefault="00B4636A" w:rsidP="00B4636A">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9"/>
                <w:szCs w:val="19"/>
              </w:rPr>
            </w:pPr>
            <w:r w:rsidRPr="00145C88">
              <w:rPr>
                <w:sz w:val="19"/>
                <w:szCs w:val="19"/>
              </w:rPr>
              <w:t>20</w:t>
            </w:r>
          </w:p>
        </w:tc>
        <w:tc>
          <w:tcPr>
            <w:tcW w:w="1289" w:type="dxa"/>
            <w:vAlign w:val="center"/>
          </w:tcPr>
          <w:p w14:paraId="5AAA3F5E" w14:textId="4E506F80" w:rsidR="00B4636A" w:rsidRPr="00145C88" w:rsidRDefault="00B4636A" w:rsidP="00B4636A">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9"/>
                <w:szCs w:val="19"/>
              </w:rPr>
            </w:pPr>
            <w:r w:rsidRPr="00145C88">
              <w:rPr>
                <w:sz w:val="19"/>
                <w:szCs w:val="19"/>
              </w:rPr>
              <w:t>0</w:t>
            </w:r>
          </w:p>
        </w:tc>
        <w:tc>
          <w:tcPr>
            <w:tcW w:w="944" w:type="dxa"/>
            <w:vAlign w:val="center"/>
          </w:tcPr>
          <w:p w14:paraId="504DD3E3" w14:textId="7ED259D6" w:rsidR="00B4636A" w:rsidRPr="00145C88" w:rsidRDefault="00B4636A" w:rsidP="00B4636A">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9"/>
                <w:szCs w:val="19"/>
              </w:rPr>
            </w:pPr>
            <w:r w:rsidRPr="00145C88">
              <w:rPr>
                <w:sz w:val="19"/>
                <w:szCs w:val="19"/>
              </w:rPr>
              <w:t>2</w:t>
            </w:r>
          </w:p>
        </w:tc>
        <w:tc>
          <w:tcPr>
            <w:tcW w:w="945" w:type="dxa"/>
            <w:vAlign w:val="center"/>
          </w:tcPr>
          <w:p w14:paraId="54C68407" w14:textId="66CD6CDD" w:rsidR="00B4636A" w:rsidRPr="00145C88" w:rsidRDefault="00B4636A" w:rsidP="00B4636A">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9"/>
                <w:szCs w:val="19"/>
              </w:rPr>
            </w:pPr>
            <w:r w:rsidRPr="00145C88">
              <w:rPr>
                <w:sz w:val="19"/>
                <w:szCs w:val="19"/>
              </w:rPr>
              <w:t>4</w:t>
            </w:r>
          </w:p>
        </w:tc>
        <w:tc>
          <w:tcPr>
            <w:tcW w:w="945" w:type="dxa"/>
            <w:vAlign w:val="center"/>
          </w:tcPr>
          <w:p w14:paraId="5EC3F534" w14:textId="71D63984" w:rsidR="00B4636A" w:rsidRPr="00145C88" w:rsidRDefault="00B4636A" w:rsidP="00B4636A">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9"/>
                <w:szCs w:val="19"/>
              </w:rPr>
            </w:pPr>
            <w:r w:rsidRPr="00145C88">
              <w:rPr>
                <w:sz w:val="19"/>
                <w:szCs w:val="19"/>
              </w:rPr>
              <w:t>6</w:t>
            </w:r>
          </w:p>
        </w:tc>
        <w:tc>
          <w:tcPr>
            <w:tcW w:w="945" w:type="dxa"/>
            <w:vAlign w:val="center"/>
          </w:tcPr>
          <w:p w14:paraId="1EA2C4FA" w14:textId="426977FC" w:rsidR="00B4636A" w:rsidRPr="00145C88" w:rsidRDefault="00B4636A" w:rsidP="00B4636A">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9"/>
                <w:szCs w:val="19"/>
              </w:rPr>
            </w:pPr>
            <w:r w:rsidRPr="00145C88">
              <w:rPr>
                <w:sz w:val="19"/>
                <w:szCs w:val="19"/>
              </w:rPr>
              <w:t>8</w:t>
            </w:r>
          </w:p>
        </w:tc>
        <w:tc>
          <w:tcPr>
            <w:tcW w:w="945" w:type="dxa"/>
            <w:vAlign w:val="center"/>
          </w:tcPr>
          <w:p w14:paraId="656B72AD" w14:textId="632CE246" w:rsidR="00B4636A" w:rsidRPr="00145C88" w:rsidRDefault="00B4636A" w:rsidP="00B4636A">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9"/>
                <w:szCs w:val="19"/>
              </w:rPr>
            </w:pPr>
            <w:r w:rsidRPr="00145C88">
              <w:rPr>
                <w:sz w:val="19"/>
                <w:szCs w:val="19"/>
              </w:rPr>
              <w:t>10</w:t>
            </w:r>
          </w:p>
        </w:tc>
      </w:tr>
      <w:tr w:rsidR="00F059AD" w:rsidRPr="00145C88" w14:paraId="470B01D9" w14:textId="77777777" w:rsidTr="00B4636A">
        <w:trPr>
          <w:trHeight w:val="386"/>
        </w:trPr>
        <w:tc>
          <w:tcPr>
            <w:cnfStyle w:val="001000000000" w:firstRow="0" w:lastRow="0" w:firstColumn="1" w:lastColumn="0" w:oddVBand="0" w:evenVBand="0" w:oddHBand="0" w:evenHBand="0" w:firstRowFirstColumn="0" w:firstRowLastColumn="0" w:lastRowFirstColumn="0" w:lastRowLastColumn="0"/>
            <w:tcW w:w="2689" w:type="dxa"/>
            <w:shd w:val="clear" w:color="auto" w:fill="4E8A68"/>
            <w:vAlign w:val="center"/>
          </w:tcPr>
          <w:p w14:paraId="2FF7568D" w14:textId="0A00E145" w:rsidR="00F059AD" w:rsidRPr="00145C88" w:rsidRDefault="00F059AD" w:rsidP="00863F3D">
            <w:pPr>
              <w:spacing w:after="0" w:line="240" w:lineRule="auto"/>
              <w:contextualSpacing/>
              <w:jc w:val="left"/>
              <w:rPr>
                <w:color w:val="FFFFFF" w:themeColor="background1"/>
                <w:sz w:val="19"/>
                <w:szCs w:val="19"/>
              </w:rPr>
            </w:pPr>
            <w:r w:rsidRPr="00145C88">
              <w:rPr>
                <w:color w:val="FFFFFF" w:themeColor="background1"/>
                <w:sz w:val="19"/>
                <w:szCs w:val="19"/>
              </w:rPr>
              <w:t>PG4.1.</w:t>
            </w:r>
            <w:r w:rsidR="00863F3D" w:rsidRPr="00145C88">
              <w:rPr>
                <w:color w:val="FFFFFF" w:themeColor="background1"/>
                <w:sz w:val="19"/>
                <w:szCs w:val="19"/>
              </w:rPr>
              <w:t>4</w:t>
            </w:r>
            <w:r w:rsidRPr="00145C88">
              <w:rPr>
                <w:color w:val="FFFFFF" w:themeColor="background1"/>
                <w:sz w:val="19"/>
                <w:szCs w:val="19"/>
              </w:rPr>
              <w:t xml:space="preserve"> Uludağ’ın Tanıtımına Yönelik Etkinlik Sayısı</w:t>
            </w:r>
          </w:p>
        </w:tc>
        <w:tc>
          <w:tcPr>
            <w:tcW w:w="1120" w:type="dxa"/>
            <w:vAlign w:val="center"/>
          </w:tcPr>
          <w:p w14:paraId="3EC01D0A" w14:textId="61EE092B" w:rsidR="00F059AD" w:rsidRPr="00145C88" w:rsidRDefault="00BA545B" w:rsidP="00B4636A">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9"/>
                <w:szCs w:val="19"/>
              </w:rPr>
            </w:pPr>
            <w:r w:rsidRPr="00145C88">
              <w:rPr>
                <w:sz w:val="19"/>
                <w:szCs w:val="19"/>
              </w:rPr>
              <w:t>10</w:t>
            </w:r>
          </w:p>
        </w:tc>
        <w:tc>
          <w:tcPr>
            <w:tcW w:w="1289" w:type="dxa"/>
            <w:vAlign w:val="center"/>
          </w:tcPr>
          <w:p w14:paraId="6B26DCDA" w14:textId="09FC3197" w:rsidR="00F059AD" w:rsidRPr="00145C88" w:rsidRDefault="00BA545B" w:rsidP="00B4636A">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9"/>
                <w:szCs w:val="19"/>
              </w:rPr>
            </w:pPr>
            <w:r w:rsidRPr="00145C88">
              <w:rPr>
                <w:sz w:val="19"/>
                <w:szCs w:val="19"/>
              </w:rPr>
              <w:t>0</w:t>
            </w:r>
          </w:p>
        </w:tc>
        <w:tc>
          <w:tcPr>
            <w:tcW w:w="944" w:type="dxa"/>
            <w:vAlign w:val="center"/>
          </w:tcPr>
          <w:p w14:paraId="4CF37754" w14:textId="2B072202" w:rsidR="00F059AD" w:rsidRPr="00145C88" w:rsidRDefault="00BA545B" w:rsidP="00B4636A">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9"/>
                <w:szCs w:val="19"/>
              </w:rPr>
            </w:pPr>
            <w:r w:rsidRPr="00145C88">
              <w:rPr>
                <w:sz w:val="19"/>
                <w:szCs w:val="19"/>
              </w:rPr>
              <w:t>1</w:t>
            </w:r>
          </w:p>
        </w:tc>
        <w:tc>
          <w:tcPr>
            <w:tcW w:w="945" w:type="dxa"/>
            <w:vAlign w:val="center"/>
          </w:tcPr>
          <w:p w14:paraId="3335AD27" w14:textId="4BB06A63" w:rsidR="00F059AD" w:rsidRPr="00145C88" w:rsidRDefault="00BA545B" w:rsidP="00B4636A">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9"/>
                <w:szCs w:val="19"/>
              </w:rPr>
            </w:pPr>
            <w:r w:rsidRPr="00145C88">
              <w:rPr>
                <w:sz w:val="19"/>
                <w:szCs w:val="19"/>
              </w:rPr>
              <w:t>2</w:t>
            </w:r>
          </w:p>
        </w:tc>
        <w:tc>
          <w:tcPr>
            <w:tcW w:w="945" w:type="dxa"/>
            <w:vAlign w:val="center"/>
          </w:tcPr>
          <w:p w14:paraId="2D4090A1" w14:textId="49EE32A1" w:rsidR="00F059AD" w:rsidRPr="00145C88" w:rsidRDefault="00BA545B" w:rsidP="00B4636A">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9"/>
                <w:szCs w:val="19"/>
              </w:rPr>
            </w:pPr>
            <w:r w:rsidRPr="00145C88">
              <w:rPr>
                <w:sz w:val="19"/>
                <w:szCs w:val="19"/>
              </w:rPr>
              <w:t>3</w:t>
            </w:r>
          </w:p>
        </w:tc>
        <w:tc>
          <w:tcPr>
            <w:tcW w:w="945" w:type="dxa"/>
            <w:vAlign w:val="center"/>
          </w:tcPr>
          <w:p w14:paraId="20F933B4" w14:textId="52191C16" w:rsidR="00F059AD" w:rsidRPr="00145C88" w:rsidRDefault="00BA545B" w:rsidP="00B4636A">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9"/>
                <w:szCs w:val="19"/>
              </w:rPr>
            </w:pPr>
            <w:r w:rsidRPr="00145C88">
              <w:rPr>
                <w:sz w:val="19"/>
                <w:szCs w:val="19"/>
              </w:rPr>
              <w:t>4</w:t>
            </w:r>
          </w:p>
        </w:tc>
        <w:tc>
          <w:tcPr>
            <w:tcW w:w="945" w:type="dxa"/>
            <w:vAlign w:val="center"/>
          </w:tcPr>
          <w:p w14:paraId="1341313F" w14:textId="28574A6A" w:rsidR="00F059AD" w:rsidRPr="00145C88" w:rsidRDefault="00BA545B" w:rsidP="00B4636A">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9"/>
                <w:szCs w:val="19"/>
              </w:rPr>
            </w:pPr>
            <w:r w:rsidRPr="00145C88">
              <w:rPr>
                <w:sz w:val="19"/>
                <w:szCs w:val="19"/>
              </w:rPr>
              <w:t>5</w:t>
            </w:r>
          </w:p>
        </w:tc>
      </w:tr>
      <w:tr w:rsidR="00B4636A" w:rsidRPr="00145C88" w14:paraId="32DA53BC" w14:textId="77777777" w:rsidTr="00B4636A">
        <w:trPr>
          <w:trHeight w:val="386"/>
        </w:trPr>
        <w:tc>
          <w:tcPr>
            <w:cnfStyle w:val="001000000000" w:firstRow="0" w:lastRow="0" w:firstColumn="1" w:lastColumn="0" w:oddVBand="0" w:evenVBand="0" w:oddHBand="0" w:evenHBand="0" w:firstRowFirstColumn="0" w:firstRowLastColumn="0" w:lastRowFirstColumn="0" w:lastRowLastColumn="0"/>
            <w:tcW w:w="2689" w:type="dxa"/>
            <w:shd w:val="clear" w:color="auto" w:fill="4E8A68"/>
            <w:vAlign w:val="center"/>
          </w:tcPr>
          <w:p w14:paraId="6B7B979E" w14:textId="3F7C2B30" w:rsidR="00B4636A" w:rsidRPr="00145C88" w:rsidRDefault="00B4636A" w:rsidP="00863F3D">
            <w:pPr>
              <w:spacing w:after="0" w:line="240" w:lineRule="auto"/>
              <w:contextualSpacing/>
              <w:jc w:val="left"/>
              <w:rPr>
                <w:color w:val="FFFFFF" w:themeColor="background1"/>
                <w:sz w:val="19"/>
                <w:szCs w:val="19"/>
              </w:rPr>
            </w:pPr>
            <w:r w:rsidRPr="00145C88">
              <w:rPr>
                <w:color w:val="FFFFFF" w:themeColor="background1"/>
                <w:sz w:val="19"/>
                <w:szCs w:val="19"/>
              </w:rPr>
              <w:t>PG4.1.</w:t>
            </w:r>
            <w:r w:rsidR="00863F3D" w:rsidRPr="00145C88">
              <w:rPr>
                <w:color w:val="FFFFFF" w:themeColor="background1"/>
                <w:sz w:val="19"/>
                <w:szCs w:val="19"/>
              </w:rPr>
              <w:t>5</w:t>
            </w:r>
            <w:r w:rsidRPr="00145C88">
              <w:rPr>
                <w:color w:val="FFFFFF" w:themeColor="background1"/>
                <w:sz w:val="19"/>
                <w:szCs w:val="19"/>
              </w:rPr>
              <w:t xml:space="preserve"> Marka Bilinirlik Oranı (%)</w:t>
            </w:r>
          </w:p>
        </w:tc>
        <w:tc>
          <w:tcPr>
            <w:tcW w:w="1120" w:type="dxa"/>
            <w:vAlign w:val="center"/>
          </w:tcPr>
          <w:p w14:paraId="7F747A97" w14:textId="4BF18E91" w:rsidR="00B4636A" w:rsidRPr="00145C88" w:rsidRDefault="00B4636A" w:rsidP="00B4636A">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9"/>
                <w:szCs w:val="19"/>
              </w:rPr>
            </w:pPr>
            <w:r w:rsidRPr="00145C88">
              <w:rPr>
                <w:sz w:val="19"/>
                <w:szCs w:val="19"/>
              </w:rPr>
              <w:t>10</w:t>
            </w:r>
          </w:p>
        </w:tc>
        <w:tc>
          <w:tcPr>
            <w:tcW w:w="1289" w:type="dxa"/>
            <w:vAlign w:val="center"/>
          </w:tcPr>
          <w:p w14:paraId="328FDCE1" w14:textId="0CF7232D" w:rsidR="00B4636A" w:rsidRPr="00145C88" w:rsidRDefault="00B4636A" w:rsidP="00B4636A">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9"/>
                <w:szCs w:val="19"/>
              </w:rPr>
            </w:pPr>
            <w:r w:rsidRPr="00145C88">
              <w:rPr>
                <w:sz w:val="19"/>
                <w:szCs w:val="19"/>
              </w:rPr>
              <w:t>25</w:t>
            </w:r>
          </w:p>
        </w:tc>
        <w:tc>
          <w:tcPr>
            <w:tcW w:w="944" w:type="dxa"/>
            <w:vAlign w:val="center"/>
          </w:tcPr>
          <w:p w14:paraId="54197E7A" w14:textId="000D284E" w:rsidR="00B4636A" w:rsidRPr="00145C88" w:rsidRDefault="00B4636A" w:rsidP="00B4636A">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9"/>
                <w:szCs w:val="19"/>
              </w:rPr>
            </w:pPr>
            <w:r w:rsidRPr="00145C88">
              <w:rPr>
                <w:sz w:val="19"/>
                <w:szCs w:val="19"/>
              </w:rPr>
              <w:t>30</w:t>
            </w:r>
          </w:p>
        </w:tc>
        <w:tc>
          <w:tcPr>
            <w:tcW w:w="945" w:type="dxa"/>
            <w:vAlign w:val="center"/>
          </w:tcPr>
          <w:p w14:paraId="7115E6E2" w14:textId="13CFD93C" w:rsidR="00B4636A" w:rsidRPr="00145C88" w:rsidRDefault="00B4636A" w:rsidP="00B4636A">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9"/>
                <w:szCs w:val="19"/>
              </w:rPr>
            </w:pPr>
            <w:r w:rsidRPr="00145C88">
              <w:rPr>
                <w:sz w:val="19"/>
                <w:szCs w:val="19"/>
              </w:rPr>
              <w:t>35</w:t>
            </w:r>
          </w:p>
        </w:tc>
        <w:tc>
          <w:tcPr>
            <w:tcW w:w="945" w:type="dxa"/>
            <w:vAlign w:val="center"/>
          </w:tcPr>
          <w:p w14:paraId="704760C3" w14:textId="27CD7C4F" w:rsidR="00B4636A" w:rsidRPr="00145C88" w:rsidRDefault="00B4636A" w:rsidP="00B4636A">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9"/>
                <w:szCs w:val="19"/>
              </w:rPr>
            </w:pPr>
            <w:r w:rsidRPr="00145C88">
              <w:rPr>
                <w:sz w:val="19"/>
                <w:szCs w:val="19"/>
              </w:rPr>
              <w:t>40</w:t>
            </w:r>
          </w:p>
        </w:tc>
        <w:tc>
          <w:tcPr>
            <w:tcW w:w="945" w:type="dxa"/>
            <w:vAlign w:val="center"/>
          </w:tcPr>
          <w:p w14:paraId="7D5811FF" w14:textId="1126BBF6" w:rsidR="00B4636A" w:rsidRPr="00145C88" w:rsidRDefault="00B4636A" w:rsidP="00B4636A">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9"/>
                <w:szCs w:val="19"/>
              </w:rPr>
            </w:pPr>
            <w:r w:rsidRPr="00145C88">
              <w:rPr>
                <w:sz w:val="19"/>
                <w:szCs w:val="19"/>
              </w:rPr>
              <w:t>45</w:t>
            </w:r>
          </w:p>
        </w:tc>
        <w:tc>
          <w:tcPr>
            <w:tcW w:w="945" w:type="dxa"/>
            <w:vAlign w:val="center"/>
          </w:tcPr>
          <w:p w14:paraId="36B758E7" w14:textId="160584CB" w:rsidR="00B4636A" w:rsidRPr="00145C88" w:rsidRDefault="00B4636A" w:rsidP="00B4636A">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19"/>
                <w:szCs w:val="19"/>
              </w:rPr>
            </w:pPr>
            <w:r w:rsidRPr="00145C88">
              <w:rPr>
                <w:sz w:val="19"/>
                <w:szCs w:val="19"/>
              </w:rPr>
              <w:t>50</w:t>
            </w:r>
          </w:p>
        </w:tc>
      </w:tr>
      <w:tr w:rsidR="007E3629" w:rsidRPr="00145C88" w14:paraId="228EC660" w14:textId="77777777" w:rsidTr="006A51FF">
        <w:trPr>
          <w:trHeight w:val="142"/>
        </w:trPr>
        <w:tc>
          <w:tcPr>
            <w:cnfStyle w:val="001000000000" w:firstRow="0" w:lastRow="0" w:firstColumn="1" w:lastColumn="0" w:oddVBand="0" w:evenVBand="0" w:oddHBand="0" w:evenHBand="0" w:firstRowFirstColumn="0" w:firstRowLastColumn="0" w:lastRowFirstColumn="0" w:lastRowLastColumn="0"/>
            <w:tcW w:w="2689" w:type="dxa"/>
            <w:shd w:val="clear" w:color="auto" w:fill="4E8A68"/>
            <w:vAlign w:val="center"/>
          </w:tcPr>
          <w:p w14:paraId="0F5D3033" w14:textId="77777777" w:rsidR="007E3629" w:rsidRPr="00145C88" w:rsidRDefault="007E3629" w:rsidP="006A51FF">
            <w:pPr>
              <w:spacing w:after="0" w:line="240" w:lineRule="auto"/>
              <w:contextualSpacing/>
              <w:jc w:val="left"/>
              <w:rPr>
                <w:b w:val="0"/>
                <w:color w:val="FFFFFF" w:themeColor="background1"/>
                <w:sz w:val="19"/>
                <w:szCs w:val="19"/>
              </w:rPr>
            </w:pPr>
            <w:r w:rsidRPr="00145C88">
              <w:rPr>
                <w:color w:val="FFFFFF" w:themeColor="background1"/>
                <w:sz w:val="19"/>
                <w:szCs w:val="19"/>
              </w:rPr>
              <w:t>Sorumlu Birim</w:t>
            </w:r>
          </w:p>
        </w:tc>
        <w:tc>
          <w:tcPr>
            <w:tcW w:w="7133" w:type="dxa"/>
            <w:gridSpan w:val="7"/>
            <w:vAlign w:val="center"/>
          </w:tcPr>
          <w:p w14:paraId="050EC456" w14:textId="77777777" w:rsidR="007E3629" w:rsidRPr="00145C88" w:rsidRDefault="007E3629" w:rsidP="006A51FF">
            <w:pPr>
              <w:spacing w:after="0" w:line="240" w:lineRule="auto"/>
              <w:contextualSpacing/>
              <w:jc w:val="left"/>
              <w:cnfStyle w:val="000000000000" w:firstRow="0" w:lastRow="0" w:firstColumn="0" w:lastColumn="0" w:oddVBand="0" w:evenVBand="0" w:oddHBand="0" w:evenHBand="0" w:firstRowFirstColumn="0" w:firstRowLastColumn="0" w:lastRowFirstColumn="0" w:lastRowLastColumn="0"/>
              <w:rPr>
                <w:sz w:val="19"/>
                <w:szCs w:val="19"/>
              </w:rPr>
            </w:pPr>
            <w:r w:rsidRPr="00145C88">
              <w:rPr>
                <w:sz w:val="19"/>
                <w:szCs w:val="19"/>
              </w:rPr>
              <w:t>Alan Yönetimi, Altyapı ve İdari İşler Grup Başkanlığı</w:t>
            </w:r>
          </w:p>
        </w:tc>
      </w:tr>
      <w:tr w:rsidR="007E3629" w:rsidRPr="00145C88" w14:paraId="07B4C570" w14:textId="77777777" w:rsidTr="006A51FF">
        <w:trPr>
          <w:trHeight w:val="67"/>
        </w:trPr>
        <w:tc>
          <w:tcPr>
            <w:cnfStyle w:val="001000000000" w:firstRow="0" w:lastRow="0" w:firstColumn="1" w:lastColumn="0" w:oddVBand="0" w:evenVBand="0" w:oddHBand="0" w:evenHBand="0" w:firstRowFirstColumn="0" w:firstRowLastColumn="0" w:lastRowFirstColumn="0" w:lastRowLastColumn="0"/>
            <w:tcW w:w="2689" w:type="dxa"/>
            <w:shd w:val="clear" w:color="auto" w:fill="4E8A68"/>
            <w:vAlign w:val="center"/>
          </w:tcPr>
          <w:p w14:paraId="5A5D0E04" w14:textId="77777777" w:rsidR="007E3629" w:rsidRPr="00145C88" w:rsidRDefault="007E3629" w:rsidP="006A51FF">
            <w:pPr>
              <w:spacing w:after="0" w:line="240" w:lineRule="auto"/>
              <w:contextualSpacing/>
              <w:jc w:val="left"/>
              <w:rPr>
                <w:b w:val="0"/>
                <w:color w:val="FFFFFF" w:themeColor="background1"/>
                <w:sz w:val="19"/>
                <w:szCs w:val="19"/>
              </w:rPr>
            </w:pPr>
            <w:r w:rsidRPr="00145C88">
              <w:rPr>
                <w:color w:val="FFFFFF" w:themeColor="background1"/>
                <w:sz w:val="19"/>
                <w:szCs w:val="19"/>
              </w:rPr>
              <w:t>İş Birliği Yapılacak Birim</w:t>
            </w:r>
          </w:p>
        </w:tc>
        <w:tc>
          <w:tcPr>
            <w:tcW w:w="7133" w:type="dxa"/>
            <w:gridSpan w:val="7"/>
            <w:vAlign w:val="center"/>
          </w:tcPr>
          <w:p w14:paraId="3EEF91AF" w14:textId="77777777" w:rsidR="007E3629" w:rsidRPr="00145C88" w:rsidRDefault="007E3629" w:rsidP="006A51FF">
            <w:pPr>
              <w:spacing w:after="0" w:line="240" w:lineRule="auto"/>
              <w:contextualSpacing/>
              <w:jc w:val="left"/>
              <w:cnfStyle w:val="000000000000" w:firstRow="0" w:lastRow="0" w:firstColumn="0" w:lastColumn="0" w:oddVBand="0" w:evenVBand="0" w:oddHBand="0" w:evenHBand="0" w:firstRowFirstColumn="0" w:firstRowLastColumn="0" w:lastRowFirstColumn="0" w:lastRowLastColumn="0"/>
              <w:rPr>
                <w:sz w:val="19"/>
                <w:szCs w:val="19"/>
              </w:rPr>
            </w:pPr>
            <w:r w:rsidRPr="00145C88">
              <w:rPr>
                <w:sz w:val="19"/>
                <w:szCs w:val="19"/>
              </w:rPr>
              <w:t>Alan Planlama ve Uygulama Grup Başkanlığı</w:t>
            </w:r>
          </w:p>
        </w:tc>
      </w:tr>
      <w:tr w:rsidR="007E3629" w:rsidRPr="00145C88" w14:paraId="1F5ECB42" w14:textId="77777777" w:rsidTr="006A51FF">
        <w:trPr>
          <w:trHeight w:val="659"/>
        </w:trPr>
        <w:tc>
          <w:tcPr>
            <w:cnfStyle w:val="001000000000" w:firstRow="0" w:lastRow="0" w:firstColumn="1" w:lastColumn="0" w:oddVBand="0" w:evenVBand="0" w:oddHBand="0" w:evenHBand="0" w:firstRowFirstColumn="0" w:firstRowLastColumn="0" w:lastRowFirstColumn="0" w:lastRowLastColumn="0"/>
            <w:tcW w:w="2689" w:type="dxa"/>
            <w:shd w:val="clear" w:color="auto" w:fill="4E8A68"/>
            <w:vAlign w:val="center"/>
          </w:tcPr>
          <w:p w14:paraId="3D070B84" w14:textId="77777777" w:rsidR="007E3629" w:rsidRPr="00145C88" w:rsidRDefault="007E3629" w:rsidP="006A51FF">
            <w:pPr>
              <w:spacing w:after="0" w:line="240" w:lineRule="auto"/>
              <w:contextualSpacing/>
              <w:jc w:val="left"/>
              <w:rPr>
                <w:b w:val="0"/>
                <w:color w:val="FFFFFF" w:themeColor="background1"/>
                <w:sz w:val="19"/>
                <w:szCs w:val="19"/>
              </w:rPr>
            </w:pPr>
            <w:r w:rsidRPr="00145C88">
              <w:rPr>
                <w:color w:val="FFFFFF" w:themeColor="background1"/>
                <w:sz w:val="19"/>
                <w:szCs w:val="19"/>
              </w:rPr>
              <w:t>Riskler</w:t>
            </w:r>
          </w:p>
        </w:tc>
        <w:tc>
          <w:tcPr>
            <w:tcW w:w="7133" w:type="dxa"/>
            <w:gridSpan w:val="7"/>
          </w:tcPr>
          <w:p w14:paraId="4AEEA817" w14:textId="77777777" w:rsidR="009D7771" w:rsidRPr="00145C88" w:rsidRDefault="009D7771" w:rsidP="00145C88">
            <w:pPr>
              <w:pStyle w:val="ListeParagraf"/>
              <w:numPr>
                <w:ilvl w:val="0"/>
                <w:numId w:val="31"/>
              </w:numPr>
              <w:spacing w:before="0" w:after="0" w:line="240" w:lineRule="auto"/>
              <w:ind w:left="284" w:hanging="284"/>
              <w:cnfStyle w:val="000000000000" w:firstRow="0" w:lastRow="0" w:firstColumn="0" w:lastColumn="0" w:oddVBand="0" w:evenVBand="0" w:oddHBand="0" w:evenHBand="0" w:firstRowFirstColumn="0" w:firstRowLastColumn="0" w:lastRowFirstColumn="0" w:lastRowLastColumn="0"/>
              <w:rPr>
                <w:sz w:val="19"/>
                <w:szCs w:val="19"/>
              </w:rPr>
            </w:pPr>
            <w:r w:rsidRPr="00145C88">
              <w:rPr>
                <w:sz w:val="19"/>
                <w:szCs w:val="19"/>
              </w:rPr>
              <w:t>Bütçe yetersizliği</w:t>
            </w:r>
          </w:p>
          <w:p w14:paraId="40B35B2A" w14:textId="77777777" w:rsidR="009D7771" w:rsidRPr="00145C88" w:rsidRDefault="009D7771" w:rsidP="00145C88">
            <w:pPr>
              <w:pStyle w:val="ListeParagraf"/>
              <w:numPr>
                <w:ilvl w:val="0"/>
                <w:numId w:val="31"/>
              </w:numPr>
              <w:spacing w:before="0" w:after="0" w:line="240" w:lineRule="auto"/>
              <w:ind w:left="284" w:hanging="284"/>
              <w:cnfStyle w:val="000000000000" w:firstRow="0" w:lastRow="0" w:firstColumn="0" w:lastColumn="0" w:oddVBand="0" w:evenVBand="0" w:oddHBand="0" w:evenHBand="0" w:firstRowFirstColumn="0" w:firstRowLastColumn="0" w:lastRowFirstColumn="0" w:lastRowLastColumn="0"/>
              <w:rPr>
                <w:sz w:val="19"/>
                <w:szCs w:val="19"/>
              </w:rPr>
            </w:pPr>
            <w:r w:rsidRPr="00145C88">
              <w:rPr>
                <w:sz w:val="19"/>
                <w:szCs w:val="19"/>
              </w:rPr>
              <w:t>Olumsuz kamuoyu algısı</w:t>
            </w:r>
          </w:p>
          <w:p w14:paraId="3BBD27CF" w14:textId="77777777" w:rsidR="009D7771" w:rsidRPr="00145C88" w:rsidRDefault="009D7771" w:rsidP="00145C88">
            <w:pPr>
              <w:pStyle w:val="ListeParagraf"/>
              <w:numPr>
                <w:ilvl w:val="0"/>
                <w:numId w:val="31"/>
              </w:numPr>
              <w:spacing w:before="0" w:after="0" w:line="240" w:lineRule="auto"/>
              <w:ind w:left="284" w:hanging="284"/>
              <w:cnfStyle w:val="000000000000" w:firstRow="0" w:lastRow="0" w:firstColumn="0" w:lastColumn="0" w:oddVBand="0" w:evenVBand="0" w:oddHBand="0" w:evenHBand="0" w:firstRowFirstColumn="0" w:firstRowLastColumn="0" w:lastRowFirstColumn="0" w:lastRowLastColumn="0"/>
              <w:rPr>
                <w:sz w:val="19"/>
                <w:szCs w:val="19"/>
              </w:rPr>
            </w:pPr>
            <w:r w:rsidRPr="00145C88">
              <w:rPr>
                <w:sz w:val="19"/>
                <w:szCs w:val="19"/>
              </w:rPr>
              <w:t xml:space="preserve">Talep artışı </w:t>
            </w:r>
          </w:p>
          <w:p w14:paraId="525198C6" w14:textId="62AD09F6" w:rsidR="007E3629" w:rsidRPr="00145C88" w:rsidRDefault="009D7771" w:rsidP="00145C88">
            <w:pPr>
              <w:pStyle w:val="ListeParagraf"/>
              <w:numPr>
                <w:ilvl w:val="0"/>
                <w:numId w:val="31"/>
              </w:numPr>
              <w:spacing w:before="0" w:after="0" w:line="240" w:lineRule="auto"/>
              <w:ind w:left="284" w:hanging="284"/>
              <w:cnfStyle w:val="000000000000" w:firstRow="0" w:lastRow="0" w:firstColumn="0" w:lastColumn="0" w:oddVBand="0" w:evenVBand="0" w:oddHBand="0" w:evenHBand="0" w:firstRowFirstColumn="0" w:firstRowLastColumn="0" w:lastRowFirstColumn="0" w:lastRowLastColumn="0"/>
              <w:rPr>
                <w:sz w:val="19"/>
                <w:szCs w:val="19"/>
              </w:rPr>
            </w:pPr>
            <w:r w:rsidRPr="00145C88">
              <w:rPr>
                <w:sz w:val="19"/>
                <w:szCs w:val="19"/>
              </w:rPr>
              <w:t>Tanıtım faaliyetlerinin istenilen etkiyi oluşturmaması</w:t>
            </w:r>
          </w:p>
        </w:tc>
      </w:tr>
      <w:tr w:rsidR="007E3629" w:rsidRPr="00145C88" w14:paraId="6E503CF1" w14:textId="77777777" w:rsidTr="006A51FF">
        <w:trPr>
          <w:trHeight w:val="2217"/>
        </w:trPr>
        <w:tc>
          <w:tcPr>
            <w:cnfStyle w:val="001000000000" w:firstRow="0" w:lastRow="0" w:firstColumn="1" w:lastColumn="0" w:oddVBand="0" w:evenVBand="0" w:oddHBand="0" w:evenHBand="0" w:firstRowFirstColumn="0" w:firstRowLastColumn="0" w:lastRowFirstColumn="0" w:lastRowLastColumn="0"/>
            <w:tcW w:w="2689" w:type="dxa"/>
            <w:shd w:val="clear" w:color="auto" w:fill="4E8A68"/>
            <w:vAlign w:val="center"/>
          </w:tcPr>
          <w:p w14:paraId="6EB01338" w14:textId="6F002C45" w:rsidR="007E3629" w:rsidRPr="00145C88" w:rsidRDefault="007E3629" w:rsidP="006A51FF">
            <w:pPr>
              <w:spacing w:after="0" w:line="240" w:lineRule="auto"/>
              <w:contextualSpacing/>
              <w:jc w:val="left"/>
              <w:rPr>
                <w:bCs w:val="0"/>
                <w:color w:val="FFFFFF" w:themeColor="background1"/>
                <w:sz w:val="19"/>
                <w:szCs w:val="19"/>
              </w:rPr>
            </w:pPr>
            <w:r w:rsidRPr="00145C88">
              <w:rPr>
                <w:color w:val="FFFFFF" w:themeColor="background1"/>
                <w:sz w:val="19"/>
                <w:szCs w:val="19"/>
              </w:rPr>
              <w:t>Stratejiler</w:t>
            </w:r>
          </w:p>
        </w:tc>
        <w:tc>
          <w:tcPr>
            <w:tcW w:w="7133" w:type="dxa"/>
            <w:gridSpan w:val="7"/>
          </w:tcPr>
          <w:p w14:paraId="6316DA51" w14:textId="7A805266" w:rsidR="00B03214" w:rsidRPr="00145C88" w:rsidRDefault="00187696" w:rsidP="00145C88">
            <w:pPr>
              <w:pStyle w:val="ListeParagraf"/>
              <w:numPr>
                <w:ilvl w:val="0"/>
                <w:numId w:val="31"/>
              </w:numPr>
              <w:spacing w:before="0" w:after="0" w:line="240" w:lineRule="auto"/>
              <w:ind w:left="284" w:hanging="284"/>
              <w:cnfStyle w:val="000000000000" w:firstRow="0" w:lastRow="0" w:firstColumn="0" w:lastColumn="0" w:oddVBand="0" w:evenVBand="0" w:oddHBand="0" w:evenHBand="0" w:firstRowFirstColumn="0" w:firstRowLastColumn="0" w:lastRowFirstColumn="0" w:lastRowLastColumn="0"/>
              <w:rPr>
                <w:sz w:val="19"/>
                <w:szCs w:val="19"/>
              </w:rPr>
            </w:pPr>
            <w:r w:rsidRPr="00145C88">
              <w:rPr>
                <w:sz w:val="19"/>
                <w:szCs w:val="19"/>
              </w:rPr>
              <w:t>Sosyal medya, web sitesi, medya vb. iletişim kanallar</w:t>
            </w:r>
            <w:r w:rsidR="00B03214" w:rsidRPr="00145C88">
              <w:rPr>
                <w:sz w:val="19"/>
                <w:szCs w:val="19"/>
              </w:rPr>
              <w:t>ı ile görünürlük artırılacak, yurt içinde ve yurt dışında fuar, sempozyum, kongre vb. etkinliklere katılım sağlanacak veya benzer etkinlikler Alanda düzenlenecektir.</w:t>
            </w:r>
          </w:p>
          <w:p w14:paraId="5E109079" w14:textId="0A569B0C" w:rsidR="00187696" w:rsidRPr="00145C88" w:rsidRDefault="00B03214" w:rsidP="00145C88">
            <w:pPr>
              <w:pStyle w:val="ListeParagraf"/>
              <w:numPr>
                <w:ilvl w:val="0"/>
                <w:numId w:val="31"/>
              </w:numPr>
              <w:spacing w:before="0" w:after="0" w:line="240" w:lineRule="auto"/>
              <w:ind w:left="284" w:hanging="284"/>
              <w:cnfStyle w:val="000000000000" w:firstRow="0" w:lastRow="0" w:firstColumn="0" w:lastColumn="0" w:oddVBand="0" w:evenVBand="0" w:oddHBand="0" w:evenHBand="0" w:firstRowFirstColumn="0" w:firstRowLastColumn="0" w:lastRowFirstColumn="0" w:lastRowLastColumn="0"/>
              <w:rPr>
                <w:sz w:val="19"/>
                <w:szCs w:val="19"/>
              </w:rPr>
            </w:pPr>
            <w:r w:rsidRPr="00145C88">
              <w:rPr>
                <w:sz w:val="19"/>
                <w:szCs w:val="19"/>
              </w:rPr>
              <w:t>Başkanlığın genç ve gelişime açık insan gücü yapısı ile teknolojik araçlar kullanılarak alanın yönetilmesi ve tanıtım faaliyetlerinin yapılması sağlanacaktır.</w:t>
            </w:r>
          </w:p>
          <w:p w14:paraId="38499331" w14:textId="0DDC300E" w:rsidR="00187696" w:rsidRPr="00145C88" w:rsidRDefault="00187696" w:rsidP="00145C88">
            <w:pPr>
              <w:pStyle w:val="ListeParagraf"/>
              <w:numPr>
                <w:ilvl w:val="0"/>
                <w:numId w:val="31"/>
              </w:numPr>
              <w:spacing w:before="0" w:after="0" w:line="240" w:lineRule="auto"/>
              <w:ind w:left="284" w:hanging="284"/>
              <w:cnfStyle w:val="000000000000" w:firstRow="0" w:lastRow="0" w:firstColumn="0" w:lastColumn="0" w:oddVBand="0" w:evenVBand="0" w:oddHBand="0" w:evenHBand="0" w:firstRowFirstColumn="0" w:firstRowLastColumn="0" w:lastRowFirstColumn="0" w:lastRowLastColumn="0"/>
              <w:rPr>
                <w:sz w:val="19"/>
                <w:szCs w:val="19"/>
              </w:rPr>
            </w:pPr>
            <w:r w:rsidRPr="00145C88">
              <w:rPr>
                <w:sz w:val="19"/>
                <w:szCs w:val="19"/>
              </w:rPr>
              <w:t>Kurumun sürdürülebilir turizm ve çevre koruma bilincine dayalı vizyonu ile Alanın bu konuda tanın</w:t>
            </w:r>
            <w:r w:rsidR="001E42D2" w:rsidRPr="00145C88">
              <w:rPr>
                <w:sz w:val="19"/>
                <w:szCs w:val="19"/>
              </w:rPr>
              <w:t>ırlığı ve marka bilinirliği artırılacaktır</w:t>
            </w:r>
            <w:r w:rsidRPr="00145C88">
              <w:rPr>
                <w:sz w:val="19"/>
                <w:szCs w:val="19"/>
              </w:rPr>
              <w:t>.</w:t>
            </w:r>
          </w:p>
          <w:p w14:paraId="00EEEA52" w14:textId="27200607" w:rsidR="00EC3ECE" w:rsidRPr="00145C88" w:rsidRDefault="00EC3ECE" w:rsidP="00145C88">
            <w:pPr>
              <w:pStyle w:val="ListeParagraf"/>
              <w:numPr>
                <w:ilvl w:val="0"/>
                <w:numId w:val="31"/>
              </w:numPr>
              <w:spacing w:before="0" w:after="0" w:line="240" w:lineRule="auto"/>
              <w:ind w:left="284" w:hanging="284"/>
              <w:cnfStyle w:val="000000000000" w:firstRow="0" w:lastRow="0" w:firstColumn="0" w:lastColumn="0" w:oddVBand="0" w:evenVBand="0" w:oddHBand="0" w:evenHBand="0" w:firstRowFirstColumn="0" w:firstRowLastColumn="0" w:lastRowFirstColumn="0" w:lastRowLastColumn="0"/>
              <w:rPr>
                <w:sz w:val="19"/>
                <w:szCs w:val="19"/>
              </w:rPr>
            </w:pPr>
            <w:r w:rsidRPr="00145C88">
              <w:rPr>
                <w:sz w:val="19"/>
                <w:szCs w:val="19"/>
              </w:rPr>
              <w:t>Destinasyonlar arasında ortak bilgi ve iletişim kurulmasını amaçlayan ortak platformlar / ağlar aracılığı ile Uludağ Alanının uluslararası tanınırlığı artırılacaktır.</w:t>
            </w:r>
          </w:p>
          <w:p w14:paraId="61CF71DE" w14:textId="27F05AC5" w:rsidR="00EC3ECE" w:rsidRPr="00145C88" w:rsidRDefault="00544CB3" w:rsidP="00145C88">
            <w:pPr>
              <w:pStyle w:val="ListeParagraf"/>
              <w:numPr>
                <w:ilvl w:val="0"/>
                <w:numId w:val="31"/>
              </w:numPr>
              <w:spacing w:before="0" w:after="0" w:line="240" w:lineRule="auto"/>
              <w:ind w:left="284" w:hanging="284"/>
              <w:cnfStyle w:val="000000000000" w:firstRow="0" w:lastRow="0" w:firstColumn="0" w:lastColumn="0" w:oddVBand="0" w:evenVBand="0" w:oddHBand="0" w:evenHBand="0" w:firstRowFirstColumn="0" w:firstRowLastColumn="0" w:lastRowFirstColumn="0" w:lastRowLastColumn="0"/>
              <w:rPr>
                <w:sz w:val="19"/>
                <w:szCs w:val="19"/>
              </w:rPr>
            </w:pPr>
            <w:r w:rsidRPr="00145C88">
              <w:rPr>
                <w:sz w:val="19"/>
                <w:szCs w:val="19"/>
              </w:rPr>
              <w:t>İlgili kamu kurum ve kuruluşlarıyla alanın ulusal ve uluslararası alanda tanınırlığının artırılması için iş birliği yapılacaktır.</w:t>
            </w:r>
          </w:p>
        </w:tc>
      </w:tr>
      <w:tr w:rsidR="007E3629" w:rsidRPr="00145C88" w14:paraId="54369C28" w14:textId="77777777" w:rsidTr="00B4636A">
        <w:trPr>
          <w:trHeight w:val="67"/>
        </w:trPr>
        <w:tc>
          <w:tcPr>
            <w:cnfStyle w:val="001000000000" w:firstRow="0" w:lastRow="0" w:firstColumn="1" w:lastColumn="0" w:oddVBand="0" w:evenVBand="0" w:oddHBand="0" w:evenHBand="0" w:firstRowFirstColumn="0" w:firstRowLastColumn="0" w:lastRowFirstColumn="0" w:lastRowLastColumn="0"/>
            <w:tcW w:w="2689" w:type="dxa"/>
            <w:shd w:val="clear" w:color="auto" w:fill="4E8A68"/>
            <w:vAlign w:val="center"/>
          </w:tcPr>
          <w:p w14:paraId="173EEDF4" w14:textId="77777777" w:rsidR="007E3629" w:rsidRPr="00145C88" w:rsidRDefault="007E3629" w:rsidP="006A51FF">
            <w:pPr>
              <w:spacing w:after="0" w:line="240" w:lineRule="auto"/>
              <w:contextualSpacing/>
              <w:jc w:val="left"/>
              <w:rPr>
                <w:b w:val="0"/>
                <w:color w:val="FFFFFF" w:themeColor="background1"/>
                <w:sz w:val="19"/>
                <w:szCs w:val="19"/>
              </w:rPr>
            </w:pPr>
            <w:r w:rsidRPr="00145C88">
              <w:rPr>
                <w:color w:val="FFFFFF" w:themeColor="background1"/>
                <w:sz w:val="19"/>
                <w:szCs w:val="19"/>
              </w:rPr>
              <w:t>Maliyet Tahmini</w:t>
            </w:r>
          </w:p>
        </w:tc>
        <w:tc>
          <w:tcPr>
            <w:tcW w:w="7133" w:type="dxa"/>
            <w:gridSpan w:val="7"/>
            <w:vAlign w:val="center"/>
          </w:tcPr>
          <w:p w14:paraId="643B5B9E" w14:textId="13A812E0" w:rsidR="007E3629" w:rsidRPr="00145C88" w:rsidRDefault="0078267A" w:rsidP="00B4636A">
            <w:pPr>
              <w:spacing w:after="0" w:line="240" w:lineRule="auto"/>
              <w:contextualSpacing/>
              <w:jc w:val="left"/>
              <w:cnfStyle w:val="000000000000" w:firstRow="0" w:lastRow="0" w:firstColumn="0" w:lastColumn="0" w:oddVBand="0" w:evenVBand="0" w:oddHBand="0" w:evenHBand="0" w:firstRowFirstColumn="0" w:firstRowLastColumn="0" w:lastRowFirstColumn="0" w:lastRowLastColumn="0"/>
              <w:rPr>
                <w:sz w:val="19"/>
                <w:szCs w:val="19"/>
              </w:rPr>
            </w:pPr>
            <w:r w:rsidRPr="00145C88">
              <w:rPr>
                <w:sz w:val="19"/>
                <w:szCs w:val="19"/>
              </w:rPr>
              <w:t xml:space="preserve">80.190.000 </w:t>
            </w:r>
            <w:r w:rsidR="00B4636A" w:rsidRPr="00145C88">
              <w:rPr>
                <w:sz w:val="19"/>
                <w:szCs w:val="19"/>
              </w:rPr>
              <w:t>TL</w:t>
            </w:r>
          </w:p>
        </w:tc>
      </w:tr>
      <w:tr w:rsidR="007E3629" w:rsidRPr="00145C88" w14:paraId="64519067" w14:textId="77777777" w:rsidTr="0035660E">
        <w:trPr>
          <w:trHeight w:val="707"/>
        </w:trPr>
        <w:tc>
          <w:tcPr>
            <w:cnfStyle w:val="001000000000" w:firstRow="0" w:lastRow="0" w:firstColumn="1" w:lastColumn="0" w:oddVBand="0" w:evenVBand="0" w:oddHBand="0" w:evenHBand="0" w:firstRowFirstColumn="0" w:firstRowLastColumn="0" w:lastRowFirstColumn="0" w:lastRowLastColumn="0"/>
            <w:tcW w:w="2689" w:type="dxa"/>
            <w:shd w:val="clear" w:color="auto" w:fill="4E8A68"/>
            <w:vAlign w:val="center"/>
          </w:tcPr>
          <w:p w14:paraId="4E11899D" w14:textId="77777777" w:rsidR="007E3629" w:rsidRPr="00145C88" w:rsidRDefault="007E3629" w:rsidP="006A51FF">
            <w:pPr>
              <w:spacing w:after="0" w:line="240" w:lineRule="auto"/>
              <w:contextualSpacing/>
              <w:jc w:val="left"/>
              <w:rPr>
                <w:b w:val="0"/>
                <w:color w:val="FFFFFF" w:themeColor="background1"/>
                <w:sz w:val="19"/>
                <w:szCs w:val="19"/>
              </w:rPr>
            </w:pPr>
            <w:r w:rsidRPr="00145C88">
              <w:rPr>
                <w:color w:val="FFFFFF" w:themeColor="background1"/>
                <w:sz w:val="19"/>
                <w:szCs w:val="19"/>
              </w:rPr>
              <w:t>Tespitler</w:t>
            </w:r>
          </w:p>
        </w:tc>
        <w:tc>
          <w:tcPr>
            <w:tcW w:w="7133" w:type="dxa"/>
            <w:gridSpan w:val="7"/>
            <w:vAlign w:val="center"/>
          </w:tcPr>
          <w:p w14:paraId="56E584DC" w14:textId="44F80AE4" w:rsidR="00E26919" w:rsidRPr="00145C88" w:rsidRDefault="00E26919" w:rsidP="00145C88">
            <w:pPr>
              <w:pStyle w:val="ListeParagraf"/>
              <w:numPr>
                <w:ilvl w:val="0"/>
                <w:numId w:val="31"/>
              </w:numPr>
              <w:spacing w:before="0" w:after="0" w:line="240" w:lineRule="auto"/>
              <w:ind w:left="284" w:hanging="284"/>
              <w:cnfStyle w:val="000000000000" w:firstRow="0" w:lastRow="0" w:firstColumn="0" w:lastColumn="0" w:oddVBand="0" w:evenVBand="0" w:oddHBand="0" w:evenHBand="0" w:firstRowFirstColumn="0" w:firstRowLastColumn="0" w:lastRowFirstColumn="0" w:lastRowLastColumn="0"/>
              <w:rPr>
                <w:sz w:val="19"/>
                <w:szCs w:val="19"/>
              </w:rPr>
            </w:pPr>
            <w:r w:rsidRPr="00145C88">
              <w:rPr>
                <w:sz w:val="19"/>
                <w:szCs w:val="19"/>
              </w:rPr>
              <w:t>Turizm gelirinin artırılması, mevcut pazarların güçlendirilmesi, yeni pazarların oluşturulması ve harcama eğilimi yüksek ziyaretçilere ulaşılması amacıyla tanıtım faaliyetleri yürütülmesi</w:t>
            </w:r>
            <w:r w:rsidR="001657F9" w:rsidRPr="00145C88">
              <w:rPr>
                <w:sz w:val="19"/>
                <w:szCs w:val="19"/>
              </w:rPr>
              <w:t xml:space="preserve"> (On</w:t>
            </w:r>
            <w:r w:rsidR="00F56FFE" w:rsidRPr="00145C88">
              <w:rPr>
                <w:sz w:val="19"/>
                <w:szCs w:val="19"/>
              </w:rPr>
              <w:t xml:space="preserve"> İ</w:t>
            </w:r>
            <w:r w:rsidR="001657F9" w:rsidRPr="00145C88">
              <w:rPr>
                <w:sz w:val="19"/>
                <w:szCs w:val="19"/>
              </w:rPr>
              <w:t>kinci Kalkınma Planı, Turizm / 528 numaralı politika)</w:t>
            </w:r>
          </w:p>
          <w:p w14:paraId="3E26E322" w14:textId="4DC10DE1" w:rsidR="00E26919" w:rsidRPr="00145C88" w:rsidRDefault="00E26919" w:rsidP="00145C88">
            <w:pPr>
              <w:pStyle w:val="ListeParagraf"/>
              <w:numPr>
                <w:ilvl w:val="0"/>
                <w:numId w:val="31"/>
              </w:numPr>
              <w:spacing w:before="0" w:after="0" w:line="240" w:lineRule="auto"/>
              <w:ind w:left="284" w:hanging="284"/>
              <w:cnfStyle w:val="000000000000" w:firstRow="0" w:lastRow="0" w:firstColumn="0" w:lastColumn="0" w:oddVBand="0" w:evenVBand="0" w:oddHBand="0" w:evenHBand="0" w:firstRowFirstColumn="0" w:firstRowLastColumn="0" w:lastRowFirstColumn="0" w:lastRowLastColumn="0"/>
              <w:rPr>
                <w:sz w:val="19"/>
                <w:szCs w:val="19"/>
              </w:rPr>
            </w:pPr>
            <w:r w:rsidRPr="00145C88">
              <w:rPr>
                <w:sz w:val="19"/>
                <w:szCs w:val="19"/>
              </w:rPr>
              <w:t>Türkiye markası altında ve odaklı bir biçimde yapılan etkin tanıtım faaliyetlerine devam edilmesi</w:t>
            </w:r>
            <w:r w:rsidR="0072574C" w:rsidRPr="00145C88">
              <w:rPr>
                <w:sz w:val="19"/>
                <w:szCs w:val="19"/>
              </w:rPr>
              <w:t xml:space="preserve"> </w:t>
            </w:r>
            <w:r w:rsidR="00880E49" w:rsidRPr="00145C88">
              <w:rPr>
                <w:sz w:val="19"/>
                <w:szCs w:val="19"/>
              </w:rPr>
              <w:t>(On</w:t>
            </w:r>
            <w:r w:rsidR="00F56FFE" w:rsidRPr="00145C88">
              <w:rPr>
                <w:sz w:val="19"/>
                <w:szCs w:val="19"/>
              </w:rPr>
              <w:t xml:space="preserve"> İ</w:t>
            </w:r>
            <w:r w:rsidR="00880E49" w:rsidRPr="00145C88">
              <w:rPr>
                <w:sz w:val="19"/>
                <w:szCs w:val="19"/>
              </w:rPr>
              <w:t>kinci Kalkınma Planı, Turizm / 528 numaralı politika)</w:t>
            </w:r>
          </w:p>
          <w:p w14:paraId="74E468D0" w14:textId="550BCCA3" w:rsidR="00E26919" w:rsidRPr="00145C88" w:rsidRDefault="00E26919" w:rsidP="00145C88">
            <w:pPr>
              <w:pStyle w:val="ListeParagraf"/>
              <w:numPr>
                <w:ilvl w:val="0"/>
                <w:numId w:val="31"/>
              </w:numPr>
              <w:spacing w:before="0" w:after="0" w:line="240" w:lineRule="auto"/>
              <w:ind w:left="284" w:hanging="284"/>
              <w:cnfStyle w:val="000000000000" w:firstRow="0" w:lastRow="0" w:firstColumn="0" w:lastColumn="0" w:oddVBand="0" w:evenVBand="0" w:oddHBand="0" w:evenHBand="0" w:firstRowFirstColumn="0" w:firstRowLastColumn="0" w:lastRowFirstColumn="0" w:lastRowLastColumn="0"/>
              <w:rPr>
                <w:sz w:val="19"/>
                <w:szCs w:val="19"/>
              </w:rPr>
            </w:pPr>
            <w:r w:rsidRPr="00145C88">
              <w:rPr>
                <w:sz w:val="19"/>
                <w:szCs w:val="19"/>
              </w:rPr>
              <w:t>Uludağ’ın marka değerinin artırılması önerisi</w:t>
            </w:r>
          </w:p>
          <w:p w14:paraId="5C3E7D16" w14:textId="18668950" w:rsidR="007E3629" w:rsidRPr="00145C88" w:rsidRDefault="00E26919" w:rsidP="00145C88">
            <w:pPr>
              <w:pStyle w:val="ListeParagraf"/>
              <w:numPr>
                <w:ilvl w:val="0"/>
                <w:numId w:val="31"/>
              </w:numPr>
              <w:spacing w:before="0" w:after="0" w:line="240" w:lineRule="auto"/>
              <w:ind w:left="284" w:hanging="284"/>
              <w:cnfStyle w:val="000000000000" w:firstRow="0" w:lastRow="0" w:firstColumn="0" w:lastColumn="0" w:oddVBand="0" w:evenVBand="0" w:oddHBand="0" w:evenHBand="0" w:firstRowFirstColumn="0" w:firstRowLastColumn="0" w:lastRowFirstColumn="0" w:lastRowLastColumn="0"/>
              <w:rPr>
                <w:sz w:val="19"/>
                <w:szCs w:val="19"/>
              </w:rPr>
            </w:pPr>
            <w:r w:rsidRPr="00145C88">
              <w:rPr>
                <w:sz w:val="19"/>
                <w:szCs w:val="19"/>
              </w:rPr>
              <w:t>Web sayfasının güncellenme ihtiyacının olması</w:t>
            </w:r>
          </w:p>
        </w:tc>
      </w:tr>
      <w:tr w:rsidR="007E3629" w:rsidRPr="00145C88" w14:paraId="184F375E" w14:textId="77777777" w:rsidTr="00145C88">
        <w:trPr>
          <w:trHeight w:val="1644"/>
        </w:trPr>
        <w:tc>
          <w:tcPr>
            <w:cnfStyle w:val="001000000000" w:firstRow="0" w:lastRow="0" w:firstColumn="1" w:lastColumn="0" w:oddVBand="0" w:evenVBand="0" w:oddHBand="0" w:evenHBand="0" w:firstRowFirstColumn="0" w:firstRowLastColumn="0" w:lastRowFirstColumn="0" w:lastRowLastColumn="0"/>
            <w:tcW w:w="2689" w:type="dxa"/>
            <w:shd w:val="clear" w:color="auto" w:fill="4E8A68"/>
            <w:vAlign w:val="center"/>
          </w:tcPr>
          <w:p w14:paraId="281DBBCD" w14:textId="77777777" w:rsidR="007E3629" w:rsidRPr="00145C88" w:rsidRDefault="007E3629" w:rsidP="006A51FF">
            <w:pPr>
              <w:spacing w:after="0" w:line="240" w:lineRule="auto"/>
              <w:contextualSpacing/>
              <w:jc w:val="left"/>
              <w:rPr>
                <w:b w:val="0"/>
                <w:color w:val="FFFFFF" w:themeColor="background1"/>
                <w:sz w:val="19"/>
                <w:szCs w:val="19"/>
              </w:rPr>
            </w:pPr>
            <w:r w:rsidRPr="00145C88">
              <w:rPr>
                <w:color w:val="FFFFFF" w:themeColor="background1"/>
                <w:sz w:val="19"/>
                <w:szCs w:val="19"/>
              </w:rPr>
              <w:lastRenderedPageBreak/>
              <w:t>İhtiyaçlar</w:t>
            </w:r>
          </w:p>
        </w:tc>
        <w:tc>
          <w:tcPr>
            <w:tcW w:w="7133" w:type="dxa"/>
            <w:gridSpan w:val="7"/>
            <w:vAlign w:val="center"/>
          </w:tcPr>
          <w:p w14:paraId="3DAB9C82" w14:textId="30D8B3D6" w:rsidR="00CC0AB1" w:rsidRPr="00145C88" w:rsidRDefault="00CC0AB1" w:rsidP="00145C88">
            <w:pPr>
              <w:pStyle w:val="ListeParagraf"/>
              <w:numPr>
                <w:ilvl w:val="0"/>
                <w:numId w:val="31"/>
              </w:numPr>
              <w:spacing w:before="0" w:after="0" w:line="240" w:lineRule="auto"/>
              <w:ind w:left="284" w:hanging="284"/>
              <w:cnfStyle w:val="000000000000" w:firstRow="0" w:lastRow="0" w:firstColumn="0" w:lastColumn="0" w:oddVBand="0" w:evenVBand="0" w:oddHBand="0" w:evenHBand="0" w:firstRowFirstColumn="0" w:firstRowLastColumn="0" w:lastRowFirstColumn="0" w:lastRowLastColumn="0"/>
              <w:rPr>
                <w:sz w:val="19"/>
                <w:szCs w:val="19"/>
              </w:rPr>
            </w:pPr>
            <w:r w:rsidRPr="00145C88">
              <w:rPr>
                <w:sz w:val="19"/>
                <w:szCs w:val="19"/>
              </w:rPr>
              <w:t>Türkiye markası kapsamında Uludağ Alanının yurt içi ve yurt dışında tanıtılması için etkinliklerin düzenlenmesi veya bunlara katılım sağlanması ve bu faaliyetleri yürüten kurum ve kişilerin desteklenmesi</w:t>
            </w:r>
          </w:p>
          <w:p w14:paraId="7BA008B4" w14:textId="28A3FF80" w:rsidR="00CC0AB1" w:rsidRPr="00145C88" w:rsidRDefault="00CC0AB1" w:rsidP="00145C88">
            <w:pPr>
              <w:pStyle w:val="ListeParagraf"/>
              <w:numPr>
                <w:ilvl w:val="0"/>
                <w:numId w:val="31"/>
              </w:numPr>
              <w:spacing w:before="0" w:after="0" w:line="240" w:lineRule="auto"/>
              <w:ind w:left="284" w:hanging="284"/>
              <w:cnfStyle w:val="000000000000" w:firstRow="0" w:lastRow="0" w:firstColumn="0" w:lastColumn="0" w:oddVBand="0" w:evenVBand="0" w:oddHBand="0" w:evenHBand="0" w:firstRowFirstColumn="0" w:firstRowLastColumn="0" w:lastRowFirstColumn="0" w:lastRowLastColumn="0"/>
              <w:rPr>
                <w:sz w:val="19"/>
                <w:szCs w:val="19"/>
              </w:rPr>
            </w:pPr>
            <w:r w:rsidRPr="00145C88">
              <w:rPr>
                <w:sz w:val="19"/>
                <w:szCs w:val="19"/>
              </w:rPr>
              <w:t>Basın ve medya iletişiminin yönetilmesine, sorunların hızlı ve etkin çözümlenmesine, gerçek ve doğru cevapların verilmesine yönelik mekanizmanın uygulamaya alınması</w:t>
            </w:r>
          </w:p>
          <w:p w14:paraId="457AEDA8" w14:textId="35A3C706" w:rsidR="00CC0AB1" w:rsidRPr="00145C88" w:rsidRDefault="00CC0AB1" w:rsidP="00145C88">
            <w:pPr>
              <w:pStyle w:val="ListeParagraf"/>
              <w:numPr>
                <w:ilvl w:val="0"/>
                <w:numId w:val="31"/>
              </w:numPr>
              <w:spacing w:before="0" w:after="0" w:line="240" w:lineRule="auto"/>
              <w:ind w:left="284" w:hanging="284"/>
              <w:cnfStyle w:val="000000000000" w:firstRow="0" w:lastRow="0" w:firstColumn="0" w:lastColumn="0" w:oddVBand="0" w:evenVBand="0" w:oddHBand="0" w:evenHBand="0" w:firstRowFirstColumn="0" w:firstRowLastColumn="0" w:lastRowFirstColumn="0" w:lastRowLastColumn="0"/>
              <w:rPr>
                <w:sz w:val="19"/>
                <w:szCs w:val="19"/>
              </w:rPr>
            </w:pPr>
            <w:r w:rsidRPr="00145C88">
              <w:rPr>
                <w:sz w:val="19"/>
                <w:szCs w:val="19"/>
              </w:rPr>
              <w:t xml:space="preserve">PR çalışmalarının artırılması </w:t>
            </w:r>
          </w:p>
          <w:p w14:paraId="66424B4A" w14:textId="47AC87ED" w:rsidR="007E3629" w:rsidRPr="00145C88" w:rsidRDefault="00CC0AB1" w:rsidP="00145C88">
            <w:pPr>
              <w:pStyle w:val="ListeParagraf"/>
              <w:numPr>
                <w:ilvl w:val="0"/>
                <w:numId w:val="31"/>
              </w:numPr>
              <w:spacing w:before="0" w:after="0" w:line="240" w:lineRule="auto"/>
              <w:ind w:left="284" w:hanging="284"/>
              <w:cnfStyle w:val="000000000000" w:firstRow="0" w:lastRow="0" w:firstColumn="0" w:lastColumn="0" w:oddVBand="0" w:evenVBand="0" w:oddHBand="0" w:evenHBand="0" w:firstRowFirstColumn="0" w:firstRowLastColumn="0" w:lastRowFirstColumn="0" w:lastRowLastColumn="0"/>
              <w:rPr>
                <w:sz w:val="19"/>
                <w:szCs w:val="19"/>
              </w:rPr>
            </w:pPr>
            <w:r w:rsidRPr="00145C88">
              <w:rPr>
                <w:sz w:val="19"/>
                <w:szCs w:val="19"/>
              </w:rPr>
              <w:t>Web sayfası içeriğinin ve altyapısının yenilenmesi</w:t>
            </w:r>
          </w:p>
        </w:tc>
      </w:tr>
    </w:tbl>
    <w:p w14:paraId="02542A75" w14:textId="058C9F35" w:rsidR="00494B57" w:rsidRPr="00D47860" w:rsidRDefault="00D47860" w:rsidP="00D47860">
      <w:pPr>
        <w:jc w:val="center"/>
      </w:pPr>
      <w:r w:rsidRPr="00D47860">
        <w:rPr>
          <w:b/>
        </w:rPr>
        <w:t>Tablo 17:</w:t>
      </w:r>
      <w:r w:rsidRPr="00D47860">
        <w:t xml:space="preserve"> Hedef Kartları</w:t>
      </w:r>
      <w:r>
        <w:t xml:space="preserve"> (Devam)</w:t>
      </w:r>
    </w:p>
    <w:tbl>
      <w:tblPr>
        <w:tblStyle w:val="KlavuzuTablo4-Vurgu6"/>
        <w:tblW w:w="9822" w:type="dxa"/>
        <w:tblLayout w:type="fixed"/>
        <w:tblLook w:val="06A0" w:firstRow="1" w:lastRow="0" w:firstColumn="1" w:lastColumn="0" w:noHBand="1" w:noVBand="1"/>
      </w:tblPr>
      <w:tblGrid>
        <w:gridCol w:w="2689"/>
        <w:gridCol w:w="1120"/>
        <w:gridCol w:w="1289"/>
        <w:gridCol w:w="944"/>
        <w:gridCol w:w="945"/>
        <w:gridCol w:w="945"/>
        <w:gridCol w:w="945"/>
        <w:gridCol w:w="945"/>
      </w:tblGrid>
      <w:tr w:rsidR="000A37BA" w:rsidRPr="00DA73EB" w14:paraId="1074B28F" w14:textId="77777777" w:rsidTr="0034672E">
        <w:trPr>
          <w:cnfStyle w:val="100000000000" w:firstRow="1" w:lastRow="0" w:firstColumn="0" w:lastColumn="0" w:oddVBand="0" w:evenVBand="0" w:oddHBand="0" w:evenHBand="0"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2689" w:type="dxa"/>
            <w:shd w:val="clear" w:color="auto" w:fill="4E8A68"/>
            <w:vAlign w:val="center"/>
          </w:tcPr>
          <w:p w14:paraId="73700E3E" w14:textId="77777777" w:rsidR="000A37BA" w:rsidRPr="00DA73EB" w:rsidRDefault="000A37BA" w:rsidP="0034672E">
            <w:pPr>
              <w:spacing w:after="0" w:line="240" w:lineRule="auto"/>
              <w:contextualSpacing/>
              <w:jc w:val="left"/>
              <w:rPr>
                <w:sz w:val="20"/>
                <w:szCs w:val="20"/>
              </w:rPr>
            </w:pPr>
            <w:r w:rsidRPr="00DA73EB">
              <w:rPr>
                <w:sz w:val="20"/>
                <w:szCs w:val="20"/>
              </w:rPr>
              <w:t>Amaç (A</w:t>
            </w:r>
            <w:r>
              <w:rPr>
                <w:sz w:val="20"/>
                <w:szCs w:val="20"/>
              </w:rPr>
              <w:t>4</w:t>
            </w:r>
            <w:r w:rsidRPr="00DA73EB">
              <w:rPr>
                <w:sz w:val="20"/>
                <w:szCs w:val="20"/>
              </w:rPr>
              <w:t>)</w:t>
            </w:r>
          </w:p>
        </w:tc>
        <w:tc>
          <w:tcPr>
            <w:tcW w:w="7133" w:type="dxa"/>
            <w:gridSpan w:val="7"/>
            <w:shd w:val="clear" w:color="auto" w:fill="4E8A68"/>
            <w:vAlign w:val="center"/>
          </w:tcPr>
          <w:p w14:paraId="2CDF600E" w14:textId="3057C0D1" w:rsidR="000A37BA" w:rsidRPr="00DA73EB" w:rsidRDefault="004B4C2A" w:rsidP="0034672E">
            <w:pPr>
              <w:spacing w:after="0" w:line="240" w:lineRule="auto"/>
              <w:contextualSpacing/>
              <w:cnfStyle w:val="100000000000" w:firstRow="1" w:lastRow="0" w:firstColumn="0" w:lastColumn="0" w:oddVBand="0" w:evenVBand="0" w:oddHBand="0" w:evenHBand="0" w:firstRowFirstColumn="0" w:firstRowLastColumn="0" w:lastRowFirstColumn="0" w:lastRowLastColumn="0"/>
              <w:rPr>
                <w:sz w:val="20"/>
                <w:szCs w:val="20"/>
              </w:rPr>
            </w:pPr>
            <w:r w:rsidRPr="004B4C2A">
              <w:rPr>
                <w:sz w:val="20"/>
                <w:szCs w:val="20"/>
              </w:rPr>
              <w:t>Önde gelen ulusal ve uluslararası turizm merkezleri arasında Uludağ'ın marka değerini artırmak</w:t>
            </w:r>
          </w:p>
        </w:tc>
      </w:tr>
      <w:tr w:rsidR="000A37BA" w:rsidRPr="00DA73EB" w14:paraId="51CE2AA2" w14:textId="77777777" w:rsidTr="0034672E">
        <w:trPr>
          <w:trHeight w:val="410"/>
        </w:trPr>
        <w:tc>
          <w:tcPr>
            <w:cnfStyle w:val="001000000000" w:firstRow="0" w:lastRow="0" w:firstColumn="1" w:lastColumn="0" w:oddVBand="0" w:evenVBand="0" w:oddHBand="0" w:evenHBand="0" w:firstRowFirstColumn="0" w:firstRowLastColumn="0" w:lastRowFirstColumn="0" w:lastRowLastColumn="0"/>
            <w:tcW w:w="2689" w:type="dxa"/>
            <w:shd w:val="clear" w:color="auto" w:fill="4E8A68"/>
            <w:vAlign w:val="center"/>
          </w:tcPr>
          <w:p w14:paraId="67F2D7A3" w14:textId="5609A621" w:rsidR="000A37BA" w:rsidRPr="00DA73EB" w:rsidRDefault="000A37BA" w:rsidP="00C51E7D">
            <w:pPr>
              <w:spacing w:after="0" w:line="240" w:lineRule="auto"/>
              <w:contextualSpacing/>
              <w:jc w:val="left"/>
              <w:rPr>
                <w:b w:val="0"/>
                <w:color w:val="FFFFFF" w:themeColor="background1"/>
                <w:sz w:val="20"/>
                <w:szCs w:val="20"/>
              </w:rPr>
            </w:pPr>
            <w:r>
              <w:rPr>
                <w:color w:val="FFFFFF" w:themeColor="background1"/>
                <w:sz w:val="20"/>
                <w:szCs w:val="20"/>
              </w:rPr>
              <w:t>Hedef (H4.</w:t>
            </w:r>
            <w:r w:rsidR="00C51E7D">
              <w:rPr>
                <w:color w:val="FFFFFF" w:themeColor="background1"/>
                <w:sz w:val="20"/>
                <w:szCs w:val="20"/>
              </w:rPr>
              <w:t>2</w:t>
            </w:r>
            <w:r w:rsidRPr="00DA73EB">
              <w:rPr>
                <w:color w:val="FFFFFF" w:themeColor="background1"/>
                <w:sz w:val="20"/>
                <w:szCs w:val="20"/>
              </w:rPr>
              <w:t>)</w:t>
            </w:r>
          </w:p>
        </w:tc>
        <w:tc>
          <w:tcPr>
            <w:tcW w:w="7133" w:type="dxa"/>
            <w:gridSpan w:val="7"/>
            <w:vAlign w:val="center"/>
          </w:tcPr>
          <w:p w14:paraId="6A477130" w14:textId="3DDFF466" w:rsidR="000A37BA" w:rsidRPr="00DA73EB" w:rsidRDefault="008D2543" w:rsidP="0034672E">
            <w:pPr>
              <w:spacing w:after="0" w:line="240" w:lineRule="auto"/>
              <w:contextualSpacing/>
              <w:cnfStyle w:val="000000000000" w:firstRow="0" w:lastRow="0" w:firstColumn="0" w:lastColumn="0" w:oddVBand="0" w:evenVBand="0" w:oddHBand="0" w:evenHBand="0" w:firstRowFirstColumn="0" w:firstRowLastColumn="0" w:lastRowFirstColumn="0" w:lastRowLastColumn="0"/>
              <w:rPr>
                <w:sz w:val="20"/>
                <w:szCs w:val="20"/>
              </w:rPr>
            </w:pPr>
            <w:r w:rsidRPr="008D2543">
              <w:rPr>
                <w:sz w:val="20"/>
                <w:szCs w:val="20"/>
              </w:rPr>
              <w:t>Uluslararası turnuvalara ev sahipliği yapılacaktır.</w:t>
            </w:r>
          </w:p>
        </w:tc>
      </w:tr>
      <w:tr w:rsidR="000A37BA" w:rsidRPr="00DA73EB" w14:paraId="70B8EED0" w14:textId="77777777" w:rsidTr="0034672E">
        <w:trPr>
          <w:trHeight w:val="410"/>
        </w:trPr>
        <w:tc>
          <w:tcPr>
            <w:cnfStyle w:val="001000000000" w:firstRow="0" w:lastRow="0" w:firstColumn="1" w:lastColumn="0" w:oddVBand="0" w:evenVBand="0" w:oddHBand="0" w:evenHBand="0" w:firstRowFirstColumn="0" w:firstRowLastColumn="0" w:lastRowFirstColumn="0" w:lastRowLastColumn="0"/>
            <w:tcW w:w="2689" w:type="dxa"/>
            <w:shd w:val="clear" w:color="auto" w:fill="4E8A68"/>
            <w:vAlign w:val="center"/>
          </w:tcPr>
          <w:p w14:paraId="6D466DC7" w14:textId="77777777" w:rsidR="000A37BA" w:rsidRPr="00DA73EB" w:rsidRDefault="000A37BA" w:rsidP="0034672E">
            <w:pPr>
              <w:spacing w:after="0" w:line="240" w:lineRule="auto"/>
              <w:contextualSpacing/>
              <w:jc w:val="left"/>
              <w:rPr>
                <w:b w:val="0"/>
                <w:color w:val="FFFFFF" w:themeColor="background1"/>
                <w:sz w:val="20"/>
                <w:szCs w:val="20"/>
              </w:rPr>
            </w:pPr>
            <w:r w:rsidRPr="00DA73EB">
              <w:rPr>
                <w:color w:val="FFFFFF" w:themeColor="background1"/>
                <w:sz w:val="20"/>
                <w:szCs w:val="20"/>
              </w:rPr>
              <w:t>Amacın İlgili Olduğu</w:t>
            </w:r>
            <w:r w:rsidRPr="00DA73EB">
              <w:rPr>
                <w:b w:val="0"/>
                <w:color w:val="FFFFFF" w:themeColor="background1"/>
                <w:sz w:val="20"/>
                <w:szCs w:val="20"/>
              </w:rPr>
              <w:t xml:space="preserve"> </w:t>
            </w:r>
            <w:r w:rsidRPr="00DA73EB">
              <w:rPr>
                <w:color w:val="FFFFFF" w:themeColor="background1"/>
                <w:sz w:val="20"/>
                <w:szCs w:val="20"/>
              </w:rPr>
              <w:t>Program/Alt Program Adı</w:t>
            </w:r>
          </w:p>
        </w:tc>
        <w:tc>
          <w:tcPr>
            <w:tcW w:w="7133" w:type="dxa"/>
            <w:gridSpan w:val="7"/>
            <w:vAlign w:val="center"/>
          </w:tcPr>
          <w:p w14:paraId="41EE5ED5" w14:textId="4D5C05BD" w:rsidR="000A37BA" w:rsidRPr="00DA73EB" w:rsidRDefault="008D2543" w:rsidP="008D2543">
            <w:pPr>
              <w:pStyle w:val="ListeParagraf"/>
              <w:numPr>
                <w:ilvl w:val="0"/>
                <w:numId w:val="51"/>
              </w:num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8D2543">
              <w:rPr>
                <w:rFonts w:cs="Arial"/>
                <w:sz w:val="20"/>
                <w:szCs w:val="20"/>
              </w:rPr>
              <w:t>Turizmin Geliştirilmesi / Turizmde Tanıtım ve Markalaşma</w:t>
            </w:r>
          </w:p>
        </w:tc>
      </w:tr>
      <w:tr w:rsidR="000A37BA" w:rsidRPr="00DA73EB" w14:paraId="1F0A5D2C" w14:textId="77777777" w:rsidTr="0034672E">
        <w:trPr>
          <w:trHeight w:val="410"/>
        </w:trPr>
        <w:tc>
          <w:tcPr>
            <w:cnfStyle w:val="001000000000" w:firstRow="0" w:lastRow="0" w:firstColumn="1" w:lastColumn="0" w:oddVBand="0" w:evenVBand="0" w:oddHBand="0" w:evenHBand="0" w:firstRowFirstColumn="0" w:firstRowLastColumn="0" w:lastRowFirstColumn="0" w:lastRowLastColumn="0"/>
            <w:tcW w:w="2689" w:type="dxa"/>
            <w:shd w:val="clear" w:color="auto" w:fill="4E8A68"/>
            <w:vAlign w:val="center"/>
          </w:tcPr>
          <w:p w14:paraId="01AE8ED0" w14:textId="77777777" w:rsidR="000A37BA" w:rsidRPr="00DA73EB" w:rsidRDefault="000A37BA" w:rsidP="0034672E">
            <w:pPr>
              <w:spacing w:after="0" w:line="240" w:lineRule="auto"/>
              <w:contextualSpacing/>
              <w:jc w:val="left"/>
              <w:rPr>
                <w:b w:val="0"/>
                <w:color w:val="FFFFFF" w:themeColor="background1"/>
                <w:sz w:val="20"/>
                <w:szCs w:val="20"/>
              </w:rPr>
            </w:pPr>
            <w:r w:rsidRPr="00DA73EB">
              <w:rPr>
                <w:color w:val="FFFFFF" w:themeColor="background1"/>
                <w:sz w:val="20"/>
                <w:szCs w:val="20"/>
              </w:rPr>
              <w:t>Amacın İlişkili Olduğu Alt</w:t>
            </w:r>
            <w:r w:rsidRPr="00DA73EB">
              <w:rPr>
                <w:b w:val="0"/>
                <w:color w:val="FFFFFF" w:themeColor="background1"/>
                <w:sz w:val="20"/>
                <w:szCs w:val="20"/>
              </w:rPr>
              <w:t xml:space="preserve"> </w:t>
            </w:r>
            <w:r w:rsidRPr="00DA73EB">
              <w:rPr>
                <w:color w:val="FFFFFF" w:themeColor="background1"/>
                <w:sz w:val="20"/>
                <w:szCs w:val="20"/>
              </w:rPr>
              <w:t>Program Hedefi</w:t>
            </w:r>
          </w:p>
        </w:tc>
        <w:tc>
          <w:tcPr>
            <w:tcW w:w="7133" w:type="dxa"/>
            <w:gridSpan w:val="7"/>
            <w:vAlign w:val="center"/>
          </w:tcPr>
          <w:p w14:paraId="20A96EBF" w14:textId="071B532A" w:rsidR="000A37BA" w:rsidRPr="00DA73EB" w:rsidRDefault="008D2543" w:rsidP="008D2543">
            <w:pPr>
              <w:pStyle w:val="ListeParagraf"/>
              <w:numPr>
                <w:ilvl w:val="0"/>
                <w:numId w:val="52"/>
              </w:num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8D2543">
              <w:rPr>
                <w:rFonts w:cs="Arial"/>
                <w:sz w:val="20"/>
                <w:szCs w:val="20"/>
              </w:rPr>
              <w:t>Uludağ alanının yurt</w:t>
            </w:r>
            <w:r w:rsidR="00C231CC">
              <w:rPr>
                <w:rFonts w:cs="Arial"/>
                <w:sz w:val="20"/>
                <w:szCs w:val="20"/>
              </w:rPr>
              <w:t xml:space="preserve"> </w:t>
            </w:r>
            <w:r w:rsidRPr="008D2543">
              <w:rPr>
                <w:rFonts w:cs="Arial"/>
                <w:sz w:val="20"/>
                <w:szCs w:val="20"/>
              </w:rPr>
              <w:t>içinde ve yurt</w:t>
            </w:r>
            <w:r w:rsidR="00C231CC">
              <w:rPr>
                <w:rFonts w:cs="Arial"/>
                <w:sz w:val="20"/>
                <w:szCs w:val="20"/>
              </w:rPr>
              <w:t xml:space="preserve"> </w:t>
            </w:r>
            <w:r w:rsidRPr="008D2543">
              <w:rPr>
                <w:rFonts w:cs="Arial"/>
                <w:sz w:val="20"/>
                <w:szCs w:val="20"/>
              </w:rPr>
              <w:t>dışında tanıtımının yapılarak turizm gelirlerinden alınan payının artırılması sağlanacaktır.</w:t>
            </w:r>
          </w:p>
        </w:tc>
      </w:tr>
      <w:tr w:rsidR="000A37BA" w:rsidRPr="00DA73EB" w14:paraId="15CFE9AA" w14:textId="77777777" w:rsidTr="0034672E">
        <w:trPr>
          <w:trHeight w:val="386"/>
        </w:trPr>
        <w:tc>
          <w:tcPr>
            <w:cnfStyle w:val="001000000000" w:firstRow="0" w:lastRow="0" w:firstColumn="1" w:lastColumn="0" w:oddVBand="0" w:evenVBand="0" w:oddHBand="0" w:evenHBand="0" w:firstRowFirstColumn="0" w:firstRowLastColumn="0" w:lastRowFirstColumn="0" w:lastRowLastColumn="0"/>
            <w:tcW w:w="2689" w:type="dxa"/>
            <w:shd w:val="clear" w:color="auto" w:fill="4E8A68"/>
            <w:vAlign w:val="center"/>
          </w:tcPr>
          <w:p w14:paraId="6BA52BE9" w14:textId="77777777" w:rsidR="000A37BA" w:rsidRPr="00DA73EB" w:rsidRDefault="000A37BA" w:rsidP="0034672E">
            <w:pPr>
              <w:spacing w:after="0" w:line="240" w:lineRule="auto"/>
              <w:contextualSpacing/>
              <w:jc w:val="left"/>
              <w:rPr>
                <w:color w:val="FFFFFF" w:themeColor="background1"/>
                <w:sz w:val="20"/>
                <w:szCs w:val="20"/>
              </w:rPr>
            </w:pPr>
            <w:r w:rsidRPr="00DA73EB">
              <w:rPr>
                <w:color w:val="FFFFFF" w:themeColor="background1"/>
                <w:sz w:val="20"/>
                <w:szCs w:val="20"/>
              </w:rPr>
              <w:t>Performans Göstergeleri</w:t>
            </w:r>
          </w:p>
        </w:tc>
        <w:tc>
          <w:tcPr>
            <w:tcW w:w="1120" w:type="dxa"/>
            <w:shd w:val="clear" w:color="auto" w:fill="4E8A68"/>
            <w:vAlign w:val="center"/>
          </w:tcPr>
          <w:p w14:paraId="3A927C10" w14:textId="77777777" w:rsidR="000A37BA" w:rsidRPr="00DA73EB" w:rsidRDefault="000A37BA" w:rsidP="0034672E">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b/>
                <w:color w:val="FFFFFF" w:themeColor="background1"/>
                <w:sz w:val="20"/>
                <w:szCs w:val="20"/>
              </w:rPr>
            </w:pPr>
            <w:r w:rsidRPr="00DA73EB">
              <w:rPr>
                <w:b/>
                <w:color w:val="FFFFFF" w:themeColor="background1"/>
                <w:sz w:val="20"/>
                <w:szCs w:val="20"/>
              </w:rPr>
              <w:t>Hedefe Etkisi (%)</w:t>
            </w:r>
          </w:p>
        </w:tc>
        <w:tc>
          <w:tcPr>
            <w:tcW w:w="1289" w:type="dxa"/>
            <w:shd w:val="clear" w:color="auto" w:fill="4E8A68"/>
            <w:vAlign w:val="center"/>
          </w:tcPr>
          <w:p w14:paraId="20AE3361" w14:textId="77777777" w:rsidR="000A37BA" w:rsidRPr="00DA73EB" w:rsidRDefault="000A37BA" w:rsidP="0034672E">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b/>
                <w:color w:val="FFFFFF" w:themeColor="background1"/>
                <w:sz w:val="20"/>
                <w:szCs w:val="20"/>
              </w:rPr>
            </w:pPr>
            <w:r w:rsidRPr="00DA73EB">
              <w:rPr>
                <w:b/>
                <w:color w:val="FFFFFF" w:themeColor="background1"/>
                <w:sz w:val="20"/>
                <w:szCs w:val="20"/>
              </w:rPr>
              <w:t>Plan Dönemi Başlangıç Değeri</w:t>
            </w:r>
          </w:p>
        </w:tc>
        <w:tc>
          <w:tcPr>
            <w:tcW w:w="944" w:type="dxa"/>
            <w:shd w:val="clear" w:color="auto" w:fill="4E8A68"/>
            <w:vAlign w:val="center"/>
          </w:tcPr>
          <w:p w14:paraId="55F5C13E" w14:textId="77777777" w:rsidR="000A37BA" w:rsidRPr="00DA73EB" w:rsidRDefault="000A37BA" w:rsidP="0034672E">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b/>
                <w:color w:val="FFFFFF" w:themeColor="background1"/>
                <w:sz w:val="20"/>
                <w:szCs w:val="20"/>
              </w:rPr>
            </w:pPr>
            <w:r w:rsidRPr="00DA73EB">
              <w:rPr>
                <w:b/>
                <w:color w:val="FFFFFF" w:themeColor="background1"/>
                <w:sz w:val="20"/>
                <w:szCs w:val="20"/>
              </w:rPr>
              <w:t>2027</w:t>
            </w:r>
          </w:p>
        </w:tc>
        <w:tc>
          <w:tcPr>
            <w:tcW w:w="945" w:type="dxa"/>
            <w:shd w:val="clear" w:color="auto" w:fill="4E8A68"/>
            <w:vAlign w:val="center"/>
          </w:tcPr>
          <w:p w14:paraId="5003396B" w14:textId="77777777" w:rsidR="000A37BA" w:rsidRPr="00DA73EB" w:rsidRDefault="000A37BA" w:rsidP="0034672E">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b/>
                <w:color w:val="FFFFFF" w:themeColor="background1"/>
                <w:sz w:val="20"/>
                <w:szCs w:val="20"/>
              </w:rPr>
            </w:pPr>
            <w:r w:rsidRPr="00DA73EB">
              <w:rPr>
                <w:b/>
                <w:color w:val="FFFFFF" w:themeColor="background1"/>
                <w:sz w:val="20"/>
                <w:szCs w:val="20"/>
              </w:rPr>
              <w:t>2028</w:t>
            </w:r>
          </w:p>
        </w:tc>
        <w:tc>
          <w:tcPr>
            <w:tcW w:w="945" w:type="dxa"/>
            <w:shd w:val="clear" w:color="auto" w:fill="4E8A68"/>
            <w:vAlign w:val="center"/>
          </w:tcPr>
          <w:p w14:paraId="26BEAC2B" w14:textId="77777777" w:rsidR="000A37BA" w:rsidRPr="00DA73EB" w:rsidRDefault="000A37BA" w:rsidP="0034672E">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b/>
                <w:color w:val="FFFFFF" w:themeColor="background1"/>
                <w:sz w:val="20"/>
                <w:szCs w:val="20"/>
              </w:rPr>
            </w:pPr>
            <w:r w:rsidRPr="00DA73EB">
              <w:rPr>
                <w:b/>
                <w:color w:val="FFFFFF" w:themeColor="background1"/>
                <w:sz w:val="20"/>
                <w:szCs w:val="20"/>
              </w:rPr>
              <w:t>2029</w:t>
            </w:r>
          </w:p>
        </w:tc>
        <w:tc>
          <w:tcPr>
            <w:tcW w:w="945" w:type="dxa"/>
            <w:shd w:val="clear" w:color="auto" w:fill="4E8A68"/>
            <w:vAlign w:val="center"/>
          </w:tcPr>
          <w:p w14:paraId="7BDFAF7B" w14:textId="77777777" w:rsidR="000A37BA" w:rsidRPr="00DA73EB" w:rsidRDefault="000A37BA" w:rsidP="0034672E">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b/>
                <w:color w:val="FFFFFF" w:themeColor="background1"/>
                <w:sz w:val="20"/>
                <w:szCs w:val="20"/>
              </w:rPr>
            </w:pPr>
            <w:r w:rsidRPr="00DA73EB">
              <w:rPr>
                <w:b/>
                <w:color w:val="FFFFFF" w:themeColor="background1"/>
                <w:sz w:val="20"/>
                <w:szCs w:val="20"/>
              </w:rPr>
              <w:t>2030</w:t>
            </w:r>
          </w:p>
        </w:tc>
        <w:tc>
          <w:tcPr>
            <w:tcW w:w="945" w:type="dxa"/>
            <w:shd w:val="clear" w:color="auto" w:fill="4E8A68"/>
            <w:vAlign w:val="center"/>
          </w:tcPr>
          <w:p w14:paraId="4F5BF4EC" w14:textId="77777777" w:rsidR="000A37BA" w:rsidRPr="00DA73EB" w:rsidRDefault="000A37BA" w:rsidP="0034672E">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b/>
                <w:color w:val="FFFFFF" w:themeColor="background1"/>
                <w:sz w:val="20"/>
                <w:szCs w:val="20"/>
              </w:rPr>
            </w:pPr>
            <w:r w:rsidRPr="00DA73EB">
              <w:rPr>
                <w:b/>
                <w:color w:val="FFFFFF" w:themeColor="background1"/>
                <w:sz w:val="20"/>
                <w:szCs w:val="20"/>
              </w:rPr>
              <w:t>2031</w:t>
            </w:r>
          </w:p>
        </w:tc>
      </w:tr>
      <w:tr w:rsidR="00B4636A" w:rsidRPr="00DA73EB" w14:paraId="652A8E4A" w14:textId="77777777" w:rsidTr="00B4636A">
        <w:trPr>
          <w:trHeight w:val="410"/>
        </w:trPr>
        <w:tc>
          <w:tcPr>
            <w:cnfStyle w:val="001000000000" w:firstRow="0" w:lastRow="0" w:firstColumn="1" w:lastColumn="0" w:oddVBand="0" w:evenVBand="0" w:oddHBand="0" w:evenHBand="0" w:firstRowFirstColumn="0" w:firstRowLastColumn="0" w:lastRowFirstColumn="0" w:lastRowLastColumn="0"/>
            <w:tcW w:w="2689" w:type="dxa"/>
            <w:shd w:val="clear" w:color="auto" w:fill="4E8A68"/>
            <w:vAlign w:val="center"/>
          </w:tcPr>
          <w:p w14:paraId="6443CFC2" w14:textId="1C3DF73F" w:rsidR="00B4636A" w:rsidRPr="00DA73EB" w:rsidRDefault="00B4636A" w:rsidP="00B4636A">
            <w:pPr>
              <w:spacing w:after="0" w:line="240" w:lineRule="auto"/>
              <w:contextualSpacing/>
              <w:jc w:val="left"/>
              <w:rPr>
                <w:color w:val="FFFFFF" w:themeColor="background1"/>
                <w:sz w:val="20"/>
                <w:szCs w:val="20"/>
              </w:rPr>
            </w:pPr>
            <w:r w:rsidRPr="00DA73EB">
              <w:rPr>
                <w:color w:val="FFFFFF" w:themeColor="background1"/>
                <w:sz w:val="20"/>
                <w:szCs w:val="20"/>
              </w:rPr>
              <w:t>PG</w:t>
            </w:r>
            <w:r>
              <w:rPr>
                <w:color w:val="FFFFFF" w:themeColor="background1"/>
                <w:sz w:val="20"/>
                <w:szCs w:val="20"/>
              </w:rPr>
              <w:t>4.2</w:t>
            </w:r>
            <w:r w:rsidRPr="00DA73EB">
              <w:rPr>
                <w:color w:val="FFFFFF" w:themeColor="background1"/>
                <w:sz w:val="20"/>
                <w:szCs w:val="20"/>
              </w:rPr>
              <w:t xml:space="preserve">.1 </w:t>
            </w:r>
            <w:r w:rsidRPr="00F2447A">
              <w:rPr>
                <w:color w:val="FFFFFF" w:themeColor="background1"/>
                <w:sz w:val="20"/>
                <w:szCs w:val="20"/>
              </w:rPr>
              <w:t>Uluslararası Standartlara Uygun Hale Getirilen Pist Sayısı</w:t>
            </w:r>
          </w:p>
        </w:tc>
        <w:tc>
          <w:tcPr>
            <w:tcW w:w="1120" w:type="dxa"/>
            <w:vAlign w:val="center"/>
          </w:tcPr>
          <w:p w14:paraId="18863DBD" w14:textId="2F0EC15B" w:rsidR="00B4636A" w:rsidRPr="00D15056" w:rsidRDefault="00B4636A" w:rsidP="00B4636A">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20"/>
                <w:szCs w:val="20"/>
              </w:rPr>
            </w:pPr>
            <w:r w:rsidRPr="00D15056">
              <w:rPr>
                <w:sz w:val="20"/>
              </w:rPr>
              <w:t>60</w:t>
            </w:r>
          </w:p>
        </w:tc>
        <w:tc>
          <w:tcPr>
            <w:tcW w:w="1289" w:type="dxa"/>
            <w:vAlign w:val="center"/>
          </w:tcPr>
          <w:p w14:paraId="70FB4397" w14:textId="641C8B82" w:rsidR="00B4636A" w:rsidRPr="00D15056" w:rsidRDefault="00B4636A" w:rsidP="00B4636A">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20"/>
                <w:szCs w:val="20"/>
              </w:rPr>
            </w:pPr>
            <w:r w:rsidRPr="00D15056">
              <w:rPr>
                <w:sz w:val="20"/>
              </w:rPr>
              <w:t>0</w:t>
            </w:r>
          </w:p>
        </w:tc>
        <w:tc>
          <w:tcPr>
            <w:tcW w:w="944" w:type="dxa"/>
            <w:vAlign w:val="center"/>
          </w:tcPr>
          <w:p w14:paraId="725CE014" w14:textId="3620F70F" w:rsidR="00B4636A" w:rsidRPr="00D15056" w:rsidRDefault="00B4636A" w:rsidP="00B4636A">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20"/>
                <w:szCs w:val="20"/>
              </w:rPr>
            </w:pPr>
            <w:r w:rsidRPr="00D15056">
              <w:rPr>
                <w:sz w:val="20"/>
              </w:rPr>
              <w:t>1</w:t>
            </w:r>
          </w:p>
        </w:tc>
        <w:tc>
          <w:tcPr>
            <w:tcW w:w="945" w:type="dxa"/>
            <w:vAlign w:val="center"/>
          </w:tcPr>
          <w:p w14:paraId="700D5294" w14:textId="29B2C574" w:rsidR="00B4636A" w:rsidRPr="00D15056" w:rsidRDefault="00B4636A" w:rsidP="00B4636A">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20"/>
                <w:szCs w:val="20"/>
              </w:rPr>
            </w:pPr>
            <w:r w:rsidRPr="00D15056">
              <w:rPr>
                <w:sz w:val="20"/>
              </w:rPr>
              <w:t>1</w:t>
            </w:r>
          </w:p>
        </w:tc>
        <w:tc>
          <w:tcPr>
            <w:tcW w:w="945" w:type="dxa"/>
            <w:vAlign w:val="center"/>
          </w:tcPr>
          <w:p w14:paraId="4A25E696" w14:textId="4A4DC629" w:rsidR="00B4636A" w:rsidRPr="00D15056" w:rsidRDefault="00B4636A" w:rsidP="00B4636A">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20"/>
                <w:szCs w:val="20"/>
              </w:rPr>
            </w:pPr>
            <w:r w:rsidRPr="00D15056">
              <w:rPr>
                <w:sz w:val="20"/>
              </w:rPr>
              <w:t>2</w:t>
            </w:r>
          </w:p>
        </w:tc>
        <w:tc>
          <w:tcPr>
            <w:tcW w:w="945" w:type="dxa"/>
            <w:vAlign w:val="center"/>
          </w:tcPr>
          <w:p w14:paraId="2B0BD4D9" w14:textId="24B7F6A0" w:rsidR="00B4636A" w:rsidRPr="00D15056" w:rsidRDefault="00B4636A" w:rsidP="00B4636A">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20"/>
                <w:szCs w:val="20"/>
              </w:rPr>
            </w:pPr>
            <w:r w:rsidRPr="00D15056">
              <w:rPr>
                <w:sz w:val="20"/>
              </w:rPr>
              <w:t>2</w:t>
            </w:r>
          </w:p>
        </w:tc>
        <w:tc>
          <w:tcPr>
            <w:tcW w:w="945" w:type="dxa"/>
            <w:vAlign w:val="center"/>
          </w:tcPr>
          <w:p w14:paraId="7FF13FD3" w14:textId="407D28E6" w:rsidR="00B4636A" w:rsidRPr="00D15056" w:rsidRDefault="00B4636A" w:rsidP="00B4636A">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20"/>
                <w:szCs w:val="20"/>
              </w:rPr>
            </w:pPr>
            <w:r w:rsidRPr="00D15056">
              <w:rPr>
                <w:sz w:val="20"/>
              </w:rPr>
              <w:t>3</w:t>
            </w:r>
          </w:p>
        </w:tc>
      </w:tr>
      <w:tr w:rsidR="00B4636A" w:rsidRPr="00DA73EB" w14:paraId="65864179" w14:textId="77777777" w:rsidTr="00B4636A">
        <w:trPr>
          <w:trHeight w:val="386"/>
        </w:trPr>
        <w:tc>
          <w:tcPr>
            <w:cnfStyle w:val="001000000000" w:firstRow="0" w:lastRow="0" w:firstColumn="1" w:lastColumn="0" w:oddVBand="0" w:evenVBand="0" w:oddHBand="0" w:evenHBand="0" w:firstRowFirstColumn="0" w:firstRowLastColumn="0" w:lastRowFirstColumn="0" w:lastRowLastColumn="0"/>
            <w:tcW w:w="2689" w:type="dxa"/>
            <w:shd w:val="clear" w:color="auto" w:fill="4E8A68"/>
            <w:vAlign w:val="center"/>
          </w:tcPr>
          <w:p w14:paraId="2CA1AAD7" w14:textId="46C4C2AF" w:rsidR="00B4636A" w:rsidRPr="00DA73EB" w:rsidRDefault="00B4636A" w:rsidP="00B4636A">
            <w:pPr>
              <w:spacing w:after="0" w:line="240" w:lineRule="auto"/>
              <w:contextualSpacing/>
              <w:jc w:val="left"/>
              <w:rPr>
                <w:color w:val="FFFFFF" w:themeColor="background1"/>
                <w:sz w:val="20"/>
                <w:szCs w:val="20"/>
              </w:rPr>
            </w:pPr>
            <w:r w:rsidRPr="00DA73EB">
              <w:rPr>
                <w:color w:val="FFFFFF" w:themeColor="background1"/>
                <w:sz w:val="20"/>
                <w:szCs w:val="20"/>
              </w:rPr>
              <w:t>PG</w:t>
            </w:r>
            <w:r>
              <w:rPr>
                <w:color w:val="FFFFFF" w:themeColor="background1"/>
                <w:sz w:val="20"/>
                <w:szCs w:val="20"/>
              </w:rPr>
              <w:t>4.2.</w:t>
            </w:r>
            <w:r w:rsidRPr="00DA73EB">
              <w:rPr>
                <w:color w:val="FFFFFF" w:themeColor="background1"/>
                <w:sz w:val="20"/>
                <w:szCs w:val="20"/>
              </w:rPr>
              <w:t xml:space="preserve">2 </w:t>
            </w:r>
            <w:r w:rsidRPr="00F2447A">
              <w:rPr>
                <w:color w:val="FFFFFF" w:themeColor="background1"/>
                <w:sz w:val="20"/>
                <w:szCs w:val="20"/>
              </w:rPr>
              <w:t>Ev Sahipliği Yapılan Uluslararası Turnuva Sayısı</w:t>
            </w:r>
          </w:p>
        </w:tc>
        <w:tc>
          <w:tcPr>
            <w:tcW w:w="1120" w:type="dxa"/>
            <w:vAlign w:val="center"/>
          </w:tcPr>
          <w:p w14:paraId="5123BA8B" w14:textId="1C96D20E" w:rsidR="00B4636A" w:rsidRPr="00D15056" w:rsidRDefault="00B4636A" w:rsidP="00B4636A">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20"/>
                <w:szCs w:val="20"/>
              </w:rPr>
            </w:pPr>
            <w:r w:rsidRPr="00D15056">
              <w:rPr>
                <w:sz w:val="20"/>
              </w:rPr>
              <w:t>40</w:t>
            </w:r>
          </w:p>
        </w:tc>
        <w:tc>
          <w:tcPr>
            <w:tcW w:w="1289" w:type="dxa"/>
            <w:vAlign w:val="center"/>
          </w:tcPr>
          <w:p w14:paraId="62B8486D" w14:textId="61051609" w:rsidR="00B4636A" w:rsidRPr="00D15056" w:rsidRDefault="00B4636A" w:rsidP="00B4636A">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20"/>
                <w:szCs w:val="20"/>
              </w:rPr>
            </w:pPr>
            <w:r w:rsidRPr="00D15056">
              <w:rPr>
                <w:sz w:val="20"/>
              </w:rPr>
              <w:t>2</w:t>
            </w:r>
          </w:p>
        </w:tc>
        <w:tc>
          <w:tcPr>
            <w:tcW w:w="944" w:type="dxa"/>
            <w:vAlign w:val="center"/>
          </w:tcPr>
          <w:p w14:paraId="52BF66F2" w14:textId="1B2B44E4" w:rsidR="00B4636A" w:rsidRPr="00D15056" w:rsidRDefault="00B4636A" w:rsidP="00B4636A">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20"/>
                <w:szCs w:val="20"/>
              </w:rPr>
            </w:pPr>
            <w:r w:rsidRPr="00D15056">
              <w:rPr>
                <w:sz w:val="20"/>
              </w:rPr>
              <w:t>4</w:t>
            </w:r>
          </w:p>
        </w:tc>
        <w:tc>
          <w:tcPr>
            <w:tcW w:w="945" w:type="dxa"/>
            <w:vAlign w:val="center"/>
          </w:tcPr>
          <w:p w14:paraId="13DD3A98" w14:textId="65FEAEB3" w:rsidR="00B4636A" w:rsidRPr="00D15056" w:rsidRDefault="00B4636A" w:rsidP="00B4636A">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20"/>
                <w:szCs w:val="20"/>
              </w:rPr>
            </w:pPr>
            <w:r w:rsidRPr="00D15056">
              <w:rPr>
                <w:sz w:val="20"/>
              </w:rPr>
              <w:t>6</w:t>
            </w:r>
          </w:p>
        </w:tc>
        <w:tc>
          <w:tcPr>
            <w:tcW w:w="945" w:type="dxa"/>
            <w:vAlign w:val="center"/>
          </w:tcPr>
          <w:p w14:paraId="291D832E" w14:textId="7680FAFE" w:rsidR="00B4636A" w:rsidRPr="00D15056" w:rsidRDefault="00B4636A" w:rsidP="00B4636A">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20"/>
                <w:szCs w:val="20"/>
              </w:rPr>
            </w:pPr>
            <w:r w:rsidRPr="00D15056">
              <w:rPr>
                <w:sz w:val="20"/>
              </w:rPr>
              <w:t>8</w:t>
            </w:r>
          </w:p>
        </w:tc>
        <w:tc>
          <w:tcPr>
            <w:tcW w:w="945" w:type="dxa"/>
            <w:vAlign w:val="center"/>
          </w:tcPr>
          <w:p w14:paraId="6C3E4AC2" w14:textId="4D29C6AD" w:rsidR="00B4636A" w:rsidRPr="00D15056" w:rsidRDefault="00B4636A" w:rsidP="00B4636A">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20"/>
                <w:szCs w:val="20"/>
              </w:rPr>
            </w:pPr>
            <w:r w:rsidRPr="00D15056">
              <w:rPr>
                <w:sz w:val="20"/>
              </w:rPr>
              <w:t>10</w:t>
            </w:r>
          </w:p>
        </w:tc>
        <w:tc>
          <w:tcPr>
            <w:tcW w:w="945" w:type="dxa"/>
            <w:vAlign w:val="center"/>
          </w:tcPr>
          <w:p w14:paraId="2CC6E685" w14:textId="56B7C3F9" w:rsidR="00B4636A" w:rsidRPr="00D15056" w:rsidRDefault="00B4636A" w:rsidP="00B4636A">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20"/>
                <w:szCs w:val="20"/>
              </w:rPr>
            </w:pPr>
            <w:r w:rsidRPr="00D15056">
              <w:rPr>
                <w:sz w:val="20"/>
              </w:rPr>
              <w:t>12</w:t>
            </w:r>
          </w:p>
        </w:tc>
      </w:tr>
      <w:tr w:rsidR="000A37BA" w:rsidRPr="00DA73EB" w14:paraId="4DD0D42F" w14:textId="77777777" w:rsidTr="0034672E">
        <w:trPr>
          <w:trHeight w:val="386"/>
        </w:trPr>
        <w:tc>
          <w:tcPr>
            <w:cnfStyle w:val="001000000000" w:firstRow="0" w:lastRow="0" w:firstColumn="1" w:lastColumn="0" w:oddVBand="0" w:evenVBand="0" w:oddHBand="0" w:evenHBand="0" w:firstRowFirstColumn="0" w:firstRowLastColumn="0" w:lastRowFirstColumn="0" w:lastRowLastColumn="0"/>
            <w:tcW w:w="2689" w:type="dxa"/>
            <w:shd w:val="clear" w:color="auto" w:fill="4E8A68"/>
            <w:vAlign w:val="center"/>
          </w:tcPr>
          <w:p w14:paraId="20C74376" w14:textId="77777777" w:rsidR="000A37BA" w:rsidRPr="00DA73EB" w:rsidRDefault="000A37BA" w:rsidP="0034672E">
            <w:pPr>
              <w:spacing w:after="0" w:line="240" w:lineRule="auto"/>
              <w:contextualSpacing/>
              <w:jc w:val="left"/>
              <w:rPr>
                <w:b w:val="0"/>
                <w:color w:val="FFFFFF" w:themeColor="background1"/>
                <w:sz w:val="20"/>
                <w:szCs w:val="20"/>
              </w:rPr>
            </w:pPr>
            <w:r w:rsidRPr="00DA73EB">
              <w:rPr>
                <w:color w:val="FFFFFF" w:themeColor="background1"/>
                <w:sz w:val="20"/>
                <w:szCs w:val="20"/>
              </w:rPr>
              <w:t>Sorumlu Birim</w:t>
            </w:r>
          </w:p>
        </w:tc>
        <w:tc>
          <w:tcPr>
            <w:tcW w:w="7133" w:type="dxa"/>
            <w:gridSpan w:val="7"/>
            <w:vAlign w:val="center"/>
          </w:tcPr>
          <w:p w14:paraId="1773BAC5" w14:textId="32EA3363" w:rsidR="000A37BA" w:rsidRPr="00DA73EB" w:rsidRDefault="00F2447A" w:rsidP="0034672E">
            <w:pPr>
              <w:spacing w:after="0" w:line="240" w:lineRule="auto"/>
              <w:contextualSpacing/>
              <w:jc w:val="left"/>
              <w:cnfStyle w:val="000000000000" w:firstRow="0" w:lastRow="0" w:firstColumn="0" w:lastColumn="0" w:oddVBand="0" w:evenVBand="0" w:oddHBand="0" w:evenHBand="0" w:firstRowFirstColumn="0" w:firstRowLastColumn="0" w:lastRowFirstColumn="0" w:lastRowLastColumn="0"/>
              <w:rPr>
                <w:sz w:val="20"/>
                <w:szCs w:val="20"/>
              </w:rPr>
            </w:pPr>
            <w:r w:rsidRPr="00F2447A">
              <w:rPr>
                <w:sz w:val="20"/>
                <w:szCs w:val="20"/>
              </w:rPr>
              <w:t>Alan Yönetimi, Altyapı ve İdari İşler Grup Başkanlığı</w:t>
            </w:r>
          </w:p>
        </w:tc>
      </w:tr>
      <w:tr w:rsidR="000A37BA" w:rsidRPr="00DA73EB" w14:paraId="6A51038D" w14:textId="77777777" w:rsidTr="0034672E">
        <w:trPr>
          <w:trHeight w:val="375"/>
        </w:trPr>
        <w:tc>
          <w:tcPr>
            <w:cnfStyle w:val="001000000000" w:firstRow="0" w:lastRow="0" w:firstColumn="1" w:lastColumn="0" w:oddVBand="0" w:evenVBand="0" w:oddHBand="0" w:evenHBand="0" w:firstRowFirstColumn="0" w:firstRowLastColumn="0" w:lastRowFirstColumn="0" w:lastRowLastColumn="0"/>
            <w:tcW w:w="2689" w:type="dxa"/>
            <w:shd w:val="clear" w:color="auto" w:fill="4E8A68"/>
            <w:vAlign w:val="center"/>
          </w:tcPr>
          <w:p w14:paraId="5F68E6E3" w14:textId="77777777" w:rsidR="000A37BA" w:rsidRPr="00DA73EB" w:rsidRDefault="000A37BA" w:rsidP="0034672E">
            <w:pPr>
              <w:spacing w:after="0" w:line="240" w:lineRule="auto"/>
              <w:contextualSpacing/>
              <w:jc w:val="left"/>
              <w:rPr>
                <w:b w:val="0"/>
                <w:color w:val="FFFFFF" w:themeColor="background1"/>
                <w:sz w:val="20"/>
                <w:szCs w:val="20"/>
              </w:rPr>
            </w:pPr>
            <w:r w:rsidRPr="00DA73EB">
              <w:rPr>
                <w:color w:val="FFFFFF" w:themeColor="background1"/>
                <w:sz w:val="20"/>
                <w:szCs w:val="20"/>
              </w:rPr>
              <w:t>İş Birliği Yapılacak Birim</w:t>
            </w:r>
          </w:p>
        </w:tc>
        <w:tc>
          <w:tcPr>
            <w:tcW w:w="7133" w:type="dxa"/>
            <w:gridSpan w:val="7"/>
            <w:vAlign w:val="center"/>
          </w:tcPr>
          <w:p w14:paraId="566E8E2C" w14:textId="72A18634" w:rsidR="000A37BA" w:rsidRPr="00DA73EB" w:rsidRDefault="00F2447A" w:rsidP="0034672E">
            <w:pPr>
              <w:spacing w:after="0" w:line="240" w:lineRule="auto"/>
              <w:contextualSpacing/>
              <w:jc w:val="left"/>
              <w:cnfStyle w:val="000000000000" w:firstRow="0" w:lastRow="0" w:firstColumn="0" w:lastColumn="0" w:oddVBand="0" w:evenVBand="0" w:oddHBand="0" w:evenHBand="0" w:firstRowFirstColumn="0" w:firstRowLastColumn="0" w:lastRowFirstColumn="0" w:lastRowLastColumn="0"/>
              <w:rPr>
                <w:sz w:val="20"/>
                <w:szCs w:val="20"/>
              </w:rPr>
            </w:pPr>
            <w:r w:rsidRPr="00F2447A">
              <w:rPr>
                <w:sz w:val="20"/>
                <w:szCs w:val="20"/>
              </w:rPr>
              <w:t>Alan Planlama ve Uygulama Grup Başkanlığı</w:t>
            </w:r>
          </w:p>
        </w:tc>
      </w:tr>
      <w:tr w:rsidR="000A37BA" w:rsidRPr="00DA73EB" w14:paraId="52CA5F2A" w14:textId="77777777" w:rsidTr="0034672E">
        <w:trPr>
          <w:trHeight w:val="386"/>
        </w:trPr>
        <w:tc>
          <w:tcPr>
            <w:cnfStyle w:val="001000000000" w:firstRow="0" w:lastRow="0" w:firstColumn="1" w:lastColumn="0" w:oddVBand="0" w:evenVBand="0" w:oddHBand="0" w:evenHBand="0" w:firstRowFirstColumn="0" w:firstRowLastColumn="0" w:lastRowFirstColumn="0" w:lastRowLastColumn="0"/>
            <w:tcW w:w="2689" w:type="dxa"/>
            <w:shd w:val="clear" w:color="auto" w:fill="4E8A68"/>
            <w:vAlign w:val="center"/>
          </w:tcPr>
          <w:p w14:paraId="410222B2" w14:textId="77777777" w:rsidR="000A37BA" w:rsidRPr="00DA73EB" w:rsidRDefault="000A37BA" w:rsidP="0034672E">
            <w:pPr>
              <w:spacing w:after="0" w:line="240" w:lineRule="auto"/>
              <w:contextualSpacing/>
              <w:jc w:val="left"/>
              <w:rPr>
                <w:b w:val="0"/>
                <w:color w:val="FFFFFF" w:themeColor="background1"/>
                <w:sz w:val="20"/>
                <w:szCs w:val="20"/>
              </w:rPr>
            </w:pPr>
            <w:r w:rsidRPr="00DA73EB">
              <w:rPr>
                <w:color w:val="FFFFFF" w:themeColor="background1"/>
                <w:sz w:val="20"/>
                <w:szCs w:val="20"/>
              </w:rPr>
              <w:t>Riskler</w:t>
            </w:r>
          </w:p>
        </w:tc>
        <w:tc>
          <w:tcPr>
            <w:tcW w:w="7133" w:type="dxa"/>
            <w:gridSpan w:val="7"/>
          </w:tcPr>
          <w:p w14:paraId="60F4F80A" w14:textId="77777777" w:rsidR="009D7771" w:rsidRPr="009D7771" w:rsidRDefault="009D7771" w:rsidP="009D7771">
            <w:pPr>
              <w:pStyle w:val="ListeParagraf"/>
              <w:numPr>
                <w:ilvl w:val="0"/>
                <w:numId w:val="31"/>
              </w:numPr>
              <w:spacing w:before="0" w:after="0" w:line="240" w:lineRule="auto"/>
              <w:ind w:left="357" w:hanging="357"/>
              <w:cnfStyle w:val="000000000000" w:firstRow="0" w:lastRow="0" w:firstColumn="0" w:lastColumn="0" w:oddVBand="0" w:evenVBand="0" w:oddHBand="0" w:evenHBand="0" w:firstRowFirstColumn="0" w:firstRowLastColumn="0" w:lastRowFirstColumn="0" w:lastRowLastColumn="0"/>
              <w:rPr>
                <w:sz w:val="20"/>
                <w:szCs w:val="20"/>
              </w:rPr>
            </w:pPr>
            <w:r w:rsidRPr="009D7771">
              <w:rPr>
                <w:sz w:val="20"/>
                <w:szCs w:val="20"/>
              </w:rPr>
              <w:t>Uluslararası standartların sağlanamaması</w:t>
            </w:r>
          </w:p>
          <w:p w14:paraId="30DC73D5" w14:textId="77777777" w:rsidR="009D7771" w:rsidRPr="009D7771" w:rsidRDefault="009D7771" w:rsidP="009D7771">
            <w:pPr>
              <w:pStyle w:val="ListeParagraf"/>
              <w:numPr>
                <w:ilvl w:val="0"/>
                <w:numId w:val="31"/>
              </w:numPr>
              <w:spacing w:before="0" w:after="0" w:line="240" w:lineRule="auto"/>
              <w:ind w:left="357" w:hanging="357"/>
              <w:cnfStyle w:val="000000000000" w:firstRow="0" w:lastRow="0" w:firstColumn="0" w:lastColumn="0" w:oddVBand="0" w:evenVBand="0" w:oddHBand="0" w:evenHBand="0" w:firstRowFirstColumn="0" w:firstRowLastColumn="0" w:lastRowFirstColumn="0" w:lastRowLastColumn="0"/>
              <w:rPr>
                <w:sz w:val="20"/>
                <w:szCs w:val="20"/>
              </w:rPr>
            </w:pPr>
            <w:r w:rsidRPr="009D7771">
              <w:rPr>
                <w:sz w:val="20"/>
                <w:szCs w:val="20"/>
              </w:rPr>
              <w:t>Tanıtım eksikliği</w:t>
            </w:r>
          </w:p>
          <w:p w14:paraId="14548C98" w14:textId="77777777" w:rsidR="009D7771" w:rsidRPr="009D7771" w:rsidRDefault="009D7771" w:rsidP="009D7771">
            <w:pPr>
              <w:pStyle w:val="ListeParagraf"/>
              <w:numPr>
                <w:ilvl w:val="0"/>
                <w:numId w:val="31"/>
              </w:numPr>
              <w:spacing w:before="0" w:after="0" w:line="240" w:lineRule="auto"/>
              <w:ind w:left="357" w:hanging="357"/>
              <w:cnfStyle w:val="000000000000" w:firstRow="0" w:lastRow="0" w:firstColumn="0" w:lastColumn="0" w:oddVBand="0" w:evenVBand="0" w:oddHBand="0" w:evenHBand="0" w:firstRowFirstColumn="0" w:firstRowLastColumn="0" w:lastRowFirstColumn="0" w:lastRowLastColumn="0"/>
              <w:rPr>
                <w:sz w:val="20"/>
                <w:szCs w:val="20"/>
              </w:rPr>
            </w:pPr>
            <w:r w:rsidRPr="009D7771">
              <w:rPr>
                <w:sz w:val="20"/>
                <w:szCs w:val="20"/>
              </w:rPr>
              <w:t>Politik nedenler</w:t>
            </w:r>
          </w:p>
          <w:p w14:paraId="09F9E4C7" w14:textId="0AA2715F" w:rsidR="000A37BA" w:rsidRPr="009464E8" w:rsidRDefault="009D7771" w:rsidP="009D7771">
            <w:pPr>
              <w:pStyle w:val="ListeParagraf"/>
              <w:numPr>
                <w:ilvl w:val="0"/>
                <w:numId w:val="31"/>
              </w:numPr>
              <w:spacing w:before="0" w:after="0" w:line="240" w:lineRule="auto"/>
              <w:ind w:left="357" w:hanging="357"/>
              <w:cnfStyle w:val="000000000000" w:firstRow="0" w:lastRow="0" w:firstColumn="0" w:lastColumn="0" w:oddVBand="0" w:evenVBand="0" w:oddHBand="0" w:evenHBand="0" w:firstRowFirstColumn="0" w:firstRowLastColumn="0" w:lastRowFirstColumn="0" w:lastRowLastColumn="0"/>
              <w:rPr>
                <w:sz w:val="20"/>
                <w:szCs w:val="20"/>
              </w:rPr>
            </w:pPr>
            <w:r w:rsidRPr="009D7771">
              <w:rPr>
                <w:sz w:val="20"/>
                <w:szCs w:val="20"/>
              </w:rPr>
              <w:t>Maliyetlerin yüksek olması</w:t>
            </w:r>
          </w:p>
        </w:tc>
      </w:tr>
      <w:tr w:rsidR="000A37BA" w:rsidRPr="00DA73EB" w14:paraId="3118730C" w14:textId="77777777" w:rsidTr="0034672E">
        <w:trPr>
          <w:trHeight w:val="410"/>
        </w:trPr>
        <w:tc>
          <w:tcPr>
            <w:cnfStyle w:val="001000000000" w:firstRow="0" w:lastRow="0" w:firstColumn="1" w:lastColumn="0" w:oddVBand="0" w:evenVBand="0" w:oddHBand="0" w:evenHBand="0" w:firstRowFirstColumn="0" w:firstRowLastColumn="0" w:lastRowFirstColumn="0" w:lastRowLastColumn="0"/>
            <w:tcW w:w="2689" w:type="dxa"/>
            <w:shd w:val="clear" w:color="auto" w:fill="4E8A68"/>
            <w:vAlign w:val="center"/>
          </w:tcPr>
          <w:p w14:paraId="38B1A2ED" w14:textId="77777777" w:rsidR="000A37BA" w:rsidRPr="00DA73EB" w:rsidRDefault="000A37BA" w:rsidP="0034672E">
            <w:pPr>
              <w:spacing w:after="0" w:line="240" w:lineRule="auto"/>
              <w:contextualSpacing/>
              <w:jc w:val="left"/>
              <w:rPr>
                <w:b w:val="0"/>
                <w:color w:val="FFFFFF" w:themeColor="background1"/>
                <w:sz w:val="20"/>
                <w:szCs w:val="20"/>
              </w:rPr>
            </w:pPr>
            <w:r w:rsidRPr="00DA73EB">
              <w:rPr>
                <w:color w:val="FFFFFF" w:themeColor="background1"/>
                <w:sz w:val="20"/>
                <w:szCs w:val="20"/>
              </w:rPr>
              <w:t>Stratejiler</w:t>
            </w:r>
          </w:p>
        </w:tc>
        <w:tc>
          <w:tcPr>
            <w:tcW w:w="7133" w:type="dxa"/>
            <w:gridSpan w:val="7"/>
          </w:tcPr>
          <w:p w14:paraId="25F1A4F8" w14:textId="1F97ED58" w:rsidR="00651FDA" w:rsidRDefault="00DB7B31" w:rsidP="00DB7B31">
            <w:pPr>
              <w:pStyle w:val="ListeParagraf"/>
              <w:numPr>
                <w:ilvl w:val="0"/>
                <w:numId w:val="31"/>
              </w:num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DB7B31">
              <w:rPr>
                <w:sz w:val="20"/>
                <w:szCs w:val="20"/>
              </w:rPr>
              <w:t>Kamu desteği ile ulusal ve uluslararası festivallerin, olimpiyatların, organizasyonların Alanda gerçekleştirilmesi için iş birliği protokolleri yapılacaktır</w:t>
            </w:r>
            <w:r>
              <w:rPr>
                <w:sz w:val="20"/>
                <w:szCs w:val="20"/>
              </w:rPr>
              <w:t>.</w:t>
            </w:r>
          </w:p>
          <w:p w14:paraId="66077A11" w14:textId="77777777" w:rsidR="00651FDA" w:rsidRDefault="00DB7B31" w:rsidP="008C2F45">
            <w:pPr>
              <w:pStyle w:val="ListeParagraf"/>
              <w:numPr>
                <w:ilvl w:val="0"/>
                <w:numId w:val="31"/>
              </w:numPr>
              <w:spacing w:before="0" w:after="0" w:line="240" w:lineRule="auto"/>
              <w:ind w:left="357" w:hanging="357"/>
              <w:cnfStyle w:val="000000000000" w:firstRow="0" w:lastRow="0" w:firstColumn="0" w:lastColumn="0" w:oddVBand="0" w:evenVBand="0" w:oddHBand="0" w:evenHBand="0" w:firstRowFirstColumn="0" w:firstRowLastColumn="0" w:lastRowFirstColumn="0" w:lastRowLastColumn="0"/>
              <w:rPr>
                <w:sz w:val="20"/>
                <w:szCs w:val="20"/>
              </w:rPr>
            </w:pPr>
            <w:r w:rsidRPr="00DB7B31">
              <w:rPr>
                <w:sz w:val="20"/>
                <w:szCs w:val="20"/>
              </w:rPr>
              <w:t>Uluslararası</w:t>
            </w:r>
            <w:r w:rsidR="008C2F45">
              <w:rPr>
                <w:sz w:val="20"/>
                <w:szCs w:val="20"/>
              </w:rPr>
              <w:t xml:space="preserve"> organizasyonların standartlarına </w:t>
            </w:r>
            <w:r w:rsidRPr="00DB7B31">
              <w:rPr>
                <w:sz w:val="20"/>
                <w:szCs w:val="20"/>
              </w:rPr>
              <w:t xml:space="preserve">uygun </w:t>
            </w:r>
            <w:r w:rsidR="00651FDA" w:rsidRPr="00DB7B31">
              <w:rPr>
                <w:sz w:val="20"/>
                <w:szCs w:val="20"/>
              </w:rPr>
              <w:t>kul</w:t>
            </w:r>
            <w:r w:rsidR="008C2F45">
              <w:rPr>
                <w:sz w:val="20"/>
                <w:szCs w:val="20"/>
              </w:rPr>
              <w:t>lanım alanları oluşturulacaktır.</w:t>
            </w:r>
          </w:p>
          <w:p w14:paraId="76D709F9" w14:textId="179EE9D8" w:rsidR="0060005F" w:rsidRDefault="0060005F" w:rsidP="0060005F">
            <w:pPr>
              <w:pStyle w:val="ListeParagraf"/>
              <w:numPr>
                <w:ilvl w:val="0"/>
                <w:numId w:val="31"/>
              </w:num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EC3ECE">
              <w:rPr>
                <w:sz w:val="20"/>
                <w:szCs w:val="20"/>
              </w:rPr>
              <w:t>Alanın tanın</w:t>
            </w:r>
            <w:r>
              <w:rPr>
                <w:sz w:val="20"/>
                <w:szCs w:val="20"/>
              </w:rPr>
              <w:t>ırlığı ve marka bilinirliği artırılacaktır</w:t>
            </w:r>
            <w:r w:rsidRPr="00EC3ECE">
              <w:rPr>
                <w:sz w:val="20"/>
                <w:szCs w:val="20"/>
              </w:rPr>
              <w:t>.</w:t>
            </w:r>
          </w:p>
          <w:p w14:paraId="11C441AE" w14:textId="6BC2934F" w:rsidR="0060005F" w:rsidRPr="007C336A" w:rsidRDefault="0060005F" w:rsidP="007C336A">
            <w:pPr>
              <w:pStyle w:val="ListeParagraf"/>
              <w:numPr>
                <w:ilvl w:val="0"/>
                <w:numId w:val="31"/>
              </w:num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Sosyal medya, web sitesi, medya vb. iletişim kanalları ile görünürlük artırılacaktır.</w:t>
            </w:r>
          </w:p>
        </w:tc>
      </w:tr>
      <w:tr w:rsidR="000A37BA" w:rsidRPr="00DA73EB" w14:paraId="67B4E79A" w14:textId="77777777" w:rsidTr="00B4636A">
        <w:trPr>
          <w:trHeight w:val="410"/>
        </w:trPr>
        <w:tc>
          <w:tcPr>
            <w:cnfStyle w:val="001000000000" w:firstRow="0" w:lastRow="0" w:firstColumn="1" w:lastColumn="0" w:oddVBand="0" w:evenVBand="0" w:oddHBand="0" w:evenHBand="0" w:firstRowFirstColumn="0" w:firstRowLastColumn="0" w:lastRowFirstColumn="0" w:lastRowLastColumn="0"/>
            <w:tcW w:w="2689" w:type="dxa"/>
            <w:shd w:val="clear" w:color="auto" w:fill="4E8A68"/>
            <w:vAlign w:val="center"/>
          </w:tcPr>
          <w:p w14:paraId="12026E1A" w14:textId="77777777" w:rsidR="000A37BA" w:rsidRPr="00DA73EB" w:rsidRDefault="000A37BA" w:rsidP="0034672E">
            <w:pPr>
              <w:spacing w:after="0" w:line="240" w:lineRule="auto"/>
              <w:contextualSpacing/>
              <w:jc w:val="left"/>
              <w:rPr>
                <w:b w:val="0"/>
                <w:color w:val="FFFFFF" w:themeColor="background1"/>
                <w:sz w:val="20"/>
                <w:szCs w:val="20"/>
              </w:rPr>
            </w:pPr>
            <w:r w:rsidRPr="00DA73EB">
              <w:rPr>
                <w:color w:val="FFFFFF" w:themeColor="background1"/>
                <w:sz w:val="20"/>
                <w:szCs w:val="20"/>
              </w:rPr>
              <w:t>Maliyet Tahmini</w:t>
            </w:r>
          </w:p>
        </w:tc>
        <w:tc>
          <w:tcPr>
            <w:tcW w:w="7133" w:type="dxa"/>
            <w:gridSpan w:val="7"/>
            <w:vAlign w:val="center"/>
          </w:tcPr>
          <w:p w14:paraId="02468DA7" w14:textId="02A646E7" w:rsidR="000A37BA" w:rsidRPr="00DA73EB" w:rsidRDefault="0078267A" w:rsidP="00B4636A">
            <w:pPr>
              <w:spacing w:after="0" w:line="240" w:lineRule="auto"/>
              <w:contextualSpacing/>
              <w:jc w:val="left"/>
              <w:cnfStyle w:val="000000000000" w:firstRow="0" w:lastRow="0" w:firstColumn="0" w:lastColumn="0" w:oddVBand="0" w:evenVBand="0" w:oddHBand="0" w:evenHBand="0" w:firstRowFirstColumn="0" w:firstRowLastColumn="0" w:lastRowFirstColumn="0" w:lastRowLastColumn="0"/>
              <w:rPr>
                <w:sz w:val="20"/>
                <w:szCs w:val="20"/>
              </w:rPr>
            </w:pPr>
            <w:r w:rsidRPr="0078267A">
              <w:rPr>
                <w:sz w:val="20"/>
                <w:szCs w:val="20"/>
              </w:rPr>
              <w:t>157</w:t>
            </w:r>
            <w:r>
              <w:rPr>
                <w:sz w:val="20"/>
                <w:szCs w:val="20"/>
              </w:rPr>
              <w:t>.</w:t>
            </w:r>
            <w:r w:rsidRPr="0078267A">
              <w:rPr>
                <w:sz w:val="20"/>
                <w:szCs w:val="20"/>
              </w:rPr>
              <w:t>667</w:t>
            </w:r>
            <w:r>
              <w:rPr>
                <w:sz w:val="20"/>
                <w:szCs w:val="20"/>
              </w:rPr>
              <w:t>.</w:t>
            </w:r>
            <w:r w:rsidRPr="0078267A">
              <w:rPr>
                <w:sz w:val="20"/>
                <w:szCs w:val="20"/>
              </w:rPr>
              <w:t>000</w:t>
            </w:r>
            <w:r>
              <w:rPr>
                <w:sz w:val="20"/>
                <w:szCs w:val="20"/>
              </w:rPr>
              <w:t xml:space="preserve"> </w:t>
            </w:r>
            <w:r w:rsidR="00B4636A">
              <w:rPr>
                <w:sz w:val="20"/>
                <w:szCs w:val="20"/>
              </w:rPr>
              <w:t>TL</w:t>
            </w:r>
          </w:p>
        </w:tc>
      </w:tr>
      <w:tr w:rsidR="000A37BA" w:rsidRPr="00DA73EB" w14:paraId="08AC855C" w14:textId="77777777" w:rsidTr="0034672E">
        <w:trPr>
          <w:trHeight w:val="386"/>
        </w:trPr>
        <w:tc>
          <w:tcPr>
            <w:cnfStyle w:val="001000000000" w:firstRow="0" w:lastRow="0" w:firstColumn="1" w:lastColumn="0" w:oddVBand="0" w:evenVBand="0" w:oddHBand="0" w:evenHBand="0" w:firstRowFirstColumn="0" w:firstRowLastColumn="0" w:lastRowFirstColumn="0" w:lastRowLastColumn="0"/>
            <w:tcW w:w="2689" w:type="dxa"/>
            <w:shd w:val="clear" w:color="auto" w:fill="4E8A68"/>
            <w:vAlign w:val="center"/>
          </w:tcPr>
          <w:p w14:paraId="2225F809" w14:textId="77777777" w:rsidR="000A37BA" w:rsidRPr="00DA73EB" w:rsidRDefault="000A37BA" w:rsidP="0034672E">
            <w:pPr>
              <w:spacing w:after="0" w:line="240" w:lineRule="auto"/>
              <w:contextualSpacing/>
              <w:jc w:val="left"/>
              <w:rPr>
                <w:b w:val="0"/>
                <w:color w:val="FFFFFF" w:themeColor="background1"/>
                <w:sz w:val="20"/>
                <w:szCs w:val="20"/>
              </w:rPr>
            </w:pPr>
            <w:r w:rsidRPr="00DA73EB">
              <w:rPr>
                <w:color w:val="FFFFFF" w:themeColor="background1"/>
                <w:sz w:val="20"/>
                <w:szCs w:val="20"/>
              </w:rPr>
              <w:t>Tespitler</w:t>
            </w:r>
          </w:p>
        </w:tc>
        <w:tc>
          <w:tcPr>
            <w:tcW w:w="7133" w:type="dxa"/>
            <w:gridSpan w:val="7"/>
            <w:vAlign w:val="center"/>
          </w:tcPr>
          <w:p w14:paraId="31ABF31A" w14:textId="2D1B6E5D" w:rsidR="000A37BA" w:rsidRPr="00DB7B31" w:rsidRDefault="00F2447A" w:rsidP="00F2447A">
            <w:pPr>
              <w:pStyle w:val="ListeParagraf"/>
              <w:numPr>
                <w:ilvl w:val="0"/>
                <w:numId w:val="31"/>
              </w:num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F2447A">
              <w:rPr>
                <w:sz w:val="20"/>
                <w:szCs w:val="20"/>
              </w:rPr>
              <w:t>Uluslararası spor organizasyonlarına ev sahipliği yapılması, Türkiye’nin dünya spor turizm pazar</w:t>
            </w:r>
            <w:r>
              <w:rPr>
                <w:sz w:val="20"/>
                <w:szCs w:val="20"/>
              </w:rPr>
              <w:t>ından alacağı payın artırılması</w:t>
            </w:r>
            <w:r w:rsidR="00227D79">
              <w:rPr>
                <w:sz w:val="20"/>
                <w:szCs w:val="20"/>
              </w:rPr>
              <w:t xml:space="preserve"> </w:t>
            </w:r>
            <w:r w:rsidR="00DC26C5">
              <w:rPr>
                <w:sz w:val="20"/>
                <w:szCs w:val="20"/>
              </w:rPr>
              <w:t>(On</w:t>
            </w:r>
            <w:r w:rsidR="00F56FFE">
              <w:rPr>
                <w:sz w:val="20"/>
                <w:szCs w:val="20"/>
              </w:rPr>
              <w:t xml:space="preserve"> İ</w:t>
            </w:r>
            <w:r w:rsidR="00DC26C5">
              <w:rPr>
                <w:sz w:val="20"/>
                <w:szCs w:val="20"/>
              </w:rPr>
              <w:t>kinci Kalkınma Planı, Spor / 800 numaralı politika)</w:t>
            </w:r>
          </w:p>
          <w:p w14:paraId="519628EA" w14:textId="035729B4" w:rsidR="00DB7B31" w:rsidRPr="00DB7B31" w:rsidRDefault="00DB7B31" w:rsidP="00DB7B31">
            <w:pPr>
              <w:pStyle w:val="ListeParagraf"/>
              <w:numPr>
                <w:ilvl w:val="0"/>
                <w:numId w:val="31"/>
              </w:numPr>
              <w:spacing w:before="0" w:after="0" w:line="240" w:lineRule="auto"/>
              <w:ind w:left="357" w:hanging="357"/>
              <w:cnfStyle w:val="000000000000" w:firstRow="0" w:lastRow="0" w:firstColumn="0" w:lastColumn="0" w:oddVBand="0" w:evenVBand="0" w:oddHBand="0" w:evenHBand="0" w:firstRowFirstColumn="0" w:firstRowLastColumn="0" w:lastRowFirstColumn="0" w:lastRowLastColumn="0"/>
              <w:rPr>
                <w:sz w:val="20"/>
                <w:szCs w:val="20"/>
              </w:rPr>
            </w:pPr>
            <w:r w:rsidRPr="00DB7B31">
              <w:rPr>
                <w:sz w:val="20"/>
                <w:szCs w:val="20"/>
              </w:rPr>
              <w:t>Alanda turizm faaliyetleri, organizasyonlar, etkinlikler vb. için kullanılabilecek alanların yetersiz kalması</w:t>
            </w:r>
          </w:p>
        </w:tc>
      </w:tr>
      <w:tr w:rsidR="000A37BA" w:rsidRPr="00DA73EB" w14:paraId="1C232D01" w14:textId="77777777" w:rsidTr="0034672E">
        <w:trPr>
          <w:trHeight w:val="410"/>
        </w:trPr>
        <w:tc>
          <w:tcPr>
            <w:cnfStyle w:val="001000000000" w:firstRow="0" w:lastRow="0" w:firstColumn="1" w:lastColumn="0" w:oddVBand="0" w:evenVBand="0" w:oddHBand="0" w:evenHBand="0" w:firstRowFirstColumn="0" w:firstRowLastColumn="0" w:lastRowFirstColumn="0" w:lastRowLastColumn="0"/>
            <w:tcW w:w="2689" w:type="dxa"/>
            <w:shd w:val="clear" w:color="auto" w:fill="4E8A68"/>
            <w:vAlign w:val="center"/>
          </w:tcPr>
          <w:p w14:paraId="5D84C08F" w14:textId="77777777" w:rsidR="000A37BA" w:rsidRPr="00DA73EB" w:rsidRDefault="000A37BA" w:rsidP="0034672E">
            <w:pPr>
              <w:spacing w:after="0" w:line="240" w:lineRule="auto"/>
              <w:contextualSpacing/>
              <w:jc w:val="left"/>
              <w:rPr>
                <w:b w:val="0"/>
                <w:color w:val="FFFFFF" w:themeColor="background1"/>
                <w:sz w:val="20"/>
                <w:szCs w:val="20"/>
              </w:rPr>
            </w:pPr>
            <w:r w:rsidRPr="00DA73EB">
              <w:rPr>
                <w:color w:val="FFFFFF" w:themeColor="background1"/>
                <w:sz w:val="20"/>
                <w:szCs w:val="20"/>
              </w:rPr>
              <w:t>İhtiyaçlar</w:t>
            </w:r>
          </w:p>
        </w:tc>
        <w:tc>
          <w:tcPr>
            <w:tcW w:w="7133" w:type="dxa"/>
            <w:gridSpan w:val="7"/>
            <w:vAlign w:val="center"/>
          </w:tcPr>
          <w:p w14:paraId="57747DB4" w14:textId="0DBF6A70" w:rsidR="000A37BA" w:rsidRPr="00DB7B31" w:rsidRDefault="00F2447A" w:rsidP="00F2447A">
            <w:pPr>
              <w:pStyle w:val="ListeParagraf"/>
              <w:numPr>
                <w:ilvl w:val="0"/>
                <w:numId w:val="31"/>
              </w:num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F2447A">
              <w:rPr>
                <w:sz w:val="20"/>
                <w:szCs w:val="20"/>
              </w:rPr>
              <w:t>Uluslararası spor organizasyonlarına ev sahipliği yapabilmek için uygun altyapı ve tesislerin geliştirilmesi, ulaşım ve konaklam</w:t>
            </w:r>
            <w:r>
              <w:rPr>
                <w:sz w:val="20"/>
                <w:szCs w:val="20"/>
              </w:rPr>
              <w:t>a kapasitesinin güçlendirilmesi</w:t>
            </w:r>
          </w:p>
          <w:p w14:paraId="3EC163EC" w14:textId="026BAEC2" w:rsidR="00DB7B31" w:rsidRPr="00DB7B31" w:rsidRDefault="00DB7B31" w:rsidP="00DB7B31">
            <w:pPr>
              <w:pStyle w:val="ListeParagraf"/>
              <w:numPr>
                <w:ilvl w:val="0"/>
                <w:numId w:val="31"/>
              </w:numPr>
              <w:spacing w:before="0" w:after="0" w:line="240" w:lineRule="auto"/>
              <w:ind w:left="357" w:hanging="357"/>
              <w:cnfStyle w:val="000000000000" w:firstRow="0" w:lastRow="0" w:firstColumn="0" w:lastColumn="0" w:oddVBand="0" w:evenVBand="0" w:oddHBand="0" w:evenHBand="0" w:firstRowFirstColumn="0" w:firstRowLastColumn="0" w:lastRowFirstColumn="0" w:lastRowLastColumn="0"/>
              <w:rPr>
                <w:sz w:val="20"/>
                <w:szCs w:val="20"/>
              </w:rPr>
            </w:pPr>
            <w:r w:rsidRPr="00DB7B31">
              <w:rPr>
                <w:sz w:val="20"/>
                <w:szCs w:val="20"/>
              </w:rPr>
              <w:t>Turizm faaliyetleri, organizasyonlar ve etkinlikler için uygun alanların belirlenmesi, organizasyon çeşitliliği sağlanması</w:t>
            </w:r>
          </w:p>
        </w:tc>
      </w:tr>
    </w:tbl>
    <w:p w14:paraId="55045877" w14:textId="66C3B4C6" w:rsidR="000A37BA" w:rsidRDefault="000A37BA">
      <w:pPr>
        <w:spacing w:after="160" w:line="259" w:lineRule="auto"/>
        <w:jc w:val="left"/>
        <w:rPr>
          <w:color w:val="4E8A68"/>
        </w:rPr>
      </w:pPr>
    </w:p>
    <w:p w14:paraId="09CC357A" w14:textId="3A1E1048" w:rsidR="005119C3" w:rsidRDefault="000A37BA" w:rsidP="00D114C3">
      <w:pPr>
        <w:spacing w:after="160" w:line="259" w:lineRule="auto"/>
        <w:jc w:val="left"/>
        <w:rPr>
          <w:color w:val="4E8A68"/>
        </w:rPr>
      </w:pPr>
      <w:r>
        <w:rPr>
          <w:color w:val="4E8A68"/>
        </w:rPr>
        <w:br w:type="page"/>
      </w:r>
    </w:p>
    <w:p w14:paraId="2E637652" w14:textId="1B2362B6" w:rsidR="00D47860" w:rsidRPr="00D47860" w:rsidRDefault="00D47860" w:rsidP="00D47860">
      <w:pPr>
        <w:jc w:val="center"/>
      </w:pPr>
      <w:r w:rsidRPr="00D47860">
        <w:rPr>
          <w:b/>
        </w:rPr>
        <w:lastRenderedPageBreak/>
        <w:t>Tablo 17:</w:t>
      </w:r>
      <w:r w:rsidRPr="00D47860">
        <w:t xml:space="preserve"> Hedef Kartları</w:t>
      </w:r>
      <w:r>
        <w:t xml:space="preserve"> (Devam)</w:t>
      </w:r>
    </w:p>
    <w:tbl>
      <w:tblPr>
        <w:tblStyle w:val="KlavuzuTablo4-Vurgu6"/>
        <w:tblW w:w="9822" w:type="dxa"/>
        <w:tblLayout w:type="fixed"/>
        <w:tblLook w:val="06A0" w:firstRow="1" w:lastRow="0" w:firstColumn="1" w:lastColumn="0" w:noHBand="1" w:noVBand="1"/>
      </w:tblPr>
      <w:tblGrid>
        <w:gridCol w:w="2689"/>
        <w:gridCol w:w="1120"/>
        <w:gridCol w:w="1289"/>
        <w:gridCol w:w="944"/>
        <w:gridCol w:w="945"/>
        <w:gridCol w:w="945"/>
        <w:gridCol w:w="945"/>
        <w:gridCol w:w="945"/>
      </w:tblGrid>
      <w:tr w:rsidR="00C51E7D" w:rsidRPr="00DA73EB" w14:paraId="4DC713C6" w14:textId="77777777" w:rsidTr="0034672E">
        <w:trPr>
          <w:cnfStyle w:val="100000000000" w:firstRow="1" w:lastRow="0" w:firstColumn="0" w:lastColumn="0" w:oddVBand="0" w:evenVBand="0" w:oddHBand="0" w:evenHBand="0"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2689" w:type="dxa"/>
            <w:shd w:val="clear" w:color="auto" w:fill="4E8A68"/>
            <w:vAlign w:val="center"/>
          </w:tcPr>
          <w:p w14:paraId="754C60D7" w14:textId="42087E54" w:rsidR="00C51E7D" w:rsidRPr="00DA73EB" w:rsidRDefault="00C51E7D" w:rsidP="00607EE7">
            <w:pPr>
              <w:spacing w:after="0" w:line="240" w:lineRule="auto"/>
              <w:contextualSpacing/>
              <w:jc w:val="left"/>
              <w:rPr>
                <w:sz w:val="20"/>
                <w:szCs w:val="20"/>
              </w:rPr>
            </w:pPr>
            <w:r w:rsidRPr="00DA73EB">
              <w:rPr>
                <w:sz w:val="20"/>
                <w:szCs w:val="20"/>
              </w:rPr>
              <w:t>Amaç (A</w:t>
            </w:r>
            <w:r>
              <w:rPr>
                <w:sz w:val="20"/>
                <w:szCs w:val="20"/>
              </w:rPr>
              <w:t>5</w:t>
            </w:r>
            <w:r w:rsidRPr="00DA73EB">
              <w:rPr>
                <w:sz w:val="20"/>
                <w:szCs w:val="20"/>
              </w:rPr>
              <w:t>)</w:t>
            </w:r>
          </w:p>
        </w:tc>
        <w:tc>
          <w:tcPr>
            <w:tcW w:w="7133" w:type="dxa"/>
            <w:gridSpan w:val="7"/>
            <w:shd w:val="clear" w:color="auto" w:fill="4E8A68"/>
            <w:vAlign w:val="center"/>
          </w:tcPr>
          <w:p w14:paraId="0E2C1FA7" w14:textId="1DDF1A65" w:rsidR="00C51E7D" w:rsidRPr="00DA73EB" w:rsidRDefault="001E2ABD" w:rsidP="00607EE7">
            <w:pPr>
              <w:spacing w:after="0" w:line="240" w:lineRule="auto"/>
              <w:contextualSpacing/>
              <w:cnfStyle w:val="100000000000" w:firstRow="1" w:lastRow="0" w:firstColumn="0" w:lastColumn="0" w:oddVBand="0" w:evenVBand="0" w:oddHBand="0" w:evenHBand="0" w:firstRowFirstColumn="0" w:firstRowLastColumn="0" w:lastRowFirstColumn="0" w:lastRowLastColumn="0"/>
              <w:rPr>
                <w:sz w:val="20"/>
                <w:szCs w:val="20"/>
              </w:rPr>
            </w:pPr>
            <w:r w:rsidRPr="001E2ABD">
              <w:rPr>
                <w:sz w:val="20"/>
                <w:szCs w:val="20"/>
              </w:rPr>
              <w:t>Süreçleri etkinleştirerek kurumsal olgunluk düzeyini yükseltmek</w:t>
            </w:r>
          </w:p>
        </w:tc>
      </w:tr>
      <w:tr w:rsidR="00C51E7D" w:rsidRPr="00DA73EB" w14:paraId="165AB290" w14:textId="77777777" w:rsidTr="0034672E">
        <w:trPr>
          <w:trHeight w:val="410"/>
        </w:trPr>
        <w:tc>
          <w:tcPr>
            <w:cnfStyle w:val="001000000000" w:firstRow="0" w:lastRow="0" w:firstColumn="1" w:lastColumn="0" w:oddVBand="0" w:evenVBand="0" w:oddHBand="0" w:evenHBand="0" w:firstRowFirstColumn="0" w:firstRowLastColumn="0" w:lastRowFirstColumn="0" w:lastRowLastColumn="0"/>
            <w:tcW w:w="2689" w:type="dxa"/>
            <w:shd w:val="clear" w:color="auto" w:fill="4E8A68"/>
            <w:vAlign w:val="center"/>
          </w:tcPr>
          <w:p w14:paraId="694E5F0E" w14:textId="0651C106" w:rsidR="00C51E7D" w:rsidRPr="00DA73EB" w:rsidRDefault="00C51E7D" w:rsidP="00607EE7">
            <w:pPr>
              <w:spacing w:after="0" w:line="240" w:lineRule="auto"/>
              <w:contextualSpacing/>
              <w:jc w:val="left"/>
              <w:rPr>
                <w:b w:val="0"/>
                <w:color w:val="FFFFFF" w:themeColor="background1"/>
                <w:sz w:val="20"/>
                <w:szCs w:val="20"/>
              </w:rPr>
            </w:pPr>
            <w:r>
              <w:rPr>
                <w:color w:val="FFFFFF" w:themeColor="background1"/>
                <w:sz w:val="20"/>
                <w:szCs w:val="20"/>
              </w:rPr>
              <w:t>Hedef (H5.1</w:t>
            </w:r>
            <w:r w:rsidRPr="00DA73EB">
              <w:rPr>
                <w:color w:val="FFFFFF" w:themeColor="background1"/>
                <w:sz w:val="20"/>
                <w:szCs w:val="20"/>
              </w:rPr>
              <w:t>)</w:t>
            </w:r>
          </w:p>
        </w:tc>
        <w:tc>
          <w:tcPr>
            <w:tcW w:w="7133" w:type="dxa"/>
            <w:gridSpan w:val="7"/>
            <w:vAlign w:val="center"/>
          </w:tcPr>
          <w:p w14:paraId="7EA18AE7" w14:textId="6EC7FC9D" w:rsidR="00C51E7D" w:rsidRPr="00DA73EB" w:rsidRDefault="001E2ABD" w:rsidP="00607EE7">
            <w:pPr>
              <w:spacing w:after="0" w:line="240" w:lineRule="auto"/>
              <w:contextualSpacing/>
              <w:cnfStyle w:val="000000000000" w:firstRow="0" w:lastRow="0" w:firstColumn="0" w:lastColumn="0" w:oddVBand="0" w:evenVBand="0" w:oddHBand="0" w:evenHBand="0" w:firstRowFirstColumn="0" w:firstRowLastColumn="0" w:lastRowFirstColumn="0" w:lastRowLastColumn="0"/>
              <w:rPr>
                <w:sz w:val="20"/>
                <w:szCs w:val="20"/>
              </w:rPr>
            </w:pPr>
            <w:r w:rsidRPr="001E2ABD">
              <w:rPr>
                <w:sz w:val="20"/>
                <w:szCs w:val="20"/>
              </w:rPr>
              <w:t>ISO 9001 Kalite Yönetim Sertifikası alınacaktır.</w:t>
            </w:r>
          </w:p>
        </w:tc>
      </w:tr>
      <w:tr w:rsidR="00C51E7D" w:rsidRPr="00DA73EB" w14:paraId="0130534A" w14:textId="77777777" w:rsidTr="0034672E">
        <w:trPr>
          <w:trHeight w:val="410"/>
        </w:trPr>
        <w:tc>
          <w:tcPr>
            <w:cnfStyle w:val="001000000000" w:firstRow="0" w:lastRow="0" w:firstColumn="1" w:lastColumn="0" w:oddVBand="0" w:evenVBand="0" w:oddHBand="0" w:evenHBand="0" w:firstRowFirstColumn="0" w:firstRowLastColumn="0" w:lastRowFirstColumn="0" w:lastRowLastColumn="0"/>
            <w:tcW w:w="2689" w:type="dxa"/>
            <w:shd w:val="clear" w:color="auto" w:fill="4E8A68"/>
            <w:vAlign w:val="center"/>
          </w:tcPr>
          <w:p w14:paraId="3080EE7E" w14:textId="77777777" w:rsidR="00C51E7D" w:rsidRPr="00DA73EB" w:rsidRDefault="00C51E7D" w:rsidP="00607EE7">
            <w:pPr>
              <w:spacing w:after="0" w:line="240" w:lineRule="auto"/>
              <w:contextualSpacing/>
              <w:jc w:val="left"/>
              <w:rPr>
                <w:b w:val="0"/>
                <w:color w:val="FFFFFF" w:themeColor="background1"/>
                <w:sz w:val="20"/>
                <w:szCs w:val="20"/>
              </w:rPr>
            </w:pPr>
            <w:r w:rsidRPr="00DA73EB">
              <w:rPr>
                <w:color w:val="FFFFFF" w:themeColor="background1"/>
                <w:sz w:val="20"/>
                <w:szCs w:val="20"/>
              </w:rPr>
              <w:t>Amacın İlgili Olduğu</w:t>
            </w:r>
            <w:r w:rsidRPr="00DA73EB">
              <w:rPr>
                <w:b w:val="0"/>
                <w:color w:val="FFFFFF" w:themeColor="background1"/>
                <w:sz w:val="20"/>
                <w:szCs w:val="20"/>
              </w:rPr>
              <w:t xml:space="preserve"> </w:t>
            </w:r>
            <w:r w:rsidRPr="00DA73EB">
              <w:rPr>
                <w:color w:val="FFFFFF" w:themeColor="background1"/>
                <w:sz w:val="20"/>
                <w:szCs w:val="20"/>
              </w:rPr>
              <w:t>Program/Alt Program Adı</w:t>
            </w:r>
          </w:p>
        </w:tc>
        <w:tc>
          <w:tcPr>
            <w:tcW w:w="7133" w:type="dxa"/>
            <w:gridSpan w:val="7"/>
            <w:vAlign w:val="center"/>
          </w:tcPr>
          <w:p w14:paraId="5D4A29BE" w14:textId="6BD0FD2B" w:rsidR="00C51E7D" w:rsidRPr="00DA73EB" w:rsidRDefault="001E2ABD" w:rsidP="00607EE7">
            <w:pPr>
              <w:pStyle w:val="ListeParagraf"/>
              <w:numPr>
                <w:ilvl w:val="0"/>
                <w:numId w:val="51"/>
              </w:num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1E2ABD">
              <w:rPr>
                <w:rFonts w:cs="Arial"/>
                <w:sz w:val="20"/>
                <w:szCs w:val="20"/>
              </w:rPr>
              <w:t>Yönetim ve Destek Programı / Üst Yönetim, İdari ve Mali Hizmetler</w:t>
            </w:r>
          </w:p>
        </w:tc>
      </w:tr>
      <w:tr w:rsidR="00C51E7D" w:rsidRPr="00DA73EB" w14:paraId="2604B098" w14:textId="77777777" w:rsidTr="0034672E">
        <w:trPr>
          <w:trHeight w:val="410"/>
        </w:trPr>
        <w:tc>
          <w:tcPr>
            <w:cnfStyle w:val="001000000000" w:firstRow="0" w:lastRow="0" w:firstColumn="1" w:lastColumn="0" w:oddVBand="0" w:evenVBand="0" w:oddHBand="0" w:evenHBand="0" w:firstRowFirstColumn="0" w:firstRowLastColumn="0" w:lastRowFirstColumn="0" w:lastRowLastColumn="0"/>
            <w:tcW w:w="2689" w:type="dxa"/>
            <w:shd w:val="clear" w:color="auto" w:fill="4E8A68"/>
            <w:vAlign w:val="center"/>
          </w:tcPr>
          <w:p w14:paraId="35F7FBA0" w14:textId="77777777" w:rsidR="00C51E7D" w:rsidRPr="00DA73EB" w:rsidRDefault="00C51E7D" w:rsidP="00607EE7">
            <w:pPr>
              <w:spacing w:after="0" w:line="240" w:lineRule="auto"/>
              <w:contextualSpacing/>
              <w:jc w:val="left"/>
              <w:rPr>
                <w:b w:val="0"/>
                <w:color w:val="FFFFFF" w:themeColor="background1"/>
                <w:sz w:val="20"/>
                <w:szCs w:val="20"/>
              </w:rPr>
            </w:pPr>
            <w:r w:rsidRPr="00DA73EB">
              <w:rPr>
                <w:color w:val="FFFFFF" w:themeColor="background1"/>
                <w:sz w:val="20"/>
                <w:szCs w:val="20"/>
              </w:rPr>
              <w:t>Amacın İlişkili Olduğu Alt</w:t>
            </w:r>
            <w:r w:rsidRPr="00DA73EB">
              <w:rPr>
                <w:b w:val="0"/>
                <w:color w:val="FFFFFF" w:themeColor="background1"/>
                <w:sz w:val="20"/>
                <w:szCs w:val="20"/>
              </w:rPr>
              <w:t xml:space="preserve"> </w:t>
            </w:r>
            <w:r w:rsidRPr="00DA73EB">
              <w:rPr>
                <w:color w:val="FFFFFF" w:themeColor="background1"/>
                <w:sz w:val="20"/>
                <w:szCs w:val="20"/>
              </w:rPr>
              <w:t>Program Hedefi</w:t>
            </w:r>
          </w:p>
        </w:tc>
        <w:tc>
          <w:tcPr>
            <w:tcW w:w="7133" w:type="dxa"/>
            <w:gridSpan w:val="7"/>
            <w:vAlign w:val="center"/>
          </w:tcPr>
          <w:p w14:paraId="057CF662" w14:textId="77777777" w:rsidR="00C51E7D" w:rsidRPr="001E2ABD" w:rsidRDefault="00C51E7D" w:rsidP="00607EE7">
            <w:pPr>
              <w:spacing w:after="0" w:line="240" w:lineRule="auto"/>
              <w:cnfStyle w:val="000000000000" w:firstRow="0" w:lastRow="0" w:firstColumn="0" w:lastColumn="0" w:oddVBand="0" w:evenVBand="0" w:oddHBand="0" w:evenHBand="0" w:firstRowFirstColumn="0" w:firstRowLastColumn="0" w:lastRowFirstColumn="0" w:lastRowLastColumn="0"/>
              <w:rPr>
                <w:sz w:val="20"/>
                <w:szCs w:val="20"/>
              </w:rPr>
            </w:pPr>
          </w:p>
        </w:tc>
      </w:tr>
      <w:tr w:rsidR="00C51E7D" w:rsidRPr="00DA73EB" w14:paraId="55A56341" w14:textId="77777777" w:rsidTr="0034672E">
        <w:trPr>
          <w:trHeight w:val="386"/>
        </w:trPr>
        <w:tc>
          <w:tcPr>
            <w:cnfStyle w:val="001000000000" w:firstRow="0" w:lastRow="0" w:firstColumn="1" w:lastColumn="0" w:oddVBand="0" w:evenVBand="0" w:oddHBand="0" w:evenHBand="0" w:firstRowFirstColumn="0" w:firstRowLastColumn="0" w:lastRowFirstColumn="0" w:lastRowLastColumn="0"/>
            <w:tcW w:w="2689" w:type="dxa"/>
            <w:shd w:val="clear" w:color="auto" w:fill="4E8A68"/>
            <w:vAlign w:val="center"/>
          </w:tcPr>
          <w:p w14:paraId="1CF78A64" w14:textId="77777777" w:rsidR="00C51E7D" w:rsidRPr="00DA73EB" w:rsidRDefault="00C51E7D" w:rsidP="00607EE7">
            <w:pPr>
              <w:spacing w:after="0" w:line="240" w:lineRule="auto"/>
              <w:contextualSpacing/>
              <w:jc w:val="left"/>
              <w:rPr>
                <w:color w:val="FFFFFF" w:themeColor="background1"/>
                <w:sz w:val="20"/>
                <w:szCs w:val="20"/>
              </w:rPr>
            </w:pPr>
            <w:r w:rsidRPr="00DA73EB">
              <w:rPr>
                <w:color w:val="FFFFFF" w:themeColor="background1"/>
                <w:sz w:val="20"/>
                <w:szCs w:val="20"/>
              </w:rPr>
              <w:t>Performans Göstergeleri</w:t>
            </w:r>
          </w:p>
        </w:tc>
        <w:tc>
          <w:tcPr>
            <w:tcW w:w="1120" w:type="dxa"/>
            <w:shd w:val="clear" w:color="auto" w:fill="4E8A68"/>
            <w:vAlign w:val="center"/>
          </w:tcPr>
          <w:p w14:paraId="5F84E9A1" w14:textId="77777777" w:rsidR="00C51E7D" w:rsidRPr="00DA73EB" w:rsidRDefault="00C51E7D" w:rsidP="00607EE7">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b/>
                <w:color w:val="FFFFFF" w:themeColor="background1"/>
                <w:sz w:val="20"/>
                <w:szCs w:val="20"/>
              </w:rPr>
            </w:pPr>
            <w:r w:rsidRPr="00DA73EB">
              <w:rPr>
                <w:b/>
                <w:color w:val="FFFFFF" w:themeColor="background1"/>
                <w:sz w:val="20"/>
                <w:szCs w:val="20"/>
              </w:rPr>
              <w:t>Hedefe Etkisi (%)</w:t>
            </w:r>
          </w:p>
        </w:tc>
        <w:tc>
          <w:tcPr>
            <w:tcW w:w="1289" w:type="dxa"/>
            <w:shd w:val="clear" w:color="auto" w:fill="4E8A68"/>
            <w:vAlign w:val="center"/>
          </w:tcPr>
          <w:p w14:paraId="0903B463" w14:textId="77777777" w:rsidR="00C51E7D" w:rsidRPr="00DA73EB" w:rsidRDefault="00C51E7D" w:rsidP="00607EE7">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b/>
                <w:color w:val="FFFFFF" w:themeColor="background1"/>
                <w:sz w:val="20"/>
                <w:szCs w:val="20"/>
              </w:rPr>
            </w:pPr>
            <w:r w:rsidRPr="00DA73EB">
              <w:rPr>
                <w:b/>
                <w:color w:val="FFFFFF" w:themeColor="background1"/>
                <w:sz w:val="20"/>
                <w:szCs w:val="20"/>
              </w:rPr>
              <w:t>Plan Dönemi Başlangıç Değeri</w:t>
            </w:r>
          </w:p>
        </w:tc>
        <w:tc>
          <w:tcPr>
            <w:tcW w:w="944" w:type="dxa"/>
            <w:shd w:val="clear" w:color="auto" w:fill="4E8A68"/>
            <w:vAlign w:val="center"/>
          </w:tcPr>
          <w:p w14:paraId="6E2BE6D8" w14:textId="77777777" w:rsidR="00C51E7D" w:rsidRPr="00DA73EB" w:rsidRDefault="00C51E7D" w:rsidP="00607EE7">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b/>
                <w:color w:val="FFFFFF" w:themeColor="background1"/>
                <w:sz w:val="20"/>
                <w:szCs w:val="20"/>
              </w:rPr>
            </w:pPr>
            <w:r w:rsidRPr="00DA73EB">
              <w:rPr>
                <w:b/>
                <w:color w:val="FFFFFF" w:themeColor="background1"/>
                <w:sz w:val="20"/>
                <w:szCs w:val="20"/>
              </w:rPr>
              <w:t>2027</w:t>
            </w:r>
          </w:p>
        </w:tc>
        <w:tc>
          <w:tcPr>
            <w:tcW w:w="945" w:type="dxa"/>
            <w:shd w:val="clear" w:color="auto" w:fill="4E8A68"/>
            <w:vAlign w:val="center"/>
          </w:tcPr>
          <w:p w14:paraId="2543E51B" w14:textId="77777777" w:rsidR="00C51E7D" w:rsidRPr="00DA73EB" w:rsidRDefault="00C51E7D" w:rsidP="00607EE7">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b/>
                <w:color w:val="FFFFFF" w:themeColor="background1"/>
                <w:sz w:val="20"/>
                <w:szCs w:val="20"/>
              </w:rPr>
            </w:pPr>
            <w:r w:rsidRPr="00DA73EB">
              <w:rPr>
                <w:b/>
                <w:color w:val="FFFFFF" w:themeColor="background1"/>
                <w:sz w:val="20"/>
                <w:szCs w:val="20"/>
              </w:rPr>
              <w:t>2028</w:t>
            </w:r>
          </w:p>
        </w:tc>
        <w:tc>
          <w:tcPr>
            <w:tcW w:w="945" w:type="dxa"/>
            <w:shd w:val="clear" w:color="auto" w:fill="4E8A68"/>
            <w:vAlign w:val="center"/>
          </w:tcPr>
          <w:p w14:paraId="38B9015E" w14:textId="77777777" w:rsidR="00C51E7D" w:rsidRPr="00DA73EB" w:rsidRDefault="00C51E7D" w:rsidP="00607EE7">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b/>
                <w:color w:val="FFFFFF" w:themeColor="background1"/>
                <w:sz w:val="20"/>
                <w:szCs w:val="20"/>
              </w:rPr>
            </w:pPr>
            <w:r w:rsidRPr="00DA73EB">
              <w:rPr>
                <w:b/>
                <w:color w:val="FFFFFF" w:themeColor="background1"/>
                <w:sz w:val="20"/>
                <w:szCs w:val="20"/>
              </w:rPr>
              <w:t>2029</w:t>
            </w:r>
          </w:p>
        </w:tc>
        <w:tc>
          <w:tcPr>
            <w:tcW w:w="945" w:type="dxa"/>
            <w:shd w:val="clear" w:color="auto" w:fill="4E8A68"/>
            <w:vAlign w:val="center"/>
          </w:tcPr>
          <w:p w14:paraId="2C7654B5" w14:textId="77777777" w:rsidR="00C51E7D" w:rsidRPr="00DA73EB" w:rsidRDefault="00C51E7D" w:rsidP="00607EE7">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b/>
                <w:color w:val="FFFFFF" w:themeColor="background1"/>
                <w:sz w:val="20"/>
                <w:szCs w:val="20"/>
              </w:rPr>
            </w:pPr>
            <w:r w:rsidRPr="00DA73EB">
              <w:rPr>
                <w:b/>
                <w:color w:val="FFFFFF" w:themeColor="background1"/>
                <w:sz w:val="20"/>
                <w:szCs w:val="20"/>
              </w:rPr>
              <w:t>2030</w:t>
            </w:r>
          </w:p>
        </w:tc>
        <w:tc>
          <w:tcPr>
            <w:tcW w:w="945" w:type="dxa"/>
            <w:shd w:val="clear" w:color="auto" w:fill="4E8A68"/>
            <w:vAlign w:val="center"/>
          </w:tcPr>
          <w:p w14:paraId="529C6A43" w14:textId="77777777" w:rsidR="00C51E7D" w:rsidRPr="00DA73EB" w:rsidRDefault="00C51E7D" w:rsidP="00607EE7">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b/>
                <w:color w:val="FFFFFF" w:themeColor="background1"/>
                <w:sz w:val="20"/>
                <w:szCs w:val="20"/>
              </w:rPr>
            </w:pPr>
            <w:r w:rsidRPr="00DA73EB">
              <w:rPr>
                <w:b/>
                <w:color w:val="FFFFFF" w:themeColor="background1"/>
                <w:sz w:val="20"/>
                <w:szCs w:val="20"/>
              </w:rPr>
              <w:t>2031</w:t>
            </w:r>
          </w:p>
        </w:tc>
      </w:tr>
      <w:tr w:rsidR="004946B4" w:rsidRPr="00DA73EB" w14:paraId="23599DB5" w14:textId="77777777" w:rsidTr="00B4636A">
        <w:trPr>
          <w:trHeight w:val="386"/>
        </w:trPr>
        <w:tc>
          <w:tcPr>
            <w:cnfStyle w:val="001000000000" w:firstRow="0" w:lastRow="0" w:firstColumn="1" w:lastColumn="0" w:oddVBand="0" w:evenVBand="0" w:oddHBand="0" w:evenHBand="0" w:firstRowFirstColumn="0" w:firstRowLastColumn="0" w:lastRowFirstColumn="0" w:lastRowLastColumn="0"/>
            <w:tcW w:w="2689" w:type="dxa"/>
            <w:shd w:val="clear" w:color="auto" w:fill="4E8A68"/>
            <w:vAlign w:val="center"/>
          </w:tcPr>
          <w:p w14:paraId="7D9A408B" w14:textId="6C2B5C41" w:rsidR="004946B4" w:rsidRPr="00DA73EB" w:rsidRDefault="004946B4" w:rsidP="004946B4">
            <w:pPr>
              <w:spacing w:after="0" w:line="240" w:lineRule="auto"/>
              <w:contextualSpacing/>
              <w:jc w:val="left"/>
              <w:rPr>
                <w:color w:val="FFFFFF" w:themeColor="background1"/>
                <w:sz w:val="20"/>
                <w:szCs w:val="20"/>
              </w:rPr>
            </w:pPr>
            <w:r w:rsidRPr="00DA73EB">
              <w:rPr>
                <w:color w:val="FFFFFF" w:themeColor="background1"/>
                <w:sz w:val="20"/>
                <w:szCs w:val="20"/>
              </w:rPr>
              <w:t>PG</w:t>
            </w:r>
            <w:r>
              <w:rPr>
                <w:color w:val="FFFFFF" w:themeColor="background1"/>
                <w:sz w:val="20"/>
                <w:szCs w:val="20"/>
              </w:rPr>
              <w:t>5.1</w:t>
            </w:r>
            <w:r w:rsidRPr="00DA73EB">
              <w:rPr>
                <w:color w:val="FFFFFF" w:themeColor="background1"/>
                <w:sz w:val="20"/>
                <w:szCs w:val="20"/>
              </w:rPr>
              <w:t>.</w:t>
            </w:r>
            <w:r>
              <w:rPr>
                <w:color w:val="FFFFFF" w:themeColor="background1"/>
                <w:sz w:val="20"/>
                <w:szCs w:val="20"/>
              </w:rPr>
              <w:t xml:space="preserve">1 </w:t>
            </w:r>
            <w:r w:rsidRPr="00607EE7">
              <w:rPr>
                <w:color w:val="FFFFFF" w:themeColor="background1"/>
                <w:sz w:val="20"/>
                <w:szCs w:val="20"/>
              </w:rPr>
              <w:t>ISO 9001 Belgesinin Alınması</w:t>
            </w:r>
            <w:r>
              <w:rPr>
                <w:color w:val="FFFFFF" w:themeColor="background1"/>
                <w:sz w:val="20"/>
                <w:szCs w:val="20"/>
              </w:rPr>
              <w:t xml:space="preserve"> (%)</w:t>
            </w:r>
          </w:p>
        </w:tc>
        <w:tc>
          <w:tcPr>
            <w:tcW w:w="1120" w:type="dxa"/>
            <w:vAlign w:val="center"/>
          </w:tcPr>
          <w:p w14:paraId="21AB18F9" w14:textId="324B773F" w:rsidR="004946B4" w:rsidRPr="00D15056" w:rsidRDefault="004946B4" w:rsidP="004946B4">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20"/>
                <w:szCs w:val="20"/>
              </w:rPr>
            </w:pPr>
            <w:r w:rsidRPr="00D15056">
              <w:rPr>
                <w:sz w:val="20"/>
              </w:rPr>
              <w:t>100</w:t>
            </w:r>
          </w:p>
        </w:tc>
        <w:tc>
          <w:tcPr>
            <w:tcW w:w="1289" w:type="dxa"/>
            <w:vAlign w:val="center"/>
          </w:tcPr>
          <w:p w14:paraId="3BE9C154" w14:textId="61024AA2" w:rsidR="004946B4" w:rsidRPr="00D15056" w:rsidRDefault="004946B4" w:rsidP="004946B4">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20"/>
                <w:szCs w:val="20"/>
              </w:rPr>
            </w:pPr>
            <w:r w:rsidRPr="00D15056">
              <w:rPr>
                <w:sz w:val="20"/>
              </w:rPr>
              <w:t>0</w:t>
            </w:r>
          </w:p>
        </w:tc>
        <w:tc>
          <w:tcPr>
            <w:tcW w:w="944" w:type="dxa"/>
            <w:vAlign w:val="center"/>
          </w:tcPr>
          <w:p w14:paraId="11AA8830" w14:textId="00E665FA" w:rsidR="004946B4" w:rsidRPr="00D15056" w:rsidRDefault="00D15056" w:rsidP="004946B4">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20"/>
                <w:szCs w:val="20"/>
              </w:rPr>
            </w:pPr>
            <w:r w:rsidRPr="00F336CC">
              <w:rPr>
                <w:sz w:val="20"/>
              </w:rPr>
              <w:t>50</w:t>
            </w:r>
          </w:p>
        </w:tc>
        <w:tc>
          <w:tcPr>
            <w:tcW w:w="945" w:type="dxa"/>
            <w:vAlign w:val="center"/>
          </w:tcPr>
          <w:p w14:paraId="563756A7" w14:textId="39E7D76A" w:rsidR="004946B4" w:rsidRPr="00D15056" w:rsidRDefault="004946B4" w:rsidP="004946B4">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20"/>
                <w:szCs w:val="20"/>
              </w:rPr>
            </w:pPr>
            <w:r w:rsidRPr="00D15056">
              <w:rPr>
                <w:sz w:val="20"/>
              </w:rPr>
              <w:t>100</w:t>
            </w:r>
          </w:p>
        </w:tc>
        <w:tc>
          <w:tcPr>
            <w:tcW w:w="945" w:type="dxa"/>
            <w:vAlign w:val="center"/>
          </w:tcPr>
          <w:p w14:paraId="24042DDF" w14:textId="082B3EEE" w:rsidR="004946B4" w:rsidRPr="00D15056" w:rsidRDefault="004946B4" w:rsidP="004946B4">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20"/>
                <w:szCs w:val="20"/>
              </w:rPr>
            </w:pPr>
            <w:r w:rsidRPr="00D15056">
              <w:rPr>
                <w:sz w:val="20"/>
              </w:rPr>
              <w:t>100</w:t>
            </w:r>
          </w:p>
        </w:tc>
        <w:tc>
          <w:tcPr>
            <w:tcW w:w="945" w:type="dxa"/>
            <w:vAlign w:val="center"/>
          </w:tcPr>
          <w:p w14:paraId="4F607863" w14:textId="431EF64A" w:rsidR="004946B4" w:rsidRPr="00D15056" w:rsidRDefault="004946B4" w:rsidP="004946B4">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20"/>
                <w:szCs w:val="20"/>
              </w:rPr>
            </w:pPr>
            <w:r w:rsidRPr="00D15056">
              <w:rPr>
                <w:sz w:val="20"/>
              </w:rPr>
              <w:t>100</w:t>
            </w:r>
          </w:p>
        </w:tc>
        <w:tc>
          <w:tcPr>
            <w:tcW w:w="945" w:type="dxa"/>
            <w:vAlign w:val="center"/>
          </w:tcPr>
          <w:p w14:paraId="42F74688" w14:textId="19A15E4C" w:rsidR="004946B4" w:rsidRPr="00D15056" w:rsidRDefault="004946B4" w:rsidP="004946B4">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20"/>
                <w:szCs w:val="20"/>
              </w:rPr>
            </w:pPr>
            <w:r w:rsidRPr="00D15056">
              <w:rPr>
                <w:sz w:val="20"/>
              </w:rPr>
              <w:t>100</w:t>
            </w:r>
          </w:p>
        </w:tc>
      </w:tr>
      <w:tr w:rsidR="00C51E7D" w:rsidRPr="00DA73EB" w14:paraId="43975663" w14:textId="77777777" w:rsidTr="0034672E">
        <w:trPr>
          <w:trHeight w:val="386"/>
        </w:trPr>
        <w:tc>
          <w:tcPr>
            <w:cnfStyle w:val="001000000000" w:firstRow="0" w:lastRow="0" w:firstColumn="1" w:lastColumn="0" w:oddVBand="0" w:evenVBand="0" w:oddHBand="0" w:evenHBand="0" w:firstRowFirstColumn="0" w:firstRowLastColumn="0" w:lastRowFirstColumn="0" w:lastRowLastColumn="0"/>
            <w:tcW w:w="2689" w:type="dxa"/>
            <w:shd w:val="clear" w:color="auto" w:fill="4E8A68"/>
            <w:vAlign w:val="center"/>
          </w:tcPr>
          <w:p w14:paraId="2695DAC2" w14:textId="77777777" w:rsidR="00C51E7D" w:rsidRPr="00DA73EB" w:rsidRDefault="00C51E7D" w:rsidP="00607EE7">
            <w:pPr>
              <w:spacing w:after="0" w:line="240" w:lineRule="auto"/>
              <w:contextualSpacing/>
              <w:jc w:val="left"/>
              <w:rPr>
                <w:b w:val="0"/>
                <w:color w:val="FFFFFF" w:themeColor="background1"/>
                <w:sz w:val="20"/>
                <w:szCs w:val="20"/>
              </w:rPr>
            </w:pPr>
            <w:r w:rsidRPr="00DA73EB">
              <w:rPr>
                <w:color w:val="FFFFFF" w:themeColor="background1"/>
                <w:sz w:val="20"/>
                <w:szCs w:val="20"/>
              </w:rPr>
              <w:t>Sorumlu Birim</w:t>
            </w:r>
          </w:p>
        </w:tc>
        <w:tc>
          <w:tcPr>
            <w:tcW w:w="7133" w:type="dxa"/>
            <w:gridSpan w:val="7"/>
            <w:vAlign w:val="center"/>
          </w:tcPr>
          <w:p w14:paraId="5DF60E81" w14:textId="2CEC743E" w:rsidR="00C51E7D" w:rsidRPr="00DA73EB" w:rsidRDefault="00607EE7" w:rsidP="00607EE7">
            <w:pPr>
              <w:spacing w:after="0" w:line="240" w:lineRule="auto"/>
              <w:contextualSpacing/>
              <w:jc w:val="left"/>
              <w:cnfStyle w:val="000000000000" w:firstRow="0" w:lastRow="0" w:firstColumn="0" w:lastColumn="0" w:oddVBand="0" w:evenVBand="0" w:oddHBand="0" w:evenHBand="0" w:firstRowFirstColumn="0" w:firstRowLastColumn="0" w:lastRowFirstColumn="0" w:lastRowLastColumn="0"/>
              <w:rPr>
                <w:sz w:val="20"/>
                <w:szCs w:val="20"/>
              </w:rPr>
            </w:pPr>
            <w:r w:rsidRPr="00607EE7">
              <w:rPr>
                <w:sz w:val="20"/>
                <w:szCs w:val="20"/>
              </w:rPr>
              <w:t>Alan Yönetimi, Altyapı ve İdari İşler Grup Başkanlığı</w:t>
            </w:r>
          </w:p>
        </w:tc>
      </w:tr>
      <w:tr w:rsidR="00C51E7D" w:rsidRPr="00DA73EB" w14:paraId="708422F7" w14:textId="77777777" w:rsidTr="0034672E">
        <w:trPr>
          <w:trHeight w:val="375"/>
        </w:trPr>
        <w:tc>
          <w:tcPr>
            <w:cnfStyle w:val="001000000000" w:firstRow="0" w:lastRow="0" w:firstColumn="1" w:lastColumn="0" w:oddVBand="0" w:evenVBand="0" w:oddHBand="0" w:evenHBand="0" w:firstRowFirstColumn="0" w:firstRowLastColumn="0" w:lastRowFirstColumn="0" w:lastRowLastColumn="0"/>
            <w:tcW w:w="2689" w:type="dxa"/>
            <w:shd w:val="clear" w:color="auto" w:fill="4E8A68"/>
            <w:vAlign w:val="center"/>
          </w:tcPr>
          <w:p w14:paraId="1FD9E08B" w14:textId="77777777" w:rsidR="00C51E7D" w:rsidRPr="00DA73EB" w:rsidRDefault="00C51E7D" w:rsidP="00607EE7">
            <w:pPr>
              <w:spacing w:after="0" w:line="240" w:lineRule="auto"/>
              <w:contextualSpacing/>
              <w:jc w:val="left"/>
              <w:rPr>
                <w:b w:val="0"/>
                <w:color w:val="FFFFFF" w:themeColor="background1"/>
                <w:sz w:val="20"/>
                <w:szCs w:val="20"/>
              </w:rPr>
            </w:pPr>
            <w:r w:rsidRPr="00DA73EB">
              <w:rPr>
                <w:color w:val="FFFFFF" w:themeColor="background1"/>
                <w:sz w:val="20"/>
                <w:szCs w:val="20"/>
              </w:rPr>
              <w:t>İş Birliği Yapılacak Birim</w:t>
            </w:r>
          </w:p>
        </w:tc>
        <w:tc>
          <w:tcPr>
            <w:tcW w:w="7133" w:type="dxa"/>
            <w:gridSpan w:val="7"/>
            <w:vAlign w:val="center"/>
          </w:tcPr>
          <w:p w14:paraId="04880067" w14:textId="3DBDA0CD" w:rsidR="00C51E7D" w:rsidRPr="00DA73EB" w:rsidRDefault="00607EE7" w:rsidP="00607EE7">
            <w:pPr>
              <w:spacing w:after="0" w:line="240" w:lineRule="auto"/>
              <w:contextualSpacing/>
              <w:jc w:val="left"/>
              <w:cnfStyle w:val="000000000000" w:firstRow="0" w:lastRow="0" w:firstColumn="0" w:lastColumn="0" w:oddVBand="0" w:evenVBand="0" w:oddHBand="0" w:evenHBand="0" w:firstRowFirstColumn="0" w:firstRowLastColumn="0" w:lastRowFirstColumn="0" w:lastRowLastColumn="0"/>
              <w:rPr>
                <w:sz w:val="20"/>
                <w:szCs w:val="20"/>
              </w:rPr>
            </w:pPr>
            <w:r w:rsidRPr="00607EE7">
              <w:rPr>
                <w:sz w:val="20"/>
                <w:szCs w:val="20"/>
              </w:rPr>
              <w:t>Alan Planlama ve Uygulama Grup Başkanlığı</w:t>
            </w:r>
          </w:p>
        </w:tc>
      </w:tr>
      <w:tr w:rsidR="00C51E7D" w:rsidRPr="00DA73EB" w14:paraId="46130225" w14:textId="77777777" w:rsidTr="0034672E">
        <w:trPr>
          <w:trHeight w:val="386"/>
        </w:trPr>
        <w:tc>
          <w:tcPr>
            <w:cnfStyle w:val="001000000000" w:firstRow="0" w:lastRow="0" w:firstColumn="1" w:lastColumn="0" w:oddVBand="0" w:evenVBand="0" w:oddHBand="0" w:evenHBand="0" w:firstRowFirstColumn="0" w:firstRowLastColumn="0" w:lastRowFirstColumn="0" w:lastRowLastColumn="0"/>
            <w:tcW w:w="2689" w:type="dxa"/>
            <w:shd w:val="clear" w:color="auto" w:fill="4E8A68"/>
            <w:vAlign w:val="center"/>
          </w:tcPr>
          <w:p w14:paraId="183E5CBD" w14:textId="77777777" w:rsidR="00C51E7D" w:rsidRPr="00DA73EB" w:rsidRDefault="00C51E7D" w:rsidP="00607EE7">
            <w:pPr>
              <w:spacing w:after="0" w:line="240" w:lineRule="auto"/>
              <w:contextualSpacing/>
              <w:jc w:val="left"/>
              <w:rPr>
                <w:b w:val="0"/>
                <w:color w:val="FFFFFF" w:themeColor="background1"/>
                <w:sz w:val="20"/>
                <w:szCs w:val="20"/>
              </w:rPr>
            </w:pPr>
            <w:r w:rsidRPr="00DA73EB">
              <w:rPr>
                <w:color w:val="FFFFFF" w:themeColor="background1"/>
                <w:sz w:val="20"/>
                <w:szCs w:val="20"/>
              </w:rPr>
              <w:t>Riskler</w:t>
            </w:r>
          </w:p>
        </w:tc>
        <w:tc>
          <w:tcPr>
            <w:tcW w:w="7133" w:type="dxa"/>
            <w:gridSpan w:val="7"/>
          </w:tcPr>
          <w:p w14:paraId="2F94EE9E" w14:textId="77777777" w:rsidR="009D7771" w:rsidRPr="009D7771" w:rsidRDefault="009D7771" w:rsidP="009D7771">
            <w:pPr>
              <w:pStyle w:val="ListeParagraf"/>
              <w:numPr>
                <w:ilvl w:val="0"/>
                <w:numId w:val="31"/>
              </w:numPr>
              <w:spacing w:before="0" w:after="0" w:line="240" w:lineRule="auto"/>
              <w:ind w:left="357" w:hanging="357"/>
              <w:cnfStyle w:val="000000000000" w:firstRow="0" w:lastRow="0" w:firstColumn="0" w:lastColumn="0" w:oddVBand="0" w:evenVBand="0" w:oddHBand="0" w:evenHBand="0" w:firstRowFirstColumn="0" w:firstRowLastColumn="0" w:lastRowFirstColumn="0" w:lastRowLastColumn="0"/>
              <w:rPr>
                <w:sz w:val="20"/>
                <w:szCs w:val="20"/>
              </w:rPr>
            </w:pPr>
            <w:r w:rsidRPr="009D7771">
              <w:rPr>
                <w:sz w:val="20"/>
                <w:szCs w:val="20"/>
              </w:rPr>
              <w:t>Çalışan katılımının düşük olması</w:t>
            </w:r>
          </w:p>
          <w:p w14:paraId="7F92E422" w14:textId="77777777" w:rsidR="009D7771" w:rsidRPr="009D7771" w:rsidRDefault="009D7771" w:rsidP="009D7771">
            <w:pPr>
              <w:pStyle w:val="ListeParagraf"/>
              <w:numPr>
                <w:ilvl w:val="0"/>
                <w:numId w:val="31"/>
              </w:numPr>
              <w:spacing w:before="0" w:after="0" w:line="240" w:lineRule="auto"/>
              <w:ind w:left="357" w:hanging="357"/>
              <w:cnfStyle w:val="000000000000" w:firstRow="0" w:lastRow="0" w:firstColumn="0" w:lastColumn="0" w:oddVBand="0" w:evenVBand="0" w:oddHBand="0" w:evenHBand="0" w:firstRowFirstColumn="0" w:firstRowLastColumn="0" w:lastRowFirstColumn="0" w:lastRowLastColumn="0"/>
              <w:rPr>
                <w:sz w:val="20"/>
                <w:szCs w:val="20"/>
              </w:rPr>
            </w:pPr>
            <w:r w:rsidRPr="009D7771">
              <w:rPr>
                <w:sz w:val="20"/>
                <w:szCs w:val="20"/>
              </w:rPr>
              <w:t>Üst yönetim desteğinin yetersizliği</w:t>
            </w:r>
          </w:p>
          <w:p w14:paraId="4146EA28" w14:textId="77777777" w:rsidR="009D7771" w:rsidRPr="009D7771" w:rsidRDefault="009D7771" w:rsidP="009D7771">
            <w:pPr>
              <w:pStyle w:val="ListeParagraf"/>
              <w:numPr>
                <w:ilvl w:val="0"/>
                <w:numId w:val="31"/>
              </w:numPr>
              <w:spacing w:before="0" w:after="0" w:line="240" w:lineRule="auto"/>
              <w:ind w:left="357" w:hanging="357"/>
              <w:cnfStyle w:val="000000000000" w:firstRow="0" w:lastRow="0" w:firstColumn="0" w:lastColumn="0" w:oddVBand="0" w:evenVBand="0" w:oddHBand="0" w:evenHBand="0" w:firstRowFirstColumn="0" w:firstRowLastColumn="0" w:lastRowFirstColumn="0" w:lastRowLastColumn="0"/>
              <w:rPr>
                <w:sz w:val="20"/>
                <w:szCs w:val="20"/>
              </w:rPr>
            </w:pPr>
            <w:r w:rsidRPr="009D7771">
              <w:rPr>
                <w:sz w:val="20"/>
                <w:szCs w:val="20"/>
              </w:rPr>
              <w:t>İnsan kaynağı yetersizliği</w:t>
            </w:r>
          </w:p>
          <w:p w14:paraId="2B786DA4" w14:textId="5891D978" w:rsidR="00C51E7D" w:rsidRPr="009464E8" w:rsidRDefault="009D7771" w:rsidP="009D7771">
            <w:pPr>
              <w:pStyle w:val="ListeParagraf"/>
              <w:numPr>
                <w:ilvl w:val="0"/>
                <w:numId w:val="31"/>
              </w:numPr>
              <w:spacing w:before="0" w:after="0" w:line="240" w:lineRule="auto"/>
              <w:ind w:left="357" w:hanging="357"/>
              <w:cnfStyle w:val="000000000000" w:firstRow="0" w:lastRow="0" w:firstColumn="0" w:lastColumn="0" w:oddVBand="0" w:evenVBand="0" w:oddHBand="0" w:evenHBand="0" w:firstRowFirstColumn="0" w:firstRowLastColumn="0" w:lastRowFirstColumn="0" w:lastRowLastColumn="0"/>
              <w:rPr>
                <w:sz w:val="20"/>
                <w:szCs w:val="20"/>
              </w:rPr>
            </w:pPr>
            <w:r w:rsidRPr="009D7771">
              <w:rPr>
                <w:sz w:val="20"/>
                <w:szCs w:val="20"/>
              </w:rPr>
              <w:t>Süreçlerin standart olmaması</w:t>
            </w:r>
          </w:p>
        </w:tc>
      </w:tr>
      <w:tr w:rsidR="00C51E7D" w:rsidRPr="00DA73EB" w14:paraId="23C31822" w14:textId="77777777" w:rsidTr="0034672E">
        <w:trPr>
          <w:trHeight w:val="410"/>
        </w:trPr>
        <w:tc>
          <w:tcPr>
            <w:cnfStyle w:val="001000000000" w:firstRow="0" w:lastRow="0" w:firstColumn="1" w:lastColumn="0" w:oddVBand="0" w:evenVBand="0" w:oddHBand="0" w:evenHBand="0" w:firstRowFirstColumn="0" w:firstRowLastColumn="0" w:lastRowFirstColumn="0" w:lastRowLastColumn="0"/>
            <w:tcW w:w="2689" w:type="dxa"/>
            <w:shd w:val="clear" w:color="auto" w:fill="4E8A68"/>
            <w:vAlign w:val="center"/>
          </w:tcPr>
          <w:p w14:paraId="62462FEA" w14:textId="77777777" w:rsidR="00C51E7D" w:rsidRPr="00DA73EB" w:rsidRDefault="00C51E7D" w:rsidP="00607EE7">
            <w:pPr>
              <w:spacing w:after="0" w:line="240" w:lineRule="auto"/>
              <w:contextualSpacing/>
              <w:jc w:val="left"/>
              <w:rPr>
                <w:b w:val="0"/>
                <w:color w:val="FFFFFF" w:themeColor="background1"/>
                <w:sz w:val="20"/>
                <w:szCs w:val="20"/>
              </w:rPr>
            </w:pPr>
            <w:r w:rsidRPr="00DA73EB">
              <w:rPr>
                <w:color w:val="FFFFFF" w:themeColor="background1"/>
                <w:sz w:val="20"/>
                <w:szCs w:val="20"/>
              </w:rPr>
              <w:t>Stratejiler</w:t>
            </w:r>
          </w:p>
        </w:tc>
        <w:tc>
          <w:tcPr>
            <w:tcW w:w="7133" w:type="dxa"/>
            <w:gridSpan w:val="7"/>
          </w:tcPr>
          <w:p w14:paraId="3E059E17" w14:textId="00CF4D69" w:rsidR="006842B4" w:rsidRDefault="006842B4" w:rsidP="00432E10">
            <w:pPr>
              <w:pStyle w:val="ListeParagraf"/>
              <w:numPr>
                <w:ilvl w:val="0"/>
                <w:numId w:val="31"/>
              </w:numPr>
              <w:spacing w:before="0" w:after="0" w:line="240" w:lineRule="auto"/>
              <w:ind w:left="357" w:hanging="357"/>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9001 Kalite Yönetim Sistemi standartlarına yönelik çalışanların yetkinliği artırılacak, bu kapsamda kurum içi eğitimler düzenlenecektir.</w:t>
            </w:r>
          </w:p>
          <w:p w14:paraId="33E217C1" w14:textId="77777777" w:rsidR="00432E10" w:rsidRDefault="00432E10" w:rsidP="00CE4ED9">
            <w:pPr>
              <w:pStyle w:val="ListeParagraf"/>
              <w:numPr>
                <w:ilvl w:val="0"/>
                <w:numId w:val="31"/>
              </w:numPr>
              <w:spacing w:before="0" w:after="0" w:line="240" w:lineRule="auto"/>
              <w:ind w:left="357" w:hanging="357"/>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ISO 9001 Kalite Yönetimi çalışmaları</w:t>
            </w:r>
            <w:r w:rsidR="006842B4">
              <w:rPr>
                <w:sz w:val="20"/>
                <w:szCs w:val="20"/>
              </w:rPr>
              <w:t>na tüm çalışanların aktif katılımı sağlanarak katılımcı bir yaklaşım ile süreç yürütülecektir.</w:t>
            </w:r>
          </w:p>
          <w:p w14:paraId="39A9021E" w14:textId="24AB7001" w:rsidR="0011609F" w:rsidRPr="00CE4ED9" w:rsidRDefault="0011609F" w:rsidP="00CE4ED9">
            <w:pPr>
              <w:pStyle w:val="ListeParagraf"/>
              <w:numPr>
                <w:ilvl w:val="0"/>
                <w:numId w:val="31"/>
              </w:numPr>
              <w:spacing w:before="0" w:after="0" w:line="240" w:lineRule="auto"/>
              <w:ind w:left="357" w:hanging="357"/>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Süreç odaklı dokümantasyon yapısı uygulamaya alınacaktır.</w:t>
            </w:r>
          </w:p>
        </w:tc>
      </w:tr>
      <w:tr w:rsidR="00C51E7D" w:rsidRPr="00DA73EB" w14:paraId="2ADDCFE4" w14:textId="77777777" w:rsidTr="009D61E0">
        <w:trPr>
          <w:trHeight w:val="410"/>
        </w:trPr>
        <w:tc>
          <w:tcPr>
            <w:cnfStyle w:val="001000000000" w:firstRow="0" w:lastRow="0" w:firstColumn="1" w:lastColumn="0" w:oddVBand="0" w:evenVBand="0" w:oddHBand="0" w:evenHBand="0" w:firstRowFirstColumn="0" w:firstRowLastColumn="0" w:lastRowFirstColumn="0" w:lastRowLastColumn="0"/>
            <w:tcW w:w="2689" w:type="dxa"/>
            <w:shd w:val="clear" w:color="auto" w:fill="4E8A68"/>
            <w:vAlign w:val="center"/>
          </w:tcPr>
          <w:p w14:paraId="0E81A506" w14:textId="77777777" w:rsidR="00C51E7D" w:rsidRPr="00DA73EB" w:rsidRDefault="00C51E7D" w:rsidP="00607EE7">
            <w:pPr>
              <w:spacing w:after="0" w:line="240" w:lineRule="auto"/>
              <w:contextualSpacing/>
              <w:jc w:val="left"/>
              <w:rPr>
                <w:b w:val="0"/>
                <w:color w:val="FFFFFF" w:themeColor="background1"/>
                <w:sz w:val="20"/>
                <w:szCs w:val="20"/>
              </w:rPr>
            </w:pPr>
            <w:r w:rsidRPr="00DA73EB">
              <w:rPr>
                <w:color w:val="FFFFFF" w:themeColor="background1"/>
                <w:sz w:val="20"/>
                <w:szCs w:val="20"/>
              </w:rPr>
              <w:t>Maliyet Tahmini</w:t>
            </w:r>
          </w:p>
        </w:tc>
        <w:tc>
          <w:tcPr>
            <w:tcW w:w="7133" w:type="dxa"/>
            <w:gridSpan w:val="7"/>
            <w:vAlign w:val="center"/>
          </w:tcPr>
          <w:p w14:paraId="1EA49466" w14:textId="757AE890" w:rsidR="00C51E7D" w:rsidRPr="00DA73EB" w:rsidRDefault="00F336CC" w:rsidP="00F336CC">
            <w:pPr>
              <w:spacing w:after="0" w:line="240" w:lineRule="auto"/>
              <w:contextualSpacing/>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w:t>
            </w:r>
            <w:r w:rsidR="0078267A">
              <w:rPr>
                <w:sz w:val="20"/>
                <w:szCs w:val="20"/>
              </w:rPr>
              <w:t>.</w:t>
            </w:r>
            <w:r>
              <w:rPr>
                <w:sz w:val="20"/>
                <w:szCs w:val="20"/>
              </w:rPr>
              <w:t>8</w:t>
            </w:r>
            <w:r w:rsidR="0078267A" w:rsidRPr="0078267A">
              <w:rPr>
                <w:sz w:val="20"/>
                <w:szCs w:val="20"/>
              </w:rPr>
              <w:t>61</w:t>
            </w:r>
            <w:r w:rsidR="0078267A">
              <w:rPr>
                <w:sz w:val="20"/>
                <w:szCs w:val="20"/>
              </w:rPr>
              <w:t>.</w:t>
            </w:r>
            <w:r w:rsidR="0078267A" w:rsidRPr="0078267A">
              <w:rPr>
                <w:sz w:val="20"/>
                <w:szCs w:val="20"/>
              </w:rPr>
              <w:t>000</w:t>
            </w:r>
            <w:r w:rsidR="0078267A">
              <w:rPr>
                <w:sz w:val="20"/>
                <w:szCs w:val="20"/>
              </w:rPr>
              <w:t xml:space="preserve"> </w:t>
            </w:r>
            <w:r w:rsidR="009D61E0">
              <w:rPr>
                <w:sz w:val="20"/>
                <w:szCs w:val="20"/>
              </w:rPr>
              <w:t>TL</w:t>
            </w:r>
          </w:p>
        </w:tc>
      </w:tr>
      <w:tr w:rsidR="00C51E7D" w:rsidRPr="00DA73EB" w14:paraId="1F2077D3" w14:textId="77777777" w:rsidTr="00607EE7">
        <w:trPr>
          <w:trHeight w:val="386"/>
        </w:trPr>
        <w:tc>
          <w:tcPr>
            <w:cnfStyle w:val="001000000000" w:firstRow="0" w:lastRow="0" w:firstColumn="1" w:lastColumn="0" w:oddVBand="0" w:evenVBand="0" w:oddHBand="0" w:evenHBand="0" w:firstRowFirstColumn="0" w:firstRowLastColumn="0" w:lastRowFirstColumn="0" w:lastRowLastColumn="0"/>
            <w:tcW w:w="2689" w:type="dxa"/>
            <w:shd w:val="clear" w:color="auto" w:fill="4E8A68"/>
            <w:vAlign w:val="center"/>
          </w:tcPr>
          <w:p w14:paraId="1A7D3892" w14:textId="77777777" w:rsidR="00C51E7D" w:rsidRPr="00DA73EB" w:rsidRDefault="00C51E7D" w:rsidP="00607EE7">
            <w:pPr>
              <w:spacing w:after="0" w:line="240" w:lineRule="auto"/>
              <w:contextualSpacing/>
              <w:jc w:val="left"/>
              <w:rPr>
                <w:b w:val="0"/>
                <w:color w:val="FFFFFF" w:themeColor="background1"/>
                <w:sz w:val="20"/>
                <w:szCs w:val="20"/>
              </w:rPr>
            </w:pPr>
            <w:r w:rsidRPr="00DA73EB">
              <w:rPr>
                <w:color w:val="FFFFFF" w:themeColor="background1"/>
                <w:sz w:val="20"/>
                <w:szCs w:val="20"/>
              </w:rPr>
              <w:t>Tespitler</w:t>
            </w:r>
          </w:p>
        </w:tc>
        <w:tc>
          <w:tcPr>
            <w:tcW w:w="7133" w:type="dxa"/>
            <w:gridSpan w:val="7"/>
            <w:vAlign w:val="center"/>
          </w:tcPr>
          <w:p w14:paraId="4159980C" w14:textId="0792602D" w:rsidR="00607EE7" w:rsidRPr="00607EE7" w:rsidRDefault="00607EE7" w:rsidP="00607EE7">
            <w:pPr>
              <w:pStyle w:val="ListeParagraf"/>
              <w:numPr>
                <w:ilvl w:val="0"/>
                <w:numId w:val="31"/>
              </w:num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607EE7">
              <w:rPr>
                <w:sz w:val="20"/>
                <w:szCs w:val="20"/>
              </w:rPr>
              <w:t>Başkanlık süreçlerinin standartlaştırılması, görev tanımlarının netleştirilmesi, tanımlı organizasyon şemasının uygulamaya alınması, performans yönetim uygulamaları ve kurum içi eğitimler gibi kurumsallaşmaya yönelik konul</w:t>
            </w:r>
            <w:r>
              <w:rPr>
                <w:sz w:val="20"/>
                <w:szCs w:val="20"/>
              </w:rPr>
              <w:t>arda gelişim alanlarının olması</w:t>
            </w:r>
          </w:p>
          <w:p w14:paraId="252AE8FD" w14:textId="4D7C1A2B" w:rsidR="00607EE7" w:rsidRPr="00607EE7" w:rsidRDefault="00607EE7" w:rsidP="00607EE7">
            <w:pPr>
              <w:pStyle w:val="ListeParagraf"/>
              <w:numPr>
                <w:ilvl w:val="0"/>
                <w:numId w:val="31"/>
              </w:num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607EE7">
              <w:rPr>
                <w:sz w:val="20"/>
                <w:szCs w:val="20"/>
              </w:rPr>
              <w:t>Başkanlığın yeni yapılanmış olmasından dolayı ortak bir kurum kültürünün ve haf</w:t>
            </w:r>
            <w:r>
              <w:rPr>
                <w:sz w:val="20"/>
                <w:szCs w:val="20"/>
              </w:rPr>
              <w:t>ızasının henüz oluşmamış olması</w:t>
            </w:r>
          </w:p>
          <w:p w14:paraId="50EFEB3E" w14:textId="2C4B6822" w:rsidR="00C51E7D" w:rsidRPr="009464E8" w:rsidRDefault="00607EE7" w:rsidP="00607EE7">
            <w:pPr>
              <w:pStyle w:val="ListeParagraf"/>
              <w:numPr>
                <w:ilvl w:val="0"/>
                <w:numId w:val="31"/>
              </w:num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607EE7">
              <w:rPr>
                <w:sz w:val="20"/>
                <w:szCs w:val="20"/>
              </w:rPr>
              <w:t>Birimler arası iletişim ve koordinasyonun gelişime açık olması</w:t>
            </w:r>
          </w:p>
        </w:tc>
      </w:tr>
      <w:tr w:rsidR="00C51E7D" w:rsidRPr="00DA73EB" w14:paraId="7E2F3530" w14:textId="77777777" w:rsidTr="00607EE7">
        <w:trPr>
          <w:trHeight w:val="410"/>
        </w:trPr>
        <w:tc>
          <w:tcPr>
            <w:cnfStyle w:val="001000000000" w:firstRow="0" w:lastRow="0" w:firstColumn="1" w:lastColumn="0" w:oddVBand="0" w:evenVBand="0" w:oddHBand="0" w:evenHBand="0" w:firstRowFirstColumn="0" w:firstRowLastColumn="0" w:lastRowFirstColumn="0" w:lastRowLastColumn="0"/>
            <w:tcW w:w="2689" w:type="dxa"/>
            <w:shd w:val="clear" w:color="auto" w:fill="4E8A68"/>
            <w:vAlign w:val="center"/>
          </w:tcPr>
          <w:p w14:paraId="3BA1AC60" w14:textId="77777777" w:rsidR="00C51E7D" w:rsidRPr="00DA73EB" w:rsidRDefault="00C51E7D" w:rsidP="00607EE7">
            <w:pPr>
              <w:spacing w:after="0" w:line="240" w:lineRule="auto"/>
              <w:contextualSpacing/>
              <w:jc w:val="left"/>
              <w:rPr>
                <w:b w:val="0"/>
                <w:color w:val="FFFFFF" w:themeColor="background1"/>
                <w:sz w:val="20"/>
                <w:szCs w:val="20"/>
              </w:rPr>
            </w:pPr>
            <w:r w:rsidRPr="00DA73EB">
              <w:rPr>
                <w:color w:val="FFFFFF" w:themeColor="background1"/>
                <w:sz w:val="20"/>
                <w:szCs w:val="20"/>
              </w:rPr>
              <w:t>İhtiyaçlar</w:t>
            </w:r>
          </w:p>
        </w:tc>
        <w:tc>
          <w:tcPr>
            <w:tcW w:w="7133" w:type="dxa"/>
            <w:gridSpan w:val="7"/>
            <w:vAlign w:val="center"/>
          </w:tcPr>
          <w:p w14:paraId="010E51F7" w14:textId="13B71957" w:rsidR="00607EE7" w:rsidRPr="00607EE7" w:rsidRDefault="00607EE7" w:rsidP="00607EE7">
            <w:pPr>
              <w:pStyle w:val="ListeParagraf"/>
              <w:numPr>
                <w:ilvl w:val="0"/>
                <w:numId w:val="31"/>
              </w:num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607EE7">
              <w:rPr>
                <w:sz w:val="20"/>
                <w:szCs w:val="20"/>
              </w:rPr>
              <w:t>Başkanlık kurumsal</w:t>
            </w:r>
            <w:r>
              <w:rPr>
                <w:sz w:val="20"/>
                <w:szCs w:val="20"/>
              </w:rPr>
              <w:t>laşma süreçlerinin tamamlanması</w:t>
            </w:r>
          </w:p>
          <w:p w14:paraId="32A5A0FC" w14:textId="77777777" w:rsidR="00C51E7D" w:rsidRDefault="00607EE7" w:rsidP="00607EE7">
            <w:pPr>
              <w:pStyle w:val="ListeParagraf"/>
              <w:numPr>
                <w:ilvl w:val="0"/>
                <w:numId w:val="31"/>
              </w:num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607EE7">
              <w:rPr>
                <w:sz w:val="20"/>
                <w:szCs w:val="20"/>
              </w:rPr>
              <w:t>Ortak kurum kültürünün geliştirilmesine</w:t>
            </w:r>
            <w:r w:rsidR="002E75B5">
              <w:rPr>
                <w:sz w:val="20"/>
                <w:szCs w:val="20"/>
              </w:rPr>
              <w:t xml:space="preserve"> yönelik çalışmaların yapılması</w:t>
            </w:r>
          </w:p>
          <w:p w14:paraId="445EA6BB" w14:textId="6392CCEF" w:rsidR="002E75B5" w:rsidRPr="009464E8" w:rsidRDefault="002E75B5" w:rsidP="002E75B5">
            <w:pPr>
              <w:pStyle w:val="ListeParagraf"/>
              <w:numPr>
                <w:ilvl w:val="0"/>
                <w:numId w:val="31"/>
              </w:num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2E75B5">
              <w:rPr>
                <w:sz w:val="20"/>
                <w:szCs w:val="20"/>
              </w:rPr>
              <w:t>Birimler arası iletişim koordinasyonu geliştirmeye yönelik mekanizmaların uygulamaya alınması</w:t>
            </w:r>
          </w:p>
        </w:tc>
      </w:tr>
    </w:tbl>
    <w:p w14:paraId="2E64A968" w14:textId="4C8F476C" w:rsidR="00C51E7D" w:rsidRDefault="00C51E7D">
      <w:pPr>
        <w:spacing w:after="160" w:line="259" w:lineRule="auto"/>
        <w:jc w:val="left"/>
        <w:rPr>
          <w:color w:val="4E8A68"/>
        </w:rPr>
      </w:pPr>
    </w:p>
    <w:p w14:paraId="4FE25ABC" w14:textId="393D05CF" w:rsidR="005119C3" w:rsidRDefault="00C51E7D" w:rsidP="00D114C3">
      <w:pPr>
        <w:spacing w:after="160" w:line="259" w:lineRule="auto"/>
        <w:jc w:val="left"/>
        <w:rPr>
          <w:color w:val="4E8A68"/>
        </w:rPr>
      </w:pPr>
      <w:r>
        <w:rPr>
          <w:color w:val="4E8A68"/>
        </w:rPr>
        <w:br w:type="page"/>
      </w:r>
    </w:p>
    <w:p w14:paraId="7514BBCD" w14:textId="0D6C2021" w:rsidR="00D47860" w:rsidRPr="00D47860" w:rsidRDefault="00D47860" w:rsidP="00D47860">
      <w:pPr>
        <w:jc w:val="center"/>
      </w:pPr>
      <w:r w:rsidRPr="00D47860">
        <w:rPr>
          <w:b/>
        </w:rPr>
        <w:lastRenderedPageBreak/>
        <w:t>Tablo 17:</w:t>
      </w:r>
      <w:r w:rsidRPr="00D47860">
        <w:t xml:space="preserve"> Hedef Kartları</w:t>
      </w:r>
      <w:r>
        <w:t xml:space="preserve"> (Devam)</w:t>
      </w:r>
    </w:p>
    <w:tbl>
      <w:tblPr>
        <w:tblStyle w:val="KlavuzuTablo4-Vurgu6"/>
        <w:tblW w:w="9822" w:type="dxa"/>
        <w:tblLayout w:type="fixed"/>
        <w:tblLook w:val="06A0" w:firstRow="1" w:lastRow="0" w:firstColumn="1" w:lastColumn="0" w:noHBand="1" w:noVBand="1"/>
      </w:tblPr>
      <w:tblGrid>
        <w:gridCol w:w="2689"/>
        <w:gridCol w:w="1120"/>
        <w:gridCol w:w="1289"/>
        <w:gridCol w:w="944"/>
        <w:gridCol w:w="945"/>
        <w:gridCol w:w="945"/>
        <w:gridCol w:w="945"/>
        <w:gridCol w:w="945"/>
      </w:tblGrid>
      <w:tr w:rsidR="00C51E7D" w:rsidRPr="00DA73EB" w14:paraId="00930B6C" w14:textId="77777777" w:rsidTr="00D47860">
        <w:trPr>
          <w:cnfStyle w:val="100000000000" w:firstRow="1" w:lastRow="0" w:firstColumn="0" w:lastColumn="0" w:oddVBand="0" w:evenVBand="0" w:oddHBand="0" w:evenHBand="0" w:firstRowFirstColumn="0" w:firstRowLastColumn="0" w:lastRowFirstColumn="0" w:lastRowLastColumn="0"/>
          <w:trHeight w:val="120"/>
        </w:trPr>
        <w:tc>
          <w:tcPr>
            <w:cnfStyle w:val="001000000000" w:firstRow="0" w:lastRow="0" w:firstColumn="1" w:lastColumn="0" w:oddVBand="0" w:evenVBand="0" w:oddHBand="0" w:evenHBand="0" w:firstRowFirstColumn="0" w:firstRowLastColumn="0" w:lastRowFirstColumn="0" w:lastRowLastColumn="0"/>
            <w:tcW w:w="2689" w:type="dxa"/>
            <w:shd w:val="clear" w:color="auto" w:fill="4E8A68"/>
            <w:vAlign w:val="center"/>
          </w:tcPr>
          <w:p w14:paraId="36FAEE34" w14:textId="77777777" w:rsidR="00C51E7D" w:rsidRPr="00DA73EB" w:rsidRDefault="00C51E7D" w:rsidP="00470485">
            <w:pPr>
              <w:spacing w:after="0" w:line="240" w:lineRule="auto"/>
              <w:contextualSpacing/>
              <w:jc w:val="left"/>
              <w:rPr>
                <w:sz w:val="20"/>
                <w:szCs w:val="20"/>
              </w:rPr>
            </w:pPr>
            <w:r w:rsidRPr="00DA73EB">
              <w:rPr>
                <w:sz w:val="20"/>
                <w:szCs w:val="20"/>
              </w:rPr>
              <w:t>Amaç (A</w:t>
            </w:r>
            <w:r>
              <w:rPr>
                <w:sz w:val="20"/>
                <w:szCs w:val="20"/>
              </w:rPr>
              <w:t>5</w:t>
            </w:r>
            <w:r w:rsidRPr="00DA73EB">
              <w:rPr>
                <w:sz w:val="20"/>
                <w:szCs w:val="20"/>
              </w:rPr>
              <w:t>)</w:t>
            </w:r>
          </w:p>
        </w:tc>
        <w:tc>
          <w:tcPr>
            <w:tcW w:w="7133" w:type="dxa"/>
            <w:gridSpan w:val="7"/>
            <w:shd w:val="clear" w:color="auto" w:fill="4E8A68"/>
            <w:vAlign w:val="center"/>
          </w:tcPr>
          <w:p w14:paraId="539119AE" w14:textId="6CD1554F" w:rsidR="00C51E7D" w:rsidRPr="00DA73EB" w:rsidRDefault="00DC7660" w:rsidP="00470485">
            <w:pPr>
              <w:spacing w:after="0" w:line="240" w:lineRule="auto"/>
              <w:contextualSpacing/>
              <w:cnfStyle w:val="100000000000" w:firstRow="1" w:lastRow="0" w:firstColumn="0" w:lastColumn="0" w:oddVBand="0" w:evenVBand="0" w:oddHBand="0" w:evenHBand="0" w:firstRowFirstColumn="0" w:firstRowLastColumn="0" w:lastRowFirstColumn="0" w:lastRowLastColumn="0"/>
              <w:rPr>
                <w:sz w:val="20"/>
                <w:szCs w:val="20"/>
              </w:rPr>
            </w:pPr>
            <w:r w:rsidRPr="00DC7660">
              <w:rPr>
                <w:sz w:val="20"/>
                <w:szCs w:val="20"/>
              </w:rPr>
              <w:t>Süreçleri etkinleştirerek kurumsal olgunluk düzeyini yükseltmek</w:t>
            </w:r>
          </w:p>
        </w:tc>
      </w:tr>
      <w:tr w:rsidR="00C51E7D" w:rsidRPr="00DA73EB" w14:paraId="1BA0A2B4" w14:textId="77777777" w:rsidTr="00D47860">
        <w:trPr>
          <w:trHeight w:val="67"/>
        </w:trPr>
        <w:tc>
          <w:tcPr>
            <w:cnfStyle w:val="001000000000" w:firstRow="0" w:lastRow="0" w:firstColumn="1" w:lastColumn="0" w:oddVBand="0" w:evenVBand="0" w:oddHBand="0" w:evenHBand="0" w:firstRowFirstColumn="0" w:firstRowLastColumn="0" w:lastRowFirstColumn="0" w:lastRowLastColumn="0"/>
            <w:tcW w:w="2689" w:type="dxa"/>
            <w:shd w:val="clear" w:color="auto" w:fill="4E8A68"/>
            <w:vAlign w:val="center"/>
          </w:tcPr>
          <w:p w14:paraId="2429CE3B" w14:textId="21DED07D" w:rsidR="00C51E7D" w:rsidRPr="00DA73EB" w:rsidRDefault="00C51E7D" w:rsidP="00470485">
            <w:pPr>
              <w:spacing w:after="0" w:line="240" w:lineRule="auto"/>
              <w:contextualSpacing/>
              <w:jc w:val="left"/>
              <w:rPr>
                <w:b w:val="0"/>
                <w:color w:val="FFFFFF" w:themeColor="background1"/>
                <w:sz w:val="20"/>
                <w:szCs w:val="20"/>
              </w:rPr>
            </w:pPr>
            <w:r>
              <w:rPr>
                <w:color w:val="FFFFFF" w:themeColor="background1"/>
                <w:sz w:val="20"/>
                <w:szCs w:val="20"/>
              </w:rPr>
              <w:t>Hedef (H5.2</w:t>
            </w:r>
            <w:r w:rsidRPr="00DA73EB">
              <w:rPr>
                <w:color w:val="FFFFFF" w:themeColor="background1"/>
                <w:sz w:val="20"/>
                <w:szCs w:val="20"/>
              </w:rPr>
              <w:t>)</w:t>
            </w:r>
          </w:p>
        </w:tc>
        <w:tc>
          <w:tcPr>
            <w:tcW w:w="7133" w:type="dxa"/>
            <w:gridSpan w:val="7"/>
            <w:vAlign w:val="center"/>
          </w:tcPr>
          <w:p w14:paraId="72D9766A" w14:textId="7ABF0A71" w:rsidR="00C51E7D" w:rsidRPr="00DA73EB" w:rsidRDefault="00DC7660" w:rsidP="00470485">
            <w:pPr>
              <w:spacing w:after="0" w:line="240" w:lineRule="auto"/>
              <w:contextualSpacing/>
              <w:cnfStyle w:val="000000000000" w:firstRow="0" w:lastRow="0" w:firstColumn="0" w:lastColumn="0" w:oddVBand="0" w:evenVBand="0" w:oddHBand="0" w:evenHBand="0" w:firstRowFirstColumn="0" w:firstRowLastColumn="0" w:lastRowFirstColumn="0" w:lastRowLastColumn="0"/>
              <w:rPr>
                <w:sz w:val="20"/>
                <w:szCs w:val="20"/>
              </w:rPr>
            </w:pPr>
            <w:r w:rsidRPr="00DC7660">
              <w:rPr>
                <w:sz w:val="20"/>
                <w:szCs w:val="20"/>
              </w:rPr>
              <w:t>İnsan kaynakları kapasitesi nicelik ve nitelik olarak geliştirilecektir.</w:t>
            </w:r>
          </w:p>
        </w:tc>
      </w:tr>
      <w:tr w:rsidR="00C51E7D" w:rsidRPr="00DA73EB" w14:paraId="116754C9" w14:textId="77777777" w:rsidTr="00D47860">
        <w:trPr>
          <w:trHeight w:val="198"/>
        </w:trPr>
        <w:tc>
          <w:tcPr>
            <w:cnfStyle w:val="001000000000" w:firstRow="0" w:lastRow="0" w:firstColumn="1" w:lastColumn="0" w:oddVBand="0" w:evenVBand="0" w:oddHBand="0" w:evenHBand="0" w:firstRowFirstColumn="0" w:firstRowLastColumn="0" w:lastRowFirstColumn="0" w:lastRowLastColumn="0"/>
            <w:tcW w:w="2689" w:type="dxa"/>
            <w:shd w:val="clear" w:color="auto" w:fill="4E8A68"/>
            <w:vAlign w:val="center"/>
          </w:tcPr>
          <w:p w14:paraId="7C8E9BB1" w14:textId="77777777" w:rsidR="00C51E7D" w:rsidRPr="00DA73EB" w:rsidRDefault="00C51E7D" w:rsidP="00470485">
            <w:pPr>
              <w:spacing w:after="0" w:line="240" w:lineRule="auto"/>
              <w:contextualSpacing/>
              <w:jc w:val="left"/>
              <w:rPr>
                <w:b w:val="0"/>
                <w:color w:val="FFFFFF" w:themeColor="background1"/>
                <w:sz w:val="20"/>
                <w:szCs w:val="20"/>
              </w:rPr>
            </w:pPr>
            <w:r w:rsidRPr="00DA73EB">
              <w:rPr>
                <w:color w:val="FFFFFF" w:themeColor="background1"/>
                <w:sz w:val="20"/>
                <w:szCs w:val="20"/>
              </w:rPr>
              <w:t>Amacın İlgili Olduğu</w:t>
            </w:r>
            <w:r w:rsidRPr="00DA73EB">
              <w:rPr>
                <w:b w:val="0"/>
                <w:color w:val="FFFFFF" w:themeColor="background1"/>
                <w:sz w:val="20"/>
                <w:szCs w:val="20"/>
              </w:rPr>
              <w:t xml:space="preserve"> </w:t>
            </w:r>
            <w:r w:rsidRPr="00DA73EB">
              <w:rPr>
                <w:color w:val="FFFFFF" w:themeColor="background1"/>
                <w:sz w:val="20"/>
                <w:szCs w:val="20"/>
              </w:rPr>
              <w:t>Program/Alt Program Adı</w:t>
            </w:r>
          </w:p>
        </w:tc>
        <w:tc>
          <w:tcPr>
            <w:tcW w:w="7133" w:type="dxa"/>
            <w:gridSpan w:val="7"/>
            <w:vAlign w:val="center"/>
          </w:tcPr>
          <w:p w14:paraId="05F7E05F" w14:textId="51878C1A" w:rsidR="00C51E7D" w:rsidRPr="00DA73EB" w:rsidRDefault="00DC7660" w:rsidP="00470485">
            <w:pPr>
              <w:pStyle w:val="ListeParagraf"/>
              <w:numPr>
                <w:ilvl w:val="0"/>
                <w:numId w:val="51"/>
              </w:num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DC7660">
              <w:rPr>
                <w:rFonts w:cs="Arial"/>
                <w:sz w:val="20"/>
                <w:szCs w:val="20"/>
              </w:rPr>
              <w:t>Yönetim ve Destek Programı / Üst Yönetim, İdari ve Mali Hizmetler</w:t>
            </w:r>
          </w:p>
        </w:tc>
      </w:tr>
      <w:tr w:rsidR="00C51E7D" w:rsidRPr="00DA73EB" w14:paraId="004A8086" w14:textId="77777777" w:rsidTr="00D47860">
        <w:trPr>
          <w:trHeight w:val="303"/>
        </w:trPr>
        <w:tc>
          <w:tcPr>
            <w:cnfStyle w:val="001000000000" w:firstRow="0" w:lastRow="0" w:firstColumn="1" w:lastColumn="0" w:oddVBand="0" w:evenVBand="0" w:oddHBand="0" w:evenHBand="0" w:firstRowFirstColumn="0" w:firstRowLastColumn="0" w:lastRowFirstColumn="0" w:lastRowLastColumn="0"/>
            <w:tcW w:w="2689" w:type="dxa"/>
            <w:shd w:val="clear" w:color="auto" w:fill="4E8A68"/>
            <w:vAlign w:val="center"/>
          </w:tcPr>
          <w:p w14:paraId="442C664E" w14:textId="77777777" w:rsidR="00C51E7D" w:rsidRPr="00DA73EB" w:rsidRDefault="00C51E7D" w:rsidP="00470485">
            <w:pPr>
              <w:spacing w:after="0" w:line="240" w:lineRule="auto"/>
              <w:contextualSpacing/>
              <w:jc w:val="left"/>
              <w:rPr>
                <w:b w:val="0"/>
                <w:color w:val="FFFFFF" w:themeColor="background1"/>
                <w:sz w:val="20"/>
                <w:szCs w:val="20"/>
              </w:rPr>
            </w:pPr>
            <w:r w:rsidRPr="00DA73EB">
              <w:rPr>
                <w:color w:val="FFFFFF" w:themeColor="background1"/>
                <w:sz w:val="20"/>
                <w:szCs w:val="20"/>
              </w:rPr>
              <w:t>Amacın İlişkili Olduğu Alt</w:t>
            </w:r>
            <w:r w:rsidRPr="00DA73EB">
              <w:rPr>
                <w:b w:val="0"/>
                <w:color w:val="FFFFFF" w:themeColor="background1"/>
                <w:sz w:val="20"/>
                <w:szCs w:val="20"/>
              </w:rPr>
              <w:t xml:space="preserve"> </w:t>
            </w:r>
            <w:r w:rsidRPr="00DA73EB">
              <w:rPr>
                <w:color w:val="FFFFFF" w:themeColor="background1"/>
                <w:sz w:val="20"/>
                <w:szCs w:val="20"/>
              </w:rPr>
              <w:t>Program Hedefi</w:t>
            </w:r>
          </w:p>
        </w:tc>
        <w:tc>
          <w:tcPr>
            <w:tcW w:w="7133" w:type="dxa"/>
            <w:gridSpan w:val="7"/>
            <w:vAlign w:val="center"/>
          </w:tcPr>
          <w:p w14:paraId="765D9C85" w14:textId="77777777" w:rsidR="00C51E7D" w:rsidRPr="00DC7660" w:rsidRDefault="00C51E7D" w:rsidP="00470485">
            <w:pPr>
              <w:spacing w:after="0" w:line="240" w:lineRule="auto"/>
              <w:cnfStyle w:val="000000000000" w:firstRow="0" w:lastRow="0" w:firstColumn="0" w:lastColumn="0" w:oddVBand="0" w:evenVBand="0" w:oddHBand="0" w:evenHBand="0" w:firstRowFirstColumn="0" w:firstRowLastColumn="0" w:lastRowFirstColumn="0" w:lastRowLastColumn="0"/>
              <w:rPr>
                <w:sz w:val="20"/>
                <w:szCs w:val="20"/>
              </w:rPr>
            </w:pPr>
          </w:p>
        </w:tc>
      </w:tr>
      <w:tr w:rsidR="00C51E7D" w:rsidRPr="00DA73EB" w14:paraId="7AB00481" w14:textId="77777777" w:rsidTr="00D47860">
        <w:trPr>
          <w:trHeight w:val="537"/>
        </w:trPr>
        <w:tc>
          <w:tcPr>
            <w:cnfStyle w:val="001000000000" w:firstRow="0" w:lastRow="0" w:firstColumn="1" w:lastColumn="0" w:oddVBand="0" w:evenVBand="0" w:oddHBand="0" w:evenHBand="0" w:firstRowFirstColumn="0" w:firstRowLastColumn="0" w:lastRowFirstColumn="0" w:lastRowLastColumn="0"/>
            <w:tcW w:w="2689" w:type="dxa"/>
            <w:shd w:val="clear" w:color="auto" w:fill="4E8A68"/>
            <w:vAlign w:val="center"/>
          </w:tcPr>
          <w:p w14:paraId="45313EDD" w14:textId="77777777" w:rsidR="00C51E7D" w:rsidRPr="00DA73EB" w:rsidRDefault="00C51E7D" w:rsidP="00470485">
            <w:pPr>
              <w:spacing w:after="0" w:line="240" w:lineRule="auto"/>
              <w:contextualSpacing/>
              <w:jc w:val="left"/>
              <w:rPr>
                <w:color w:val="FFFFFF" w:themeColor="background1"/>
                <w:sz w:val="20"/>
                <w:szCs w:val="20"/>
              </w:rPr>
            </w:pPr>
            <w:r w:rsidRPr="00DA73EB">
              <w:rPr>
                <w:color w:val="FFFFFF" w:themeColor="background1"/>
                <w:sz w:val="20"/>
                <w:szCs w:val="20"/>
              </w:rPr>
              <w:t>Performans Göstergeleri</w:t>
            </w:r>
          </w:p>
        </w:tc>
        <w:tc>
          <w:tcPr>
            <w:tcW w:w="1120" w:type="dxa"/>
            <w:shd w:val="clear" w:color="auto" w:fill="4E8A68"/>
            <w:vAlign w:val="center"/>
          </w:tcPr>
          <w:p w14:paraId="0D45883F" w14:textId="77777777" w:rsidR="00C51E7D" w:rsidRPr="00DA73EB" w:rsidRDefault="00C51E7D" w:rsidP="00470485">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b/>
                <w:color w:val="FFFFFF" w:themeColor="background1"/>
                <w:sz w:val="20"/>
                <w:szCs w:val="20"/>
              </w:rPr>
            </w:pPr>
            <w:r w:rsidRPr="00DA73EB">
              <w:rPr>
                <w:b/>
                <w:color w:val="FFFFFF" w:themeColor="background1"/>
                <w:sz w:val="20"/>
                <w:szCs w:val="20"/>
              </w:rPr>
              <w:t>Hedefe Etkisi (%)</w:t>
            </w:r>
          </w:p>
        </w:tc>
        <w:tc>
          <w:tcPr>
            <w:tcW w:w="1289" w:type="dxa"/>
            <w:shd w:val="clear" w:color="auto" w:fill="4E8A68"/>
            <w:vAlign w:val="center"/>
          </w:tcPr>
          <w:p w14:paraId="3F888039" w14:textId="77777777" w:rsidR="00C51E7D" w:rsidRPr="00DA73EB" w:rsidRDefault="00C51E7D" w:rsidP="00470485">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b/>
                <w:color w:val="FFFFFF" w:themeColor="background1"/>
                <w:sz w:val="20"/>
                <w:szCs w:val="20"/>
              </w:rPr>
            </w:pPr>
            <w:r w:rsidRPr="00DA73EB">
              <w:rPr>
                <w:b/>
                <w:color w:val="FFFFFF" w:themeColor="background1"/>
                <w:sz w:val="20"/>
                <w:szCs w:val="20"/>
              </w:rPr>
              <w:t>Plan Dönemi Başlangıç Değeri</w:t>
            </w:r>
          </w:p>
        </w:tc>
        <w:tc>
          <w:tcPr>
            <w:tcW w:w="944" w:type="dxa"/>
            <w:shd w:val="clear" w:color="auto" w:fill="4E8A68"/>
            <w:vAlign w:val="center"/>
          </w:tcPr>
          <w:p w14:paraId="72ABF268" w14:textId="77777777" w:rsidR="00C51E7D" w:rsidRPr="00DA73EB" w:rsidRDefault="00C51E7D" w:rsidP="00470485">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b/>
                <w:color w:val="FFFFFF" w:themeColor="background1"/>
                <w:sz w:val="20"/>
                <w:szCs w:val="20"/>
              </w:rPr>
            </w:pPr>
            <w:r w:rsidRPr="00DA73EB">
              <w:rPr>
                <w:b/>
                <w:color w:val="FFFFFF" w:themeColor="background1"/>
                <w:sz w:val="20"/>
                <w:szCs w:val="20"/>
              </w:rPr>
              <w:t>2027</w:t>
            </w:r>
          </w:p>
        </w:tc>
        <w:tc>
          <w:tcPr>
            <w:tcW w:w="945" w:type="dxa"/>
            <w:shd w:val="clear" w:color="auto" w:fill="4E8A68"/>
            <w:vAlign w:val="center"/>
          </w:tcPr>
          <w:p w14:paraId="497F689B" w14:textId="77777777" w:rsidR="00C51E7D" w:rsidRPr="00DA73EB" w:rsidRDefault="00C51E7D" w:rsidP="00470485">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b/>
                <w:color w:val="FFFFFF" w:themeColor="background1"/>
                <w:sz w:val="20"/>
                <w:szCs w:val="20"/>
              </w:rPr>
            </w:pPr>
            <w:r w:rsidRPr="00DA73EB">
              <w:rPr>
                <w:b/>
                <w:color w:val="FFFFFF" w:themeColor="background1"/>
                <w:sz w:val="20"/>
                <w:szCs w:val="20"/>
              </w:rPr>
              <w:t>2028</w:t>
            </w:r>
          </w:p>
        </w:tc>
        <w:tc>
          <w:tcPr>
            <w:tcW w:w="945" w:type="dxa"/>
            <w:shd w:val="clear" w:color="auto" w:fill="4E8A68"/>
            <w:vAlign w:val="center"/>
          </w:tcPr>
          <w:p w14:paraId="37DCE0A5" w14:textId="77777777" w:rsidR="00C51E7D" w:rsidRPr="00DA73EB" w:rsidRDefault="00C51E7D" w:rsidP="00470485">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b/>
                <w:color w:val="FFFFFF" w:themeColor="background1"/>
                <w:sz w:val="20"/>
                <w:szCs w:val="20"/>
              </w:rPr>
            </w:pPr>
            <w:r w:rsidRPr="00DA73EB">
              <w:rPr>
                <w:b/>
                <w:color w:val="FFFFFF" w:themeColor="background1"/>
                <w:sz w:val="20"/>
                <w:szCs w:val="20"/>
              </w:rPr>
              <w:t>2029</w:t>
            </w:r>
          </w:p>
        </w:tc>
        <w:tc>
          <w:tcPr>
            <w:tcW w:w="945" w:type="dxa"/>
            <w:shd w:val="clear" w:color="auto" w:fill="4E8A68"/>
            <w:vAlign w:val="center"/>
          </w:tcPr>
          <w:p w14:paraId="2FA2E7B8" w14:textId="77777777" w:rsidR="00C51E7D" w:rsidRPr="00DA73EB" w:rsidRDefault="00C51E7D" w:rsidP="00470485">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b/>
                <w:color w:val="FFFFFF" w:themeColor="background1"/>
                <w:sz w:val="20"/>
                <w:szCs w:val="20"/>
              </w:rPr>
            </w:pPr>
            <w:r w:rsidRPr="00DA73EB">
              <w:rPr>
                <w:b/>
                <w:color w:val="FFFFFF" w:themeColor="background1"/>
                <w:sz w:val="20"/>
                <w:szCs w:val="20"/>
              </w:rPr>
              <w:t>2030</w:t>
            </w:r>
          </w:p>
        </w:tc>
        <w:tc>
          <w:tcPr>
            <w:tcW w:w="945" w:type="dxa"/>
            <w:shd w:val="clear" w:color="auto" w:fill="4E8A68"/>
            <w:vAlign w:val="center"/>
          </w:tcPr>
          <w:p w14:paraId="17A04627" w14:textId="77777777" w:rsidR="00C51E7D" w:rsidRPr="00DA73EB" w:rsidRDefault="00C51E7D" w:rsidP="00470485">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b/>
                <w:color w:val="FFFFFF" w:themeColor="background1"/>
                <w:sz w:val="20"/>
                <w:szCs w:val="20"/>
              </w:rPr>
            </w:pPr>
            <w:r w:rsidRPr="00DA73EB">
              <w:rPr>
                <w:b/>
                <w:color w:val="FFFFFF" w:themeColor="background1"/>
                <w:sz w:val="20"/>
                <w:szCs w:val="20"/>
              </w:rPr>
              <w:t>2031</w:t>
            </w:r>
          </w:p>
        </w:tc>
      </w:tr>
      <w:tr w:rsidR="009D61E0" w:rsidRPr="00DA73EB" w14:paraId="5FAAB019" w14:textId="77777777" w:rsidTr="00D47860">
        <w:trPr>
          <w:trHeight w:val="323"/>
        </w:trPr>
        <w:tc>
          <w:tcPr>
            <w:cnfStyle w:val="001000000000" w:firstRow="0" w:lastRow="0" w:firstColumn="1" w:lastColumn="0" w:oddVBand="0" w:evenVBand="0" w:oddHBand="0" w:evenHBand="0" w:firstRowFirstColumn="0" w:firstRowLastColumn="0" w:lastRowFirstColumn="0" w:lastRowLastColumn="0"/>
            <w:tcW w:w="2689" w:type="dxa"/>
            <w:shd w:val="clear" w:color="auto" w:fill="4E8A68"/>
            <w:vAlign w:val="center"/>
          </w:tcPr>
          <w:p w14:paraId="4DA9CDDC" w14:textId="58CB1DFC" w:rsidR="009D61E0" w:rsidRPr="00DA73EB" w:rsidRDefault="009D61E0" w:rsidP="009D61E0">
            <w:pPr>
              <w:spacing w:after="0" w:line="240" w:lineRule="auto"/>
              <w:contextualSpacing/>
              <w:jc w:val="left"/>
              <w:rPr>
                <w:color w:val="FFFFFF" w:themeColor="background1"/>
                <w:sz w:val="20"/>
                <w:szCs w:val="20"/>
              </w:rPr>
            </w:pPr>
            <w:r w:rsidRPr="00DA73EB">
              <w:rPr>
                <w:color w:val="FFFFFF" w:themeColor="background1"/>
                <w:sz w:val="20"/>
                <w:szCs w:val="20"/>
              </w:rPr>
              <w:t>PG</w:t>
            </w:r>
            <w:r>
              <w:rPr>
                <w:color w:val="FFFFFF" w:themeColor="background1"/>
                <w:sz w:val="20"/>
                <w:szCs w:val="20"/>
              </w:rPr>
              <w:t>5.2</w:t>
            </w:r>
            <w:r w:rsidRPr="00DA73EB">
              <w:rPr>
                <w:color w:val="FFFFFF" w:themeColor="background1"/>
                <w:sz w:val="20"/>
                <w:szCs w:val="20"/>
              </w:rPr>
              <w:t xml:space="preserve">.1 </w:t>
            </w:r>
            <w:r w:rsidRPr="00390576">
              <w:rPr>
                <w:color w:val="FFFFFF" w:themeColor="background1"/>
                <w:sz w:val="20"/>
                <w:szCs w:val="20"/>
              </w:rPr>
              <w:t>Kadro Doluluk Oranı</w:t>
            </w:r>
            <w:r>
              <w:rPr>
                <w:color w:val="FFFFFF" w:themeColor="background1"/>
                <w:sz w:val="20"/>
                <w:szCs w:val="20"/>
              </w:rPr>
              <w:t xml:space="preserve"> (%)</w:t>
            </w:r>
          </w:p>
        </w:tc>
        <w:tc>
          <w:tcPr>
            <w:tcW w:w="1120" w:type="dxa"/>
            <w:vAlign w:val="center"/>
          </w:tcPr>
          <w:p w14:paraId="064B5AA6" w14:textId="150EB2F7" w:rsidR="009D61E0" w:rsidRPr="00D15056" w:rsidRDefault="00FA1204" w:rsidP="009D61E0">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rPr>
              <w:t>50</w:t>
            </w:r>
          </w:p>
        </w:tc>
        <w:tc>
          <w:tcPr>
            <w:tcW w:w="1289" w:type="dxa"/>
            <w:vAlign w:val="center"/>
          </w:tcPr>
          <w:p w14:paraId="13E15119" w14:textId="7E6C3AC8" w:rsidR="009D61E0" w:rsidRPr="00D15056" w:rsidRDefault="009D61E0" w:rsidP="009D61E0">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20"/>
                <w:szCs w:val="20"/>
              </w:rPr>
            </w:pPr>
            <w:r w:rsidRPr="00D15056">
              <w:rPr>
                <w:sz w:val="20"/>
              </w:rPr>
              <w:t>54</w:t>
            </w:r>
          </w:p>
        </w:tc>
        <w:tc>
          <w:tcPr>
            <w:tcW w:w="944" w:type="dxa"/>
            <w:vAlign w:val="center"/>
          </w:tcPr>
          <w:p w14:paraId="45F0E7CD" w14:textId="19180FF5" w:rsidR="009D61E0" w:rsidRPr="00D15056" w:rsidRDefault="009D61E0" w:rsidP="009D61E0">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20"/>
                <w:szCs w:val="20"/>
              </w:rPr>
            </w:pPr>
            <w:r w:rsidRPr="00D15056">
              <w:rPr>
                <w:sz w:val="20"/>
              </w:rPr>
              <w:t>60</w:t>
            </w:r>
          </w:p>
        </w:tc>
        <w:tc>
          <w:tcPr>
            <w:tcW w:w="945" w:type="dxa"/>
            <w:vAlign w:val="center"/>
          </w:tcPr>
          <w:p w14:paraId="45F97465" w14:textId="4B28E2E0" w:rsidR="009D61E0" w:rsidRPr="00D15056" w:rsidRDefault="009D61E0" w:rsidP="009D61E0">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20"/>
                <w:szCs w:val="20"/>
              </w:rPr>
            </w:pPr>
            <w:r w:rsidRPr="00D15056">
              <w:rPr>
                <w:sz w:val="20"/>
              </w:rPr>
              <w:t>70</w:t>
            </w:r>
          </w:p>
        </w:tc>
        <w:tc>
          <w:tcPr>
            <w:tcW w:w="945" w:type="dxa"/>
            <w:vAlign w:val="center"/>
          </w:tcPr>
          <w:p w14:paraId="0DF32721" w14:textId="7A94800A" w:rsidR="009D61E0" w:rsidRPr="00D15056" w:rsidRDefault="009D61E0" w:rsidP="009D61E0">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20"/>
                <w:szCs w:val="20"/>
              </w:rPr>
            </w:pPr>
            <w:r w:rsidRPr="00D15056">
              <w:rPr>
                <w:sz w:val="20"/>
              </w:rPr>
              <w:t>85</w:t>
            </w:r>
          </w:p>
        </w:tc>
        <w:tc>
          <w:tcPr>
            <w:tcW w:w="945" w:type="dxa"/>
            <w:vAlign w:val="center"/>
          </w:tcPr>
          <w:p w14:paraId="4430C7B3" w14:textId="2E010994" w:rsidR="009D61E0" w:rsidRPr="00D15056" w:rsidRDefault="009D61E0" w:rsidP="009D61E0">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20"/>
                <w:szCs w:val="20"/>
              </w:rPr>
            </w:pPr>
            <w:r w:rsidRPr="00D15056">
              <w:rPr>
                <w:sz w:val="20"/>
              </w:rPr>
              <w:t>90</w:t>
            </w:r>
          </w:p>
        </w:tc>
        <w:tc>
          <w:tcPr>
            <w:tcW w:w="945" w:type="dxa"/>
            <w:vAlign w:val="center"/>
          </w:tcPr>
          <w:p w14:paraId="1E69E609" w14:textId="78D935AC" w:rsidR="009D61E0" w:rsidRPr="00D15056" w:rsidRDefault="009D61E0" w:rsidP="009D61E0">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20"/>
                <w:szCs w:val="20"/>
              </w:rPr>
            </w:pPr>
            <w:r w:rsidRPr="00D15056">
              <w:rPr>
                <w:sz w:val="20"/>
              </w:rPr>
              <w:t>95</w:t>
            </w:r>
          </w:p>
        </w:tc>
      </w:tr>
      <w:tr w:rsidR="009D61E0" w:rsidRPr="00DA73EB" w14:paraId="3501C336" w14:textId="77777777" w:rsidTr="00D47860">
        <w:trPr>
          <w:trHeight w:val="67"/>
        </w:trPr>
        <w:tc>
          <w:tcPr>
            <w:cnfStyle w:val="001000000000" w:firstRow="0" w:lastRow="0" w:firstColumn="1" w:lastColumn="0" w:oddVBand="0" w:evenVBand="0" w:oddHBand="0" w:evenHBand="0" w:firstRowFirstColumn="0" w:firstRowLastColumn="0" w:lastRowFirstColumn="0" w:lastRowLastColumn="0"/>
            <w:tcW w:w="2689" w:type="dxa"/>
            <w:shd w:val="clear" w:color="auto" w:fill="4E8A68"/>
            <w:vAlign w:val="center"/>
          </w:tcPr>
          <w:p w14:paraId="32329E34" w14:textId="12B2D320" w:rsidR="009D61E0" w:rsidRPr="00DA73EB" w:rsidRDefault="009D61E0" w:rsidP="009D61E0">
            <w:pPr>
              <w:spacing w:after="0" w:line="240" w:lineRule="auto"/>
              <w:contextualSpacing/>
              <w:jc w:val="left"/>
              <w:rPr>
                <w:color w:val="FFFFFF" w:themeColor="background1"/>
                <w:sz w:val="20"/>
                <w:szCs w:val="20"/>
              </w:rPr>
            </w:pPr>
            <w:r w:rsidRPr="00DA73EB">
              <w:rPr>
                <w:color w:val="FFFFFF" w:themeColor="background1"/>
                <w:sz w:val="20"/>
                <w:szCs w:val="20"/>
              </w:rPr>
              <w:t>PG</w:t>
            </w:r>
            <w:r>
              <w:rPr>
                <w:color w:val="FFFFFF" w:themeColor="background1"/>
                <w:sz w:val="20"/>
                <w:szCs w:val="20"/>
              </w:rPr>
              <w:t>5.2.</w:t>
            </w:r>
            <w:r w:rsidRPr="00DA73EB">
              <w:rPr>
                <w:color w:val="FFFFFF" w:themeColor="background1"/>
                <w:sz w:val="20"/>
                <w:szCs w:val="20"/>
              </w:rPr>
              <w:t xml:space="preserve">2 </w:t>
            </w:r>
            <w:r w:rsidRPr="00390576">
              <w:rPr>
                <w:color w:val="FFFFFF" w:themeColor="background1"/>
                <w:sz w:val="20"/>
                <w:szCs w:val="20"/>
              </w:rPr>
              <w:t>Çalışan Başı Hizmet İçi Eğitim Süresi</w:t>
            </w:r>
            <w:r w:rsidR="0044064D">
              <w:rPr>
                <w:color w:val="FFFFFF" w:themeColor="background1"/>
                <w:sz w:val="20"/>
                <w:szCs w:val="20"/>
              </w:rPr>
              <w:t xml:space="preserve"> (saat)</w:t>
            </w:r>
          </w:p>
        </w:tc>
        <w:tc>
          <w:tcPr>
            <w:tcW w:w="1120" w:type="dxa"/>
            <w:vAlign w:val="center"/>
          </w:tcPr>
          <w:p w14:paraId="5AEBF2AD" w14:textId="31B3C2D6" w:rsidR="009D61E0" w:rsidRPr="00D15056" w:rsidRDefault="00FA1204" w:rsidP="009D61E0">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rPr>
              <w:t>25</w:t>
            </w:r>
          </w:p>
        </w:tc>
        <w:tc>
          <w:tcPr>
            <w:tcW w:w="1289" w:type="dxa"/>
            <w:vAlign w:val="center"/>
          </w:tcPr>
          <w:p w14:paraId="28C9C31F" w14:textId="047A8F09" w:rsidR="009D61E0" w:rsidRPr="00D15056" w:rsidRDefault="009D61E0" w:rsidP="009D61E0">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20"/>
                <w:szCs w:val="20"/>
              </w:rPr>
            </w:pPr>
            <w:r w:rsidRPr="00D15056">
              <w:rPr>
                <w:sz w:val="20"/>
              </w:rPr>
              <w:t>96</w:t>
            </w:r>
          </w:p>
        </w:tc>
        <w:tc>
          <w:tcPr>
            <w:tcW w:w="944" w:type="dxa"/>
            <w:vAlign w:val="center"/>
          </w:tcPr>
          <w:p w14:paraId="5F4F41CB" w14:textId="6CCDF494" w:rsidR="009D61E0" w:rsidRPr="00D15056" w:rsidRDefault="009D61E0" w:rsidP="009D61E0">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20"/>
                <w:szCs w:val="20"/>
              </w:rPr>
            </w:pPr>
            <w:r w:rsidRPr="00D15056">
              <w:rPr>
                <w:sz w:val="20"/>
              </w:rPr>
              <w:t>216</w:t>
            </w:r>
          </w:p>
        </w:tc>
        <w:tc>
          <w:tcPr>
            <w:tcW w:w="945" w:type="dxa"/>
            <w:vAlign w:val="center"/>
          </w:tcPr>
          <w:p w14:paraId="7E9BF829" w14:textId="342CC754" w:rsidR="009D61E0" w:rsidRPr="00D15056" w:rsidRDefault="009D61E0" w:rsidP="009D61E0">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20"/>
                <w:szCs w:val="20"/>
              </w:rPr>
            </w:pPr>
            <w:r w:rsidRPr="00D15056">
              <w:rPr>
                <w:sz w:val="20"/>
              </w:rPr>
              <w:t>336</w:t>
            </w:r>
          </w:p>
        </w:tc>
        <w:tc>
          <w:tcPr>
            <w:tcW w:w="945" w:type="dxa"/>
            <w:vAlign w:val="center"/>
          </w:tcPr>
          <w:p w14:paraId="408C40EB" w14:textId="34E7BB35" w:rsidR="009D61E0" w:rsidRPr="00D15056" w:rsidRDefault="009D61E0" w:rsidP="009D61E0">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20"/>
                <w:szCs w:val="20"/>
              </w:rPr>
            </w:pPr>
            <w:r w:rsidRPr="00D15056">
              <w:rPr>
                <w:sz w:val="20"/>
              </w:rPr>
              <w:t>456</w:t>
            </w:r>
          </w:p>
        </w:tc>
        <w:tc>
          <w:tcPr>
            <w:tcW w:w="945" w:type="dxa"/>
            <w:vAlign w:val="center"/>
          </w:tcPr>
          <w:p w14:paraId="5FA3534E" w14:textId="3905A3FD" w:rsidR="009D61E0" w:rsidRPr="00D15056" w:rsidRDefault="009D61E0" w:rsidP="009D61E0">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20"/>
                <w:szCs w:val="20"/>
              </w:rPr>
            </w:pPr>
            <w:r w:rsidRPr="00D15056">
              <w:rPr>
                <w:sz w:val="20"/>
              </w:rPr>
              <w:t>576</w:t>
            </w:r>
          </w:p>
        </w:tc>
        <w:tc>
          <w:tcPr>
            <w:tcW w:w="945" w:type="dxa"/>
            <w:vAlign w:val="center"/>
          </w:tcPr>
          <w:p w14:paraId="17BFD2AC" w14:textId="2871028B" w:rsidR="009D61E0" w:rsidRPr="00D15056" w:rsidRDefault="009D61E0" w:rsidP="009D61E0">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20"/>
                <w:szCs w:val="20"/>
              </w:rPr>
            </w:pPr>
            <w:r w:rsidRPr="00D15056">
              <w:rPr>
                <w:sz w:val="20"/>
              </w:rPr>
              <w:t>696</w:t>
            </w:r>
          </w:p>
        </w:tc>
      </w:tr>
      <w:tr w:rsidR="009D61E0" w:rsidRPr="00DA73EB" w14:paraId="4F2036C0" w14:textId="77777777" w:rsidTr="00D47860">
        <w:trPr>
          <w:trHeight w:val="718"/>
        </w:trPr>
        <w:tc>
          <w:tcPr>
            <w:cnfStyle w:val="001000000000" w:firstRow="0" w:lastRow="0" w:firstColumn="1" w:lastColumn="0" w:oddVBand="0" w:evenVBand="0" w:oddHBand="0" w:evenHBand="0" w:firstRowFirstColumn="0" w:firstRowLastColumn="0" w:lastRowFirstColumn="0" w:lastRowLastColumn="0"/>
            <w:tcW w:w="2689" w:type="dxa"/>
            <w:shd w:val="clear" w:color="auto" w:fill="4E8A68"/>
            <w:vAlign w:val="center"/>
          </w:tcPr>
          <w:p w14:paraId="699732FB" w14:textId="72CB4F80" w:rsidR="009D61E0" w:rsidRPr="00DA73EB" w:rsidRDefault="009D61E0" w:rsidP="006822CD">
            <w:pPr>
              <w:spacing w:after="0" w:line="240" w:lineRule="auto"/>
              <w:contextualSpacing/>
              <w:jc w:val="left"/>
              <w:rPr>
                <w:color w:val="FFFFFF" w:themeColor="background1"/>
                <w:sz w:val="20"/>
                <w:szCs w:val="20"/>
              </w:rPr>
            </w:pPr>
            <w:r w:rsidRPr="00DA73EB">
              <w:rPr>
                <w:color w:val="FFFFFF" w:themeColor="background1"/>
                <w:sz w:val="20"/>
                <w:szCs w:val="20"/>
              </w:rPr>
              <w:t>PG</w:t>
            </w:r>
            <w:r>
              <w:rPr>
                <w:color w:val="FFFFFF" w:themeColor="background1"/>
                <w:sz w:val="20"/>
                <w:szCs w:val="20"/>
              </w:rPr>
              <w:t>5.2</w:t>
            </w:r>
            <w:r w:rsidRPr="00DA73EB">
              <w:rPr>
                <w:color w:val="FFFFFF" w:themeColor="background1"/>
                <w:sz w:val="20"/>
                <w:szCs w:val="20"/>
              </w:rPr>
              <w:t>.</w:t>
            </w:r>
            <w:r w:rsidR="006822CD">
              <w:rPr>
                <w:color w:val="FFFFFF" w:themeColor="background1"/>
                <w:sz w:val="20"/>
                <w:szCs w:val="20"/>
              </w:rPr>
              <w:t>3</w:t>
            </w:r>
            <w:r>
              <w:rPr>
                <w:color w:val="FFFFFF" w:themeColor="background1"/>
                <w:sz w:val="20"/>
                <w:szCs w:val="20"/>
              </w:rPr>
              <w:t xml:space="preserve"> </w:t>
            </w:r>
            <w:r w:rsidRPr="00390576">
              <w:rPr>
                <w:color w:val="FFFFFF" w:themeColor="background1"/>
                <w:sz w:val="20"/>
                <w:szCs w:val="20"/>
              </w:rPr>
              <w:t>Çalışan Motivasyonunu Artırmaya Yönelik Sosyal Etkinlik Sayısı</w:t>
            </w:r>
          </w:p>
        </w:tc>
        <w:tc>
          <w:tcPr>
            <w:tcW w:w="1120" w:type="dxa"/>
            <w:vAlign w:val="center"/>
          </w:tcPr>
          <w:p w14:paraId="688BB4A7" w14:textId="62FDE5F8" w:rsidR="009D61E0" w:rsidRPr="00D15056" w:rsidRDefault="00FA1204" w:rsidP="009D61E0">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rPr>
              <w:t>25</w:t>
            </w:r>
          </w:p>
        </w:tc>
        <w:tc>
          <w:tcPr>
            <w:tcW w:w="1289" w:type="dxa"/>
            <w:vAlign w:val="center"/>
          </w:tcPr>
          <w:p w14:paraId="529E52F8" w14:textId="6826D24D" w:rsidR="009D61E0" w:rsidRPr="00D15056" w:rsidRDefault="009D61E0" w:rsidP="009D61E0">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20"/>
                <w:szCs w:val="20"/>
              </w:rPr>
            </w:pPr>
            <w:r w:rsidRPr="00D15056">
              <w:rPr>
                <w:sz w:val="20"/>
              </w:rPr>
              <w:t>0</w:t>
            </w:r>
          </w:p>
        </w:tc>
        <w:tc>
          <w:tcPr>
            <w:tcW w:w="944" w:type="dxa"/>
            <w:vAlign w:val="center"/>
          </w:tcPr>
          <w:p w14:paraId="1EE1C7F1" w14:textId="57888DFD" w:rsidR="009D61E0" w:rsidRPr="00D15056" w:rsidRDefault="008F0709" w:rsidP="009D61E0">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20"/>
                <w:szCs w:val="20"/>
              </w:rPr>
            </w:pPr>
            <w:r w:rsidRPr="00D15056">
              <w:rPr>
                <w:sz w:val="20"/>
              </w:rPr>
              <w:t>2</w:t>
            </w:r>
          </w:p>
        </w:tc>
        <w:tc>
          <w:tcPr>
            <w:tcW w:w="945" w:type="dxa"/>
            <w:vAlign w:val="center"/>
          </w:tcPr>
          <w:p w14:paraId="56C025D7" w14:textId="217275E0" w:rsidR="009D61E0" w:rsidRPr="00D15056" w:rsidRDefault="008F0709" w:rsidP="009D61E0">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20"/>
                <w:szCs w:val="20"/>
              </w:rPr>
            </w:pPr>
            <w:r w:rsidRPr="00D15056">
              <w:rPr>
                <w:sz w:val="20"/>
              </w:rPr>
              <w:t>4</w:t>
            </w:r>
          </w:p>
        </w:tc>
        <w:tc>
          <w:tcPr>
            <w:tcW w:w="945" w:type="dxa"/>
            <w:vAlign w:val="center"/>
          </w:tcPr>
          <w:p w14:paraId="24789946" w14:textId="14D27A8D" w:rsidR="009D61E0" w:rsidRPr="00D15056" w:rsidRDefault="008F0709" w:rsidP="009D61E0">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20"/>
                <w:szCs w:val="20"/>
              </w:rPr>
            </w:pPr>
            <w:r w:rsidRPr="00D15056">
              <w:rPr>
                <w:sz w:val="20"/>
              </w:rPr>
              <w:t>6</w:t>
            </w:r>
          </w:p>
        </w:tc>
        <w:tc>
          <w:tcPr>
            <w:tcW w:w="945" w:type="dxa"/>
            <w:vAlign w:val="center"/>
          </w:tcPr>
          <w:p w14:paraId="419CE90C" w14:textId="4B3D46DA" w:rsidR="009D61E0" w:rsidRPr="00D15056" w:rsidRDefault="008F0709" w:rsidP="009D61E0">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20"/>
                <w:szCs w:val="20"/>
              </w:rPr>
            </w:pPr>
            <w:r w:rsidRPr="00D15056">
              <w:rPr>
                <w:sz w:val="20"/>
              </w:rPr>
              <w:t>8</w:t>
            </w:r>
          </w:p>
        </w:tc>
        <w:tc>
          <w:tcPr>
            <w:tcW w:w="945" w:type="dxa"/>
            <w:vAlign w:val="center"/>
          </w:tcPr>
          <w:p w14:paraId="3BA54A4D" w14:textId="45EE1C56" w:rsidR="009D61E0" w:rsidRPr="00D15056" w:rsidRDefault="008F0709" w:rsidP="009D61E0">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20"/>
                <w:szCs w:val="20"/>
              </w:rPr>
            </w:pPr>
            <w:r w:rsidRPr="00D15056">
              <w:rPr>
                <w:sz w:val="20"/>
              </w:rPr>
              <w:t>10</w:t>
            </w:r>
          </w:p>
        </w:tc>
      </w:tr>
      <w:tr w:rsidR="00C51E7D" w:rsidRPr="00DA73EB" w14:paraId="7A0B664B" w14:textId="77777777" w:rsidTr="00D47860">
        <w:trPr>
          <w:trHeight w:val="67"/>
        </w:trPr>
        <w:tc>
          <w:tcPr>
            <w:cnfStyle w:val="001000000000" w:firstRow="0" w:lastRow="0" w:firstColumn="1" w:lastColumn="0" w:oddVBand="0" w:evenVBand="0" w:oddHBand="0" w:evenHBand="0" w:firstRowFirstColumn="0" w:firstRowLastColumn="0" w:lastRowFirstColumn="0" w:lastRowLastColumn="0"/>
            <w:tcW w:w="2689" w:type="dxa"/>
            <w:shd w:val="clear" w:color="auto" w:fill="4E8A68"/>
            <w:vAlign w:val="center"/>
          </w:tcPr>
          <w:p w14:paraId="510CB71A" w14:textId="77777777" w:rsidR="00C51E7D" w:rsidRPr="00DA73EB" w:rsidRDefault="00C51E7D" w:rsidP="00470485">
            <w:pPr>
              <w:spacing w:after="0" w:line="240" w:lineRule="auto"/>
              <w:contextualSpacing/>
              <w:jc w:val="left"/>
              <w:rPr>
                <w:b w:val="0"/>
                <w:color w:val="FFFFFF" w:themeColor="background1"/>
                <w:sz w:val="20"/>
                <w:szCs w:val="20"/>
              </w:rPr>
            </w:pPr>
            <w:r w:rsidRPr="00DA73EB">
              <w:rPr>
                <w:color w:val="FFFFFF" w:themeColor="background1"/>
                <w:sz w:val="20"/>
                <w:szCs w:val="20"/>
              </w:rPr>
              <w:t>Sorumlu Birim</w:t>
            </w:r>
          </w:p>
        </w:tc>
        <w:tc>
          <w:tcPr>
            <w:tcW w:w="7133" w:type="dxa"/>
            <w:gridSpan w:val="7"/>
            <w:vAlign w:val="center"/>
          </w:tcPr>
          <w:p w14:paraId="6FD92FCB" w14:textId="6FDC1655" w:rsidR="00C51E7D" w:rsidRPr="00DA73EB" w:rsidRDefault="00390576" w:rsidP="00470485">
            <w:pPr>
              <w:spacing w:after="0" w:line="240" w:lineRule="auto"/>
              <w:contextualSpacing/>
              <w:jc w:val="left"/>
              <w:cnfStyle w:val="000000000000" w:firstRow="0" w:lastRow="0" w:firstColumn="0" w:lastColumn="0" w:oddVBand="0" w:evenVBand="0" w:oddHBand="0" w:evenHBand="0" w:firstRowFirstColumn="0" w:firstRowLastColumn="0" w:lastRowFirstColumn="0" w:lastRowLastColumn="0"/>
              <w:rPr>
                <w:sz w:val="20"/>
                <w:szCs w:val="20"/>
              </w:rPr>
            </w:pPr>
            <w:r w:rsidRPr="00390576">
              <w:rPr>
                <w:sz w:val="20"/>
                <w:szCs w:val="20"/>
              </w:rPr>
              <w:t>Alan Yönetimi, Altyapı ve İdari İşler Grup Başkanlığı</w:t>
            </w:r>
          </w:p>
        </w:tc>
      </w:tr>
      <w:tr w:rsidR="00C51E7D" w:rsidRPr="00DA73EB" w14:paraId="595A2F49" w14:textId="77777777" w:rsidTr="00D47860">
        <w:trPr>
          <w:trHeight w:val="151"/>
        </w:trPr>
        <w:tc>
          <w:tcPr>
            <w:cnfStyle w:val="001000000000" w:firstRow="0" w:lastRow="0" w:firstColumn="1" w:lastColumn="0" w:oddVBand="0" w:evenVBand="0" w:oddHBand="0" w:evenHBand="0" w:firstRowFirstColumn="0" w:firstRowLastColumn="0" w:lastRowFirstColumn="0" w:lastRowLastColumn="0"/>
            <w:tcW w:w="2689" w:type="dxa"/>
            <w:shd w:val="clear" w:color="auto" w:fill="4E8A68"/>
            <w:vAlign w:val="center"/>
          </w:tcPr>
          <w:p w14:paraId="22604CA6" w14:textId="77777777" w:rsidR="00C51E7D" w:rsidRPr="00DA73EB" w:rsidRDefault="00C51E7D" w:rsidP="00470485">
            <w:pPr>
              <w:spacing w:after="0" w:line="240" w:lineRule="auto"/>
              <w:contextualSpacing/>
              <w:jc w:val="left"/>
              <w:rPr>
                <w:b w:val="0"/>
                <w:color w:val="FFFFFF" w:themeColor="background1"/>
                <w:sz w:val="20"/>
                <w:szCs w:val="20"/>
              </w:rPr>
            </w:pPr>
            <w:r w:rsidRPr="00DA73EB">
              <w:rPr>
                <w:color w:val="FFFFFF" w:themeColor="background1"/>
                <w:sz w:val="20"/>
                <w:szCs w:val="20"/>
              </w:rPr>
              <w:t>İş Birliği Yapılacak Birim</w:t>
            </w:r>
          </w:p>
        </w:tc>
        <w:tc>
          <w:tcPr>
            <w:tcW w:w="7133" w:type="dxa"/>
            <w:gridSpan w:val="7"/>
            <w:vAlign w:val="center"/>
          </w:tcPr>
          <w:p w14:paraId="63694A74" w14:textId="586D39E9" w:rsidR="00C51E7D" w:rsidRPr="00DA73EB" w:rsidRDefault="00390576" w:rsidP="00470485">
            <w:pPr>
              <w:spacing w:after="0" w:line="240" w:lineRule="auto"/>
              <w:contextualSpacing/>
              <w:jc w:val="left"/>
              <w:cnfStyle w:val="000000000000" w:firstRow="0" w:lastRow="0" w:firstColumn="0" w:lastColumn="0" w:oddVBand="0" w:evenVBand="0" w:oddHBand="0" w:evenHBand="0" w:firstRowFirstColumn="0" w:firstRowLastColumn="0" w:lastRowFirstColumn="0" w:lastRowLastColumn="0"/>
              <w:rPr>
                <w:sz w:val="20"/>
                <w:szCs w:val="20"/>
              </w:rPr>
            </w:pPr>
            <w:r w:rsidRPr="00390576">
              <w:rPr>
                <w:sz w:val="20"/>
                <w:szCs w:val="20"/>
              </w:rPr>
              <w:t>Alan Planlama ve Uygulama Grup Başkanlığı</w:t>
            </w:r>
          </w:p>
        </w:tc>
      </w:tr>
      <w:tr w:rsidR="00C51E7D" w:rsidRPr="00DA73EB" w14:paraId="70194857" w14:textId="77777777" w:rsidTr="00D47860">
        <w:trPr>
          <w:trHeight w:val="381"/>
        </w:trPr>
        <w:tc>
          <w:tcPr>
            <w:cnfStyle w:val="001000000000" w:firstRow="0" w:lastRow="0" w:firstColumn="1" w:lastColumn="0" w:oddVBand="0" w:evenVBand="0" w:oddHBand="0" w:evenHBand="0" w:firstRowFirstColumn="0" w:firstRowLastColumn="0" w:lastRowFirstColumn="0" w:lastRowLastColumn="0"/>
            <w:tcW w:w="2689" w:type="dxa"/>
            <w:shd w:val="clear" w:color="auto" w:fill="4E8A68"/>
            <w:vAlign w:val="center"/>
          </w:tcPr>
          <w:p w14:paraId="73D4F9FA" w14:textId="77777777" w:rsidR="00C51E7D" w:rsidRPr="00DA73EB" w:rsidRDefault="00C51E7D" w:rsidP="00470485">
            <w:pPr>
              <w:spacing w:after="0" w:line="240" w:lineRule="auto"/>
              <w:contextualSpacing/>
              <w:jc w:val="left"/>
              <w:rPr>
                <w:b w:val="0"/>
                <w:color w:val="FFFFFF" w:themeColor="background1"/>
                <w:sz w:val="20"/>
                <w:szCs w:val="20"/>
              </w:rPr>
            </w:pPr>
            <w:r w:rsidRPr="00DA73EB">
              <w:rPr>
                <w:color w:val="FFFFFF" w:themeColor="background1"/>
                <w:sz w:val="20"/>
                <w:szCs w:val="20"/>
              </w:rPr>
              <w:t>Riskler</w:t>
            </w:r>
          </w:p>
        </w:tc>
        <w:tc>
          <w:tcPr>
            <w:tcW w:w="7133" w:type="dxa"/>
            <w:gridSpan w:val="7"/>
          </w:tcPr>
          <w:p w14:paraId="48C31F16" w14:textId="77777777" w:rsidR="009D7771" w:rsidRPr="009D7771" w:rsidRDefault="009D7771" w:rsidP="009D7771">
            <w:pPr>
              <w:pStyle w:val="ListeParagraf"/>
              <w:numPr>
                <w:ilvl w:val="0"/>
                <w:numId w:val="31"/>
              </w:numPr>
              <w:spacing w:before="0" w:after="0" w:line="240" w:lineRule="auto"/>
              <w:ind w:left="357" w:hanging="357"/>
              <w:cnfStyle w:val="000000000000" w:firstRow="0" w:lastRow="0" w:firstColumn="0" w:lastColumn="0" w:oddVBand="0" w:evenVBand="0" w:oddHBand="0" w:evenHBand="0" w:firstRowFirstColumn="0" w:firstRowLastColumn="0" w:lastRowFirstColumn="0" w:lastRowLastColumn="0"/>
              <w:rPr>
                <w:sz w:val="20"/>
                <w:szCs w:val="20"/>
              </w:rPr>
            </w:pPr>
            <w:r w:rsidRPr="009D7771">
              <w:rPr>
                <w:sz w:val="20"/>
                <w:szCs w:val="20"/>
              </w:rPr>
              <w:t>Özlük haklarının yetersiz olması</w:t>
            </w:r>
          </w:p>
          <w:p w14:paraId="008C7C64" w14:textId="77777777" w:rsidR="009D7771" w:rsidRPr="009D7771" w:rsidRDefault="009D7771" w:rsidP="009D7771">
            <w:pPr>
              <w:pStyle w:val="ListeParagraf"/>
              <w:numPr>
                <w:ilvl w:val="0"/>
                <w:numId w:val="31"/>
              </w:numPr>
              <w:spacing w:before="0" w:after="0" w:line="240" w:lineRule="auto"/>
              <w:ind w:left="357" w:hanging="357"/>
              <w:cnfStyle w:val="000000000000" w:firstRow="0" w:lastRow="0" w:firstColumn="0" w:lastColumn="0" w:oddVBand="0" w:evenVBand="0" w:oddHBand="0" w:evenHBand="0" w:firstRowFirstColumn="0" w:firstRowLastColumn="0" w:lastRowFirstColumn="0" w:lastRowLastColumn="0"/>
              <w:rPr>
                <w:sz w:val="20"/>
                <w:szCs w:val="20"/>
              </w:rPr>
            </w:pPr>
            <w:r w:rsidRPr="009D7771">
              <w:rPr>
                <w:sz w:val="20"/>
                <w:szCs w:val="20"/>
              </w:rPr>
              <w:t>Alan Başkanlıklarının mevzuat farklılıkları</w:t>
            </w:r>
          </w:p>
          <w:p w14:paraId="4C86F2B1" w14:textId="288CC34C" w:rsidR="00C51E7D" w:rsidRPr="009464E8" w:rsidRDefault="009D7771" w:rsidP="009D7771">
            <w:pPr>
              <w:pStyle w:val="ListeParagraf"/>
              <w:numPr>
                <w:ilvl w:val="0"/>
                <w:numId w:val="31"/>
              </w:numPr>
              <w:spacing w:before="0" w:after="0" w:line="240" w:lineRule="auto"/>
              <w:ind w:left="357" w:hanging="357"/>
              <w:cnfStyle w:val="000000000000" w:firstRow="0" w:lastRow="0" w:firstColumn="0" w:lastColumn="0" w:oddVBand="0" w:evenVBand="0" w:oddHBand="0" w:evenHBand="0" w:firstRowFirstColumn="0" w:firstRowLastColumn="0" w:lastRowFirstColumn="0" w:lastRowLastColumn="0"/>
              <w:rPr>
                <w:sz w:val="20"/>
                <w:szCs w:val="20"/>
              </w:rPr>
            </w:pPr>
            <w:r w:rsidRPr="009D7771">
              <w:rPr>
                <w:sz w:val="20"/>
                <w:szCs w:val="20"/>
              </w:rPr>
              <w:t>Kurumsallaşmanın düşük olması</w:t>
            </w:r>
          </w:p>
        </w:tc>
      </w:tr>
      <w:tr w:rsidR="00C51E7D" w:rsidRPr="00DA73EB" w14:paraId="4522092E" w14:textId="77777777" w:rsidTr="00D47860">
        <w:trPr>
          <w:trHeight w:val="1200"/>
        </w:trPr>
        <w:tc>
          <w:tcPr>
            <w:cnfStyle w:val="001000000000" w:firstRow="0" w:lastRow="0" w:firstColumn="1" w:lastColumn="0" w:oddVBand="0" w:evenVBand="0" w:oddHBand="0" w:evenHBand="0" w:firstRowFirstColumn="0" w:firstRowLastColumn="0" w:lastRowFirstColumn="0" w:lastRowLastColumn="0"/>
            <w:tcW w:w="2689" w:type="dxa"/>
            <w:shd w:val="clear" w:color="auto" w:fill="4E8A68"/>
            <w:vAlign w:val="center"/>
          </w:tcPr>
          <w:p w14:paraId="14F91BDB" w14:textId="77777777" w:rsidR="00C51E7D" w:rsidRPr="00DA73EB" w:rsidRDefault="00C51E7D" w:rsidP="00470485">
            <w:pPr>
              <w:spacing w:after="0" w:line="240" w:lineRule="auto"/>
              <w:contextualSpacing/>
              <w:jc w:val="left"/>
              <w:rPr>
                <w:b w:val="0"/>
                <w:color w:val="FFFFFF" w:themeColor="background1"/>
                <w:sz w:val="20"/>
                <w:szCs w:val="20"/>
              </w:rPr>
            </w:pPr>
            <w:r w:rsidRPr="00DA73EB">
              <w:rPr>
                <w:color w:val="FFFFFF" w:themeColor="background1"/>
                <w:sz w:val="20"/>
                <w:szCs w:val="20"/>
              </w:rPr>
              <w:t>Stratejiler</w:t>
            </w:r>
          </w:p>
        </w:tc>
        <w:tc>
          <w:tcPr>
            <w:tcW w:w="7133" w:type="dxa"/>
            <w:gridSpan w:val="7"/>
          </w:tcPr>
          <w:p w14:paraId="4803D650" w14:textId="77777777" w:rsidR="00C51E7D" w:rsidRDefault="00E35907" w:rsidP="00E35907">
            <w:pPr>
              <w:pStyle w:val="ListeParagraf"/>
              <w:numPr>
                <w:ilvl w:val="0"/>
                <w:numId w:val="31"/>
              </w:num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E35907">
              <w:rPr>
                <w:sz w:val="20"/>
                <w:szCs w:val="20"/>
              </w:rPr>
              <w:t>Teknolojik imkânlarla insan kaynağı kapasitesindeki nitelik ve nicelik geliştirme ihtiyacı azaltılacaktır.</w:t>
            </w:r>
          </w:p>
          <w:p w14:paraId="49E6DD3D" w14:textId="77777777" w:rsidR="00E35907" w:rsidRPr="003F3605" w:rsidRDefault="00E35907" w:rsidP="00E35907">
            <w:pPr>
              <w:pStyle w:val="ListeParagraf"/>
              <w:numPr>
                <w:ilvl w:val="0"/>
                <w:numId w:val="31"/>
              </w:numPr>
              <w:spacing w:before="0" w:after="0" w:line="240" w:lineRule="auto"/>
              <w:ind w:left="357" w:hanging="357"/>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Çalışanları geliştirmeye yönelik eğitim programları gerçekleştirilecektir.</w:t>
            </w:r>
          </w:p>
          <w:p w14:paraId="55F154B3" w14:textId="2AD4BB05" w:rsidR="00E35907" w:rsidRDefault="00E35907" w:rsidP="00E35907">
            <w:pPr>
              <w:pStyle w:val="ListeParagraf"/>
              <w:numPr>
                <w:ilvl w:val="0"/>
                <w:numId w:val="31"/>
              </w:numPr>
              <w:spacing w:before="0" w:after="0" w:line="240" w:lineRule="auto"/>
              <w:ind w:left="357" w:hanging="357"/>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Ortak kurum kültürü geliştirmeye</w:t>
            </w:r>
            <w:r w:rsidR="00854D71">
              <w:rPr>
                <w:sz w:val="20"/>
                <w:szCs w:val="20"/>
              </w:rPr>
              <w:t>,</w:t>
            </w:r>
            <w:r>
              <w:rPr>
                <w:sz w:val="20"/>
                <w:szCs w:val="20"/>
              </w:rPr>
              <w:t xml:space="preserve"> kurumsal aidiyeti </w:t>
            </w:r>
            <w:r w:rsidR="00854D71">
              <w:rPr>
                <w:sz w:val="20"/>
                <w:szCs w:val="20"/>
              </w:rPr>
              <w:t xml:space="preserve">ve motivasyonu </w:t>
            </w:r>
            <w:r>
              <w:rPr>
                <w:sz w:val="20"/>
                <w:szCs w:val="20"/>
              </w:rPr>
              <w:t>artırmaya yönelik çalışmalar yapılacaktır.</w:t>
            </w:r>
          </w:p>
          <w:p w14:paraId="33AE69EA" w14:textId="1B657944" w:rsidR="00E35907" w:rsidRPr="00E35907" w:rsidRDefault="00E35907" w:rsidP="007D4453">
            <w:pPr>
              <w:pStyle w:val="ListeParagraf"/>
              <w:numPr>
                <w:ilvl w:val="0"/>
                <w:numId w:val="31"/>
              </w:numPr>
              <w:spacing w:before="0" w:after="0" w:line="240" w:lineRule="auto"/>
              <w:ind w:left="357" w:hanging="357"/>
              <w:cnfStyle w:val="000000000000" w:firstRow="0" w:lastRow="0" w:firstColumn="0" w:lastColumn="0" w:oddVBand="0" w:evenVBand="0" w:oddHBand="0" w:evenHBand="0" w:firstRowFirstColumn="0" w:firstRowLastColumn="0" w:lastRowFirstColumn="0" w:lastRowLastColumn="0"/>
              <w:rPr>
                <w:sz w:val="20"/>
                <w:szCs w:val="20"/>
              </w:rPr>
            </w:pPr>
            <w:r w:rsidRPr="00B92F07">
              <w:rPr>
                <w:sz w:val="20"/>
                <w:szCs w:val="20"/>
              </w:rPr>
              <w:t xml:space="preserve">Personelin özlük haklarının </w:t>
            </w:r>
            <w:r w:rsidR="00D246E0">
              <w:rPr>
                <w:sz w:val="20"/>
                <w:szCs w:val="20"/>
              </w:rPr>
              <w:t>iyileştirilmesine</w:t>
            </w:r>
            <w:r w:rsidR="007D4453">
              <w:rPr>
                <w:sz w:val="20"/>
                <w:szCs w:val="20"/>
              </w:rPr>
              <w:t xml:space="preserve"> ve</w:t>
            </w:r>
            <w:r w:rsidR="00D246E0">
              <w:rPr>
                <w:sz w:val="20"/>
                <w:szCs w:val="20"/>
              </w:rPr>
              <w:t xml:space="preserve"> kadroların dengeli </w:t>
            </w:r>
            <w:r w:rsidR="007D4453">
              <w:rPr>
                <w:sz w:val="20"/>
                <w:szCs w:val="20"/>
              </w:rPr>
              <w:t xml:space="preserve">tahsisine </w:t>
            </w:r>
            <w:r w:rsidRPr="00B92F07">
              <w:rPr>
                <w:sz w:val="20"/>
                <w:szCs w:val="20"/>
              </w:rPr>
              <w:t xml:space="preserve">yönelik ilgili paydaşlarla iş </w:t>
            </w:r>
            <w:r w:rsidR="00F2329C">
              <w:rPr>
                <w:sz w:val="20"/>
                <w:szCs w:val="20"/>
              </w:rPr>
              <w:t>birliği halinde çalışılacaktır.</w:t>
            </w:r>
          </w:p>
        </w:tc>
      </w:tr>
      <w:tr w:rsidR="00C51E7D" w:rsidRPr="00DA73EB" w14:paraId="628C30CA" w14:textId="77777777" w:rsidTr="00D47860">
        <w:trPr>
          <w:trHeight w:val="67"/>
        </w:trPr>
        <w:tc>
          <w:tcPr>
            <w:cnfStyle w:val="001000000000" w:firstRow="0" w:lastRow="0" w:firstColumn="1" w:lastColumn="0" w:oddVBand="0" w:evenVBand="0" w:oddHBand="0" w:evenHBand="0" w:firstRowFirstColumn="0" w:firstRowLastColumn="0" w:lastRowFirstColumn="0" w:lastRowLastColumn="0"/>
            <w:tcW w:w="2689" w:type="dxa"/>
            <w:shd w:val="clear" w:color="auto" w:fill="4E8A68"/>
            <w:vAlign w:val="center"/>
          </w:tcPr>
          <w:p w14:paraId="45C6F504" w14:textId="77777777" w:rsidR="00C51E7D" w:rsidRPr="00DA73EB" w:rsidRDefault="00C51E7D" w:rsidP="00470485">
            <w:pPr>
              <w:spacing w:after="0" w:line="240" w:lineRule="auto"/>
              <w:contextualSpacing/>
              <w:jc w:val="left"/>
              <w:rPr>
                <w:b w:val="0"/>
                <w:color w:val="FFFFFF" w:themeColor="background1"/>
                <w:sz w:val="20"/>
                <w:szCs w:val="20"/>
              </w:rPr>
            </w:pPr>
            <w:r w:rsidRPr="00DA73EB">
              <w:rPr>
                <w:color w:val="FFFFFF" w:themeColor="background1"/>
                <w:sz w:val="20"/>
                <w:szCs w:val="20"/>
              </w:rPr>
              <w:t>Maliyet Tahmini</w:t>
            </w:r>
          </w:p>
        </w:tc>
        <w:tc>
          <w:tcPr>
            <w:tcW w:w="7133" w:type="dxa"/>
            <w:gridSpan w:val="7"/>
            <w:vAlign w:val="center"/>
          </w:tcPr>
          <w:p w14:paraId="7CB262FB" w14:textId="237C50BB" w:rsidR="00C51E7D" w:rsidRPr="00DA73EB" w:rsidRDefault="0078267A" w:rsidP="009D61E0">
            <w:pPr>
              <w:spacing w:after="0" w:line="240" w:lineRule="auto"/>
              <w:contextualSpacing/>
              <w:jc w:val="left"/>
              <w:cnfStyle w:val="000000000000" w:firstRow="0" w:lastRow="0" w:firstColumn="0" w:lastColumn="0" w:oddVBand="0" w:evenVBand="0" w:oddHBand="0" w:evenHBand="0" w:firstRowFirstColumn="0" w:firstRowLastColumn="0" w:lastRowFirstColumn="0" w:lastRowLastColumn="0"/>
              <w:rPr>
                <w:sz w:val="20"/>
                <w:szCs w:val="20"/>
              </w:rPr>
            </w:pPr>
            <w:r w:rsidRPr="0078267A">
              <w:rPr>
                <w:sz w:val="20"/>
                <w:szCs w:val="20"/>
              </w:rPr>
              <w:t>30</w:t>
            </w:r>
            <w:r>
              <w:rPr>
                <w:sz w:val="20"/>
                <w:szCs w:val="20"/>
              </w:rPr>
              <w:t>.</w:t>
            </w:r>
            <w:r w:rsidRPr="0078267A">
              <w:rPr>
                <w:sz w:val="20"/>
                <w:szCs w:val="20"/>
              </w:rPr>
              <w:t>088</w:t>
            </w:r>
            <w:r>
              <w:rPr>
                <w:sz w:val="20"/>
                <w:szCs w:val="20"/>
              </w:rPr>
              <w:t>.</w:t>
            </w:r>
            <w:r w:rsidRPr="0078267A">
              <w:rPr>
                <w:sz w:val="20"/>
                <w:szCs w:val="20"/>
              </w:rPr>
              <w:t>000</w:t>
            </w:r>
            <w:r>
              <w:rPr>
                <w:sz w:val="20"/>
                <w:szCs w:val="20"/>
              </w:rPr>
              <w:t xml:space="preserve"> </w:t>
            </w:r>
            <w:r w:rsidR="009D61E0">
              <w:rPr>
                <w:sz w:val="20"/>
                <w:szCs w:val="20"/>
              </w:rPr>
              <w:t>TL</w:t>
            </w:r>
          </w:p>
        </w:tc>
      </w:tr>
      <w:tr w:rsidR="00C51E7D" w:rsidRPr="00DA73EB" w14:paraId="64D38094" w14:textId="77777777" w:rsidTr="00D47860">
        <w:trPr>
          <w:trHeight w:val="1850"/>
        </w:trPr>
        <w:tc>
          <w:tcPr>
            <w:cnfStyle w:val="001000000000" w:firstRow="0" w:lastRow="0" w:firstColumn="1" w:lastColumn="0" w:oddVBand="0" w:evenVBand="0" w:oddHBand="0" w:evenHBand="0" w:firstRowFirstColumn="0" w:firstRowLastColumn="0" w:lastRowFirstColumn="0" w:lastRowLastColumn="0"/>
            <w:tcW w:w="2689" w:type="dxa"/>
            <w:shd w:val="clear" w:color="auto" w:fill="4E8A68"/>
            <w:vAlign w:val="center"/>
          </w:tcPr>
          <w:p w14:paraId="3738AE18" w14:textId="77777777" w:rsidR="00C51E7D" w:rsidRPr="00DA73EB" w:rsidRDefault="00C51E7D" w:rsidP="00470485">
            <w:pPr>
              <w:spacing w:after="0" w:line="240" w:lineRule="auto"/>
              <w:contextualSpacing/>
              <w:jc w:val="left"/>
              <w:rPr>
                <w:b w:val="0"/>
                <w:color w:val="FFFFFF" w:themeColor="background1"/>
                <w:sz w:val="20"/>
                <w:szCs w:val="20"/>
              </w:rPr>
            </w:pPr>
            <w:r w:rsidRPr="00DA73EB">
              <w:rPr>
                <w:color w:val="FFFFFF" w:themeColor="background1"/>
                <w:sz w:val="20"/>
                <w:szCs w:val="20"/>
              </w:rPr>
              <w:t>Tespitler</w:t>
            </w:r>
          </w:p>
        </w:tc>
        <w:tc>
          <w:tcPr>
            <w:tcW w:w="7133" w:type="dxa"/>
            <w:gridSpan w:val="7"/>
            <w:vAlign w:val="center"/>
          </w:tcPr>
          <w:p w14:paraId="2A96446C" w14:textId="67A5EB18" w:rsidR="00A31FA9" w:rsidRPr="00A31FA9" w:rsidRDefault="00A31FA9" w:rsidP="00470485">
            <w:pPr>
              <w:pStyle w:val="ListeParagraf"/>
              <w:numPr>
                <w:ilvl w:val="0"/>
                <w:numId w:val="31"/>
              </w:num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A31FA9">
              <w:rPr>
                <w:sz w:val="20"/>
                <w:szCs w:val="20"/>
              </w:rPr>
              <w:t>Başkanlığın bünyesinde medya ve tanıtım, hukuk, stratejik planlama ve mali işlere yönelik faaliyetleri y</w:t>
            </w:r>
            <w:r>
              <w:rPr>
                <w:sz w:val="20"/>
                <w:szCs w:val="20"/>
              </w:rPr>
              <w:t>ürütecek birimlerin bulunmaması</w:t>
            </w:r>
          </w:p>
          <w:p w14:paraId="5DF3ACA9" w14:textId="4C3F4F33" w:rsidR="00A31FA9" w:rsidRPr="00A31FA9" w:rsidRDefault="00A31FA9" w:rsidP="00470485">
            <w:pPr>
              <w:pStyle w:val="ListeParagraf"/>
              <w:numPr>
                <w:ilvl w:val="0"/>
                <w:numId w:val="31"/>
              </w:num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A31FA9">
              <w:rPr>
                <w:sz w:val="20"/>
                <w:szCs w:val="20"/>
              </w:rPr>
              <w:t>Başkanlığın kendisine tahsis edilen kadro sayısına uygun istihdamı sağlayamamış olması, personel sayısının eksikliği ve mevcut p</w:t>
            </w:r>
            <w:r>
              <w:rPr>
                <w:sz w:val="20"/>
                <w:szCs w:val="20"/>
              </w:rPr>
              <w:t>ersonelin deneyiminin az olması</w:t>
            </w:r>
          </w:p>
          <w:p w14:paraId="6833C900" w14:textId="189E0FB7" w:rsidR="00A31FA9" w:rsidRPr="00A31FA9" w:rsidRDefault="00A31FA9" w:rsidP="00470485">
            <w:pPr>
              <w:pStyle w:val="ListeParagraf"/>
              <w:numPr>
                <w:ilvl w:val="0"/>
                <w:numId w:val="31"/>
              </w:num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A31FA9">
              <w:rPr>
                <w:sz w:val="20"/>
                <w:szCs w:val="20"/>
              </w:rPr>
              <w:t>Başkanlıkta teknik birimde görev alan çalışanları nicelik ve nitelik (teknoloji kullanımı, işletimi ve bakım süreçlerine yönelik uzmanlık) olarak iy</w:t>
            </w:r>
            <w:r>
              <w:rPr>
                <w:sz w:val="20"/>
                <w:szCs w:val="20"/>
              </w:rPr>
              <w:t xml:space="preserve">ileştirmeye ihtiyacının olması </w:t>
            </w:r>
          </w:p>
          <w:p w14:paraId="36F3E295" w14:textId="77777777" w:rsidR="00004CF9" w:rsidRPr="00607EE7" w:rsidRDefault="00004CF9" w:rsidP="00004CF9">
            <w:pPr>
              <w:pStyle w:val="ListeParagraf"/>
              <w:numPr>
                <w:ilvl w:val="0"/>
                <w:numId w:val="31"/>
              </w:num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607EE7">
              <w:rPr>
                <w:sz w:val="20"/>
                <w:szCs w:val="20"/>
              </w:rPr>
              <w:t>Çalışanların motivasyonunu artırmaya yönelik mekanizmaların (sosyal aktivite, ödül, ceza v</w:t>
            </w:r>
            <w:r>
              <w:rPr>
                <w:sz w:val="20"/>
                <w:szCs w:val="20"/>
              </w:rPr>
              <w:t>b.) yeteri kadar etkin olmaması</w:t>
            </w:r>
          </w:p>
          <w:p w14:paraId="147B9A19" w14:textId="45C6BC39" w:rsidR="00C51E7D" w:rsidRPr="009464E8" w:rsidRDefault="00A31FA9" w:rsidP="00470485">
            <w:pPr>
              <w:pStyle w:val="ListeParagraf"/>
              <w:numPr>
                <w:ilvl w:val="0"/>
                <w:numId w:val="31"/>
              </w:num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A31FA9">
              <w:rPr>
                <w:sz w:val="20"/>
                <w:szCs w:val="20"/>
              </w:rPr>
              <w:t>Çalışanların mesleki gelişimi ile kurumsal memnuniyet düzeylerinin artırılmasına yönelik iyileştirme ihtiyacının bulunma</w:t>
            </w:r>
            <w:r>
              <w:rPr>
                <w:sz w:val="20"/>
                <w:szCs w:val="20"/>
              </w:rPr>
              <w:t>sı</w:t>
            </w:r>
          </w:p>
        </w:tc>
      </w:tr>
      <w:tr w:rsidR="00C51E7D" w:rsidRPr="00DA73EB" w14:paraId="5C38163A" w14:textId="77777777" w:rsidTr="00D47860">
        <w:trPr>
          <w:trHeight w:val="67"/>
        </w:trPr>
        <w:tc>
          <w:tcPr>
            <w:cnfStyle w:val="001000000000" w:firstRow="0" w:lastRow="0" w:firstColumn="1" w:lastColumn="0" w:oddVBand="0" w:evenVBand="0" w:oddHBand="0" w:evenHBand="0" w:firstRowFirstColumn="0" w:firstRowLastColumn="0" w:lastRowFirstColumn="0" w:lastRowLastColumn="0"/>
            <w:tcW w:w="2689" w:type="dxa"/>
            <w:shd w:val="clear" w:color="auto" w:fill="4E8A68"/>
            <w:vAlign w:val="center"/>
          </w:tcPr>
          <w:p w14:paraId="20F8A341" w14:textId="77777777" w:rsidR="00C51E7D" w:rsidRPr="00DA73EB" w:rsidRDefault="00C51E7D" w:rsidP="00470485">
            <w:pPr>
              <w:spacing w:after="0" w:line="240" w:lineRule="auto"/>
              <w:contextualSpacing/>
              <w:jc w:val="left"/>
              <w:rPr>
                <w:b w:val="0"/>
                <w:color w:val="FFFFFF" w:themeColor="background1"/>
                <w:sz w:val="20"/>
                <w:szCs w:val="20"/>
              </w:rPr>
            </w:pPr>
            <w:r w:rsidRPr="00DA73EB">
              <w:rPr>
                <w:color w:val="FFFFFF" w:themeColor="background1"/>
                <w:sz w:val="20"/>
                <w:szCs w:val="20"/>
              </w:rPr>
              <w:t>İhtiyaçlar</w:t>
            </w:r>
          </w:p>
        </w:tc>
        <w:tc>
          <w:tcPr>
            <w:tcW w:w="7133" w:type="dxa"/>
            <w:gridSpan w:val="7"/>
            <w:vAlign w:val="center"/>
          </w:tcPr>
          <w:p w14:paraId="47DAD838" w14:textId="687B5EE1" w:rsidR="00A31FA9" w:rsidRPr="00A31FA9" w:rsidRDefault="00A31FA9" w:rsidP="00470485">
            <w:pPr>
              <w:pStyle w:val="ListeParagraf"/>
              <w:numPr>
                <w:ilvl w:val="0"/>
                <w:numId w:val="31"/>
              </w:num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A31FA9">
              <w:rPr>
                <w:sz w:val="20"/>
                <w:szCs w:val="20"/>
              </w:rPr>
              <w:t>Marka, patent, telif ve hukuk süreçlerini yürütecek bir hukuk birimi ile medya ve tanıtım, stratejik planlama ve mali işlere yönelik faaliyetleri</w:t>
            </w:r>
            <w:r>
              <w:rPr>
                <w:sz w:val="20"/>
                <w:szCs w:val="20"/>
              </w:rPr>
              <w:t xml:space="preserve"> yürütecek birimlerin kurulması</w:t>
            </w:r>
          </w:p>
          <w:p w14:paraId="31A5A94C" w14:textId="04143EB3" w:rsidR="00A31FA9" w:rsidRPr="00A31FA9" w:rsidRDefault="00A31FA9" w:rsidP="00470485">
            <w:pPr>
              <w:pStyle w:val="ListeParagraf"/>
              <w:numPr>
                <w:ilvl w:val="0"/>
                <w:numId w:val="31"/>
              </w:num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A31FA9">
              <w:rPr>
                <w:sz w:val="20"/>
                <w:szCs w:val="20"/>
              </w:rPr>
              <w:t>Mevcut ve yeni personelin kuruma bağlılığını güçlendirmek am</w:t>
            </w:r>
            <w:r>
              <w:rPr>
                <w:sz w:val="20"/>
                <w:szCs w:val="20"/>
              </w:rPr>
              <w:t xml:space="preserve">acıyla, özlük ve mali haklarda </w:t>
            </w:r>
            <w:r w:rsidRPr="00A31FA9">
              <w:rPr>
                <w:sz w:val="20"/>
                <w:szCs w:val="20"/>
              </w:rPr>
              <w:t>iyileştirmeler yapılmasını</w:t>
            </w:r>
            <w:r>
              <w:rPr>
                <w:sz w:val="20"/>
                <w:szCs w:val="20"/>
              </w:rPr>
              <w:t xml:space="preserve"> sağlayacak mevzuat düzenlemesi</w:t>
            </w:r>
            <w:r w:rsidR="004746E3">
              <w:rPr>
                <w:sz w:val="20"/>
                <w:szCs w:val="20"/>
              </w:rPr>
              <w:t xml:space="preserve"> yapılması</w:t>
            </w:r>
          </w:p>
          <w:p w14:paraId="3B5C90FE" w14:textId="1E5093F4" w:rsidR="00A31FA9" w:rsidRPr="00A31FA9" w:rsidRDefault="00A31FA9" w:rsidP="00470485">
            <w:pPr>
              <w:pStyle w:val="ListeParagraf"/>
              <w:numPr>
                <w:ilvl w:val="0"/>
                <w:numId w:val="31"/>
              </w:num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A31FA9">
              <w:rPr>
                <w:sz w:val="20"/>
                <w:szCs w:val="20"/>
              </w:rPr>
              <w:t>Mevzuatsal kısıtlarda ilgili kurumlarla istişareler yapılarak tahsis edilen kadroların teknik kadrolara kaydırılması için güncell</w:t>
            </w:r>
            <w:r>
              <w:rPr>
                <w:sz w:val="20"/>
                <w:szCs w:val="20"/>
              </w:rPr>
              <w:t>enmesinin sağlanması</w:t>
            </w:r>
            <w:r w:rsidR="004746E3">
              <w:rPr>
                <w:sz w:val="20"/>
                <w:szCs w:val="20"/>
              </w:rPr>
              <w:t>, s</w:t>
            </w:r>
            <w:r w:rsidR="004746E3" w:rsidRPr="00A31FA9">
              <w:rPr>
                <w:sz w:val="20"/>
                <w:szCs w:val="20"/>
              </w:rPr>
              <w:t>aha uygulamalarında teknik yeterliliğe s</w:t>
            </w:r>
            <w:r w:rsidR="004746E3">
              <w:rPr>
                <w:sz w:val="20"/>
                <w:szCs w:val="20"/>
              </w:rPr>
              <w:t>ahip personel istihdam edilmesi</w:t>
            </w:r>
          </w:p>
          <w:p w14:paraId="632115DD" w14:textId="77777777" w:rsidR="0001263A" w:rsidRDefault="0001263A" w:rsidP="0001263A">
            <w:pPr>
              <w:pStyle w:val="ListeParagraf"/>
              <w:numPr>
                <w:ilvl w:val="0"/>
                <w:numId w:val="31"/>
              </w:num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01263A">
              <w:rPr>
                <w:sz w:val="20"/>
                <w:szCs w:val="20"/>
              </w:rPr>
              <w:t xml:space="preserve">Çalışanların motivasyonlarını artırıcı sosyal aktivite, ödül ve ceza sistemi gibi mekanizmaların uygulamaya alınması </w:t>
            </w:r>
          </w:p>
          <w:p w14:paraId="7D9BC741" w14:textId="4518CA98" w:rsidR="00C51E7D" w:rsidRPr="0001263A" w:rsidRDefault="00A31FA9" w:rsidP="0001263A">
            <w:pPr>
              <w:pStyle w:val="ListeParagraf"/>
              <w:numPr>
                <w:ilvl w:val="0"/>
                <w:numId w:val="31"/>
              </w:num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A31FA9">
              <w:rPr>
                <w:sz w:val="20"/>
                <w:szCs w:val="20"/>
              </w:rPr>
              <w:t>Çalışanların mesleki gelişimi ve deneyim kazanması amacıyla eğitiml</w:t>
            </w:r>
            <w:r>
              <w:rPr>
                <w:sz w:val="20"/>
                <w:szCs w:val="20"/>
              </w:rPr>
              <w:t>erin planlanması ve uygulanması</w:t>
            </w:r>
          </w:p>
        </w:tc>
      </w:tr>
    </w:tbl>
    <w:p w14:paraId="0B5A91F9" w14:textId="028E05A3" w:rsidR="00D47860" w:rsidRDefault="00F30A96">
      <w:pPr>
        <w:spacing w:after="160" w:line="259" w:lineRule="auto"/>
        <w:jc w:val="left"/>
        <w:rPr>
          <w:color w:val="4E8A68"/>
        </w:rPr>
      </w:pPr>
      <w:r>
        <w:rPr>
          <w:color w:val="4E8A68"/>
        </w:rPr>
        <w:br w:type="page"/>
      </w:r>
    </w:p>
    <w:p w14:paraId="35F2A9CA" w14:textId="3947CEF7" w:rsidR="00F30A96" w:rsidRPr="00D47860" w:rsidRDefault="00D47860" w:rsidP="00D47860">
      <w:pPr>
        <w:jc w:val="center"/>
      </w:pPr>
      <w:r w:rsidRPr="00D47860">
        <w:rPr>
          <w:b/>
        </w:rPr>
        <w:lastRenderedPageBreak/>
        <w:t>Tablo 17:</w:t>
      </w:r>
      <w:r w:rsidRPr="00D47860">
        <w:t xml:space="preserve"> Hedef Kartları</w:t>
      </w:r>
      <w:r>
        <w:t xml:space="preserve"> (Devam)</w:t>
      </w:r>
    </w:p>
    <w:tbl>
      <w:tblPr>
        <w:tblStyle w:val="KlavuzuTablo4-Vurgu6"/>
        <w:tblW w:w="9822" w:type="dxa"/>
        <w:tblLayout w:type="fixed"/>
        <w:tblLook w:val="06A0" w:firstRow="1" w:lastRow="0" w:firstColumn="1" w:lastColumn="0" w:noHBand="1" w:noVBand="1"/>
      </w:tblPr>
      <w:tblGrid>
        <w:gridCol w:w="2689"/>
        <w:gridCol w:w="1120"/>
        <w:gridCol w:w="1289"/>
        <w:gridCol w:w="944"/>
        <w:gridCol w:w="945"/>
        <w:gridCol w:w="945"/>
        <w:gridCol w:w="945"/>
        <w:gridCol w:w="945"/>
      </w:tblGrid>
      <w:tr w:rsidR="00C51E7D" w:rsidRPr="00DA73EB" w14:paraId="482BCD0A" w14:textId="77777777" w:rsidTr="0034672E">
        <w:trPr>
          <w:cnfStyle w:val="100000000000" w:firstRow="1" w:lastRow="0" w:firstColumn="0" w:lastColumn="0" w:oddVBand="0" w:evenVBand="0" w:oddHBand="0" w:evenHBand="0"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2689" w:type="dxa"/>
            <w:shd w:val="clear" w:color="auto" w:fill="4E8A68"/>
            <w:vAlign w:val="center"/>
          </w:tcPr>
          <w:p w14:paraId="037C1AFE" w14:textId="77777777" w:rsidR="00C51E7D" w:rsidRPr="00DA73EB" w:rsidRDefault="00C51E7D" w:rsidP="000402DA">
            <w:pPr>
              <w:spacing w:after="0" w:line="240" w:lineRule="auto"/>
              <w:contextualSpacing/>
              <w:jc w:val="left"/>
              <w:rPr>
                <w:sz w:val="20"/>
                <w:szCs w:val="20"/>
              </w:rPr>
            </w:pPr>
            <w:r w:rsidRPr="00DA73EB">
              <w:rPr>
                <w:sz w:val="20"/>
                <w:szCs w:val="20"/>
              </w:rPr>
              <w:t>Amaç (A</w:t>
            </w:r>
            <w:r>
              <w:rPr>
                <w:sz w:val="20"/>
                <w:szCs w:val="20"/>
              </w:rPr>
              <w:t>5</w:t>
            </w:r>
            <w:r w:rsidRPr="00DA73EB">
              <w:rPr>
                <w:sz w:val="20"/>
                <w:szCs w:val="20"/>
              </w:rPr>
              <w:t>)</w:t>
            </w:r>
          </w:p>
        </w:tc>
        <w:tc>
          <w:tcPr>
            <w:tcW w:w="7133" w:type="dxa"/>
            <w:gridSpan w:val="7"/>
            <w:shd w:val="clear" w:color="auto" w:fill="4E8A68"/>
            <w:vAlign w:val="center"/>
          </w:tcPr>
          <w:p w14:paraId="4B243C58" w14:textId="073B268B" w:rsidR="00C51E7D" w:rsidRPr="00DA73EB" w:rsidRDefault="006D6A52" w:rsidP="000402DA">
            <w:pPr>
              <w:spacing w:after="0" w:line="240" w:lineRule="auto"/>
              <w:contextualSpacing/>
              <w:cnfStyle w:val="100000000000" w:firstRow="1" w:lastRow="0" w:firstColumn="0" w:lastColumn="0" w:oddVBand="0" w:evenVBand="0" w:oddHBand="0" w:evenHBand="0" w:firstRowFirstColumn="0" w:firstRowLastColumn="0" w:lastRowFirstColumn="0" w:lastRowLastColumn="0"/>
              <w:rPr>
                <w:sz w:val="20"/>
                <w:szCs w:val="20"/>
              </w:rPr>
            </w:pPr>
            <w:r w:rsidRPr="006D6A52">
              <w:rPr>
                <w:sz w:val="20"/>
                <w:szCs w:val="20"/>
              </w:rPr>
              <w:t>Süreçleri etkinleştirerek kurumsal olgunluk düzeyini yükseltmek</w:t>
            </w:r>
          </w:p>
        </w:tc>
      </w:tr>
      <w:tr w:rsidR="00C51E7D" w:rsidRPr="00DA73EB" w14:paraId="69CE78EB" w14:textId="77777777" w:rsidTr="0034672E">
        <w:trPr>
          <w:trHeight w:val="410"/>
        </w:trPr>
        <w:tc>
          <w:tcPr>
            <w:cnfStyle w:val="001000000000" w:firstRow="0" w:lastRow="0" w:firstColumn="1" w:lastColumn="0" w:oddVBand="0" w:evenVBand="0" w:oddHBand="0" w:evenHBand="0" w:firstRowFirstColumn="0" w:firstRowLastColumn="0" w:lastRowFirstColumn="0" w:lastRowLastColumn="0"/>
            <w:tcW w:w="2689" w:type="dxa"/>
            <w:shd w:val="clear" w:color="auto" w:fill="4E8A68"/>
            <w:vAlign w:val="center"/>
          </w:tcPr>
          <w:p w14:paraId="5365E700" w14:textId="0DDDB77E" w:rsidR="00C51E7D" w:rsidRPr="00DA73EB" w:rsidRDefault="00C51E7D" w:rsidP="000402DA">
            <w:pPr>
              <w:spacing w:after="0" w:line="240" w:lineRule="auto"/>
              <w:contextualSpacing/>
              <w:jc w:val="left"/>
              <w:rPr>
                <w:b w:val="0"/>
                <w:color w:val="FFFFFF" w:themeColor="background1"/>
                <w:sz w:val="20"/>
                <w:szCs w:val="20"/>
              </w:rPr>
            </w:pPr>
            <w:r>
              <w:rPr>
                <w:color w:val="FFFFFF" w:themeColor="background1"/>
                <w:sz w:val="20"/>
                <w:szCs w:val="20"/>
              </w:rPr>
              <w:t>Hedef (H5.3</w:t>
            </w:r>
            <w:r w:rsidRPr="00DA73EB">
              <w:rPr>
                <w:color w:val="FFFFFF" w:themeColor="background1"/>
                <w:sz w:val="20"/>
                <w:szCs w:val="20"/>
              </w:rPr>
              <w:t>)</w:t>
            </w:r>
          </w:p>
        </w:tc>
        <w:tc>
          <w:tcPr>
            <w:tcW w:w="7133" w:type="dxa"/>
            <w:gridSpan w:val="7"/>
            <w:vAlign w:val="center"/>
          </w:tcPr>
          <w:p w14:paraId="075BDA33" w14:textId="5E0E7456" w:rsidR="00C51E7D" w:rsidRPr="00DA73EB" w:rsidRDefault="006D6A52" w:rsidP="000402DA">
            <w:pPr>
              <w:spacing w:after="0" w:line="240" w:lineRule="auto"/>
              <w:contextualSpacing/>
              <w:cnfStyle w:val="000000000000" w:firstRow="0" w:lastRow="0" w:firstColumn="0" w:lastColumn="0" w:oddVBand="0" w:evenVBand="0" w:oddHBand="0" w:evenHBand="0" w:firstRowFirstColumn="0" w:firstRowLastColumn="0" w:lastRowFirstColumn="0" w:lastRowLastColumn="0"/>
              <w:rPr>
                <w:sz w:val="20"/>
                <w:szCs w:val="20"/>
              </w:rPr>
            </w:pPr>
            <w:r w:rsidRPr="006D6A52">
              <w:rPr>
                <w:sz w:val="20"/>
                <w:szCs w:val="20"/>
              </w:rPr>
              <w:t>Dijital arşiv çalışması yapılacaktır.</w:t>
            </w:r>
          </w:p>
        </w:tc>
      </w:tr>
      <w:tr w:rsidR="00C51E7D" w:rsidRPr="00DA73EB" w14:paraId="1DE24764" w14:textId="77777777" w:rsidTr="0034672E">
        <w:trPr>
          <w:trHeight w:val="410"/>
        </w:trPr>
        <w:tc>
          <w:tcPr>
            <w:cnfStyle w:val="001000000000" w:firstRow="0" w:lastRow="0" w:firstColumn="1" w:lastColumn="0" w:oddVBand="0" w:evenVBand="0" w:oddHBand="0" w:evenHBand="0" w:firstRowFirstColumn="0" w:firstRowLastColumn="0" w:lastRowFirstColumn="0" w:lastRowLastColumn="0"/>
            <w:tcW w:w="2689" w:type="dxa"/>
            <w:shd w:val="clear" w:color="auto" w:fill="4E8A68"/>
            <w:vAlign w:val="center"/>
          </w:tcPr>
          <w:p w14:paraId="3101B786" w14:textId="77777777" w:rsidR="00C51E7D" w:rsidRPr="00DA73EB" w:rsidRDefault="00C51E7D" w:rsidP="000402DA">
            <w:pPr>
              <w:spacing w:after="0" w:line="240" w:lineRule="auto"/>
              <w:contextualSpacing/>
              <w:jc w:val="left"/>
              <w:rPr>
                <w:b w:val="0"/>
                <w:color w:val="FFFFFF" w:themeColor="background1"/>
                <w:sz w:val="20"/>
                <w:szCs w:val="20"/>
              </w:rPr>
            </w:pPr>
            <w:r w:rsidRPr="00DA73EB">
              <w:rPr>
                <w:color w:val="FFFFFF" w:themeColor="background1"/>
                <w:sz w:val="20"/>
                <w:szCs w:val="20"/>
              </w:rPr>
              <w:t>Amacın İlgili Olduğu</w:t>
            </w:r>
            <w:r w:rsidRPr="00DA73EB">
              <w:rPr>
                <w:b w:val="0"/>
                <w:color w:val="FFFFFF" w:themeColor="background1"/>
                <w:sz w:val="20"/>
                <w:szCs w:val="20"/>
              </w:rPr>
              <w:t xml:space="preserve"> </w:t>
            </w:r>
            <w:r w:rsidRPr="00DA73EB">
              <w:rPr>
                <w:color w:val="FFFFFF" w:themeColor="background1"/>
                <w:sz w:val="20"/>
                <w:szCs w:val="20"/>
              </w:rPr>
              <w:t>Program/Alt Program Adı</w:t>
            </w:r>
          </w:p>
        </w:tc>
        <w:tc>
          <w:tcPr>
            <w:tcW w:w="7133" w:type="dxa"/>
            <w:gridSpan w:val="7"/>
            <w:vAlign w:val="center"/>
          </w:tcPr>
          <w:p w14:paraId="29EA5597" w14:textId="7BB56CFC" w:rsidR="00C51E7D" w:rsidRPr="00DA73EB" w:rsidRDefault="006D6A52" w:rsidP="000402DA">
            <w:pPr>
              <w:pStyle w:val="ListeParagraf"/>
              <w:numPr>
                <w:ilvl w:val="0"/>
                <w:numId w:val="51"/>
              </w:num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6D6A52">
              <w:rPr>
                <w:rFonts w:cs="Arial"/>
                <w:sz w:val="20"/>
                <w:szCs w:val="20"/>
              </w:rPr>
              <w:t>Yönetim ve Destek Programı / Üst Yönetim, İdari ve Mali Hizmetler</w:t>
            </w:r>
          </w:p>
        </w:tc>
      </w:tr>
      <w:tr w:rsidR="00C51E7D" w:rsidRPr="00DA73EB" w14:paraId="31292F21" w14:textId="77777777" w:rsidTr="0034672E">
        <w:trPr>
          <w:trHeight w:val="410"/>
        </w:trPr>
        <w:tc>
          <w:tcPr>
            <w:cnfStyle w:val="001000000000" w:firstRow="0" w:lastRow="0" w:firstColumn="1" w:lastColumn="0" w:oddVBand="0" w:evenVBand="0" w:oddHBand="0" w:evenHBand="0" w:firstRowFirstColumn="0" w:firstRowLastColumn="0" w:lastRowFirstColumn="0" w:lastRowLastColumn="0"/>
            <w:tcW w:w="2689" w:type="dxa"/>
            <w:shd w:val="clear" w:color="auto" w:fill="4E8A68"/>
            <w:vAlign w:val="center"/>
          </w:tcPr>
          <w:p w14:paraId="0CD99063" w14:textId="77777777" w:rsidR="00C51E7D" w:rsidRPr="00DA73EB" w:rsidRDefault="00C51E7D" w:rsidP="000402DA">
            <w:pPr>
              <w:spacing w:after="0" w:line="240" w:lineRule="auto"/>
              <w:contextualSpacing/>
              <w:jc w:val="left"/>
              <w:rPr>
                <w:b w:val="0"/>
                <w:color w:val="FFFFFF" w:themeColor="background1"/>
                <w:sz w:val="20"/>
                <w:szCs w:val="20"/>
              </w:rPr>
            </w:pPr>
            <w:r w:rsidRPr="00DA73EB">
              <w:rPr>
                <w:color w:val="FFFFFF" w:themeColor="background1"/>
                <w:sz w:val="20"/>
                <w:szCs w:val="20"/>
              </w:rPr>
              <w:t>Amacın İlişkili Olduğu Alt</w:t>
            </w:r>
            <w:r w:rsidRPr="00DA73EB">
              <w:rPr>
                <w:b w:val="0"/>
                <w:color w:val="FFFFFF" w:themeColor="background1"/>
                <w:sz w:val="20"/>
                <w:szCs w:val="20"/>
              </w:rPr>
              <w:t xml:space="preserve"> </w:t>
            </w:r>
            <w:r w:rsidRPr="00DA73EB">
              <w:rPr>
                <w:color w:val="FFFFFF" w:themeColor="background1"/>
                <w:sz w:val="20"/>
                <w:szCs w:val="20"/>
              </w:rPr>
              <w:t>Program Hedefi</w:t>
            </w:r>
          </w:p>
        </w:tc>
        <w:tc>
          <w:tcPr>
            <w:tcW w:w="7133" w:type="dxa"/>
            <w:gridSpan w:val="7"/>
            <w:vAlign w:val="center"/>
          </w:tcPr>
          <w:p w14:paraId="1184DD44" w14:textId="77777777" w:rsidR="00C51E7D" w:rsidRPr="006D6A52" w:rsidRDefault="00C51E7D" w:rsidP="000402DA">
            <w:pPr>
              <w:spacing w:after="0" w:line="240" w:lineRule="auto"/>
              <w:contextualSpacing/>
              <w:cnfStyle w:val="000000000000" w:firstRow="0" w:lastRow="0" w:firstColumn="0" w:lastColumn="0" w:oddVBand="0" w:evenVBand="0" w:oddHBand="0" w:evenHBand="0" w:firstRowFirstColumn="0" w:firstRowLastColumn="0" w:lastRowFirstColumn="0" w:lastRowLastColumn="0"/>
              <w:rPr>
                <w:sz w:val="20"/>
                <w:szCs w:val="20"/>
              </w:rPr>
            </w:pPr>
          </w:p>
        </w:tc>
      </w:tr>
      <w:tr w:rsidR="00C51E7D" w:rsidRPr="00DA73EB" w14:paraId="57D9787F" w14:textId="77777777" w:rsidTr="0034672E">
        <w:trPr>
          <w:trHeight w:val="386"/>
        </w:trPr>
        <w:tc>
          <w:tcPr>
            <w:cnfStyle w:val="001000000000" w:firstRow="0" w:lastRow="0" w:firstColumn="1" w:lastColumn="0" w:oddVBand="0" w:evenVBand="0" w:oddHBand="0" w:evenHBand="0" w:firstRowFirstColumn="0" w:firstRowLastColumn="0" w:lastRowFirstColumn="0" w:lastRowLastColumn="0"/>
            <w:tcW w:w="2689" w:type="dxa"/>
            <w:shd w:val="clear" w:color="auto" w:fill="4E8A68"/>
            <w:vAlign w:val="center"/>
          </w:tcPr>
          <w:p w14:paraId="1401CC06" w14:textId="77777777" w:rsidR="00C51E7D" w:rsidRPr="00DA73EB" w:rsidRDefault="00C51E7D" w:rsidP="000402DA">
            <w:pPr>
              <w:spacing w:after="0" w:line="240" w:lineRule="auto"/>
              <w:contextualSpacing/>
              <w:jc w:val="left"/>
              <w:rPr>
                <w:color w:val="FFFFFF" w:themeColor="background1"/>
                <w:sz w:val="20"/>
                <w:szCs w:val="20"/>
              </w:rPr>
            </w:pPr>
            <w:r w:rsidRPr="00DA73EB">
              <w:rPr>
                <w:color w:val="FFFFFF" w:themeColor="background1"/>
                <w:sz w:val="20"/>
                <w:szCs w:val="20"/>
              </w:rPr>
              <w:t>Performans Göstergeleri</w:t>
            </w:r>
          </w:p>
        </w:tc>
        <w:tc>
          <w:tcPr>
            <w:tcW w:w="1120" w:type="dxa"/>
            <w:shd w:val="clear" w:color="auto" w:fill="4E8A68"/>
            <w:vAlign w:val="center"/>
          </w:tcPr>
          <w:p w14:paraId="23FCBD26" w14:textId="77777777" w:rsidR="00C51E7D" w:rsidRPr="00DA73EB" w:rsidRDefault="00C51E7D" w:rsidP="000402DA">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b/>
                <w:color w:val="FFFFFF" w:themeColor="background1"/>
                <w:sz w:val="20"/>
                <w:szCs w:val="20"/>
              </w:rPr>
            </w:pPr>
            <w:r w:rsidRPr="00DA73EB">
              <w:rPr>
                <w:b/>
                <w:color w:val="FFFFFF" w:themeColor="background1"/>
                <w:sz w:val="20"/>
                <w:szCs w:val="20"/>
              </w:rPr>
              <w:t>Hedefe Etkisi (%)</w:t>
            </w:r>
          </w:p>
        </w:tc>
        <w:tc>
          <w:tcPr>
            <w:tcW w:w="1289" w:type="dxa"/>
            <w:shd w:val="clear" w:color="auto" w:fill="4E8A68"/>
            <w:vAlign w:val="center"/>
          </w:tcPr>
          <w:p w14:paraId="31F132C6" w14:textId="77777777" w:rsidR="00C51E7D" w:rsidRPr="00DA73EB" w:rsidRDefault="00C51E7D" w:rsidP="000402DA">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b/>
                <w:color w:val="FFFFFF" w:themeColor="background1"/>
                <w:sz w:val="20"/>
                <w:szCs w:val="20"/>
              </w:rPr>
            </w:pPr>
            <w:r w:rsidRPr="00DA73EB">
              <w:rPr>
                <w:b/>
                <w:color w:val="FFFFFF" w:themeColor="background1"/>
                <w:sz w:val="20"/>
                <w:szCs w:val="20"/>
              </w:rPr>
              <w:t>Plan Dönemi Başlangıç Değeri</w:t>
            </w:r>
          </w:p>
        </w:tc>
        <w:tc>
          <w:tcPr>
            <w:tcW w:w="944" w:type="dxa"/>
            <w:shd w:val="clear" w:color="auto" w:fill="4E8A68"/>
            <w:vAlign w:val="center"/>
          </w:tcPr>
          <w:p w14:paraId="0D3592DA" w14:textId="77777777" w:rsidR="00C51E7D" w:rsidRPr="00DA73EB" w:rsidRDefault="00C51E7D" w:rsidP="000402DA">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b/>
                <w:color w:val="FFFFFF" w:themeColor="background1"/>
                <w:sz w:val="20"/>
                <w:szCs w:val="20"/>
              </w:rPr>
            </w:pPr>
            <w:r w:rsidRPr="00DA73EB">
              <w:rPr>
                <w:b/>
                <w:color w:val="FFFFFF" w:themeColor="background1"/>
                <w:sz w:val="20"/>
                <w:szCs w:val="20"/>
              </w:rPr>
              <w:t>2027</w:t>
            </w:r>
          </w:p>
        </w:tc>
        <w:tc>
          <w:tcPr>
            <w:tcW w:w="945" w:type="dxa"/>
            <w:shd w:val="clear" w:color="auto" w:fill="4E8A68"/>
            <w:vAlign w:val="center"/>
          </w:tcPr>
          <w:p w14:paraId="5B4F5C28" w14:textId="77777777" w:rsidR="00C51E7D" w:rsidRPr="00DA73EB" w:rsidRDefault="00C51E7D" w:rsidP="000402DA">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b/>
                <w:color w:val="FFFFFF" w:themeColor="background1"/>
                <w:sz w:val="20"/>
                <w:szCs w:val="20"/>
              </w:rPr>
            </w:pPr>
            <w:r w:rsidRPr="00DA73EB">
              <w:rPr>
                <w:b/>
                <w:color w:val="FFFFFF" w:themeColor="background1"/>
                <w:sz w:val="20"/>
                <w:szCs w:val="20"/>
              </w:rPr>
              <w:t>2028</w:t>
            </w:r>
          </w:p>
        </w:tc>
        <w:tc>
          <w:tcPr>
            <w:tcW w:w="945" w:type="dxa"/>
            <w:shd w:val="clear" w:color="auto" w:fill="4E8A68"/>
            <w:vAlign w:val="center"/>
          </w:tcPr>
          <w:p w14:paraId="0E8F55C2" w14:textId="77777777" w:rsidR="00C51E7D" w:rsidRPr="00DA73EB" w:rsidRDefault="00C51E7D" w:rsidP="000402DA">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b/>
                <w:color w:val="FFFFFF" w:themeColor="background1"/>
                <w:sz w:val="20"/>
                <w:szCs w:val="20"/>
              </w:rPr>
            </w:pPr>
            <w:r w:rsidRPr="00DA73EB">
              <w:rPr>
                <w:b/>
                <w:color w:val="FFFFFF" w:themeColor="background1"/>
                <w:sz w:val="20"/>
                <w:szCs w:val="20"/>
              </w:rPr>
              <w:t>2029</w:t>
            </w:r>
          </w:p>
        </w:tc>
        <w:tc>
          <w:tcPr>
            <w:tcW w:w="945" w:type="dxa"/>
            <w:shd w:val="clear" w:color="auto" w:fill="4E8A68"/>
            <w:vAlign w:val="center"/>
          </w:tcPr>
          <w:p w14:paraId="2BD9A42E" w14:textId="77777777" w:rsidR="00C51E7D" w:rsidRPr="00DA73EB" w:rsidRDefault="00C51E7D" w:rsidP="000402DA">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b/>
                <w:color w:val="FFFFFF" w:themeColor="background1"/>
                <w:sz w:val="20"/>
                <w:szCs w:val="20"/>
              </w:rPr>
            </w:pPr>
            <w:r w:rsidRPr="00DA73EB">
              <w:rPr>
                <w:b/>
                <w:color w:val="FFFFFF" w:themeColor="background1"/>
                <w:sz w:val="20"/>
                <w:szCs w:val="20"/>
              </w:rPr>
              <w:t>2030</w:t>
            </w:r>
          </w:p>
        </w:tc>
        <w:tc>
          <w:tcPr>
            <w:tcW w:w="945" w:type="dxa"/>
            <w:shd w:val="clear" w:color="auto" w:fill="4E8A68"/>
            <w:vAlign w:val="center"/>
          </w:tcPr>
          <w:p w14:paraId="577C5519" w14:textId="77777777" w:rsidR="00C51E7D" w:rsidRPr="00DA73EB" w:rsidRDefault="00C51E7D" w:rsidP="000402DA">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b/>
                <w:color w:val="FFFFFF" w:themeColor="background1"/>
                <w:sz w:val="20"/>
                <w:szCs w:val="20"/>
              </w:rPr>
            </w:pPr>
            <w:r w:rsidRPr="00DA73EB">
              <w:rPr>
                <w:b/>
                <w:color w:val="FFFFFF" w:themeColor="background1"/>
                <w:sz w:val="20"/>
                <w:szCs w:val="20"/>
              </w:rPr>
              <w:t>2031</w:t>
            </w:r>
          </w:p>
        </w:tc>
      </w:tr>
      <w:tr w:rsidR="009D61E0" w:rsidRPr="00DA73EB" w14:paraId="4486CFE1" w14:textId="77777777" w:rsidTr="009D61E0">
        <w:trPr>
          <w:trHeight w:val="410"/>
        </w:trPr>
        <w:tc>
          <w:tcPr>
            <w:cnfStyle w:val="001000000000" w:firstRow="0" w:lastRow="0" w:firstColumn="1" w:lastColumn="0" w:oddVBand="0" w:evenVBand="0" w:oddHBand="0" w:evenHBand="0" w:firstRowFirstColumn="0" w:firstRowLastColumn="0" w:lastRowFirstColumn="0" w:lastRowLastColumn="0"/>
            <w:tcW w:w="2689" w:type="dxa"/>
            <w:shd w:val="clear" w:color="auto" w:fill="4E8A68"/>
            <w:vAlign w:val="center"/>
          </w:tcPr>
          <w:p w14:paraId="4CF086DD" w14:textId="0B6435C8" w:rsidR="009D61E0" w:rsidRPr="00DA73EB" w:rsidRDefault="009D61E0" w:rsidP="009D61E0">
            <w:pPr>
              <w:spacing w:after="0" w:line="240" w:lineRule="auto"/>
              <w:contextualSpacing/>
              <w:jc w:val="left"/>
              <w:rPr>
                <w:color w:val="FFFFFF" w:themeColor="background1"/>
                <w:sz w:val="20"/>
                <w:szCs w:val="20"/>
              </w:rPr>
            </w:pPr>
            <w:r w:rsidRPr="00DA73EB">
              <w:rPr>
                <w:color w:val="FFFFFF" w:themeColor="background1"/>
                <w:sz w:val="20"/>
                <w:szCs w:val="20"/>
              </w:rPr>
              <w:t>PG</w:t>
            </w:r>
            <w:r>
              <w:rPr>
                <w:color w:val="FFFFFF" w:themeColor="background1"/>
                <w:sz w:val="20"/>
                <w:szCs w:val="20"/>
              </w:rPr>
              <w:t>5.3</w:t>
            </w:r>
            <w:r w:rsidRPr="00DA73EB">
              <w:rPr>
                <w:color w:val="FFFFFF" w:themeColor="background1"/>
                <w:sz w:val="20"/>
                <w:szCs w:val="20"/>
              </w:rPr>
              <w:t xml:space="preserve">.1 </w:t>
            </w:r>
            <w:r w:rsidRPr="000D7A84">
              <w:rPr>
                <w:color w:val="FFFFFF" w:themeColor="background1"/>
                <w:sz w:val="20"/>
                <w:szCs w:val="20"/>
              </w:rPr>
              <w:t>Dijital Arşiv Sistem Kurulma Çalışmalarının Tamamlanma Oranı (%)</w:t>
            </w:r>
          </w:p>
        </w:tc>
        <w:tc>
          <w:tcPr>
            <w:tcW w:w="1120" w:type="dxa"/>
            <w:vAlign w:val="center"/>
          </w:tcPr>
          <w:p w14:paraId="4272A740" w14:textId="4FD1BE07" w:rsidR="009D61E0" w:rsidRPr="00D15056" w:rsidRDefault="009D61E0" w:rsidP="009D61E0">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20"/>
                <w:szCs w:val="20"/>
              </w:rPr>
            </w:pPr>
            <w:r w:rsidRPr="00D15056">
              <w:rPr>
                <w:sz w:val="20"/>
              </w:rPr>
              <w:t>60</w:t>
            </w:r>
          </w:p>
        </w:tc>
        <w:tc>
          <w:tcPr>
            <w:tcW w:w="1289" w:type="dxa"/>
            <w:vAlign w:val="center"/>
          </w:tcPr>
          <w:p w14:paraId="4387095B" w14:textId="3C740063" w:rsidR="009D61E0" w:rsidRPr="00D15056" w:rsidRDefault="009D61E0" w:rsidP="009D61E0">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20"/>
                <w:szCs w:val="20"/>
              </w:rPr>
            </w:pPr>
            <w:r w:rsidRPr="00D15056">
              <w:rPr>
                <w:sz w:val="20"/>
              </w:rPr>
              <w:t>40</w:t>
            </w:r>
          </w:p>
        </w:tc>
        <w:tc>
          <w:tcPr>
            <w:tcW w:w="944" w:type="dxa"/>
            <w:vAlign w:val="center"/>
          </w:tcPr>
          <w:p w14:paraId="2E7ED05C" w14:textId="493FBABE" w:rsidR="009D61E0" w:rsidRPr="00D15056" w:rsidRDefault="009D61E0" w:rsidP="009D61E0">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20"/>
                <w:szCs w:val="20"/>
              </w:rPr>
            </w:pPr>
            <w:r w:rsidRPr="00D15056">
              <w:rPr>
                <w:sz w:val="20"/>
              </w:rPr>
              <w:t>50</w:t>
            </w:r>
          </w:p>
        </w:tc>
        <w:tc>
          <w:tcPr>
            <w:tcW w:w="945" w:type="dxa"/>
            <w:vAlign w:val="center"/>
          </w:tcPr>
          <w:p w14:paraId="520C2D44" w14:textId="2CEBF0A1" w:rsidR="009D61E0" w:rsidRPr="00D15056" w:rsidRDefault="009D61E0" w:rsidP="009D61E0">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20"/>
                <w:szCs w:val="20"/>
              </w:rPr>
            </w:pPr>
            <w:r w:rsidRPr="00D15056">
              <w:rPr>
                <w:sz w:val="20"/>
              </w:rPr>
              <w:t>100</w:t>
            </w:r>
          </w:p>
        </w:tc>
        <w:tc>
          <w:tcPr>
            <w:tcW w:w="945" w:type="dxa"/>
            <w:vAlign w:val="center"/>
          </w:tcPr>
          <w:p w14:paraId="38316D5C" w14:textId="727B0FA6" w:rsidR="009D61E0" w:rsidRPr="00D15056" w:rsidRDefault="009D61E0" w:rsidP="009D61E0">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20"/>
                <w:szCs w:val="20"/>
              </w:rPr>
            </w:pPr>
            <w:r w:rsidRPr="00D15056">
              <w:rPr>
                <w:sz w:val="20"/>
              </w:rPr>
              <w:t>100</w:t>
            </w:r>
          </w:p>
        </w:tc>
        <w:tc>
          <w:tcPr>
            <w:tcW w:w="945" w:type="dxa"/>
            <w:vAlign w:val="center"/>
          </w:tcPr>
          <w:p w14:paraId="5B3D2C3A" w14:textId="76145839" w:rsidR="009D61E0" w:rsidRPr="00D15056" w:rsidRDefault="009D61E0" w:rsidP="009D61E0">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20"/>
                <w:szCs w:val="20"/>
              </w:rPr>
            </w:pPr>
            <w:r w:rsidRPr="00D15056">
              <w:rPr>
                <w:sz w:val="20"/>
              </w:rPr>
              <w:t>100</w:t>
            </w:r>
          </w:p>
        </w:tc>
        <w:tc>
          <w:tcPr>
            <w:tcW w:w="945" w:type="dxa"/>
            <w:vAlign w:val="center"/>
          </w:tcPr>
          <w:p w14:paraId="54D683B0" w14:textId="05898BE8" w:rsidR="009D61E0" w:rsidRPr="00D15056" w:rsidRDefault="009D61E0" w:rsidP="009D61E0">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20"/>
                <w:szCs w:val="20"/>
              </w:rPr>
            </w:pPr>
            <w:r w:rsidRPr="00D15056">
              <w:rPr>
                <w:sz w:val="20"/>
              </w:rPr>
              <w:t>100</w:t>
            </w:r>
          </w:p>
        </w:tc>
      </w:tr>
      <w:tr w:rsidR="009D61E0" w:rsidRPr="00DA73EB" w14:paraId="310CF44A" w14:textId="77777777" w:rsidTr="009D61E0">
        <w:trPr>
          <w:trHeight w:val="386"/>
        </w:trPr>
        <w:tc>
          <w:tcPr>
            <w:cnfStyle w:val="001000000000" w:firstRow="0" w:lastRow="0" w:firstColumn="1" w:lastColumn="0" w:oddVBand="0" w:evenVBand="0" w:oddHBand="0" w:evenHBand="0" w:firstRowFirstColumn="0" w:firstRowLastColumn="0" w:lastRowFirstColumn="0" w:lastRowLastColumn="0"/>
            <w:tcW w:w="2689" w:type="dxa"/>
            <w:shd w:val="clear" w:color="auto" w:fill="4E8A68"/>
            <w:vAlign w:val="center"/>
          </w:tcPr>
          <w:p w14:paraId="02E1B585" w14:textId="7FFEE48C" w:rsidR="009D61E0" w:rsidRPr="00DA73EB" w:rsidRDefault="009D61E0" w:rsidP="009D61E0">
            <w:pPr>
              <w:spacing w:after="0" w:line="240" w:lineRule="auto"/>
              <w:contextualSpacing/>
              <w:jc w:val="left"/>
              <w:rPr>
                <w:color w:val="FFFFFF" w:themeColor="background1"/>
                <w:sz w:val="20"/>
                <w:szCs w:val="20"/>
              </w:rPr>
            </w:pPr>
            <w:r w:rsidRPr="00DA73EB">
              <w:rPr>
                <w:color w:val="FFFFFF" w:themeColor="background1"/>
                <w:sz w:val="20"/>
                <w:szCs w:val="20"/>
              </w:rPr>
              <w:t>PG</w:t>
            </w:r>
            <w:r>
              <w:rPr>
                <w:color w:val="FFFFFF" w:themeColor="background1"/>
                <w:sz w:val="20"/>
                <w:szCs w:val="20"/>
              </w:rPr>
              <w:t>5.3.</w:t>
            </w:r>
            <w:r w:rsidRPr="00DA73EB">
              <w:rPr>
                <w:color w:val="FFFFFF" w:themeColor="background1"/>
                <w:sz w:val="20"/>
                <w:szCs w:val="20"/>
              </w:rPr>
              <w:t xml:space="preserve">2 </w:t>
            </w:r>
            <w:r w:rsidRPr="000D7A84">
              <w:rPr>
                <w:color w:val="FFFFFF" w:themeColor="background1"/>
                <w:sz w:val="20"/>
                <w:szCs w:val="20"/>
              </w:rPr>
              <w:t>Dijital Ortama Aktarılmış ve Erişilebilir Hâle Getirilmiş Arşiv Materyali Oranı (%)</w:t>
            </w:r>
          </w:p>
        </w:tc>
        <w:tc>
          <w:tcPr>
            <w:tcW w:w="1120" w:type="dxa"/>
            <w:vAlign w:val="center"/>
          </w:tcPr>
          <w:p w14:paraId="27FD6D6F" w14:textId="08C8E6E0" w:rsidR="009D61E0" w:rsidRPr="00D15056" w:rsidRDefault="009D61E0" w:rsidP="009D61E0">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20"/>
                <w:szCs w:val="20"/>
              </w:rPr>
            </w:pPr>
            <w:r w:rsidRPr="00D15056">
              <w:rPr>
                <w:sz w:val="20"/>
              </w:rPr>
              <w:t>40</w:t>
            </w:r>
          </w:p>
        </w:tc>
        <w:tc>
          <w:tcPr>
            <w:tcW w:w="1289" w:type="dxa"/>
            <w:vAlign w:val="center"/>
          </w:tcPr>
          <w:p w14:paraId="405C050E" w14:textId="1E4DDD91" w:rsidR="009D61E0" w:rsidRPr="00D15056" w:rsidRDefault="009D61E0" w:rsidP="009D61E0">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20"/>
                <w:szCs w:val="20"/>
              </w:rPr>
            </w:pPr>
            <w:r w:rsidRPr="00D15056">
              <w:rPr>
                <w:sz w:val="20"/>
              </w:rPr>
              <w:t>0</w:t>
            </w:r>
          </w:p>
        </w:tc>
        <w:tc>
          <w:tcPr>
            <w:tcW w:w="944" w:type="dxa"/>
            <w:vAlign w:val="center"/>
          </w:tcPr>
          <w:p w14:paraId="253AD0BD" w14:textId="2C39D460" w:rsidR="009D61E0" w:rsidRPr="00D15056" w:rsidRDefault="009D61E0" w:rsidP="009D61E0">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20"/>
                <w:szCs w:val="20"/>
              </w:rPr>
            </w:pPr>
            <w:r w:rsidRPr="00D15056">
              <w:rPr>
                <w:sz w:val="20"/>
              </w:rPr>
              <w:t>50</w:t>
            </w:r>
          </w:p>
        </w:tc>
        <w:tc>
          <w:tcPr>
            <w:tcW w:w="945" w:type="dxa"/>
            <w:vAlign w:val="center"/>
          </w:tcPr>
          <w:p w14:paraId="5C66B6A7" w14:textId="41953267" w:rsidR="009D61E0" w:rsidRPr="00D15056" w:rsidRDefault="009D61E0" w:rsidP="009D61E0">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20"/>
                <w:szCs w:val="20"/>
              </w:rPr>
            </w:pPr>
            <w:r w:rsidRPr="00D15056">
              <w:rPr>
                <w:sz w:val="20"/>
              </w:rPr>
              <w:t>100</w:t>
            </w:r>
          </w:p>
        </w:tc>
        <w:tc>
          <w:tcPr>
            <w:tcW w:w="945" w:type="dxa"/>
            <w:vAlign w:val="center"/>
          </w:tcPr>
          <w:p w14:paraId="6B7A1642" w14:textId="13BB76DB" w:rsidR="009D61E0" w:rsidRPr="00D15056" w:rsidRDefault="009D61E0" w:rsidP="009D61E0">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20"/>
                <w:szCs w:val="20"/>
              </w:rPr>
            </w:pPr>
            <w:r w:rsidRPr="00D15056">
              <w:rPr>
                <w:sz w:val="20"/>
              </w:rPr>
              <w:t>100</w:t>
            </w:r>
          </w:p>
        </w:tc>
        <w:tc>
          <w:tcPr>
            <w:tcW w:w="945" w:type="dxa"/>
            <w:vAlign w:val="center"/>
          </w:tcPr>
          <w:p w14:paraId="45B4C9E7" w14:textId="19CB7672" w:rsidR="009D61E0" w:rsidRPr="00D15056" w:rsidRDefault="009D61E0" w:rsidP="009D61E0">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20"/>
                <w:szCs w:val="20"/>
              </w:rPr>
            </w:pPr>
            <w:r w:rsidRPr="00D15056">
              <w:rPr>
                <w:sz w:val="20"/>
              </w:rPr>
              <w:t>100</w:t>
            </w:r>
          </w:p>
        </w:tc>
        <w:tc>
          <w:tcPr>
            <w:tcW w:w="945" w:type="dxa"/>
            <w:vAlign w:val="center"/>
          </w:tcPr>
          <w:p w14:paraId="43B27A5C" w14:textId="2D8BA073" w:rsidR="009D61E0" w:rsidRPr="00D15056" w:rsidRDefault="009D61E0" w:rsidP="009D61E0">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20"/>
                <w:szCs w:val="20"/>
              </w:rPr>
            </w:pPr>
            <w:r w:rsidRPr="00D15056">
              <w:rPr>
                <w:sz w:val="20"/>
              </w:rPr>
              <w:t>100</w:t>
            </w:r>
          </w:p>
        </w:tc>
      </w:tr>
      <w:tr w:rsidR="00C51E7D" w:rsidRPr="00DA73EB" w14:paraId="7C4C1D39" w14:textId="77777777" w:rsidTr="0034672E">
        <w:trPr>
          <w:trHeight w:val="386"/>
        </w:trPr>
        <w:tc>
          <w:tcPr>
            <w:cnfStyle w:val="001000000000" w:firstRow="0" w:lastRow="0" w:firstColumn="1" w:lastColumn="0" w:oddVBand="0" w:evenVBand="0" w:oddHBand="0" w:evenHBand="0" w:firstRowFirstColumn="0" w:firstRowLastColumn="0" w:lastRowFirstColumn="0" w:lastRowLastColumn="0"/>
            <w:tcW w:w="2689" w:type="dxa"/>
            <w:shd w:val="clear" w:color="auto" w:fill="4E8A68"/>
            <w:vAlign w:val="center"/>
          </w:tcPr>
          <w:p w14:paraId="3F399525" w14:textId="77777777" w:rsidR="00C51E7D" w:rsidRPr="00DA73EB" w:rsidRDefault="00C51E7D" w:rsidP="000402DA">
            <w:pPr>
              <w:spacing w:after="0" w:line="240" w:lineRule="auto"/>
              <w:contextualSpacing/>
              <w:jc w:val="left"/>
              <w:rPr>
                <w:b w:val="0"/>
                <w:color w:val="FFFFFF" w:themeColor="background1"/>
                <w:sz w:val="20"/>
                <w:szCs w:val="20"/>
              </w:rPr>
            </w:pPr>
            <w:r w:rsidRPr="00DA73EB">
              <w:rPr>
                <w:color w:val="FFFFFF" w:themeColor="background1"/>
                <w:sz w:val="20"/>
                <w:szCs w:val="20"/>
              </w:rPr>
              <w:t>Sorumlu Birim</w:t>
            </w:r>
          </w:p>
        </w:tc>
        <w:tc>
          <w:tcPr>
            <w:tcW w:w="7133" w:type="dxa"/>
            <w:gridSpan w:val="7"/>
            <w:vAlign w:val="center"/>
          </w:tcPr>
          <w:p w14:paraId="1F1B7B0B" w14:textId="3F836CBE" w:rsidR="00C51E7D" w:rsidRPr="00DA73EB" w:rsidRDefault="000D7A84" w:rsidP="000402DA">
            <w:pPr>
              <w:spacing w:after="0" w:line="240" w:lineRule="auto"/>
              <w:contextualSpacing/>
              <w:jc w:val="left"/>
              <w:cnfStyle w:val="000000000000" w:firstRow="0" w:lastRow="0" w:firstColumn="0" w:lastColumn="0" w:oddVBand="0" w:evenVBand="0" w:oddHBand="0" w:evenHBand="0" w:firstRowFirstColumn="0" w:firstRowLastColumn="0" w:lastRowFirstColumn="0" w:lastRowLastColumn="0"/>
              <w:rPr>
                <w:sz w:val="20"/>
                <w:szCs w:val="20"/>
              </w:rPr>
            </w:pPr>
            <w:r w:rsidRPr="000D7A84">
              <w:rPr>
                <w:sz w:val="20"/>
                <w:szCs w:val="20"/>
              </w:rPr>
              <w:t>Alan Yönetimi, Altyapı ve İdari İşler Grup Başkanlığı</w:t>
            </w:r>
          </w:p>
        </w:tc>
      </w:tr>
      <w:tr w:rsidR="00C51E7D" w:rsidRPr="00DA73EB" w14:paraId="63989600" w14:textId="77777777" w:rsidTr="0034672E">
        <w:trPr>
          <w:trHeight w:val="375"/>
        </w:trPr>
        <w:tc>
          <w:tcPr>
            <w:cnfStyle w:val="001000000000" w:firstRow="0" w:lastRow="0" w:firstColumn="1" w:lastColumn="0" w:oddVBand="0" w:evenVBand="0" w:oddHBand="0" w:evenHBand="0" w:firstRowFirstColumn="0" w:firstRowLastColumn="0" w:lastRowFirstColumn="0" w:lastRowLastColumn="0"/>
            <w:tcW w:w="2689" w:type="dxa"/>
            <w:shd w:val="clear" w:color="auto" w:fill="4E8A68"/>
            <w:vAlign w:val="center"/>
          </w:tcPr>
          <w:p w14:paraId="0F0A17CF" w14:textId="77777777" w:rsidR="00C51E7D" w:rsidRPr="00DA73EB" w:rsidRDefault="00C51E7D" w:rsidP="000402DA">
            <w:pPr>
              <w:spacing w:after="0" w:line="240" w:lineRule="auto"/>
              <w:contextualSpacing/>
              <w:jc w:val="left"/>
              <w:rPr>
                <w:b w:val="0"/>
                <w:color w:val="FFFFFF" w:themeColor="background1"/>
                <w:sz w:val="20"/>
                <w:szCs w:val="20"/>
              </w:rPr>
            </w:pPr>
            <w:r w:rsidRPr="00DA73EB">
              <w:rPr>
                <w:color w:val="FFFFFF" w:themeColor="background1"/>
                <w:sz w:val="20"/>
                <w:szCs w:val="20"/>
              </w:rPr>
              <w:t>İş Birliği Yapılacak Birim</w:t>
            </w:r>
          </w:p>
        </w:tc>
        <w:tc>
          <w:tcPr>
            <w:tcW w:w="7133" w:type="dxa"/>
            <w:gridSpan w:val="7"/>
            <w:vAlign w:val="center"/>
          </w:tcPr>
          <w:p w14:paraId="11401CAB" w14:textId="6D47D3F1" w:rsidR="00C51E7D" w:rsidRPr="00DA73EB" w:rsidRDefault="000D7A84" w:rsidP="000402DA">
            <w:pPr>
              <w:spacing w:after="0" w:line="240" w:lineRule="auto"/>
              <w:contextualSpacing/>
              <w:jc w:val="left"/>
              <w:cnfStyle w:val="000000000000" w:firstRow="0" w:lastRow="0" w:firstColumn="0" w:lastColumn="0" w:oddVBand="0" w:evenVBand="0" w:oddHBand="0" w:evenHBand="0" w:firstRowFirstColumn="0" w:firstRowLastColumn="0" w:lastRowFirstColumn="0" w:lastRowLastColumn="0"/>
              <w:rPr>
                <w:sz w:val="20"/>
                <w:szCs w:val="20"/>
              </w:rPr>
            </w:pPr>
            <w:r w:rsidRPr="000D7A84">
              <w:rPr>
                <w:sz w:val="20"/>
                <w:szCs w:val="20"/>
              </w:rPr>
              <w:t>Alan Planlama ve Uygulama Grup Başkanlığ</w:t>
            </w:r>
            <w:r w:rsidR="00300439">
              <w:rPr>
                <w:sz w:val="20"/>
                <w:szCs w:val="20"/>
              </w:rPr>
              <w:t>ı</w:t>
            </w:r>
          </w:p>
        </w:tc>
      </w:tr>
      <w:tr w:rsidR="00C51E7D" w:rsidRPr="00DA73EB" w14:paraId="1D13EE38" w14:textId="77777777" w:rsidTr="0034672E">
        <w:trPr>
          <w:trHeight w:val="386"/>
        </w:trPr>
        <w:tc>
          <w:tcPr>
            <w:cnfStyle w:val="001000000000" w:firstRow="0" w:lastRow="0" w:firstColumn="1" w:lastColumn="0" w:oddVBand="0" w:evenVBand="0" w:oddHBand="0" w:evenHBand="0" w:firstRowFirstColumn="0" w:firstRowLastColumn="0" w:lastRowFirstColumn="0" w:lastRowLastColumn="0"/>
            <w:tcW w:w="2689" w:type="dxa"/>
            <w:shd w:val="clear" w:color="auto" w:fill="4E8A68"/>
            <w:vAlign w:val="center"/>
          </w:tcPr>
          <w:p w14:paraId="6FBF5B95" w14:textId="77777777" w:rsidR="00C51E7D" w:rsidRPr="00DA73EB" w:rsidRDefault="00C51E7D" w:rsidP="000402DA">
            <w:pPr>
              <w:spacing w:after="0" w:line="240" w:lineRule="auto"/>
              <w:contextualSpacing/>
              <w:jc w:val="left"/>
              <w:rPr>
                <w:b w:val="0"/>
                <w:color w:val="FFFFFF" w:themeColor="background1"/>
                <w:sz w:val="20"/>
                <w:szCs w:val="20"/>
              </w:rPr>
            </w:pPr>
            <w:r w:rsidRPr="00DA73EB">
              <w:rPr>
                <w:color w:val="FFFFFF" w:themeColor="background1"/>
                <w:sz w:val="20"/>
                <w:szCs w:val="20"/>
              </w:rPr>
              <w:t>Riskler</w:t>
            </w:r>
          </w:p>
        </w:tc>
        <w:tc>
          <w:tcPr>
            <w:tcW w:w="7133" w:type="dxa"/>
            <w:gridSpan w:val="7"/>
          </w:tcPr>
          <w:p w14:paraId="443CCED7" w14:textId="77777777" w:rsidR="009D7771" w:rsidRPr="009D7771" w:rsidRDefault="009D7771" w:rsidP="009D7771">
            <w:pPr>
              <w:pStyle w:val="ListeParagraf"/>
              <w:numPr>
                <w:ilvl w:val="0"/>
                <w:numId w:val="31"/>
              </w:numPr>
              <w:spacing w:before="0" w:after="0" w:line="240" w:lineRule="auto"/>
              <w:ind w:left="357" w:hanging="357"/>
              <w:cnfStyle w:val="000000000000" w:firstRow="0" w:lastRow="0" w:firstColumn="0" w:lastColumn="0" w:oddVBand="0" w:evenVBand="0" w:oddHBand="0" w:evenHBand="0" w:firstRowFirstColumn="0" w:firstRowLastColumn="0" w:lastRowFirstColumn="0" w:lastRowLastColumn="0"/>
              <w:rPr>
                <w:sz w:val="20"/>
                <w:szCs w:val="20"/>
              </w:rPr>
            </w:pPr>
            <w:r w:rsidRPr="009D7771">
              <w:rPr>
                <w:sz w:val="20"/>
                <w:szCs w:val="20"/>
              </w:rPr>
              <w:t>Maliyetin yüksek olması</w:t>
            </w:r>
          </w:p>
          <w:p w14:paraId="6BD7F2A8" w14:textId="77777777" w:rsidR="009D7771" w:rsidRPr="009D7771" w:rsidRDefault="009D7771" w:rsidP="009D7771">
            <w:pPr>
              <w:pStyle w:val="ListeParagraf"/>
              <w:numPr>
                <w:ilvl w:val="0"/>
                <w:numId w:val="31"/>
              </w:numPr>
              <w:spacing w:before="0" w:after="0" w:line="240" w:lineRule="auto"/>
              <w:ind w:left="357" w:hanging="357"/>
              <w:cnfStyle w:val="000000000000" w:firstRow="0" w:lastRow="0" w:firstColumn="0" w:lastColumn="0" w:oddVBand="0" w:evenVBand="0" w:oddHBand="0" w:evenHBand="0" w:firstRowFirstColumn="0" w:firstRowLastColumn="0" w:lastRowFirstColumn="0" w:lastRowLastColumn="0"/>
              <w:rPr>
                <w:sz w:val="20"/>
                <w:szCs w:val="20"/>
              </w:rPr>
            </w:pPr>
            <w:r w:rsidRPr="009D7771">
              <w:rPr>
                <w:sz w:val="20"/>
                <w:szCs w:val="20"/>
              </w:rPr>
              <w:t>Teknik altyapı yetersizliği</w:t>
            </w:r>
          </w:p>
          <w:p w14:paraId="56850E17" w14:textId="77777777" w:rsidR="009D7771" w:rsidRPr="009D7771" w:rsidRDefault="009D7771" w:rsidP="009D7771">
            <w:pPr>
              <w:pStyle w:val="ListeParagraf"/>
              <w:numPr>
                <w:ilvl w:val="0"/>
                <w:numId w:val="31"/>
              </w:numPr>
              <w:spacing w:before="0" w:after="0" w:line="240" w:lineRule="auto"/>
              <w:ind w:left="357" w:hanging="357"/>
              <w:cnfStyle w:val="000000000000" w:firstRow="0" w:lastRow="0" w:firstColumn="0" w:lastColumn="0" w:oddVBand="0" w:evenVBand="0" w:oddHBand="0" w:evenHBand="0" w:firstRowFirstColumn="0" w:firstRowLastColumn="0" w:lastRowFirstColumn="0" w:lastRowLastColumn="0"/>
              <w:rPr>
                <w:sz w:val="20"/>
                <w:szCs w:val="20"/>
              </w:rPr>
            </w:pPr>
            <w:r w:rsidRPr="009D7771">
              <w:rPr>
                <w:sz w:val="20"/>
                <w:szCs w:val="20"/>
              </w:rPr>
              <w:t>Veri güvenliği</w:t>
            </w:r>
          </w:p>
          <w:p w14:paraId="1B295E50" w14:textId="497A7A52" w:rsidR="00C51E7D" w:rsidRPr="009464E8" w:rsidRDefault="009D7771" w:rsidP="009D7771">
            <w:pPr>
              <w:pStyle w:val="ListeParagraf"/>
              <w:numPr>
                <w:ilvl w:val="0"/>
                <w:numId w:val="31"/>
              </w:numPr>
              <w:spacing w:before="0" w:after="0" w:line="240" w:lineRule="auto"/>
              <w:ind w:left="357" w:hanging="357"/>
              <w:cnfStyle w:val="000000000000" w:firstRow="0" w:lastRow="0" w:firstColumn="0" w:lastColumn="0" w:oddVBand="0" w:evenVBand="0" w:oddHBand="0" w:evenHBand="0" w:firstRowFirstColumn="0" w:firstRowLastColumn="0" w:lastRowFirstColumn="0" w:lastRowLastColumn="0"/>
              <w:rPr>
                <w:sz w:val="20"/>
                <w:szCs w:val="20"/>
              </w:rPr>
            </w:pPr>
            <w:r w:rsidRPr="009D7771">
              <w:rPr>
                <w:sz w:val="20"/>
                <w:szCs w:val="20"/>
              </w:rPr>
              <w:t>İnsan kaynakları yetersizliği</w:t>
            </w:r>
          </w:p>
        </w:tc>
      </w:tr>
      <w:tr w:rsidR="00C51E7D" w:rsidRPr="00DA73EB" w14:paraId="451D3C5F" w14:textId="77777777" w:rsidTr="0034672E">
        <w:trPr>
          <w:trHeight w:val="410"/>
        </w:trPr>
        <w:tc>
          <w:tcPr>
            <w:cnfStyle w:val="001000000000" w:firstRow="0" w:lastRow="0" w:firstColumn="1" w:lastColumn="0" w:oddVBand="0" w:evenVBand="0" w:oddHBand="0" w:evenHBand="0" w:firstRowFirstColumn="0" w:firstRowLastColumn="0" w:lastRowFirstColumn="0" w:lastRowLastColumn="0"/>
            <w:tcW w:w="2689" w:type="dxa"/>
            <w:shd w:val="clear" w:color="auto" w:fill="4E8A68"/>
            <w:vAlign w:val="center"/>
          </w:tcPr>
          <w:p w14:paraId="20A694F1" w14:textId="77777777" w:rsidR="00C51E7D" w:rsidRPr="00DA73EB" w:rsidRDefault="00C51E7D" w:rsidP="000402DA">
            <w:pPr>
              <w:spacing w:after="0" w:line="240" w:lineRule="auto"/>
              <w:contextualSpacing/>
              <w:jc w:val="left"/>
              <w:rPr>
                <w:b w:val="0"/>
                <w:color w:val="FFFFFF" w:themeColor="background1"/>
                <w:sz w:val="20"/>
                <w:szCs w:val="20"/>
              </w:rPr>
            </w:pPr>
            <w:r w:rsidRPr="00DA73EB">
              <w:rPr>
                <w:color w:val="FFFFFF" w:themeColor="background1"/>
                <w:sz w:val="20"/>
                <w:szCs w:val="20"/>
              </w:rPr>
              <w:t>Stratejiler</w:t>
            </w:r>
          </w:p>
        </w:tc>
        <w:tc>
          <w:tcPr>
            <w:tcW w:w="7133" w:type="dxa"/>
            <w:gridSpan w:val="7"/>
          </w:tcPr>
          <w:p w14:paraId="527FA362" w14:textId="1B13D422" w:rsidR="00534DB9" w:rsidRDefault="00534DB9" w:rsidP="000758BF">
            <w:pPr>
              <w:pStyle w:val="ListeParagraf"/>
              <w:numPr>
                <w:ilvl w:val="0"/>
                <w:numId w:val="31"/>
              </w:numPr>
              <w:spacing w:before="0" w:after="0" w:line="240" w:lineRule="auto"/>
              <w:ind w:left="357" w:hanging="357"/>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Uygun dijital arşiv altyapısı seçilecektir.</w:t>
            </w:r>
          </w:p>
          <w:p w14:paraId="7521A334" w14:textId="649F1FD8" w:rsidR="000758BF" w:rsidRDefault="000758BF" w:rsidP="000758BF">
            <w:pPr>
              <w:pStyle w:val="ListeParagraf"/>
              <w:numPr>
                <w:ilvl w:val="0"/>
                <w:numId w:val="31"/>
              </w:numPr>
              <w:spacing w:before="0" w:after="0" w:line="240" w:lineRule="auto"/>
              <w:ind w:left="357" w:hanging="357"/>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Fiziksel arşivi dijital ortama aktarılması için gerekli veri tasnifi işlemi gerçekleştirilecektir.</w:t>
            </w:r>
          </w:p>
          <w:p w14:paraId="47958A98" w14:textId="10005580" w:rsidR="000A3392" w:rsidRDefault="000A3392" w:rsidP="000758BF">
            <w:pPr>
              <w:pStyle w:val="ListeParagraf"/>
              <w:numPr>
                <w:ilvl w:val="0"/>
                <w:numId w:val="31"/>
              </w:numPr>
              <w:spacing w:before="0" w:after="0" w:line="240" w:lineRule="auto"/>
              <w:ind w:left="357" w:hanging="357"/>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Pilot uygulama ve kademeli yaygınlaştırma stratejisi izlenecektir.</w:t>
            </w:r>
          </w:p>
          <w:p w14:paraId="31AC96AD" w14:textId="328BCB0F" w:rsidR="00C51E7D" w:rsidRPr="000A3392" w:rsidRDefault="00D34AF2" w:rsidP="000A3392">
            <w:pPr>
              <w:pStyle w:val="ListeParagraf"/>
              <w:numPr>
                <w:ilvl w:val="0"/>
                <w:numId w:val="31"/>
              </w:numPr>
              <w:spacing w:before="0" w:after="0" w:line="240" w:lineRule="auto"/>
              <w:ind w:left="357" w:hanging="357"/>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Paylaşılacak </w:t>
            </w:r>
            <w:r w:rsidR="00534DB9">
              <w:rPr>
                <w:sz w:val="20"/>
                <w:szCs w:val="20"/>
              </w:rPr>
              <w:t>açık veri</w:t>
            </w:r>
            <w:r>
              <w:rPr>
                <w:sz w:val="20"/>
                <w:szCs w:val="20"/>
              </w:rPr>
              <w:t>lere yönelik kurumlarla protokol anlaşmaları gerçekleştirilecektir.</w:t>
            </w:r>
          </w:p>
        </w:tc>
      </w:tr>
      <w:tr w:rsidR="00C51E7D" w:rsidRPr="00DA73EB" w14:paraId="7C624C87" w14:textId="77777777" w:rsidTr="00C719E7">
        <w:trPr>
          <w:trHeight w:val="410"/>
        </w:trPr>
        <w:tc>
          <w:tcPr>
            <w:cnfStyle w:val="001000000000" w:firstRow="0" w:lastRow="0" w:firstColumn="1" w:lastColumn="0" w:oddVBand="0" w:evenVBand="0" w:oddHBand="0" w:evenHBand="0" w:firstRowFirstColumn="0" w:firstRowLastColumn="0" w:lastRowFirstColumn="0" w:lastRowLastColumn="0"/>
            <w:tcW w:w="2689" w:type="dxa"/>
            <w:shd w:val="clear" w:color="auto" w:fill="4E8A68"/>
            <w:vAlign w:val="center"/>
          </w:tcPr>
          <w:p w14:paraId="0DA1D3F8" w14:textId="77777777" w:rsidR="00C51E7D" w:rsidRPr="00DA73EB" w:rsidRDefault="00C51E7D" w:rsidP="000402DA">
            <w:pPr>
              <w:spacing w:after="0" w:line="240" w:lineRule="auto"/>
              <w:contextualSpacing/>
              <w:jc w:val="left"/>
              <w:rPr>
                <w:b w:val="0"/>
                <w:color w:val="FFFFFF" w:themeColor="background1"/>
                <w:sz w:val="20"/>
                <w:szCs w:val="20"/>
              </w:rPr>
            </w:pPr>
            <w:r w:rsidRPr="00DA73EB">
              <w:rPr>
                <w:color w:val="FFFFFF" w:themeColor="background1"/>
                <w:sz w:val="20"/>
                <w:szCs w:val="20"/>
              </w:rPr>
              <w:t>Maliyet Tahmini</w:t>
            </w:r>
          </w:p>
        </w:tc>
        <w:tc>
          <w:tcPr>
            <w:tcW w:w="7133" w:type="dxa"/>
            <w:gridSpan w:val="7"/>
            <w:vAlign w:val="center"/>
          </w:tcPr>
          <w:p w14:paraId="144D8133" w14:textId="152C4C44" w:rsidR="00C51E7D" w:rsidRPr="00DA73EB" w:rsidRDefault="0078267A" w:rsidP="00F336CC">
            <w:pPr>
              <w:spacing w:after="0" w:line="240" w:lineRule="auto"/>
              <w:contextualSpacing/>
              <w:jc w:val="left"/>
              <w:cnfStyle w:val="000000000000" w:firstRow="0" w:lastRow="0" w:firstColumn="0" w:lastColumn="0" w:oddVBand="0" w:evenVBand="0" w:oddHBand="0" w:evenHBand="0" w:firstRowFirstColumn="0" w:firstRowLastColumn="0" w:lastRowFirstColumn="0" w:lastRowLastColumn="0"/>
              <w:rPr>
                <w:sz w:val="20"/>
                <w:szCs w:val="20"/>
              </w:rPr>
            </w:pPr>
            <w:r w:rsidRPr="0078267A">
              <w:rPr>
                <w:sz w:val="20"/>
                <w:szCs w:val="20"/>
              </w:rPr>
              <w:t>2</w:t>
            </w:r>
            <w:r w:rsidR="00F336CC">
              <w:rPr>
                <w:sz w:val="20"/>
                <w:szCs w:val="20"/>
              </w:rPr>
              <w:t>7</w:t>
            </w:r>
            <w:r>
              <w:rPr>
                <w:sz w:val="20"/>
                <w:szCs w:val="20"/>
              </w:rPr>
              <w:t>.</w:t>
            </w:r>
            <w:r w:rsidR="00F336CC">
              <w:rPr>
                <w:sz w:val="20"/>
                <w:szCs w:val="20"/>
              </w:rPr>
              <w:t>5</w:t>
            </w:r>
            <w:r w:rsidRPr="0078267A">
              <w:rPr>
                <w:sz w:val="20"/>
                <w:szCs w:val="20"/>
              </w:rPr>
              <w:t>87</w:t>
            </w:r>
            <w:r>
              <w:rPr>
                <w:sz w:val="20"/>
                <w:szCs w:val="20"/>
              </w:rPr>
              <w:t>.</w:t>
            </w:r>
            <w:r w:rsidRPr="0078267A">
              <w:rPr>
                <w:sz w:val="20"/>
                <w:szCs w:val="20"/>
              </w:rPr>
              <w:t>000</w:t>
            </w:r>
            <w:r>
              <w:rPr>
                <w:sz w:val="20"/>
                <w:szCs w:val="20"/>
              </w:rPr>
              <w:t xml:space="preserve"> </w:t>
            </w:r>
            <w:r w:rsidR="00C719E7">
              <w:rPr>
                <w:sz w:val="20"/>
                <w:szCs w:val="20"/>
              </w:rPr>
              <w:t>TL</w:t>
            </w:r>
          </w:p>
        </w:tc>
      </w:tr>
      <w:tr w:rsidR="00C51E7D" w:rsidRPr="00DA73EB" w14:paraId="44EE6C4A" w14:textId="77777777" w:rsidTr="000402DA">
        <w:trPr>
          <w:trHeight w:val="386"/>
        </w:trPr>
        <w:tc>
          <w:tcPr>
            <w:cnfStyle w:val="001000000000" w:firstRow="0" w:lastRow="0" w:firstColumn="1" w:lastColumn="0" w:oddVBand="0" w:evenVBand="0" w:oddHBand="0" w:evenHBand="0" w:firstRowFirstColumn="0" w:firstRowLastColumn="0" w:lastRowFirstColumn="0" w:lastRowLastColumn="0"/>
            <w:tcW w:w="2689" w:type="dxa"/>
            <w:shd w:val="clear" w:color="auto" w:fill="4E8A68"/>
            <w:vAlign w:val="center"/>
          </w:tcPr>
          <w:p w14:paraId="621ED06D" w14:textId="77777777" w:rsidR="00C51E7D" w:rsidRPr="00DA73EB" w:rsidRDefault="00C51E7D" w:rsidP="000402DA">
            <w:pPr>
              <w:spacing w:after="0" w:line="240" w:lineRule="auto"/>
              <w:contextualSpacing/>
              <w:jc w:val="left"/>
              <w:rPr>
                <w:b w:val="0"/>
                <w:color w:val="FFFFFF" w:themeColor="background1"/>
                <w:sz w:val="20"/>
                <w:szCs w:val="20"/>
              </w:rPr>
            </w:pPr>
            <w:r w:rsidRPr="00DA73EB">
              <w:rPr>
                <w:color w:val="FFFFFF" w:themeColor="background1"/>
                <w:sz w:val="20"/>
                <w:szCs w:val="20"/>
              </w:rPr>
              <w:t>Tespitler</w:t>
            </w:r>
          </w:p>
        </w:tc>
        <w:tc>
          <w:tcPr>
            <w:tcW w:w="7133" w:type="dxa"/>
            <w:gridSpan w:val="7"/>
            <w:vAlign w:val="center"/>
          </w:tcPr>
          <w:p w14:paraId="532EC954" w14:textId="46A436AC" w:rsidR="00C51E7D" w:rsidRPr="009464E8" w:rsidRDefault="000D7A84" w:rsidP="000402DA">
            <w:pPr>
              <w:pStyle w:val="ListeParagraf"/>
              <w:numPr>
                <w:ilvl w:val="0"/>
                <w:numId w:val="31"/>
              </w:num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0D7A84">
              <w:rPr>
                <w:sz w:val="20"/>
                <w:szCs w:val="20"/>
              </w:rPr>
              <w:t>Başkanlığın arşivleme faaliyetlerinin büyük ölçüde fiziki ortamda yürütülmesi ve bütüncül bir dijit</w:t>
            </w:r>
            <w:r>
              <w:rPr>
                <w:sz w:val="20"/>
                <w:szCs w:val="20"/>
              </w:rPr>
              <w:t>al arşiv sisteminin bulunmaması; bu sebeple belgeye erişimde zaman kaybı yaşanması</w:t>
            </w:r>
            <w:r w:rsidRPr="000D7A84">
              <w:rPr>
                <w:sz w:val="20"/>
                <w:szCs w:val="20"/>
              </w:rPr>
              <w:t xml:space="preserve"> ve kurumsal hafıza yönetiminde etkinliğin azalması</w:t>
            </w:r>
          </w:p>
        </w:tc>
      </w:tr>
      <w:tr w:rsidR="00C51E7D" w:rsidRPr="00DA73EB" w14:paraId="6973B5D7" w14:textId="77777777" w:rsidTr="000402DA">
        <w:trPr>
          <w:trHeight w:val="410"/>
        </w:trPr>
        <w:tc>
          <w:tcPr>
            <w:cnfStyle w:val="001000000000" w:firstRow="0" w:lastRow="0" w:firstColumn="1" w:lastColumn="0" w:oddVBand="0" w:evenVBand="0" w:oddHBand="0" w:evenHBand="0" w:firstRowFirstColumn="0" w:firstRowLastColumn="0" w:lastRowFirstColumn="0" w:lastRowLastColumn="0"/>
            <w:tcW w:w="2689" w:type="dxa"/>
            <w:shd w:val="clear" w:color="auto" w:fill="4E8A68"/>
            <w:vAlign w:val="center"/>
          </w:tcPr>
          <w:p w14:paraId="09BD2562" w14:textId="77777777" w:rsidR="00C51E7D" w:rsidRPr="00DA73EB" w:rsidRDefault="00C51E7D" w:rsidP="000402DA">
            <w:pPr>
              <w:spacing w:after="0" w:line="240" w:lineRule="auto"/>
              <w:contextualSpacing/>
              <w:jc w:val="left"/>
              <w:rPr>
                <w:b w:val="0"/>
                <w:color w:val="FFFFFF" w:themeColor="background1"/>
                <w:sz w:val="20"/>
                <w:szCs w:val="20"/>
              </w:rPr>
            </w:pPr>
            <w:r w:rsidRPr="00DA73EB">
              <w:rPr>
                <w:color w:val="FFFFFF" w:themeColor="background1"/>
                <w:sz w:val="20"/>
                <w:szCs w:val="20"/>
              </w:rPr>
              <w:t>İhtiyaçlar</w:t>
            </w:r>
          </w:p>
        </w:tc>
        <w:tc>
          <w:tcPr>
            <w:tcW w:w="7133" w:type="dxa"/>
            <w:gridSpan w:val="7"/>
            <w:vAlign w:val="center"/>
          </w:tcPr>
          <w:p w14:paraId="384FD38E" w14:textId="3C540D6A" w:rsidR="00C51E7D" w:rsidRPr="009464E8" w:rsidRDefault="000402DA" w:rsidP="000402DA">
            <w:pPr>
              <w:pStyle w:val="ListeParagraf"/>
              <w:numPr>
                <w:ilvl w:val="0"/>
                <w:numId w:val="31"/>
              </w:num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0402DA">
              <w:rPr>
                <w:sz w:val="20"/>
                <w:szCs w:val="20"/>
              </w:rPr>
              <w:t>Arşiv materyallerinin güvenli, erişilebilir ve standartlara uygun şekilde dijital ortama aktarılması ile entegre bir dijital arşiv sisteminin kurulması</w:t>
            </w:r>
          </w:p>
        </w:tc>
      </w:tr>
    </w:tbl>
    <w:p w14:paraId="5B45E891" w14:textId="6E2829EB" w:rsidR="00C51E7D" w:rsidRDefault="00C51E7D">
      <w:pPr>
        <w:spacing w:after="160" w:line="259" w:lineRule="auto"/>
        <w:jc w:val="left"/>
        <w:rPr>
          <w:color w:val="4E8A68"/>
        </w:rPr>
      </w:pPr>
    </w:p>
    <w:p w14:paraId="15DD10BD" w14:textId="77777777" w:rsidR="00C51E7D" w:rsidRDefault="00C51E7D">
      <w:pPr>
        <w:spacing w:after="160" w:line="259" w:lineRule="auto"/>
        <w:jc w:val="left"/>
        <w:rPr>
          <w:color w:val="4E8A68"/>
        </w:rPr>
      </w:pPr>
      <w:r>
        <w:rPr>
          <w:color w:val="4E8A68"/>
        </w:rPr>
        <w:br w:type="page"/>
      </w:r>
    </w:p>
    <w:p w14:paraId="763132B8" w14:textId="66636F7E" w:rsidR="00BE31B6" w:rsidRPr="0097659C" w:rsidRDefault="00BE31B6" w:rsidP="00083B25">
      <w:pPr>
        <w:pStyle w:val="Balk2"/>
      </w:pPr>
      <w:bookmarkStart w:id="107" w:name="_Toc223100789"/>
      <w:r w:rsidRPr="0097659C">
        <w:lastRenderedPageBreak/>
        <w:t>Hedef Riskleri ve Kontrol Faaliyetleri</w:t>
      </w:r>
      <w:bookmarkEnd w:id="107"/>
    </w:p>
    <w:p w14:paraId="75B54251" w14:textId="4A805242" w:rsidR="006103F6" w:rsidRPr="009827B6" w:rsidRDefault="009827B6" w:rsidP="009827B6">
      <w:pPr>
        <w:pStyle w:val="ResimYazs"/>
        <w:rPr>
          <w:b w:val="0"/>
        </w:rPr>
      </w:pPr>
      <w:bookmarkStart w:id="108" w:name="_Toc223100809"/>
      <w:r>
        <w:t xml:space="preserve">Tablo </w:t>
      </w:r>
      <w:r>
        <w:fldChar w:fldCharType="begin"/>
      </w:r>
      <w:r>
        <w:instrText>SEQ Tablo \* ARABIC</w:instrText>
      </w:r>
      <w:r>
        <w:fldChar w:fldCharType="separate"/>
      </w:r>
      <w:r w:rsidR="00F327B5">
        <w:rPr>
          <w:noProof/>
        </w:rPr>
        <w:t>18</w:t>
      </w:r>
      <w:r>
        <w:fldChar w:fldCharType="end"/>
      </w:r>
      <w:r>
        <w:t xml:space="preserve">: </w:t>
      </w:r>
      <w:r w:rsidR="006103F6" w:rsidRPr="009827B6">
        <w:rPr>
          <w:b w:val="0"/>
        </w:rPr>
        <w:t>Hedef Riskleri ve Kontrol Faaliyetleri</w:t>
      </w:r>
      <w:bookmarkEnd w:id="108"/>
    </w:p>
    <w:tbl>
      <w:tblPr>
        <w:tblStyle w:val="KlavuzTablo1Ak-Vurgu6"/>
        <w:tblW w:w="9067" w:type="dxa"/>
        <w:tblLook w:val="0600" w:firstRow="0" w:lastRow="0" w:firstColumn="0" w:lastColumn="0" w:noHBand="1" w:noVBand="1"/>
      </w:tblPr>
      <w:tblGrid>
        <w:gridCol w:w="1696"/>
        <w:gridCol w:w="3119"/>
        <w:gridCol w:w="4252"/>
      </w:tblGrid>
      <w:tr w:rsidR="00583091" w:rsidRPr="00E3202D" w14:paraId="3B0D80A0" w14:textId="77777777" w:rsidTr="00583091">
        <w:tc>
          <w:tcPr>
            <w:tcW w:w="9067" w:type="dxa"/>
            <w:gridSpan w:val="3"/>
            <w:shd w:val="clear" w:color="auto" w:fill="4E8A68"/>
            <w:vAlign w:val="center"/>
          </w:tcPr>
          <w:p w14:paraId="5BAA9B1D" w14:textId="74FC6148" w:rsidR="00583091" w:rsidRPr="00E3202D" w:rsidRDefault="00583091" w:rsidP="00A03699">
            <w:pPr>
              <w:spacing w:after="0" w:line="240" w:lineRule="auto"/>
              <w:contextualSpacing/>
              <w:rPr>
                <w:b/>
                <w:color w:val="FFFFFF" w:themeColor="background1"/>
                <w:sz w:val="20"/>
                <w:szCs w:val="20"/>
              </w:rPr>
            </w:pPr>
            <w:r w:rsidRPr="00E3202D">
              <w:rPr>
                <w:b/>
                <w:color w:val="FFFFFF" w:themeColor="background1"/>
                <w:sz w:val="20"/>
                <w:szCs w:val="20"/>
              </w:rPr>
              <w:t xml:space="preserve">Hedef 1.1. </w:t>
            </w:r>
            <w:r w:rsidR="00054C8E" w:rsidRPr="00054C8E">
              <w:rPr>
                <w:b/>
                <w:color w:val="FFFFFF" w:themeColor="background1"/>
                <w:sz w:val="20"/>
                <w:szCs w:val="20"/>
              </w:rPr>
              <w:t>Alan planlarına ilişkin yasal çerçeve ve uygulama esasları açık hale getirilerek, sit statüleri yeniden değerlendirilecek ve kullanım alanları belirlenecektir.</w:t>
            </w:r>
          </w:p>
        </w:tc>
      </w:tr>
      <w:tr w:rsidR="00583091" w:rsidRPr="00E3202D" w14:paraId="5F202462" w14:textId="77777777" w:rsidTr="00583091">
        <w:tc>
          <w:tcPr>
            <w:tcW w:w="1696" w:type="dxa"/>
            <w:shd w:val="clear" w:color="auto" w:fill="C2DCCD"/>
          </w:tcPr>
          <w:p w14:paraId="100C52D8" w14:textId="77777777" w:rsidR="00583091" w:rsidRPr="00E3202D" w:rsidRDefault="00583091" w:rsidP="00A03699">
            <w:pPr>
              <w:spacing w:after="0" w:line="240" w:lineRule="auto"/>
              <w:contextualSpacing/>
              <w:rPr>
                <w:b/>
                <w:sz w:val="20"/>
                <w:szCs w:val="20"/>
              </w:rPr>
            </w:pPr>
            <w:r w:rsidRPr="00E3202D">
              <w:rPr>
                <w:b/>
                <w:sz w:val="20"/>
                <w:szCs w:val="20"/>
              </w:rPr>
              <w:t>Risk</w:t>
            </w:r>
          </w:p>
        </w:tc>
        <w:tc>
          <w:tcPr>
            <w:tcW w:w="3119" w:type="dxa"/>
            <w:shd w:val="clear" w:color="auto" w:fill="C2DCCD"/>
          </w:tcPr>
          <w:p w14:paraId="43D2DE58" w14:textId="77777777" w:rsidR="00583091" w:rsidRPr="00E3202D" w:rsidRDefault="00583091" w:rsidP="00A03699">
            <w:pPr>
              <w:spacing w:after="0" w:line="240" w:lineRule="auto"/>
              <w:contextualSpacing/>
              <w:rPr>
                <w:b/>
                <w:sz w:val="20"/>
                <w:szCs w:val="20"/>
              </w:rPr>
            </w:pPr>
            <w:r w:rsidRPr="00E3202D">
              <w:rPr>
                <w:b/>
                <w:sz w:val="20"/>
                <w:szCs w:val="20"/>
              </w:rPr>
              <w:t>Açıklama</w:t>
            </w:r>
          </w:p>
        </w:tc>
        <w:tc>
          <w:tcPr>
            <w:tcW w:w="4252" w:type="dxa"/>
            <w:shd w:val="clear" w:color="auto" w:fill="C2DCCD"/>
          </w:tcPr>
          <w:p w14:paraId="0BA8A073" w14:textId="77777777" w:rsidR="00583091" w:rsidRPr="00E3202D" w:rsidRDefault="00583091" w:rsidP="00A03699">
            <w:pPr>
              <w:spacing w:after="0" w:line="240" w:lineRule="auto"/>
              <w:contextualSpacing/>
              <w:rPr>
                <w:b/>
                <w:sz w:val="20"/>
                <w:szCs w:val="20"/>
              </w:rPr>
            </w:pPr>
            <w:r w:rsidRPr="00E3202D">
              <w:rPr>
                <w:b/>
                <w:sz w:val="20"/>
                <w:szCs w:val="20"/>
              </w:rPr>
              <w:t>Kontrol Faaliyetleri</w:t>
            </w:r>
          </w:p>
        </w:tc>
      </w:tr>
      <w:tr w:rsidR="00583091" w:rsidRPr="00100694" w14:paraId="43D50C5F" w14:textId="77777777" w:rsidTr="00583091">
        <w:tc>
          <w:tcPr>
            <w:tcW w:w="1696" w:type="dxa"/>
          </w:tcPr>
          <w:p w14:paraId="6F209DD0" w14:textId="77777777" w:rsidR="00583091" w:rsidRPr="00E3202D" w:rsidRDefault="00583091" w:rsidP="00A03699">
            <w:pPr>
              <w:spacing w:after="0" w:line="240" w:lineRule="auto"/>
              <w:contextualSpacing/>
              <w:rPr>
                <w:sz w:val="20"/>
                <w:szCs w:val="20"/>
              </w:rPr>
            </w:pPr>
            <w:r>
              <w:rPr>
                <w:sz w:val="20"/>
                <w:szCs w:val="20"/>
              </w:rPr>
              <w:t>A</w:t>
            </w:r>
            <w:r w:rsidRPr="00E66101">
              <w:rPr>
                <w:sz w:val="20"/>
                <w:szCs w:val="20"/>
              </w:rPr>
              <w:t xml:space="preserve">lan planlarının </w:t>
            </w:r>
            <w:r>
              <w:rPr>
                <w:sz w:val="20"/>
                <w:szCs w:val="20"/>
              </w:rPr>
              <w:t>onaylanmaması</w:t>
            </w:r>
          </w:p>
        </w:tc>
        <w:tc>
          <w:tcPr>
            <w:tcW w:w="3119" w:type="dxa"/>
          </w:tcPr>
          <w:p w14:paraId="51532913" w14:textId="77777777" w:rsidR="00583091" w:rsidRPr="0055605B" w:rsidRDefault="00583091" w:rsidP="00583091">
            <w:pPr>
              <w:pStyle w:val="ListeParagraf"/>
              <w:numPr>
                <w:ilvl w:val="0"/>
                <w:numId w:val="31"/>
              </w:numPr>
              <w:spacing w:before="0" w:after="0" w:line="240" w:lineRule="auto"/>
              <w:ind w:left="170" w:hanging="170"/>
              <w:rPr>
                <w:sz w:val="20"/>
                <w:szCs w:val="20"/>
              </w:rPr>
            </w:pPr>
            <w:r w:rsidRPr="00E66101">
              <w:rPr>
                <w:sz w:val="20"/>
                <w:szCs w:val="20"/>
              </w:rPr>
              <w:t>Alan planlarının belirlenen süre içerisinde netleştirilememesi</w:t>
            </w:r>
          </w:p>
          <w:p w14:paraId="7E5BA91F" w14:textId="77777777" w:rsidR="00583091" w:rsidRDefault="00583091" w:rsidP="00583091">
            <w:pPr>
              <w:pStyle w:val="ListeParagraf"/>
              <w:numPr>
                <w:ilvl w:val="0"/>
                <w:numId w:val="31"/>
              </w:numPr>
              <w:spacing w:before="0" w:after="0" w:line="240" w:lineRule="auto"/>
              <w:ind w:left="170" w:hanging="170"/>
              <w:rPr>
                <w:sz w:val="20"/>
                <w:szCs w:val="20"/>
              </w:rPr>
            </w:pPr>
            <w:r w:rsidRPr="00E66101">
              <w:rPr>
                <w:sz w:val="20"/>
                <w:szCs w:val="20"/>
              </w:rPr>
              <w:t>Sit statü değerlendirmelerinin üst makamlarca uygun görülmemesi nedeniyle sürecin uzaması</w:t>
            </w:r>
          </w:p>
          <w:p w14:paraId="1D7407B2" w14:textId="77777777" w:rsidR="00583091" w:rsidRPr="0055605B" w:rsidRDefault="00583091" w:rsidP="00583091">
            <w:pPr>
              <w:pStyle w:val="ListeParagraf"/>
              <w:numPr>
                <w:ilvl w:val="0"/>
                <w:numId w:val="31"/>
              </w:numPr>
              <w:spacing w:before="0" w:after="0" w:line="240" w:lineRule="auto"/>
              <w:ind w:left="170" w:hanging="170"/>
              <w:rPr>
                <w:sz w:val="20"/>
                <w:szCs w:val="20"/>
              </w:rPr>
            </w:pPr>
            <w:r>
              <w:rPr>
                <w:sz w:val="20"/>
                <w:szCs w:val="20"/>
              </w:rPr>
              <w:t>Alan p</w:t>
            </w:r>
            <w:r w:rsidRPr="00E66101">
              <w:rPr>
                <w:sz w:val="20"/>
                <w:szCs w:val="20"/>
              </w:rPr>
              <w:t>lanlarının onaylanmaması durumunda yeni alanların kullanıma açılamaması</w:t>
            </w:r>
          </w:p>
          <w:p w14:paraId="0757EDD7" w14:textId="77777777" w:rsidR="00583091" w:rsidRPr="00E66101" w:rsidRDefault="00583091" w:rsidP="00583091">
            <w:pPr>
              <w:pStyle w:val="ListeParagraf"/>
              <w:numPr>
                <w:ilvl w:val="0"/>
                <w:numId w:val="31"/>
              </w:numPr>
              <w:spacing w:before="0" w:after="0" w:line="240" w:lineRule="auto"/>
              <w:ind w:left="170" w:hanging="170"/>
              <w:rPr>
                <w:sz w:val="20"/>
                <w:szCs w:val="20"/>
              </w:rPr>
            </w:pPr>
            <w:r>
              <w:rPr>
                <w:sz w:val="20"/>
                <w:szCs w:val="20"/>
              </w:rPr>
              <w:t>Alan planlarının doğa tahribatını artıracağı endişesi ile planların onaylanmaması</w:t>
            </w:r>
          </w:p>
        </w:tc>
        <w:tc>
          <w:tcPr>
            <w:tcW w:w="4252" w:type="dxa"/>
          </w:tcPr>
          <w:p w14:paraId="534C1118" w14:textId="77777777" w:rsidR="00583091" w:rsidRPr="00D63530" w:rsidRDefault="00583091" w:rsidP="00583091">
            <w:pPr>
              <w:pStyle w:val="ListeParagraf"/>
              <w:numPr>
                <w:ilvl w:val="0"/>
                <w:numId w:val="31"/>
              </w:numPr>
              <w:spacing w:before="0" w:after="0" w:line="240" w:lineRule="auto"/>
              <w:ind w:left="170" w:hanging="170"/>
              <w:rPr>
                <w:rFonts w:cs="Arial"/>
                <w:sz w:val="20"/>
                <w:szCs w:val="20"/>
              </w:rPr>
            </w:pPr>
            <w:r>
              <w:rPr>
                <w:rFonts w:cs="Arial"/>
                <w:sz w:val="20"/>
                <w:szCs w:val="20"/>
              </w:rPr>
              <w:t>Alan planı belirleme çalışmasının her sürecinin detaylı değerlendirilmesi ve denetimi</w:t>
            </w:r>
            <w:r>
              <w:rPr>
                <w:sz w:val="20"/>
                <w:szCs w:val="20"/>
              </w:rPr>
              <w:t xml:space="preserve"> </w:t>
            </w:r>
          </w:p>
          <w:p w14:paraId="2838A435" w14:textId="77777777" w:rsidR="00583091" w:rsidRPr="004D7AF8" w:rsidRDefault="00583091" w:rsidP="00583091">
            <w:pPr>
              <w:pStyle w:val="ListeParagraf"/>
              <w:numPr>
                <w:ilvl w:val="0"/>
                <w:numId w:val="31"/>
              </w:numPr>
              <w:spacing w:before="0" w:after="0" w:line="240" w:lineRule="auto"/>
              <w:ind w:left="170" w:hanging="170"/>
              <w:rPr>
                <w:rFonts w:cs="Arial"/>
                <w:sz w:val="20"/>
                <w:szCs w:val="20"/>
              </w:rPr>
            </w:pPr>
            <w:r>
              <w:rPr>
                <w:sz w:val="20"/>
                <w:szCs w:val="20"/>
              </w:rPr>
              <w:t>Sürecin k</w:t>
            </w:r>
            <w:r w:rsidRPr="00E66101">
              <w:rPr>
                <w:sz w:val="20"/>
                <w:szCs w:val="20"/>
              </w:rPr>
              <w:t>amu kurumlarıyla koordineli olarak</w:t>
            </w:r>
            <w:r>
              <w:rPr>
                <w:sz w:val="20"/>
                <w:szCs w:val="20"/>
              </w:rPr>
              <w:t xml:space="preserve"> gerçekleştirilmesi, </w:t>
            </w:r>
            <w:r w:rsidRPr="00E66101">
              <w:rPr>
                <w:sz w:val="20"/>
                <w:szCs w:val="20"/>
              </w:rPr>
              <w:t>meyda</w:t>
            </w:r>
            <w:r>
              <w:rPr>
                <w:sz w:val="20"/>
                <w:szCs w:val="20"/>
              </w:rPr>
              <w:t>na gelmesi muhtemel aksaklıklarla bürokratik engelleri ortadan kaldıracak iletişimin yürütülmesi</w:t>
            </w:r>
          </w:p>
          <w:p w14:paraId="20003A9B" w14:textId="77777777" w:rsidR="00583091" w:rsidRPr="00100694" w:rsidRDefault="00583091" w:rsidP="00583091">
            <w:pPr>
              <w:pStyle w:val="ListeParagraf"/>
              <w:numPr>
                <w:ilvl w:val="0"/>
                <w:numId w:val="31"/>
              </w:numPr>
              <w:spacing w:before="0" w:after="0" w:line="240" w:lineRule="auto"/>
              <w:ind w:left="170" w:hanging="170"/>
              <w:rPr>
                <w:sz w:val="20"/>
                <w:szCs w:val="20"/>
              </w:rPr>
            </w:pPr>
            <w:r w:rsidRPr="00E66101">
              <w:rPr>
                <w:sz w:val="20"/>
                <w:szCs w:val="20"/>
              </w:rPr>
              <w:t>Planlama süreci i</w:t>
            </w:r>
            <w:r>
              <w:rPr>
                <w:sz w:val="20"/>
                <w:szCs w:val="20"/>
              </w:rPr>
              <w:t>le ilgili hukuki destek alınması</w:t>
            </w:r>
          </w:p>
        </w:tc>
      </w:tr>
      <w:tr w:rsidR="00583091" w:rsidRPr="00E3202D" w14:paraId="6B681503" w14:textId="77777777" w:rsidTr="00583091">
        <w:tc>
          <w:tcPr>
            <w:tcW w:w="1696" w:type="dxa"/>
          </w:tcPr>
          <w:p w14:paraId="5F487DF7" w14:textId="77777777" w:rsidR="00583091" w:rsidRPr="00E3202D" w:rsidRDefault="00583091" w:rsidP="00A03699">
            <w:pPr>
              <w:spacing w:after="0" w:line="240" w:lineRule="auto"/>
              <w:contextualSpacing/>
              <w:rPr>
                <w:sz w:val="20"/>
                <w:szCs w:val="20"/>
              </w:rPr>
            </w:pPr>
            <w:r w:rsidRPr="00121DB4">
              <w:rPr>
                <w:sz w:val="20"/>
                <w:szCs w:val="20"/>
              </w:rPr>
              <w:t>Alan planlarının uygulamaya alınma sürecinin gecikmesi</w:t>
            </w:r>
          </w:p>
        </w:tc>
        <w:tc>
          <w:tcPr>
            <w:tcW w:w="3119" w:type="dxa"/>
          </w:tcPr>
          <w:p w14:paraId="7B154452" w14:textId="77777777" w:rsidR="00583091" w:rsidRPr="00876687" w:rsidRDefault="00583091" w:rsidP="00583091">
            <w:pPr>
              <w:pStyle w:val="ListeParagraf"/>
              <w:numPr>
                <w:ilvl w:val="0"/>
                <w:numId w:val="31"/>
              </w:numPr>
              <w:spacing w:before="0" w:after="0" w:line="240" w:lineRule="auto"/>
              <w:ind w:left="170" w:hanging="170"/>
              <w:rPr>
                <w:rFonts w:cs="Arial"/>
                <w:sz w:val="20"/>
                <w:szCs w:val="20"/>
              </w:rPr>
            </w:pPr>
            <w:r>
              <w:rPr>
                <w:sz w:val="20"/>
                <w:szCs w:val="20"/>
              </w:rPr>
              <w:t>H</w:t>
            </w:r>
            <w:r w:rsidRPr="00E66101">
              <w:rPr>
                <w:sz w:val="20"/>
                <w:szCs w:val="20"/>
              </w:rPr>
              <w:t>ukuki, bürokra</w:t>
            </w:r>
            <w:r>
              <w:rPr>
                <w:sz w:val="20"/>
                <w:szCs w:val="20"/>
              </w:rPr>
              <w:t>tik,</w:t>
            </w:r>
            <w:r w:rsidRPr="00E66101">
              <w:rPr>
                <w:sz w:val="20"/>
                <w:szCs w:val="20"/>
              </w:rPr>
              <w:t xml:space="preserve"> mali </w:t>
            </w:r>
            <w:r>
              <w:rPr>
                <w:sz w:val="20"/>
                <w:szCs w:val="20"/>
              </w:rPr>
              <w:t>ve kamuoyundaki olumsuz algılar nedeniyle</w:t>
            </w:r>
            <w:r w:rsidRPr="00E66101">
              <w:rPr>
                <w:sz w:val="20"/>
                <w:szCs w:val="20"/>
              </w:rPr>
              <w:t xml:space="preserve"> </w:t>
            </w:r>
            <w:r>
              <w:rPr>
                <w:sz w:val="20"/>
                <w:szCs w:val="20"/>
              </w:rPr>
              <w:t>p</w:t>
            </w:r>
            <w:r w:rsidRPr="00E66101">
              <w:rPr>
                <w:sz w:val="20"/>
                <w:szCs w:val="20"/>
              </w:rPr>
              <w:t xml:space="preserve">lanların uygulamaya </w:t>
            </w:r>
            <w:r>
              <w:rPr>
                <w:sz w:val="20"/>
                <w:szCs w:val="20"/>
              </w:rPr>
              <w:t>alınma sürecinin</w:t>
            </w:r>
            <w:r w:rsidRPr="00E66101">
              <w:rPr>
                <w:sz w:val="20"/>
                <w:szCs w:val="20"/>
              </w:rPr>
              <w:t xml:space="preserve"> gecikmesi</w:t>
            </w:r>
          </w:p>
        </w:tc>
        <w:tc>
          <w:tcPr>
            <w:tcW w:w="4252" w:type="dxa"/>
          </w:tcPr>
          <w:p w14:paraId="79EAE496" w14:textId="77777777" w:rsidR="00583091" w:rsidRPr="004D7AF8" w:rsidRDefault="00583091" w:rsidP="00583091">
            <w:pPr>
              <w:pStyle w:val="ListeParagraf"/>
              <w:numPr>
                <w:ilvl w:val="0"/>
                <w:numId w:val="31"/>
              </w:numPr>
              <w:spacing w:before="0" w:after="0" w:line="240" w:lineRule="auto"/>
              <w:ind w:left="170" w:hanging="170"/>
              <w:rPr>
                <w:rFonts w:cs="Arial"/>
                <w:sz w:val="20"/>
                <w:szCs w:val="20"/>
              </w:rPr>
            </w:pPr>
            <w:r>
              <w:rPr>
                <w:sz w:val="20"/>
                <w:szCs w:val="20"/>
              </w:rPr>
              <w:t>Sürecin k</w:t>
            </w:r>
            <w:r w:rsidRPr="00E66101">
              <w:rPr>
                <w:sz w:val="20"/>
                <w:szCs w:val="20"/>
              </w:rPr>
              <w:t>amu kurumlarıyla koordineli olarak</w:t>
            </w:r>
            <w:r>
              <w:rPr>
                <w:sz w:val="20"/>
                <w:szCs w:val="20"/>
              </w:rPr>
              <w:t xml:space="preserve"> gerçekleştirilmesi, </w:t>
            </w:r>
            <w:r w:rsidRPr="00E66101">
              <w:rPr>
                <w:sz w:val="20"/>
                <w:szCs w:val="20"/>
              </w:rPr>
              <w:t>meyda</w:t>
            </w:r>
            <w:r>
              <w:rPr>
                <w:sz w:val="20"/>
                <w:szCs w:val="20"/>
              </w:rPr>
              <w:t>na gelmesi muhtemel aksaklıklarla bürokratik engelleri ortadan kaldıracak iletişimin yürütülmesi</w:t>
            </w:r>
          </w:p>
          <w:p w14:paraId="435056C9" w14:textId="77777777" w:rsidR="00583091" w:rsidRPr="00E66101" w:rsidRDefault="00583091" w:rsidP="00583091">
            <w:pPr>
              <w:pStyle w:val="ListeParagraf"/>
              <w:numPr>
                <w:ilvl w:val="0"/>
                <w:numId w:val="31"/>
              </w:numPr>
              <w:spacing w:before="0" w:after="0" w:line="240" w:lineRule="auto"/>
              <w:ind w:left="170" w:hanging="170"/>
              <w:rPr>
                <w:sz w:val="20"/>
                <w:szCs w:val="20"/>
              </w:rPr>
            </w:pPr>
            <w:r w:rsidRPr="00E66101">
              <w:rPr>
                <w:sz w:val="20"/>
                <w:szCs w:val="20"/>
              </w:rPr>
              <w:t>Planlama süreci ile ilgili hukuki destek alınması</w:t>
            </w:r>
          </w:p>
          <w:p w14:paraId="7C1E4671" w14:textId="77777777" w:rsidR="00583091" w:rsidRPr="004D7AF8" w:rsidRDefault="00583091" w:rsidP="00583091">
            <w:pPr>
              <w:pStyle w:val="ListeParagraf"/>
              <w:numPr>
                <w:ilvl w:val="0"/>
                <w:numId w:val="31"/>
              </w:numPr>
              <w:spacing w:before="0" w:after="0" w:line="240" w:lineRule="auto"/>
              <w:ind w:left="170" w:hanging="170"/>
              <w:rPr>
                <w:rFonts w:cs="Arial"/>
                <w:sz w:val="20"/>
                <w:szCs w:val="20"/>
              </w:rPr>
            </w:pPr>
            <w:r w:rsidRPr="00E66101">
              <w:rPr>
                <w:sz w:val="20"/>
                <w:szCs w:val="20"/>
              </w:rPr>
              <w:t xml:space="preserve">Bütçede yeterli ödeneğin ayrılması </w:t>
            </w:r>
          </w:p>
          <w:p w14:paraId="30814CB2" w14:textId="77777777" w:rsidR="00583091" w:rsidRPr="00E3202D" w:rsidRDefault="00583091" w:rsidP="00583091">
            <w:pPr>
              <w:pStyle w:val="ListeParagraf"/>
              <w:numPr>
                <w:ilvl w:val="0"/>
                <w:numId w:val="31"/>
              </w:numPr>
              <w:spacing w:before="0" w:after="0" w:line="240" w:lineRule="auto"/>
              <w:ind w:left="170" w:hanging="170"/>
              <w:rPr>
                <w:rFonts w:cs="Arial"/>
                <w:sz w:val="20"/>
                <w:szCs w:val="20"/>
              </w:rPr>
            </w:pPr>
            <w:r w:rsidRPr="00E66101">
              <w:rPr>
                <w:sz w:val="20"/>
                <w:szCs w:val="20"/>
              </w:rPr>
              <w:t>H</w:t>
            </w:r>
            <w:r>
              <w:rPr>
                <w:sz w:val="20"/>
                <w:szCs w:val="20"/>
              </w:rPr>
              <w:t>alkla ilişkiler faaliyetleri</w:t>
            </w:r>
            <w:r w:rsidRPr="00E66101">
              <w:rPr>
                <w:sz w:val="20"/>
                <w:szCs w:val="20"/>
              </w:rPr>
              <w:t xml:space="preserve"> </w:t>
            </w:r>
            <w:r>
              <w:rPr>
                <w:sz w:val="20"/>
                <w:szCs w:val="20"/>
              </w:rPr>
              <w:t>yürütülerek</w:t>
            </w:r>
            <w:r w:rsidRPr="00E66101">
              <w:rPr>
                <w:sz w:val="20"/>
                <w:szCs w:val="20"/>
              </w:rPr>
              <w:t xml:space="preserve"> kamuoyunu</w:t>
            </w:r>
            <w:r>
              <w:rPr>
                <w:sz w:val="20"/>
                <w:szCs w:val="20"/>
              </w:rPr>
              <w:t>n</w:t>
            </w:r>
            <w:r w:rsidRPr="00E66101">
              <w:rPr>
                <w:sz w:val="20"/>
                <w:szCs w:val="20"/>
              </w:rPr>
              <w:t xml:space="preserve"> şeffaflık ilkesi doğrultusunda</w:t>
            </w:r>
            <w:r>
              <w:rPr>
                <w:sz w:val="20"/>
                <w:szCs w:val="20"/>
              </w:rPr>
              <w:t xml:space="preserve"> bilgilendirilmesi</w:t>
            </w:r>
          </w:p>
        </w:tc>
      </w:tr>
      <w:tr w:rsidR="00583091" w:rsidRPr="0070464F" w14:paraId="197A37C1" w14:textId="77777777" w:rsidTr="00583091">
        <w:tc>
          <w:tcPr>
            <w:tcW w:w="1696" w:type="dxa"/>
          </w:tcPr>
          <w:p w14:paraId="12FB17D1" w14:textId="77777777" w:rsidR="00583091" w:rsidRPr="00E3202D" w:rsidRDefault="00583091" w:rsidP="00A03699">
            <w:pPr>
              <w:spacing w:after="0" w:line="240" w:lineRule="auto"/>
              <w:contextualSpacing/>
              <w:rPr>
                <w:sz w:val="20"/>
                <w:szCs w:val="20"/>
              </w:rPr>
            </w:pPr>
            <w:r>
              <w:rPr>
                <w:sz w:val="20"/>
                <w:szCs w:val="20"/>
              </w:rPr>
              <w:t xml:space="preserve">Kullanım alanlarının </w:t>
            </w:r>
            <w:r w:rsidRPr="009D7771">
              <w:rPr>
                <w:sz w:val="20"/>
                <w:szCs w:val="20"/>
              </w:rPr>
              <w:t xml:space="preserve">doğru </w:t>
            </w:r>
            <w:r>
              <w:rPr>
                <w:sz w:val="20"/>
                <w:szCs w:val="20"/>
              </w:rPr>
              <w:t>belirlenememesi</w:t>
            </w:r>
          </w:p>
        </w:tc>
        <w:tc>
          <w:tcPr>
            <w:tcW w:w="3119" w:type="dxa"/>
          </w:tcPr>
          <w:p w14:paraId="45CD6CFD" w14:textId="77777777" w:rsidR="00583091" w:rsidRPr="00E66101" w:rsidRDefault="00583091" w:rsidP="00583091">
            <w:pPr>
              <w:pStyle w:val="ListeParagraf"/>
              <w:numPr>
                <w:ilvl w:val="0"/>
                <w:numId w:val="31"/>
              </w:numPr>
              <w:spacing w:before="0" w:after="0" w:line="240" w:lineRule="auto"/>
              <w:ind w:left="170" w:hanging="170"/>
              <w:rPr>
                <w:sz w:val="20"/>
                <w:szCs w:val="20"/>
              </w:rPr>
            </w:pPr>
            <w:r w:rsidRPr="00E66101">
              <w:rPr>
                <w:sz w:val="20"/>
                <w:szCs w:val="20"/>
              </w:rPr>
              <w:t>Kullanım alanlarının doğru belirlenememesi ve uygun dağıtımının yapılamaması</w:t>
            </w:r>
          </w:p>
        </w:tc>
        <w:tc>
          <w:tcPr>
            <w:tcW w:w="4252" w:type="dxa"/>
          </w:tcPr>
          <w:p w14:paraId="74DB0B5C" w14:textId="77777777" w:rsidR="00583091" w:rsidRDefault="00583091" w:rsidP="00583091">
            <w:pPr>
              <w:pStyle w:val="ListeParagraf"/>
              <w:numPr>
                <w:ilvl w:val="0"/>
                <w:numId w:val="31"/>
              </w:numPr>
              <w:spacing w:before="0" w:after="0" w:line="240" w:lineRule="auto"/>
              <w:ind w:left="170" w:hanging="170"/>
              <w:rPr>
                <w:sz w:val="20"/>
                <w:szCs w:val="20"/>
              </w:rPr>
            </w:pPr>
            <w:r w:rsidRPr="00E66101">
              <w:rPr>
                <w:sz w:val="20"/>
                <w:szCs w:val="20"/>
              </w:rPr>
              <w:t>Kullanım alanlarının belirlenmesinde uzman kişilerle çalışılması</w:t>
            </w:r>
          </w:p>
          <w:p w14:paraId="124FC661" w14:textId="77777777" w:rsidR="00583091" w:rsidRPr="0070464F" w:rsidRDefault="00583091" w:rsidP="00583091">
            <w:pPr>
              <w:pStyle w:val="ListeParagraf"/>
              <w:numPr>
                <w:ilvl w:val="0"/>
                <w:numId w:val="31"/>
              </w:numPr>
              <w:spacing w:before="0" w:after="0" w:line="240" w:lineRule="auto"/>
              <w:ind w:left="170" w:hanging="170"/>
              <w:rPr>
                <w:rFonts w:cs="Arial"/>
                <w:sz w:val="20"/>
                <w:szCs w:val="20"/>
              </w:rPr>
            </w:pPr>
            <w:r>
              <w:rPr>
                <w:rFonts w:cs="Arial"/>
                <w:sz w:val="20"/>
                <w:szCs w:val="20"/>
              </w:rPr>
              <w:t>Alan planı belirleme çalışmasının her sürecinin detaylı değerlendirilmesi ve denetimi</w:t>
            </w:r>
            <w:r>
              <w:rPr>
                <w:sz w:val="20"/>
                <w:szCs w:val="20"/>
              </w:rPr>
              <w:t xml:space="preserve"> </w:t>
            </w:r>
          </w:p>
        </w:tc>
      </w:tr>
    </w:tbl>
    <w:p w14:paraId="0A7B9814" w14:textId="170543C6" w:rsidR="00D6028B" w:rsidRDefault="00D6028B">
      <w:pPr>
        <w:spacing w:after="160" w:line="259" w:lineRule="auto"/>
        <w:jc w:val="left"/>
      </w:pPr>
    </w:p>
    <w:tbl>
      <w:tblPr>
        <w:tblStyle w:val="KlavuzTablo1Ak-Vurgu6"/>
        <w:tblW w:w="9067" w:type="dxa"/>
        <w:tblLook w:val="0600" w:firstRow="0" w:lastRow="0" w:firstColumn="0" w:lastColumn="0" w:noHBand="1" w:noVBand="1"/>
      </w:tblPr>
      <w:tblGrid>
        <w:gridCol w:w="1555"/>
        <w:gridCol w:w="3119"/>
        <w:gridCol w:w="4393"/>
      </w:tblGrid>
      <w:tr w:rsidR="00583091" w:rsidRPr="00E3202D" w14:paraId="6C02C9A6" w14:textId="77777777" w:rsidTr="00583091">
        <w:tc>
          <w:tcPr>
            <w:tcW w:w="9067" w:type="dxa"/>
            <w:gridSpan w:val="3"/>
            <w:shd w:val="clear" w:color="auto" w:fill="4E8A68"/>
          </w:tcPr>
          <w:p w14:paraId="4FD9A7AF" w14:textId="77777777" w:rsidR="00583091" w:rsidRPr="00E3202D" w:rsidRDefault="00583091" w:rsidP="00A03699">
            <w:pPr>
              <w:spacing w:after="0" w:line="240" w:lineRule="auto"/>
              <w:contextualSpacing/>
              <w:rPr>
                <w:b/>
                <w:color w:val="FFFFFF" w:themeColor="background1"/>
                <w:sz w:val="20"/>
                <w:szCs w:val="20"/>
              </w:rPr>
            </w:pPr>
            <w:r w:rsidRPr="00E3202D">
              <w:rPr>
                <w:b/>
                <w:color w:val="FFFFFF" w:themeColor="background1"/>
                <w:sz w:val="20"/>
                <w:szCs w:val="20"/>
              </w:rPr>
              <w:t>Hedef 1.2. Endemik türlere yönelik bilimsel araştırmalar desteklenecektir.</w:t>
            </w:r>
          </w:p>
        </w:tc>
      </w:tr>
      <w:tr w:rsidR="00583091" w:rsidRPr="00E3202D" w14:paraId="3DAC9ABD" w14:textId="77777777" w:rsidTr="00583091">
        <w:tc>
          <w:tcPr>
            <w:tcW w:w="1555" w:type="dxa"/>
            <w:shd w:val="clear" w:color="auto" w:fill="C2DCCD"/>
          </w:tcPr>
          <w:p w14:paraId="41FEE6C8" w14:textId="77777777" w:rsidR="00583091" w:rsidRPr="00E3202D" w:rsidRDefault="00583091" w:rsidP="00A03699">
            <w:pPr>
              <w:spacing w:after="0" w:line="240" w:lineRule="auto"/>
              <w:contextualSpacing/>
              <w:rPr>
                <w:b/>
                <w:sz w:val="20"/>
                <w:szCs w:val="20"/>
              </w:rPr>
            </w:pPr>
            <w:r w:rsidRPr="00E3202D">
              <w:rPr>
                <w:b/>
                <w:sz w:val="20"/>
                <w:szCs w:val="20"/>
              </w:rPr>
              <w:t>Risk</w:t>
            </w:r>
          </w:p>
        </w:tc>
        <w:tc>
          <w:tcPr>
            <w:tcW w:w="3119" w:type="dxa"/>
            <w:shd w:val="clear" w:color="auto" w:fill="C2DCCD"/>
          </w:tcPr>
          <w:p w14:paraId="6AE85BB3" w14:textId="77777777" w:rsidR="00583091" w:rsidRPr="00E3202D" w:rsidRDefault="00583091" w:rsidP="00A03699">
            <w:pPr>
              <w:spacing w:after="0" w:line="240" w:lineRule="auto"/>
              <w:contextualSpacing/>
              <w:rPr>
                <w:b/>
                <w:sz w:val="20"/>
                <w:szCs w:val="20"/>
              </w:rPr>
            </w:pPr>
            <w:r w:rsidRPr="00E3202D">
              <w:rPr>
                <w:b/>
                <w:sz w:val="20"/>
                <w:szCs w:val="20"/>
              </w:rPr>
              <w:t>Açıklama</w:t>
            </w:r>
          </w:p>
        </w:tc>
        <w:tc>
          <w:tcPr>
            <w:tcW w:w="4393" w:type="dxa"/>
            <w:shd w:val="clear" w:color="auto" w:fill="C2DCCD"/>
          </w:tcPr>
          <w:p w14:paraId="6F12C215" w14:textId="77777777" w:rsidR="00583091" w:rsidRPr="00E3202D" w:rsidRDefault="00583091" w:rsidP="00A03699">
            <w:pPr>
              <w:spacing w:after="0" w:line="240" w:lineRule="auto"/>
              <w:contextualSpacing/>
              <w:rPr>
                <w:b/>
                <w:sz w:val="20"/>
                <w:szCs w:val="20"/>
              </w:rPr>
            </w:pPr>
            <w:r w:rsidRPr="00E3202D">
              <w:rPr>
                <w:b/>
                <w:sz w:val="20"/>
                <w:szCs w:val="20"/>
              </w:rPr>
              <w:t>Kontrol Faaliyetleri</w:t>
            </w:r>
          </w:p>
        </w:tc>
      </w:tr>
      <w:tr w:rsidR="00583091" w:rsidRPr="009C10B2" w14:paraId="07306D27" w14:textId="77777777" w:rsidTr="00583091">
        <w:tc>
          <w:tcPr>
            <w:tcW w:w="1555" w:type="dxa"/>
          </w:tcPr>
          <w:p w14:paraId="21B908EC" w14:textId="77777777" w:rsidR="00583091" w:rsidRPr="00E10A1B" w:rsidRDefault="00583091" w:rsidP="00A03699">
            <w:pPr>
              <w:spacing w:after="0" w:line="240" w:lineRule="auto"/>
              <w:contextualSpacing/>
              <w:rPr>
                <w:sz w:val="20"/>
                <w:szCs w:val="20"/>
              </w:rPr>
            </w:pPr>
            <w:r w:rsidRPr="00E10A1B">
              <w:rPr>
                <w:sz w:val="20"/>
                <w:szCs w:val="20"/>
              </w:rPr>
              <w:t>Araştırma talebinin oluşmaması</w:t>
            </w:r>
          </w:p>
        </w:tc>
        <w:tc>
          <w:tcPr>
            <w:tcW w:w="3119" w:type="dxa"/>
          </w:tcPr>
          <w:p w14:paraId="52980B6B" w14:textId="77777777" w:rsidR="00583091" w:rsidRDefault="00583091" w:rsidP="00583091">
            <w:pPr>
              <w:pStyle w:val="ListeParagraf"/>
              <w:numPr>
                <w:ilvl w:val="0"/>
                <w:numId w:val="31"/>
              </w:numPr>
              <w:spacing w:before="0" w:after="0" w:line="240" w:lineRule="auto"/>
              <w:ind w:left="170" w:hanging="170"/>
              <w:rPr>
                <w:sz w:val="20"/>
                <w:szCs w:val="20"/>
              </w:rPr>
            </w:pPr>
            <w:r w:rsidRPr="00E66101">
              <w:rPr>
                <w:sz w:val="20"/>
                <w:szCs w:val="20"/>
              </w:rPr>
              <w:t>AR-GE merkezlerinden ve üniversitelerden alanın incelenm</w:t>
            </w:r>
            <w:r>
              <w:rPr>
                <w:sz w:val="20"/>
                <w:szCs w:val="20"/>
              </w:rPr>
              <w:t>esine yönelik yeterli talebin</w:t>
            </w:r>
            <w:r w:rsidRPr="00E66101">
              <w:rPr>
                <w:sz w:val="20"/>
                <w:szCs w:val="20"/>
              </w:rPr>
              <w:t xml:space="preserve"> olmaması</w:t>
            </w:r>
          </w:p>
          <w:p w14:paraId="2DFADEDD" w14:textId="77777777" w:rsidR="00583091" w:rsidRDefault="00583091" w:rsidP="00583091">
            <w:pPr>
              <w:pStyle w:val="ListeParagraf"/>
              <w:numPr>
                <w:ilvl w:val="0"/>
                <w:numId w:val="31"/>
              </w:numPr>
              <w:spacing w:before="0" w:after="0" w:line="240" w:lineRule="auto"/>
              <w:ind w:left="170" w:hanging="170"/>
              <w:rPr>
                <w:sz w:val="20"/>
                <w:szCs w:val="20"/>
              </w:rPr>
            </w:pPr>
            <w:r>
              <w:rPr>
                <w:sz w:val="20"/>
                <w:szCs w:val="20"/>
              </w:rPr>
              <w:t>Alandaki e</w:t>
            </w:r>
            <w:r w:rsidRPr="00E66101">
              <w:rPr>
                <w:sz w:val="20"/>
                <w:szCs w:val="20"/>
              </w:rPr>
              <w:t xml:space="preserve">ndemik türlerin yeteri kadar tanınmaması, bu sebeple </w:t>
            </w:r>
            <w:r>
              <w:rPr>
                <w:sz w:val="20"/>
                <w:szCs w:val="20"/>
              </w:rPr>
              <w:t>araştırmaya gereken önemin verilmemesi</w:t>
            </w:r>
          </w:p>
          <w:p w14:paraId="0C4499B5" w14:textId="77777777" w:rsidR="00583091" w:rsidRPr="006811D4" w:rsidRDefault="00583091" w:rsidP="00583091">
            <w:pPr>
              <w:pStyle w:val="ListeParagraf"/>
              <w:numPr>
                <w:ilvl w:val="0"/>
                <w:numId w:val="31"/>
              </w:numPr>
              <w:spacing w:before="0" w:after="0" w:line="240" w:lineRule="auto"/>
              <w:ind w:left="170" w:hanging="170"/>
              <w:rPr>
                <w:sz w:val="20"/>
                <w:szCs w:val="20"/>
              </w:rPr>
            </w:pPr>
            <w:r w:rsidRPr="006811D4">
              <w:rPr>
                <w:sz w:val="20"/>
                <w:szCs w:val="20"/>
              </w:rPr>
              <w:t>Araştırmacıların izin süreçleri ile ilgili yeterli bilgiye sahip olmaması</w:t>
            </w:r>
          </w:p>
        </w:tc>
        <w:tc>
          <w:tcPr>
            <w:tcW w:w="4393" w:type="dxa"/>
          </w:tcPr>
          <w:p w14:paraId="3EC96AED" w14:textId="77777777" w:rsidR="00583091" w:rsidRDefault="00583091" w:rsidP="00583091">
            <w:pPr>
              <w:pStyle w:val="ListeParagraf"/>
              <w:numPr>
                <w:ilvl w:val="0"/>
                <w:numId w:val="31"/>
              </w:numPr>
              <w:spacing w:before="0" w:after="0" w:line="240" w:lineRule="auto"/>
              <w:ind w:left="170" w:hanging="170"/>
              <w:rPr>
                <w:sz w:val="20"/>
                <w:szCs w:val="20"/>
              </w:rPr>
            </w:pPr>
            <w:r w:rsidRPr="00E66101">
              <w:rPr>
                <w:sz w:val="20"/>
                <w:szCs w:val="20"/>
              </w:rPr>
              <w:t>Üniversitelerin çeşitli teşvik destek sistemlerinden yararlanmasını</w:t>
            </w:r>
            <w:r>
              <w:rPr>
                <w:sz w:val="20"/>
                <w:szCs w:val="20"/>
              </w:rPr>
              <w:t>n sağlanması</w:t>
            </w:r>
          </w:p>
          <w:p w14:paraId="5017EC73" w14:textId="77777777" w:rsidR="00583091" w:rsidRDefault="00583091" w:rsidP="00583091">
            <w:pPr>
              <w:pStyle w:val="ListeParagraf"/>
              <w:numPr>
                <w:ilvl w:val="0"/>
                <w:numId w:val="31"/>
              </w:numPr>
              <w:spacing w:before="0" w:after="0" w:line="240" w:lineRule="auto"/>
              <w:ind w:left="170" w:hanging="170"/>
              <w:rPr>
                <w:sz w:val="20"/>
                <w:szCs w:val="20"/>
              </w:rPr>
            </w:pPr>
            <w:r>
              <w:rPr>
                <w:sz w:val="20"/>
                <w:szCs w:val="20"/>
              </w:rPr>
              <w:t>Kurumdaki uzman personelin koordinasyonunda çalışma ekibi kurularak</w:t>
            </w:r>
            <w:r w:rsidRPr="00E66101">
              <w:rPr>
                <w:sz w:val="20"/>
                <w:szCs w:val="20"/>
              </w:rPr>
              <w:t xml:space="preserve"> env</w:t>
            </w:r>
            <w:r>
              <w:rPr>
                <w:sz w:val="20"/>
                <w:szCs w:val="20"/>
              </w:rPr>
              <w:t>anter çalışmasının tamamlanması</w:t>
            </w:r>
            <w:r w:rsidRPr="00E66101">
              <w:rPr>
                <w:sz w:val="20"/>
                <w:szCs w:val="20"/>
              </w:rPr>
              <w:t xml:space="preserve"> </w:t>
            </w:r>
          </w:p>
          <w:p w14:paraId="40D6D643" w14:textId="77777777" w:rsidR="00583091" w:rsidRDefault="00583091" w:rsidP="00583091">
            <w:pPr>
              <w:pStyle w:val="ListeParagraf"/>
              <w:numPr>
                <w:ilvl w:val="0"/>
                <w:numId w:val="31"/>
              </w:numPr>
              <w:spacing w:before="0" w:after="0" w:line="240" w:lineRule="auto"/>
              <w:ind w:left="170" w:hanging="170"/>
              <w:rPr>
                <w:sz w:val="20"/>
                <w:szCs w:val="20"/>
              </w:rPr>
            </w:pPr>
            <w:r w:rsidRPr="00E66101">
              <w:rPr>
                <w:sz w:val="20"/>
                <w:szCs w:val="20"/>
              </w:rPr>
              <w:t>Alanın tanınırlığını artıracak ve alanda yürütülecek araştırmalara ilişkin bilgi</w:t>
            </w:r>
            <w:r>
              <w:rPr>
                <w:sz w:val="20"/>
                <w:szCs w:val="20"/>
              </w:rPr>
              <w:t xml:space="preserve"> paylaşımlarının yapılması</w:t>
            </w:r>
          </w:p>
          <w:p w14:paraId="0CE6A40E" w14:textId="77777777" w:rsidR="00583091" w:rsidRPr="009C10B2" w:rsidRDefault="00583091" w:rsidP="00583091">
            <w:pPr>
              <w:pStyle w:val="ListeParagraf"/>
              <w:numPr>
                <w:ilvl w:val="0"/>
                <w:numId w:val="31"/>
              </w:numPr>
              <w:spacing w:before="0" w:after="0" w:line="240" w:lineRule="auto"/>
              <w:ind w:left="170" w:hanging="170"/>
              <w:rPr>
                <w:sz w:val="20"/>
                <w:szCs w:val="20"/>
              </w:rPr>
            </w:pPr>
            <w:r>
              <w:rPr>
                <w:sz w:val="20"/>
                <w:szCs w:val="20"/>
              </w:rPr>
              <w:t>Bilimsel araştırmaların izin süreçleri konusunda paydaşların doğru bir şekilde bilgilendirilmesi</w:t>
            </w:r>
          </w:p>
        </w:tc>
      </w:tr>
      <w:tr w:rsidR="00583091" w:rsidRPr="00E66101" w14:paraId="293A6A41" w14:textId="77777777" w:rsidTr="00583091">
        <w:tc>
          <w:tcPr>
            <w:tcW w:w="1555" w:type="dxa"/>
          </w:tcPr>
          <w:p w14:paraId="67D83041" w14:textId="77777777" w:rsidR="00583091" w:rsidRPr="00224B5D" w:rsidRDefault="00583091" w:rsidP="00A03699">
            <w:pPr>
              <w:spacing w:after="0" w:line="240" w:lineRule="auto"/>
              <w:contextualSpacing/>
              <w:rPr>
                <w:sz w:val="20"/>
                <w:szCs w:val="20"/>
              </w:rPr>
            </w:pPr>
            <w:r w:rsidRPr="00224B5D">
              <w:rPr>
                <w:sz w:val="20"/>
                <w:szCs w:val="20"/>
              </w:rPr>
              <w:t>Araştırmalar sebebiyle doğa tahribatı oluşması</w:t>
            </w:r>
          </w:p>
        </w:tc>
        <w:tc>
          <w:tcPr>
            <w:tcW w:w="3119" w:type="dxa"/>
          </w:tcPr>
          <w:p w14:paraId="6BC02B91" w14:textId="77777777" w:rsidR="00583091" w:rsidRPr="00E66101" w:rsidRDefault="00583091" w:rsidP="00583091">
            <w:pPr>
              <w:pStyle w:val="ListeParagraf"/>
              <w:numPr>
                <w:ilvl w:val="0"/>
                <w:numId w:val="31"/>
              </w:numPr>
              <w:spacing w:before="0" w:after="0" w:line="240" w:lineRule="auto"/>
              <w:ind w:left="170" w:hanging="170"/>
              <w:rPr>
                <w:sz w:val="20"/>
                <w:szCs w:val="20"/>
              </w:rPr>
            </w:pPr>
            <w:r w:rsidRPr="00E66101">
              <w:rPr>
                <w:sz w:val="20"/>
                <w:szCs w:val="20"/>
              </w:rPr>
              <w:t xml:space="preserve">Alanda yapılan </w:t>
            </w:r>
            <w:r>
              <w:rPr>
                <w:sz w:val="20"/>
                <w:szCs w:val="20"/>
              </w:rPr>
              <w:t>araştırmalar sırasında</w:t>
            </w:r>
            <w:r w:rsidRPr="00E66101">
              <w:rPr>
                <w:sz w:val="20"/>
                <w:szCs w:val="20"/>
              </w:rPr>
              <w:t xml:space="preserve"> doğa</w:t>
            </w:r>
            <w:r>
              <w:rPr>
                <w:sz w:val="20"/>
                <w:szCs w:val="20"/>
              </w:rPr>
              <w:t>nın tahrip edilmesinden dolayı izin süreçlerinde temkinli bir yaklaşım benimsenmesi</w:t>
            </w:r>
          </w:p>
        </w:tc>
        <w:tc>
          <w:tcPr>
            <w:tcW w:w="4393" w:type="dxa"/>
          </w:tcPr>
          <w:p w14:paraId="4654407A" w14:textId="77777777" w:rsidR="00583091" w:rsidRPr="00E66101" w:rsidRDefault="00583091" w:rsidP="00583091">
            <w:pPr>
              <w:pStyle w:val="ListeParagraf"/>
              <w:numPr>
                <w:ilvl w:val="0"/>
                <w:numId w:val="31"/>
              </w:numPr>
              <w:spacing w:before="0" w:after="0" w:line="240" w:lineRule="auto"/>
              <w:ind w:left="170" w:hanging="170"/>
              <w:rPr>
                <w:sz w:val="20"/>
                <w:szCs w:val="20"/>
              </w:rPr>
            </w:pPr>
            <w:r>
              <w:rPr>
                <w:sz w:val="20"/>
                <w:szCs w:val="20"/>
              </w:rPr>
              <w:t xml:space="preserve">Bilimsel araştırma sırasında ve sonrasında denetim faaliyetlerinin artırılması, etkinleştirilmesi ve </w:t>
            </w:r>
            <w:r w:rsidRPr="00E66101">
              <w:rPr>
                <w:sz w:val="20"/>
                <w:szCs w:val="20"/>
              </w:rPr>
              <w:t>idari yaptırım kararları</w:t>
            </w:r>
            <w:r>
              <w:rPr>
                <w:sz w:val="20"/>
                <w:szCs w:val="20"/>
              </w:rPr>
              <w:t>nın uygulanması</w:t>
            </w:r>
          </w:p>
        </w:tc>
      </w:tr>
      <w:tr w:rsidR="00583091" w:rsidRPr="00E66101" w14:paraId="43F7CD06" w14:textId="77777777" w:rsidTr="00583091">
        <w:trPr>
          <w:trHeight w:val="1065"/>
        </w:trPr>
        <w:tc>
          <w:tcPr>
            <w:tcW w:w="1555" w:type="dxa"/>
          </w:tcPr>
          <w:p w14:paraId="410B0299" w14:textId="77777777" w:rsidR="00583091" w:rsidRPr="00224B5D" w:rsidRDefault="00583091" w:rsidP="00A03699">
            <w:pPr>
              <w:spacing w:after="0" w:line="240" w:lineRule="auto"/>
              <w:contextualSpacing/>
              <w:rPr>
                <w:sz w:val="20"/>
                <w:szCs w:val="20"/>
              </w:rPr>
            </w:pPr>
            <w:r w:rsidRPr="00224B5D">
              <w:rPr>
                <w:sz w:val="20"/>
                <w:szCs w:val="20"/>
              </w:rPr>
              <w:t>İnsan kaynağı yetersizliği</w:t>
            </w:r>
          </w:p>
        </w:tc>
        <w:tc>
          <w:tcPr>
            <w:tcW w:w="3119" w:type="dxa"/>
          </w:tcPr>
          <w:p w14:paraId="5E6F9041" w14:textId="77777777" w:rsidR="00583091" w:rsidRPr="00E66101" w:rsidRDefault="00583091" w:rsidP="00583091">
            <w:pPr>
              <w:pStyle w:val="ListeParagraf"/>
              <w:numPr>
                <w:ilvl w:val="0"/>
                <w:numId w:val="31"/>
              </w:numPr>
              <w:spacing w:before="0" w:after="0" w:line="240" w:lineRule="auto"/>
              <w:ind w:left="170" w:hanging="170"/>
              <w:rPr>
                <w:sz w:val="20"/>
                <w:szCs w:val="20"/>
              </w:rPr>
            </w:pPr>
            <w:r w:rsidRPr="00E66101">
              <w:rPr>
                <w:sz w:val="20"/>
                <w:szCs w:val="20"/>
              </w:rPr>
              <w:t>Kurum personeli arasında endemik türler konusunda insan kayn</w:t>
            </w:r>
            <w:r>
              <w:rPr>
                <w:sz w:val="20"/>
                <w:szCs w:val="20"/>
              </w:rPr>
              <w:t>ağının yetersiz olması</w:t>
            </w:r>
          </w:p>
        </w:tc>
        <w:tc>
          <w:tcPr>
            <w:tcW w:w="4393" w:type="dxa"/>
          </w:tcPr>
          <w:p w14:paraId="78FE044C" w14:textId="77777777" w:rsidR="00583091" w:rsidRPr="00E66101" w:rsidRDefault="00583091" w:rsidP="00583091">
            <w:pPr>
              <w:pStyle w:val="ListeParagraf"/>
              <w:numPr>
                <w:ilvl w:val="0"/>
                <w:numId w:val="31"/>
              </w:numPr>
              <w:spacing w:before="0" w:after="0" w:line="240" w:lineRule="auto"/>
              <w:ind w:left="170" w:hanging="170"/>
              <w:rPr>
                <w:sz w:val="20"/>
                <w:szCs w:val="20"/>
              </w:rPr>
            </w:pPr>
            <w:r w:rsidRPr="00E66101">
              <w:rPr>
                <w:sz w:val="20"/>
                <w:szCs w:val="20"/>
              </w:rPr>
              <w:t>Endemik türler ve biyoloji alanında Başkanlık</w:t>
            </w:r>
            <w:r>
              <w:rPr>
                <w:sz w:val="20"/>
                <w:szCs w:val="20"/>
              </w:rPr>
              <w:t>taki</w:t>
            </w:r>
            <w:r w:rsidRPr="00E66101">
              <w:rPr>
                <w:sz w:val="20"/>
                <w:szCs w:val="20"/>
              </w:rPr>
              <w:t xml:space="preserve"> uzman istihdamının artırıl</w:t>
            </w:r>
            <w:r>
              <w:rPr>
                <w:sz w:val="20"/>
                <w:szCs w:val="20"/>
              </w:rPr>
              <w:t>ması, diğer kamu kurumlarından görevlendirmeler yapılması</w:t>
            </w:r>
          </w:p>
        </w:tc>
      </w:tr>
    </w:tbl>
    <w:p w14:paraId="483E9DD2" w14:textId="32056338" w:rsidR="00583091" w:rsidRDefault="00583091">
      <w:pPr>
        <w:spacing w:after="160" w:line="259" w:lineRule="auto"/>
        <w:jc w:val="left"/>
      </w:pPr>
    </w:p>
    <w:tbl>
      <w:tblPr>
        <w:tblStyle w:val="KlavuzTablo1Ak-Vurgu6"/>
        <w:tblW w:w="9067" w:type="dxa"/>
        <w:tblLook w:val="0600" w:firstRow="0" w:lastRow="0" w:firstColumn="0" w:lastColumn="0" w:noHBand="1" w:noVBand="1"/>
      </w:tblPr>
      <w:tblGrid>
        <w:gridCol w:w="1555"/>
        <w:gridCol w:w="3685"/>
        <w:gridCol w:w="3827"/>
      </w:tblGrid>
      <w:tr w:rsidR="00583091" w:rsidRPr="00E3202D" w14:paraId="1DA18272" w14:textId="77777777" w:rsidTr="00583091">
        <w:tc>
          <w:tcPr>
            <w:tcW w:w="9067" w:type="dxa"/>
            <w:gridSpan w:val="3"/>
            <w:shd w:val="clear" w:color="auto" w:fill="4E8A68"/>
          </w:tcPr>
          <w:p w14:paraId="017FC47C" w14:textId="77777777" w:rsidR="00583091" w:rsidRPr="00E3202D" w:rsidRDefault="00583091" w:rsidP="00A03699">
            <w:pPr>
              <w:spacing w:after="0" w:line="240" w:lineRule="auto"/>
              <w:contextualSpacing/>
              <w:rPr>
                <w:b/>
                <w:color w:val="FFFFFF" w:themeColor="background1"/>
                <w:sz w:val="20"/>
                <w:szCs w:val="20"/>
              </w:rPr>
            </w:pPr>
            <w:r w:rsidRPr="00E3202D">
              <w:rPr>
                <w:b/>
                <w:color w:val="FFFFFF" w:themeColor="background1"/>
                <w:sz w:val="20"/>
                <w:szCs w:val="20"/>
              </w:rPr>
              <w:lastRenderedPageBreak/>
              <w:t>Hedef 1.3. Alanda denetim etkinliği artırılacaktır.</w:t>
            </w:r>
          </w:p>
        </w:tc>
      </w:tr>
      <w:tr w:rsidR="00583091" w:rsidRPr="00E3202D" w14:paraId="58DE6687" w14:textId="77777777" w:rsidTr="00583091">
        <w:tc>
          <w:tcPr>
            <w:tcW w:w="1555" w:type="dxa"/>
            <w:shd w:val="clear" w:color="auto" w:fill="C2DCCD"/>
          </w:tcPr>
          <w:p w14:paraId="58160823" w14:textId="77777777" w:rsidR="00583091" w:rsidRPr="00E3202D" w:rsidRDefault="00583091" w:rsidP="00A03699">
            <w:pPr>
              <w:spacing w:after="0" w:line="240" w:lineRule="auto"/>
              <w:contextualSpacing/>
              <w:rPr>
                <w:b/>
                <w:sz w:val="20"/>
                <w:szCs w:val="20"/>
              </w:rPr>
            </w:pPr>
            <w:r w:rsidRPr="00E3202D">
              <w:rPr>
                <w:b/>
                <w:sz w:val="20"/>
                <w:szCs w:val="20"/>
              </w:rPr>
              <w:t>Risk</w:t>
            </w:r>
          </w:p>
        </w:tc>
        <w:tc>
          <w:tcPr>
            <w:tcW w:w="3685" w:type="dxa"/>
            <w:shd w:val="clear" w:color="auto" w:fill="C2DCCD"/>
          </w:tcPr>
          <w:p w14:paraId="6042F8F2" w14:textId="77777777" w:rsidR="00583091" w:rsidRPr="00E3202D" w:rsidRDefault="00583091" w:rsidP="00A03699">
            <w:pPr>
              <w:spacing w:after="0" w:line="240" w:lineRule="auto"/>
              <w:contextualSpacing/>
              <w:rPr>
                <w:b/>
                <w:sz w:val="20"/>
                <w:szCs w:val="20"/>
              </w:rPr>
            </w:pPr>
            <w:r w:rsidRPr="00E3202D">
              <w:rPr>
                <w:b/>
                <w:sz w:val="20"/>
                <w:szCs w:val="20"/>
              </w:rPr>
              <w:t>Açıklama</w:t>
            </w:r>
          </w:p>
        </w:tc>
        <w:tc>
          <w:tcPr>
            <w:tcW w:w="3827" w:type="dxa"/>
            <w:shd w:val="clear" w:color="auto" w:fill="C2DCCD"/>
          </w:tcPr>
          <w:p w14:paraId="0455565A" w14:textId="77777777" w:rsidR="00583091" w:rsidRPr="00E3202D" w:rsidRDefault="00583091" w:rsidP="00A03699">
            <w:pPr>
              <w:spacing w:after="0" w:line="240" w:lineRule="auto"/>
              <w:contextualSpacing/>
              <w:rPr>
                <w:b/>
                <w:sz w:val="20"/>
                <w:szCs w:val="20"/>
              </w:rPr>
            </w:pPr>
            <w:r w:rsidRPr="00E3202D">
              <w:rPr>
                <w:b/>
                <w:sz w:val="20"/>
                <w:szCs w:val="20"/>
              </w:rPr>
              <w:t>Kontrol Faaliyetleri</w:t>
            </w:r>
          </w:p>
        </w:tc>
      </w:tr>
      <w:tr w:rsidR="00583091" w:rsidRPr="00E66101" w14:paraId="08888545" w14:textId="77777777" w:rsidTr="00583091">
        <w:trPr>
          <w:trHeight w:val="2628"/>
        </w:trPr>
        <w:tc>
          <w:tcPr>
            <w:tcW w:w="1555" w:type="dxa"/>
          </w:tcPr>
          <w:p w14:paraId="67102CD8" w14:textId="77777777" w:rsidR="00583091" w:rsidRPr="006B7A5A" w:rsidRDefault="00583091" w:rsidP="00A03699">
            <w:pPr>
              <w:spacing w:after="0" w:line="240" w:lineRule="auto"/>
              <w:contextualSpacing/>
              <w:rPr>
                <w:sz w:val="20"/>
                <w:szCs w:val="20"/>
              </w:rPr>
            </w:pPr>
            <w:r w:rsidRPr="006B7A5A">
              <w:rPr>
                <w:sz w:val="20"/>
                <w:szCs w:val="20"/>
              </w:rPr>
              <w:t>Denetim bulgularının dikkate alınmaması</w:t>
            </w:r>
          </w:p>
        </w:tc>
        <w:tc>
          <w:tcPr>
            <w:tcW w:w="3685" w:type="dxa"/>
          </w:tcPr>
          <w:p w14:paraId="72955892" w14:textId="77777777" w:rsidR="00583091" w:rsidRDefault="00583091" w:rsidP="00583091">
            <w:pPr>
              <w:pStyle w:val="ListeParagraf"/>
              <w:numPr>
                <w:ilvl w:val="0"/>
                <w:numId w:val="31"/>
              </w:numPr>
              <w:spacing w:before="0" w:after="0" w:line="240" w:lineRule="auto"/>
              <w:ind w:left="170" w:hanging="170"/>
              <w:rPr>
                <w:sz w:val="20"/>
                <w:szCs w:val="20"/>
              </w:rPr>
            </w:pPr>
            <w:r w:rsidRPr="00E66101">
              <w:rPr>
                <w:sz w:val="20"/>
                <w:szCs w:val="20"/>
              </w:rPr>
              <w:t xml:space="preserve">Alanda bulunan işletmelerin </w:t>
            </w:r>
            <w:r>
              <w:rPr>
                <w:sz w:val="20"/>
                <w:szCs w:val="20"/>
              </w:rPr>
              <w:t>denetim bulgularına yönelik iyileştirmeleri zamanında gerçekleştirmemesi</w:t>
            </w:r>
            <w:r w:rsidRPr="00E66101">
              <w:rPr>
                <w:sz w:val="20"/>
                <w:szCs w:val="20"/>
              </w:rPr>
              <w:t xml:space="preserve"> </w:t>
            </w:r>
          </w:p>
          <w:p w14:paraId="6673CDC6" w14:textId="77777777" w:rsidR="00583091" w:rsidRPr="00E66101" w:rsidRDefault="00583091" w:rsidP="00583091">
            <w:pPr>
              <w:pStyle w:val="ListeParagraf"/>
              <w:numPr>
                <w:ilvl w:val="0"/>
                <w:numId w:val="31"/>
              </w:numPr>
              <w:spacing w:before="0" w:after="0" w:line="240" w:lineRule="auto"/>
              <w:ind w:left="170" w:hanging="170"/>
              <w:rPr>
                <w:sz w:val="20"/>
                <w:szCs w:val="20"/>
              </w:rPr>
            </w:pPr>
            <w:r w:rsidRPr="00E66101">
              <w:rPr>
                <w:sz w:val="20"/>
                <w:szCs w:val="20"/>
              </w:rPr>
              <w:t xml:space="preserve">İmara aykırı yapılaşmanın </w:t>
            </w:r>
            <w:r>
              <w:rPr>
                <w:sz w:val="20"/>
                <w:szCs w:val="20"/>
              </w:rPr>
              <w:t>devam etmesi</w:t>
            </w:r>
          </w:p>
        </w:tc>
        <w:tc>
          <w:tcPr>
            <w:tcW w:w="3827" w:type="dxa"/>
          </w:tcPr>
          <w:p w14:paraId="03AA2523" w14:textId="77777777" w:rsidR="00583091" w:rsidRDefault="00583091" w:rsidP="00583091">
            <w:pPr>
              <w:pStyle w:val="ListeParagraf"/>
              <w:numPr>
                <w:ilvl w:val="0"/>
                <w:numId w:val="31"/>
              </w:numPr>
              <w:spacing w:before="0" w:after="0" w:line="240" w:lineRule="auto"/>
              <w:ind w:left="170" w:hanging="170"/>
              <w:rPr>
                <w:sz w:val="20"/>
                <w:szCs w:val="20"/>
              </w:rPr>
            </w:pPr>
            <w:r w:rsidRPr="00E66101">
              <w:rPr>
                <w:sz w:val="20"/>
                <w:szCs w:val="20"/>
              </w:rPr>
              <w:t>Tüm mevzuat ve kurallara ilişkin bilgilendirm</w:t>
            </w:r>
            <w:r>
              <w:rPr>
                <w:sz w:val="20"/>
                <w:szCs w:val="20"/>
              </w:rPr>
              <w:t>e toplantıların yapılması, alan</w:t>
            </w:r>
            <w:r w:rsidRPr="00E66101">
              <w:rPr>
                <w:sz w:val="20"/>
                <w:szCs w:val="20"/>
              </w:rPr>
              <w:t>a uyarıc</w:t>
            </w:r>
            <w:r>
              <w:rPr>
                <w:sz w:val="20"/>
                <w:szCs w:val="20"/>
              </w:rPr>
              <w:t xml:space="preserve">ı levhaların yerleştirilmesi ve denetim bulgularına </w:t>
            </w:r>
            <w:r w:rsidRPr="00E66101">
              <w:rPr>
                <w:sz w:val="20"/>
                <w:szCs w:val="20"/>
              </w:rPr>
              <w:t xml:space="preserve">uymayanlara </w:t>
            </w:r>
            <w:r>
              <w:rPr>
                <w:sz w:val="20"/>
                <w:szCs w:val="20"/>
              </w:rPr>
              <w:t xml:space="preserve">caydırıcı </w:t>
            </w:r>
            <w:r w:rsidRPr="00E66101">
              <w:rPr>
                <w:sz w:val="20"/>
                <w:szCs w:val="20"/>
              </w:rPr>
              <w:t>idari yaptırım kararlarının uygulanması</w:t>
            </w:r>
          </w:p>
          <w:p w14:paraId="315F5B06" w14:textId="77777777" w:rsidR="00583091" w:rsidRDefault="00583091" w:rsidP="00583091">
            <w:pPr>
              <w:pStyle w:val="ListeParagraf"/>
              <w:numPr>
                <w:ilvl w:val="0"/>
                <w:numId w:val="31"/>
              </w:numPr>
              <w:spacing w:before="0" w:after="0" w:line="240" w:lineRule="auto"/>
              <w:ind w:left="170" w:hanging="170"/>
              <w:rPr>
                <w:sz w:val="20"/>
                <w:szCs w:val="20"/>
              </w:rPr>
            </w:pPr>
            <w:r w:rsidRPr="00E66101">
              <w:rPr>
                <w:sz w:val="20"/>
                <w:szCs w:val="20"/>
              </w:rPr>
              <w:t>İmara aykırı yapılaşmayı gidermek için denetim sıklığı ve caydırıcı cezaların uygulamaya alınması</w:t>
            </w:r>
          </w:p>
          <w:p w14:paraId="3233CE92" w14:textId="77777777" w:rsidR="00583091" w:rsidRPr="00E66101" w:rsidRDefault="00583091" w:rsidP="00583091">
            <w:pPr>
              <w:pStyle w:val="ListeParagraf"/>
              <w:numPr>
                <w:ilvl w:val="0"/>
                <w:numId w:val="31"/>
              </w:numPr>
              <w:spacing w:before="0" w:after="0" w:line="240" w:lineRule="auto"/>
              <w:ind w:left="170" w:hanging="170"/>
              <w:rPr>
                <w:sz w:val="20"/>
                <w:szCs w:val="20"/>
              </w:rPr>
            </w:pPr>
            <w:r>
              <w:rPr>
                <w:sz w:val="20"/>
                <w:szCs w:val="20"/>
              </w:rPr>
              <w:t>Denetim bulgularının gerçekleşme durumunun ilgili paydaşlarla koordineli olarak izlenmesi ve takip edilmesi</w:t>
            </w:r>
          </w:p>
        </w:tc>
      </w:tr>
      <w:tr w:rsidR="00583091" w:rsidRPr="00E66101" w14:paraId="08CD46B0" w14:textId="77777777" w:rsidTr="00583091">
        <w:tc>
          <w:tcPr>
            <w:tcW w:w="1555" w:type="dxa"/>
          </w:tcPr>
          <w:p w14:paraId="786D4D74" w14:textId="77777777" w:rsidR="00583091" w:rsidRPr="00565069" w:rsidRDefault="00583091" w:rsidP="00A03699">
            <w:pPr>
              <w:spacing w:after="0" w:line="240" w:lineRule="auto"/>
              <w:contextualSpacing/>
              <w:rPr>
                <w:sz w:val="20"/>
                <w:szCs w:val="20"/>
              </w:rPr>
            </w:pPr>
            <w:r w:rsidRPr="00565069">
              <w:rPr>
                <w:sz w:val="20"/>
                <w:szCs w:val="20"/>
              </w:rPr>
              <w:t>İnsan kaynağı yetersizliği</w:t>
            </w:r>
          </w:p>
        </w:tc>
        <w:tc>
          <w:tcPr>
            <w:tcW w:w="3685" w:type="dxa"/>
          </w:tcPr>
          <w:p w14:paraId="14414D7C" w14:textId="77777777" w:rsidR="00583091" w:rsidRPr="006B7A5A" w:rsidRDefault="00583091" w:rsidP="00583091">
            <w:pPr>
              <w:pStyle w:val="ListeParagraf"/>
              <w:numPr>
                <w:ilvl w:val="0"/>
                <w:numId w:val="31"/>
              </w:numPr>
              <w:spacing w:before="0" w:after="0" w:line="240" w:lineRule="auto"/>
              <w:ind w:left="170" w:hanging="170"/>
              <w:rPr>
                <w:sz w:val="20"/>
                <w:szCs w:val="20"/>
              </w:rPr>
            </w:pPr>
            <w:r w:rsidRPr="00E66101">
              <w:rPr>
                <w:sz w:val="20"/>
                <w:szCs w:val="20"/>
              </w:rPr>
              <w:t xml:space="preserve">Denetim faaliyetlerini yürütecek faaliyetlere ilişkin personelin yeterli </w:t>
            </w:r>
            <w:r>
              <w:rPr>
                <w:sz w:val="20"/>
                <w:szCs w:val="20"/>
              </w:rPr>
              <w:t>sayıda</w:t>
            </w:r>
            <w:r w:rsidRPr="00E66101">
              <w:rPr>
                <w:sz w:val="20"/>
                <w:szCs w:val="20"/>
              </w:rPr>
              <w:t xml:space="preserve"> ve nitelikte olmaması</w:t>
            </w:r>
          </w:p>
        </w:tc>
        <w:tc>
          <w:tcPr>
            <w:tcW w:w="3827" w:type="dxa"/>
          </w:tcPr>
          <w:p w14:paraId="284648B8" w14:textId="77777777" w:rsidR="00583091" w:rsidRPr="00E66101" w:rsidRDefault="00583091" w:rsidP="00583091">
            <w:pPr>
              <w:pStyle w:val="ListeParagraf"/>
              <w:numPr>
                <w:ilvl w:val="0"/>
                <w:numId w:val="31"/>
              </w:numPr>
              <w:spacing w:before="0" w:after="0" w:line="240" w:lineRule="auto"/>
              <w:ind w:left="170" w:hanging="170"/>
              <w:rPr>
                <w:sz w:val="20"/>
                <w:szCs w:val="20"/>
              </w:rPr>
            </w:pPr>
            <w:r w:rsidRPr="00E66101">
              <w:rPr>
                <w:sz w:val="20"/>
                <w:szCs w:val="20"/>
              </w:rPr>
              <w:t xml:space="preserve">Personel </w:t>
            </w:r>
            <w:r>
              <w:rPr>
                <w:sz w:val="20"/>
                <w:szCs w:val="20"/>
              </w:rPr>
              <w:t>istihdamının</w:t>
            </w:r>
            <w:r w:rsidRPr="00E66101">
              <w:rPr>
                <w:sz w:val="20"/>
                <w:szCs w:val="20"/>
              </w:rPr>
              <w:t xml:space="preserve"> </w:t>
            </w:r>
            <w:r>
              <w:rPr>
                <w:sz w:val="20"/>
                <w:szCs w:val="20"/>
              </w:rPr>
              <w:t>artırılması</w:t>
            </w:r>
            <w:r w:rsidRPr="00E66101">
              <w:rPr>
                <w:sz w:val="20"/>
                <w:szCs w:val="20"/>
              </w:rPr>
              <w:t xml:space="preserve"> ve </w:t>
            </w:r>
            <w:r>
              <w:rPr>
                <w:sz w:val="20"/>
                <w:szCs w:val="20"/>
              </w:rPr>
              <w:t xml:space="preserve">çalışan devir oranının azaltılması için </w:t>
            </w:r>
            <w:r w:rsidRPr="00E66101">
              <w:rPr>
                <w:sz w:val="20"/>
                <w:szCs w:val="20"/>
              </w:rPr>
              <w:t>özlük haklarının iyileştirilmesi</w:t>
            </w:r>
          </w:p>
          <w:p w14:paraId="2B6076F0" w14:textId="77777777" w:rsidR="00583091" w:rsidRDefault="00583091" w:rsidP="00583091">
            <w:pPr>
              <w:pStyle w:val="ListeParagraf"/>
              <w:numPr>
                <w:ilvl w:val="0"/>
                <w:numId w:val="31"/>
              </w:numPr>
              <w:spacing w:before="0" w:after="0" w:line="240" w:lineRule="auto"/>
              <w:ind w:left="170" w:hanging="170"/>
              <w:rPr>
                <w:sz w:val="20"/>
                <w:szCs w:val="20"/>
              </w:rPr>
            </w:pPr>
            <w:r>
              <w:rPr>
                <w:sz w:val="20"/>
                <w:szCs w:val="20"/>
              </w:rPr>
              <w:t>Personelin denetim yetkinliklerinin artırılmasına</w:t>
            </w:r>
            <w:r w:rsidRPr="00E66101">
              <w:rPr>
                <w:sz w:val="20"/>
                <w:szCs w:val="20"/>
              </w:rPr>
              <w:t xml:space="preserve"> yönelik eğitim programları düzenl</w:t>
            </w:r>
            <w:r>
              <w:rPr>
                <w:sz w:val="20"/>
                <w:szCs w:val="20"/>
              </w:rPr>
              <w:t>enmesi</w:t>
            </w:r>
            <w:r w:rsidRPr="00E66101">
              <w:rPr>
                <w:sz w:val="20"/>
                <w:szCs w:val="20"/>
              </w:rPr>
              <w:t xml:space="preserve"> </w:t>
            </w:r>
          </w:p>
          <w:p w14:paraId="2EBFA297" w14:textId="77777777" w:rsidR="00583091" w:rsidRPr="00E66101" w:rsidRDefault="00583091" w:rsidP="00583091">
            <w:pPr>
              <w:pStyle w:val="ListeParagraf"/>
              <w:numPr>
                <w:ilvl w:val="0"/>
                <w:numId w:val="31"/>
              </w:numPr>
              <w:spacing w:before="0" w:after="0" w:line="240" w:lineRule="auto"/>
              <w:ind w:left="170" w:hanging="170"/>
              <w:rPr>
                <w:sz w:val="20"/>
                <w:szCs w:val="20"/>
              </w:rPr>
            </w:pPr>
            <w:r w:rsidRPr="00E66101">
              <w:rPr>
                <w:sz w:val="20"/>
                <w:szCs w:val="20"/>
              </w:rPr>
              <w:t>Diğer kamu kurumlarının de</w:t>
            </w:r>
            <w:r>
              <w:rPr>
                <w:sz w:val="20"/>
                <w:szCs w:val="20"/>
              </w:rPr>
              <w:t>netim ekipleriyle koordinasyon</w:t>
            </w:r>
            <w:r w:rsidRPr="00E66101">
              <w:rPr>
                <w:sz w:val="20"/>
                <w:szCs w:val="20"/>
              </w:rPr>
              <w:t xml:space="preserve"> sağlanarak personel desteği alın</w:t>
            </w:r>
            <w:r>
              <w:rPr>
                <w:sz w:val="20"/>
                <w:szCs w:val="20"/>
              </w:rPr>
              <w:t>ması</w:t>
            </w:r>
          </w:p>
        </w:tc>
      </w:tr>
      <w:tr w:rsidR="00583091" w:rsidRPr="0094093A" w14:paraId="79C40D96" w14:textId="77777777" w:rsidTr="00583091">
        <w:tc>
          <w:tcPr>
            <w:tcW w:w="1555" w:type="dxa"/>
          </w:tcPr>
          <w:p w14:paraId="461D7A85" w14:textId="77777777" w:rsidR="00583091" w:rsidRPr="003930C1" w:rsidRDefault="00583091" w:rsidP="00A03699">
            <w:pPr>
              <w:spacing w:after="0" w:line="240" w:lineRule="auto"/>
              <w:contextualSpacing/>
              <w:rPr>
                <w:sz w:val="20"/>
                <w:szCs w:val="20"/>
              </w:rPr>
            </w:pPr>
            <w:r w:rsidRPr="003930C1">
              <w:rPr>
                <w:sz w:val="20"/>
                <w:szCs w:val="20"/>
              </w:rPr>
              <w:t>Alanda hizmet ofisinin ve denetim için gerekli imkânların bulunmaması</w:t>
            </w:r>
          </w:p>
        </w:tc>
        <w:tc>
          <w:tcPr>
            <w:tcW w:w="3685" w:type="dxa"/>
          </w:tcPr>
          <w:p w14:paraId="73F21D13" w14:textId="77777777" w:rsidR="00583091" w:rsidRDefault="00583091" w:rsidP="00583091">
            <w:pPr>
              <w:pStyle w:val="ListeParagraf"/>
              <w:numPr>
                <w:ilvl w:val="0"/>
                <w:numId w:val="31"/>
              </w:numPr>
              <w:spacing w:before="0" w:after="0" w:line="240" w:lineRule="auto"/>
              <w:ind w:left="170" w:hanging="170"/>
              <w:rPr>
                <w:sz w:val="20"/>
                <w:szCs w:val="20"/>
              </w:rPr>
            </w:pPr>
            <w:r>
              <w:rPr>
                <w:sz w:val="20"/>
                <w:szCs w:val="20"/>
              </w:rPr>
              <w:t>Alanda denetim faaliyetlerini kolaylaştıracak bir hizmet ofisinin bulunmaması</w:t>
            </w:r>
          </w:p>
          <w:p w14:paraId="2A525D29" w14:textId="77777777" w:rsidR="00583091" w:rsidRDefault="00583091" w:rsidP="00583091">
            <w:pPr>
              <w:pStyle w:val="ListeParagraf"/>
              <w:numPr>
                <w:ilvl w:val="0"/>
                <w:numId w:val="31"/>
              </w:numPr>
              <w:spacing w:before="0" w:after="0" w:line="240" w:lineRule="auto"/>
              <w:ind w:left="170" w:hanging="170"/>
              <w:rPr>
                <w:sz w:val="20"/>
                <w:szCs w:val="20"/>
              </w:rPr>
            </w:pPr>
            <w:r>
              <w:rPr>
                <w:sz w:val="20"/>
                <w:szCs w:val="20"/>
              </w:rPr>
              <w:t>Hizmet o</w:t>
            </w:r>
            <w:r w:rsidRPr="00E66101">
              <w:rPr>
                <w:sz w:val="20"/>
                <w:szCs w:val="20"/>
              </w:rPr>
              <w:t xml:space="preserve">fisi inşa sürecinin </w:t>
            </w:r>
            <w:r>
              <w:rPr>
                <w:sz w:val="20"/>
                <w:szCs w:val="20"/>
              </w:rPr>
              <w:t>planlandığı süre içerisinde tamamlanamaması</w:t>
            </w:r>
          </w:p>
          <w:p w14:paraId="34CCC018" w14:textId="77777777" w:rsidR="00583091" w:rsidRPr="0094093A" w:rsidRDefault="00583091" w:rsidP="00583091">
            <w:pPr>
              <w:pStyle w:val="ListeParagraf"/>
              <w:numPr>
                <w:ilvl w:val="0"/>
                <w:numId w:val="31"/>
              </w:numPr>
              <w:spacing w:before="0" w:after="0" w:line="240" w:lineRule="auto"/>
              <w:ind w:left="170" w:hanging="170"/>
              <w:rPr>
                <w:sz w:val="20"/>
                <w:szCs w:val="20"/>
              </w:rPr>
            </w:pPr>
            <w:r w:rsidRPr="00E66101">
              <w:rPr>
                <w:sz w:val="20"/>
                <w:szCs w:val="20"/>
              </w:rPr>
              <w:t xml:space="preserve">Alanın tümünü denetleyecek imkânlara sahip </w:t>
            </w:r>
            <w:r>
              <w:rPr>
                <w:sz w:val="20"/>
                <w:szCs w:val="20"/>
              </w:rPr>
              <w:t>olunmaması</w:t>
            </w:r>
          </w:p>
        </w:tc>
        <w:tc>
          <w:tcPr>
            <w:tcW w:w="3827" w:type="dxa"/>
          </w:tcPr>
          <w:p w14:paraId="2DF21629" w14:textId="77777777" w:rsidR="00583091" w:rsidRDefault="00583091" w:rsidP="00583091">
            <w:pPr>
              <w:pStyle w:val="ListeParagraf"/>
              <w:numPr>
                <w:ilvl w:val="0"/>
                <w:numId w:val="31"/>
              </w:numPr>
              <w:spacing w:before="0" w:after="0" w:line="240" w:lineRule="auto"/>
              <w:ind w:left="170" w:hanging="170"/>
              <w:rPr>
                <w:sz w:val="20"/>
                <w:szCs w:val="20"/>
              </w:rPr>
            </w:pPr>
            <w:r>
              <w:rPr>
                <w:sz w:val="20"/>
                <w:szCs w:val="20"/>
              </w:rPr>
              <w:t>Hizmet ofisinin i</w:t>
            </w:r>
            <w:r w:rsidRPr="00E66101">
              <w:rPr>
                <w:sz w:val="20"/>
                <w:szCs w:val="20"/>
              </w:rPr>
              <w:t>nşa sürecinin hızlandırılması ve bürokratik engellerin aşılması</w:t>
            </w:r>
          </w:p>
          <w:p w14:paraId="3B48FAA3" w14:textId="77777777" w:rsidR="00583091" w:rsidRPr="0094093A" w:rsidRDefault="00583091" w:rsidP="00583091">
            <w:pPr>
              <w:pStyle w:val="ListeParagraf"/>
              <w:numPr>
                <w:ilvl w:val="0"/>
                <w:numId w:val="31"/>
              </w:numPr>
              <w:spacing w:before="0" w:after="0" w:line="240" w:lineRule="auto"/>
              <w:ind w:left="170" w:hanging="170"/>
              <w:rPr>
                <w:sz w:val="20"/>
                <w:szCs w:val="20"/>
              </w:rPr>
            </w:pPr>
            <w:r w:rsidRPr="00E66101">
              <w:rPr>
                <w:sz w:val="20"/>
                <w:szCs w:val="20"/>
              </w:rPr>
              <w:t>Denetimi gerçekleştirmek için ihtiyaçların tespit edilerek temin edilmesi</w:t>
            </w:r>
          </w:p>
        </w:tc>
      </w:tr>
      <w:tr w:rsidR="00583091" w:rsidRPr="00E66101" w14:paraId="6069F76E" w14:textId="77777777" w:rsidTr="00583091">
        <w:trPr>
          <w:trHeight w:val="402"/>
        </w:trPr>
        <w:tc>
          <w:tcPr>
            <w:tcW w:w="1555" w:type="dxa"/>
          </w:tcPr>
          <w:p w14:paraId="714A338B" w14:textId="77777777" w:rsidR="00583091" w:rsidRPr="003930C1" w:rsidRDefault="00583091" w:rsidP="00A03699">
            <w:pPr>
              <w:spacing w:after="0" w:line="240" w:lineRule="auto"/>
              <w:contextualSpacing/>
              <w:rPr>
                <w:sz w:val="20"/>
                <w:szCs w:val="20"/>
              </w:rPr>
            </w:pPr>
            <w:r w:rsidRPr="003930C1">
              <w:rPr>
                <w:sz w:val="20"/>
                <w:szCs w:val="20"/>
              </w:rPr>
              <w:t>Teknolojik riskler</w:t>
            </w:r>
          </w:p>
        </w:tc>
        <w:tc>
          <w:tcPr>
            <w:tcW w:w="3685" w:type="dxa"/>
          </w:tcPr>
          <w:p w14:paraId="46A845AB" w14:textId="77777777" w:rsidR="00583091" w:rsidRPr="00E66101" w:rsidRDefault="00583091" w:rsidP="00583091">
            <w:pPr>
              <w:pStyle w:val="ListeParagraf"/>
              <w:numPr>
                <w:ilvl w:val="0"/>
                <w:numId w:val="31"/>
              </w:numPr>
              <w:spacing w:before="0" w:after="0" w:line="240" w:lineRule="auto"/>
              <w:ind w:left="170" w:hanging="170"/>
              <w:rPr>
                <w:sz w:val="20"/>
                <w:szCs w:val="20"/>
              </w:rPr>
            </w:pPr>
            <w:r>
              <w:rPr>
                <w:sz w:val="20"/>
                <w:szCs w:val="20"/>
              </w:rPr>
              <w:t>Ağır ç</w:t>
            </w:r>
            <w:r w:rsidRPr="00E66101">
              <w:rPr>
                <w:sz w:val="20"/>
                <w:szCs w:val="20"/>
              </w:rPr>
              <w:t>evresel şartların teknolojik ekipmanların</w:t>
            </w:r>
            <w:r>
              <w:rPr>
                <w:sz w:val="20"/>
                <w:szCs w:val="20"/>
              </w:rPr>
              <w:t xml:space="preserve"> kullanımını zorlaştırması</w:t>
            </w:r>
          </w:p>
        </w:tc>
        <w:tc>
          <w:tcPr>
            <w:tcW w:w="3827" w:type="dxa"/>
          </w:tcPr>
          <w:p w14:paraId="408599CC" w14:textId="77777777" w:rsidR="00583091" w:rsidRPr="00E66101" w:rsidRDefault="00583091" w:rsidP="00583091">
            <w:pPr>
              <w:pStyle w:val="ListeParagraf"/>
              <w:numPr>
                <w:ilvl w:val="0"/>
                <w:numId w:val="31"/>
              </w:numPr>
              <w:spacing w:before="0" w:after="0" w:line="240" w:lineRule="auto"/>
              <w:ind w:left="170" w:hanging="170"/>
              <w:rPr>
                <w:sz w:val="20"/>
                <w:szCs w:val="20"/>
              </w:rPr>
            </w:pPr>
            <w:r w:rsidRPr="00E66101">
              <w:rPr>
                <w:sz w:val="20"/>
                <w:szCs w:val="20"/>
              </w:rPr>
              <w:t>Çevresel şartlara uyumlu</w:t>
            </w:r>
            <w:r>
              <w:rPr>
                <w:sz w:val="20"/>
                <w:szCs w:val="20"/>
              </w:rPr>
              <w:t xml:space="preserve"> altyapının kurulması ve</w:t>
            </w:r>
            <w:r w:rsidRPr="00E66101">
              <w:rPr>
                <w:sz w:val="20"/>
                <w:szCs w:val="20"/>
              </w:rPr>
              <w:t xml:space="preserve"> t</w:t>
            </w:r>
            <w:r>
              <w:rPr>
                <w:sz w:val="20"/>
                <w:szCs w:val="20"/>
              </w:rPr>
              <w:t>eknolojik ekipmanların kullanılması</w:t>
            </w:r>
          </w:p>
        </w:tc>
      </w:tr>
      <w:tr w:rsidR="00583091" w:rsidRPr="0004432C" w14:paraId="65A018D9" w14:textId="77777777" w:rsidTr="00583091">
        <w:tc>
          <w:tcPr>
            <w:tcW w:w="1555" w:type="dxa"/>
          </w:tcPr>
          <w:p w14:paraId="5C462C5F" w14:textId="77777777" w:rsidR="00583091" w:rsidRPr="003930C1" w:rsidRDefault="00583091" w:rsidP="00A03699">
            <w:pPr>
              <w:spacing w:after="0" w:line="240" w:lineRule="auto"/>
              <w:contextualSpacing/>
              <w:rPr>
                <w:sz w:val="20"/>
                <w:szCs w:val="20"/>
              </w:rPr>
            </w:pPr>
            <w:r w:rsidRPr="003930C1">
              <w:rPr>
                <w:sz w:val="20"/>
                <w:szCs w:val="20"/>
              </w:rPr>
              <w:t>Bütçe yetersizliği</w:t>
            </w:r>
          </w:p>
        </w:tc>
        <w:tc>
          <w:tcPr>
            <w:tcW w:w="3685" w:type="dxa"/>
          </w:tcPr>
          <w:p w14:paraId="0B212A8E" w14:textId="77777777" w:rsidR="00583091" w:rsidRPr="00E66101" w:rsidRDefault="00583091" w:rsidP="00583091">
            <w:pPr>
              <w:pStyle w:val="ListeParagraf"/>
              <w:numPr>
                <w:ilvl w:val="0"/>
                <w:numId w:val="31"/>
              </w:numPr>
              <w:spacing w:before="0" w:after="0" w:line="240" w:lineRule="auto"/>
              <w:ind w:left="170" w:hanging="170"/>
              <w:rPr>
                <w:sz w:val="20"/>
                <w:szCs w:val="20"/>
              </w:rPr>
            </w:pPr>
            <w:r w:rsidRPr="00E66101">
              <w:rPr>
                <w:sz w:val="20"/>
                <w:szCs w:val="20"/>
              </w:rPr>
              <w:t>Teknolojik yatırımlara imkân verecek yeterli bütçenin olmaması</w:t>
            </w:r>
          </w:p>
        </w:tc>
        <w:tc>
          <w:tcPr>
            <w:tcW w:w="3827" w:type="dxa"/>
          </w:tcPr>
          <w:p w14:paraId="126A4E99" w14:textId="77777777" w:rsidR="00583091" w:rsidRDefault="00583091" w:rsidP="00583091">
            <w:pPr>
              <w:pStyle w:val="ListeParagraf"/>
              <w:numPr>
                <w:ilvl w:val="0"/>
                <w:numId w:val="31"/>
              </w:numPr>
              <w:spacing w:before="0" w:after="0" w:line="240" w:lineRule="auto"/>
              <w:ind w:left="170" w:hanging="170"/>
              <w:rPr>
                <w:sz w:val="20"/>
                <w:szCs w:val="20"/>
              </w:rPr>
            </w:pPr>
            <w:r>
              <w:rPr>
                <w:sz w:val="20"/>
                <w:szCs w:val="20"/>
              </w:rPr>
              <w:t>Bakanlıkla iletişime geçilerek</w:t>
            </w:r>
            <w:r w:rsidRPr="00E66101">
              <w:rPr>
                <w:sz w:val="20"/>
                <w:szCs w:val="20"/>
              </w:rPr>
              <w:t xml:space="preserve"> ödene</w:t>
            </w:r>
            <w:r>
              <w:rPr>
                <w:sz w:val="20"/>
                <w:szCs w:val="20"/>
              </w:rPr>
              <w:t>k aktarımları talep edilmesi</w:t>
            </w:r>
          </w:p>
          <w:p w14:paraId="1356023A" w14:textId="77777777" w:rsidR="00583091" w:rsidRPr="0004432C" w:rsidRDefault="00583091" w:rsidP="00583091">
            <w:pPr>
              <w:pStyle w:val="ListeParagraf"/>
              <w:numPr>
                <w:ilvl w:val="0"/>
                <w:numId w:val="31"/>
              </w:numPr>
              <w:spacing w:before="0" w:after="0" w:line="240" w:lineRule="auto"/>
              <w:ind w:left="170" w:hanging="170"/>
              <w:rPr>
                <w:rFonts w:cs="Arial"/>
                <w:sz w:val="20"/>
                <w:szCs w:val="20"/>
              </w:rPr>
            </w:pPr>
            <w:r w:rsidRPr="00E66101">
              <w:rPr>
                <w:sz w:val="20"/>
                <w:szCs w:val="20"/>
              </w:rPr>
              <w:t>Bütçede yeterli ödeneğin ayrılması</w:t>
            </w:r>
          </w:p>
        </w:tc>
      </w:tr>
    </w:tbl>
    <w:p w14:paraId="13BC32A3" w14:textId="436DE36B" w:rsidR="00583091" w:rsidRDefault="00583091">
      <w:pPr>
        <w:spacing w:after="160" w:line="259" w:lineRule="auto"/>
        <w:jc w:val="left"/>
      </w:pPr>
    </w:p>
    <w:tbl>
      <w:tblPr>
        <w:tblStyle w:val="KlavuzTablo1Ak-Vurgu6"/>
        <w:tblW w:w="9067" w:type="dxa"/>
        <w:tblLook w:val="0600" w:firstRow="0" w:lastRow="0" w:firstColumn="0" w:lastColumn="0" w:noHBand="1" w:noVBand="1"/>
      </w:tblPr>
      <w:tblGrid>
        <w:gridCol w:w="1838"/>
        <w:gridCol w:w="3119"/>
        <w:gridCol w:w="4110"/>
      </w:tblGrid>
      <w:tr w:rsidR="00583091" w:rsidRPr="00E3202D" w14:paraId="35D6BD51" w14:textId="77777777" w:rsidTr="00583091">
        <w:trPr>
          <w:tblHeader/>
        </w:trPr>
        <w:tc>
          <w:tcPr>
            <w:tcW w:w="9067" w:type="dxa"/>
            <w:gridSpan w:val="3"/>
            <w:shd w:val="clear" w:color="auto" w:fill="4E8A68"/>
          </w:tcPr>
          <w:p w14:paraId="458FB9C6" w14:textId="77777777" w:rsidR="00583091" w:rsidRPr="00E3202D" w:rsidRDefault="00583091" w:rsidP="00A03699">
            <w:pPr>
              <w:spacing w:after="0" w:line="240" w:lineRule="auto"/>
              <w:contextualSpacing/>
              <w:rPr>
                <w:b/>
                <w:color w:val="FFFFFF" w:themeColor="background1"/>
                <w:sz w:val="20"/>
                <w:szCs w:val="20"/>
              </w:rPr>
            </w:pPr>
            <w:r w:rsidRPr="006B40E9">
              <w:rPr>
                <w:b/>
                <w:color w:val="FFFFFF" w:themeColor="background1"/>
                <w:sz w:val="20"/>
                <w:szCs w:val="20"/>
              </w:rPr>
              <w:t>Hedef 1.4. Ziyaretçilerde koruma-kullanma bilinci artırılacaktır.</w:t>
            </w:r>
          </w:p>
        </w:tc>
      </w:tr>
      <w:tr w:rsidR="00583091" w:rsidRPr="00E3202D" w14:paraId="0E44A73B" w14:textId="77777777" w:rsidTr="00583091">
        <w:trPr>
          <w:trHeight w:val="67"/>
          <w:tblHeader/>
        </w:trPr>
        <w:tc>
          <w:tcPr>
            <w:tcW w:w="1838" w:type="dxa"/>
            <w:shd w:val="clear" w:color="auto" w:fill="C2DCCD"/>
          </w:tcPr>
          <w:p w14:paraId="0A29A4D8" w14:textId="77777777" w:rsidR="00583091" w:rsidRPr="00E3202D" w:rsidRDefault="00583091" w:rsidP="00A03699">
            <w:pPr>
              <w:spacing w:after="0" w:line="240" w:lineRule="auto"/>
              <w:contextualSpacing/>
              <w:rPr>
                <w:b/>
                <w:sz w:val="20"/>
                <w:szCs w:val="20"/>
              </w:rPr>
            </w:pPr>
            <w:r w:rsidRPr="00E3202D">
              <w:rPr>
                <w:b/>
                <w:sz w:val="20"/>
                <w:szCs w:val="20"/>
              </w:rPr>
              <w:t>Risk</w:t>
            </w:r>
          </w:p>
        </w:tc>
        <w:tc>
          <w:tcPr>
            <w:tcW w:w="3119" w:type="dxa"/>
            <w:shd w:val="clear" w:color="auto" w:fill="C2DCCD"/>
          </w:tcPr>
          <w:p w14:paraId="7AA5B2D4" w14:textId="77777777" w:rsidR="00583091" w:rsidRPr="00E3202D" w:rsidRDefault="00583091" w:rsidP="00A03699">
            <w:pPr>
              <w:spacing w:after="0" w:line="240" w:lineRule="auto"/>
              <w:contextualSpacing/>
              <w:rPr>
                <w:b/>
                <w:sz w:val="20"/>
                <w:szCs w:val="20"/>
              </w:rPr>
            </w:pPr>
            <w:r w:rsidRPr="00E3202D">
              <w:rPr>
                <w:b/>
                <w:sz w:val="20"/>
                <w:szCs w:val="20"/>
              </w:rPr>
              <w:t>Açıklama</w:t>
            </w:r>
          </w:p>
        </w:tc>
        <w:tc>
          <w:tcPr>
            <w:tcW w:w="4110" w:type="dxa"/>
            <w:shd w:val="clear" w:color="auto" w:fill="C2DCCD"/>
          </w:tcPr>
          <w:p w14:paraId="41CA7058" w14:textId="77777777" w:rsidR="00583091" w:rsidRPr="00E3202D" w:rsidRDefault="00583091" w:rsidP="00A03699">
            <w:pPr>
              <w:spacing w:after="0" w:line="240" w:lineRule="auto"/>
              <w:contextualSpacing/>
              <w:rPr>
                <w:b/>
                <w:sz w:val="20"/>
                <w:szCs w:val="20"/>
              </w:rPr>
            </w:pPr>
            <w:r w:rsidRPr="00E3202D">
              <w:rPr>
                <w:b/>
                <w:sz w:val="20"/>
                <w:szCs w:val="20"/>
              </w:rPr>
              <w:t>Kontrol Faaliyetleri</w:t>
            </w:r>
          </w:p>
        </w:tc>
      </w:tr>
      <w:tr w:rsidR="00583091" w:rsidRPr="00E66101" w14:paraId="18DB9ED4" w14:textId="77777777" w:rsidTr="00583091">
        <w:trPr>
          <w:trHeight w:val="2004"/>
        </w:trPr>
        <w:tc>
          <w:tcPr>
            <w:tcW w:w="1838" w:type="dxa"/>
          </w:tcPr>
          <w:p w14:paraId="7AD02BF1" w14:textId="77777777" w:rsidR="00583091" w:rsidRPr="004964B7" w:rsidRDefault="00583091" w:rsidP="00A03699">
            <w:pPr>
              <w:spacing w:after="0" w:line="240" w:lineRule="auto"/>
              <w:contextualSpacing/>
              <w:rPr>
                <w:sz w:val="20"/>
                <w:szCs w:val="20"/>
              </w:rPr>
            </w:pPr>
            <w:r w:rsidRPr="004964B7">
              <w:rPr>
                <w:sz w:val="20"/>
                <w:szCs w:val="20"/>
              </w:rPr>
              <w:t>Ziyaretçilerin koruma-kullanma bilincini artırıcı faaliyetlere yeterli ilgiyi göstermemesi</w:t>
            </w:r>
            <w:r>
              <w:rPr>
                <w:sz w:val="20"/>
                <w:szCs w:val="20"/>
              </w:rPr>
              <w:t xml:space="preserve"> / olumsuz tepki</w:t>
            </w:r>
          </w:p>
        </w:tc>
        <w:tc>
          <w:tcPr>
            <w:tcW w:w="3119" w:type="dxa"/>
          </w:tcPr>
          <w:p w14:paraId="1F32AE85" w14:textId="77777777" w:rsidR="00583091" w:rsidRDefault="00583091" w:rsidP="00583091">
            <w:pPr>
              <w:pStyle w:val="ListeParagraf"/>
              <w:numPr>
                <w:ilvl w:val="0"/>
                <w:numId w:val="31"/>
              </w:numPr>
              <w:spacing w:before="0" w:after="0" w:line="240" w:lineRule="auto"/>
              <w:ind w:left="170" w:hanging="170"/>
              <w:rPr>
                <w:sz w:val="20"/>
                <w:szCs w:val="20"/>
              </w:rPr>
            </w:pPr>
            <w:r w:rsidRPr="00E66101">
              <w:rPr>
                <w:sz w:val="20"/>
                <w:szCs w:val="20"/>
              </w:rPr>
              <w:t xml:space="preserve">Eğitici ve bilgilendirici programların </w:t>
            </w:r>
            <w:r>
              <w:rPr>
                <w:sz w:val="20"/>
                <w:szCs w:val="20"/>
              </w:rPr>
              <w:t xml:space="preserve">ziyaretçiler tarafından </w:t>
            </w:r>
            <w:r w:rsidRPr="00E66101">
              <w:rPr>
                <w:sz w:val="20"/>
                <w:szCs w:val="20"/>
              </w:rPr>
              <w:t xml:space="preserve">yeteri kadar talep görmemesi </w:t>
            </w:r>
          </w:p>
          <w:p w14:paraId="765DE26E" w14:textId="77777777" w:rsidR="00583091" w:rsidRPr="00B950E8" w:rsidRDefault="00583091" w:rsidP="00583091">
            <w:pPr>
              <w:pStyle w:val="ListeParagraf"/>
              <w:numPr>
                <w:ilvl w:val="0"/>
                <w:numId w:val="31"/>
              </w:numPr>
              <w:spacing w:before="0" w:after="0" w:line="240" w:lineRule="auto"/>
              <w:ind w:left="170" w:hanging="170"/>
              <w:rPr>
                <w:sz w:val="20"/>
                <w:szCs w:val="20"/>
              </w:rPr>
            </w:pPr>
            <w:r w:rsidRPr="00E66101">
              <w:rPr>
                <w:sz w:val="20"/>
                <w:szCs w:val="20"/>
              </w:rPr>
              <w:t>Oluşturulacak mobil uygulamalara ilginin yetersiz kalması</w:t>
            </w:r>
          </w:p>
        </w:tc>
        <w:tc>
          <w:tcPr>
            <w:tcW w:w="4110" w:type="dxa"/>
          </w:tcPr>
          <w:p w14:paraId="0AC4860F" w14:textId="77777777" w:rsidR="00583091" w:rsidRDefault="00583091" w:rsidP="00583091">
            <w:pPr>
              <w:pStyle w:val="ListeParagraf"/>
              <w:numPr>
                <w:ilvl w:val="0"/>
                <w:numId w:val="31"/>
              </w:numPr>
              <w:spacing w:before="0" w:after="0" w:line="240" w:lineRule="auto"/>
              <w:ind w:left="170" w:hanging="170"/>
              <w:rPr>
                <w:sz w:val="20"/>
                <w:szCs w:val="20"/>
              </w:rPr>
            </w:pPr>
            <w:r w:rsidRPr="00E66101">
              <w:rPr>
                <w:sz w:val="20"/>
                <w:szCs w:val="20"/>
              </w:rPr>
              <w:t>Eğitim ve bilgilendirme çalışmalarının ziyaretçi niteliğine göre uygulanması</w:t>
            </w:r>
          </w:p>
          <w:p w14:paraId="305796BC" w14:textId="77777777" w:rsidR="00583091" w:rsidRDefault="00583091" w:rsidP="00583091">
            <w:pPr>
              <w:pStyle w:val="ListeParagraf"/>
              <w:numPr>
                <w:ilvl w:val="0"/>
                <w:numId w:val="31"/>
              </w:numPr>
              <w:spacing w:before="0" w:after="0" w:line="240" w:lineRule="auto"/>
              <w:ind w:left="170" w:hanging="170"/>
              <w:rPr>
                <w:sz w:val="20"/>
                <w:szCs w:val="20"/>
              </w:rPr>
            </w:pPr>
            <w:r w:rsidRPr="00E66101">
              <w:rPr>
                <w:sz w:val="20"/>
                <w:szCs w:val="20"/>
              </w:rPr>
              <w:t>Teşvik edici uygulamalar oluşturularak</w:t>
            </w:r>
            <w:r>
              <w:rPr>
                <w:sz w:val="20"/>
                <w:szCs w:val="20"/>
              </w:rPr>
              <w:t xml:space="preserve"> uygulamalardan edinilecek ödül ve</w:t>
            </w:r>
            <w:r w:rsidRPr="00E66101">
              <w:rPr>
                <w:sz w:val="20"/>
                <w:szCs w:val="20"/>
              </w:rPr>
              <w:t xml:space="preserve"> puan kazanımlarının alanda kullandırılması</w:t>
            </w:r>
          </w:p>
          <w:p w14:paraId="2B3E875C" w14:textId="77777777" w:rsidR="00583091" w:rsidRPr="00E66101" w:rsidRDefault="00583091" w:rsidP="00583091">
            <w:pPr>
              <w:pStyle w:val="ListeParagraf"/>
              <w:numPr>
                <w:ilvl w:val="0"/>
                <w:numId w:val="31"/>
              </w:numPr>
              <w:spacing w:before="0" w:after="0" w:line="240" w:lineRule="auto"/>
              <w:ind w:left="170" w:hanging="170"/>
              <w:rPr>
                <w:sz w:val="20"/>
                <w:szCs w:val="20"/>
              </w:rPr>
            </w:pPr>
            <w:r w:rsidRPr="00E66101">
              <w:rPr>
                <w:sz w:val="20"/>
                <w:szCs w:val="20"/>
              </w:rPr>
              <w:t>Tedarikçiler ve ziyaretçiler ile birlikte konferans, eğitim gibi etkinlikler düzenlenmesi</w:t>
            </w:r>
          </w:p>
        </w:tc>
      </w:tr>
      <w:tr w:rsidR="00583091" w:rsidRPr="00E66101" w14:paraId="00226934" w14:textId="77777777" w:rsidTr="00583091">
        <w:tc>
          <w:tcPr>
            <w:tcW w:w="1838" w:type="dxa"/>
          </w:tcPr>
          <w:p w14:paraId="3C68ECA7" w14:textId="77777777" w:rsidR="00583091" w:rsidRPr="004964B7" w:rsidRDefault="00583091" w:rsidP="00A03699">
            <w:pPr>
              <w:spacing w:after="0" w:line="240" w:lineRule="auto"/>
              <w:contextualSpacing/>
              <w:rPr>
                <w:sz w:val="20"/>
                <w:szCs w:val="20"/>
              </w:rPr>
            </w:pPr>
            <w:r w:rsidRPr="004964B7">
              <w:rPr>
                <w:sz w:val="20"/>
                <w:szCs w:val="20"/>
              </w:rPr>
              <w:t>Koruma-kullanma çalışmalarının etkinliğinin düşük olması</w:t>
            </w:r>
          </w:p>
        </w:tc>
        <w:tc>
          <w:tcPr>
            <w:tcW w:w="3119" w:type="dxa"/>
          </w:tcPr>
          <w:p w14:paraId="204BA101" w14:textId="77777777" w:rsidR="00583091" w:rsidRDefault="00583091" w:rsidP="00583091">
            <w:pPr>
              <w:pStyle w:val="ListeParagraf"/>
              <w:numPr>
                <w:ilvl w:val="0"/>
                <w:numId w:val="31"/>
              </w:numPr>
              <w:spacing w:before="0" w:after="0" w:line="240" w:lineRule="auto"/>
              <w:ind w:left="170" w:hanging="170"/>
              <w:rPr>
                <w:sz w:val="20"/>
                <w:szCs w:val="20"/>
              </w:rPr>
            </w:pPr>
            <w:r>
              <w:rPr>
                <w:sz w:val="20"/>
                <w:szCs w:val="20"/>
              </w:rPr>
              <w:t>Alanda dört</w:t>
            </w:r>
            <w:r w:rsidRPr="00E66101">
              <w:rPr>
                <w:sz w:val="20"/>
                <w:szCs w:val="20"/>
              </w:rPr>
              <w:t xml:space="preserve"> mevsim t</w:t>
            </w:r>
            <w:r>
              <w:rPr>
                <w:sz w:val="20"/>
                <w:szCs w:val="20"/>
              </w:rPr>
              <w:t>urizm faaliyetlerinin artmasına bağlı olarak</w:t>
            </w:r>
            <w:r w:rsidRPr="00E66101">
              <w:rPr>
                <w:sz w:val="20"/>
                <w:szCs w:val="20"/>
              </w:rPr>
              <w:t xml:space="preserve"> ziyaretçi sayısının artması</w:t>
            </w:r>
          </w:p>
          <w:p w14:paraId="106C7124" w14:textId="77777777" w:rsidR="00583091" w:rsidRDefault="00583091" w:rsidP="00583091">
            <w:pPr>
              <w:pStyle w:val="ListeParagraf"/>
              <w:numPr>
                <w:ilvl w:val="0"/>
                <w:numId w:val="31"/>
              </w:numPr>
              <w:spacing w:before="0" w:after="0" w:line="240" w:lineRule="auto"/>
              <w:ind w:left="170" w:hanging="170"/>
              <w:rPr>
                <w:sz w:val="20"/>
                <w:szCs w:val="20"/>
              </w:rPr>
            </w:pPr>
            <w:r>
              <w:rPr>
                <w:sz w:val="20"/>
                <w:szCs w:val="20"/>
              </w:rPr>
              <w:t>Koruma-kullanma bilinçlendirme faaliyetlerinin ziyaretçi sayısına kıyasla yetersiz kalması</w:t>
            </w:r>
          </w:p>
          <w:p w14:paraId="2B3D3A63" w14:textId="77777777" w:rsidR="00583091" w:rsidRPr="00E66101" w:rsidRDefault="00583091" w:rsidP="00583091">
            <w:pPr>
              <w:pStyle w:val="ListeParagraf"/>
              <w:numPr>
                <w:ilvl w:val="0"/>
                <w:numId w:val="31"/>
              </w:numPr>
              <w:spacing w:before="0" w:after="0" w:line="240" w:lineRule="auto"/>
              <w:ind w:left="170" w:hanging="170"/>
              <w:rPr>
                <w:sz w:val="20"/>
                <w:szCs w:val="20"/>
              </w:rPr>
            </w:pPr>
            <w:r>
              <w:rPr>
                <w:sz w:val="20"/>
                <w:szCs w:val="20"/>
              </w:rPr>
              <w:t>Çevre bilinci düşük</w:t>
            </w:r>
            <w:r w:rsidRPr="00E66101">
              <w:rPr>
                <w:sz w:val="20"/>
                <w:szCs w:val="20"/>
              </w:rPr>
              <w:t xml:space="preserve"> ziyaretçiler sebebiyle Uludağ doğal alanının tahrip olması</w:t>
            </w:r>
          </w:p>
        </w:tc>
        <w:tc>
          <w:tcPr>
            <w:tcW w:w="4110" w:type="dxa"/>
          </w:tcPr>
          <w:p w14:paraId="66F5A64E" w14:textId="77777777" w:rsidR="00583091" w:rsidRPr="003F12E3" w:rsidRDefault="00583091" w:rsidP="00583091">
            <w:pPr>
              <w:pStyle w:val="ListeParagraf"/>
              <w:numPr>
                <w:ilvl w:val="0"/>
                <w:numId w:val="31"/>
              </w:numPr>
              <w:spacing w:before="0" w:after="0" w:line="240" w:lineRule="auto"/>
              <w:ind w:left="170" w:hanging="170"/>
              <w:rPr>
                <w:sz w:val="20"/>
                <w:szCs w:val="20"/>
              </w:rPr>
            </w:pPr>
            <w:r w:rsidRPr="00E66101">
              <w:rPr>
                <w:sz w:val="20"/>
                <w:szCs w:val="20"/>
              </w:rPr>
              <w:t>Alana yönelik kapasite ve kota uygulamalarının yapılması</w:t>
            </w:r>
          </w:p>
          <w:p w14:paraId="78F9DCF8" w14:textId="77777777" w:rsidR="00583091" w:rsidRPr="00F94BC6" w:rsidRDefault="00583091" w:rsidP="00583091">
            <w:pPr>
              <w:pStyle w:val="ListeParagraf"/>
              <w:numPr>
                <w:ilvl w:val="0"/>
                <w:numId w:val="31"/>
              </w:numPr>
              <w:spacing w:before="0" w:after="0" w:line="240" w:lineRule="auto"/>
              <w:ind w:left="170" w:hanging="170"/>
              <w:rPr>
                <w:sz w:val="20"/>
                <w:szCs w:val="20"/>
              </w:rPr>
            </w:pPr>
            <w:r w:rsidRPr="00E66101">
              <w:rPr>
                <w:sz w:val="20"/>
                <w:szCs w:val="20"/>
              </w:rPr>
              <w:t>Uyarıcı ve bilgilendirici eğitim faaliyetlerinin düzenlenmesi</w:t>
            </w:r>
            <w:r>
              <w:rPr>
                <w:sz w:val="20"/>
                <w:szCs w:val="20"/>
              </w:rPr>
              <w:t>, e</w:t>
            </w:r>
            <w:r w:rsidRPr="00F94BC6">
              <w:rPr>
                <w:sz w:val="20"/>
                <w:szCs w:val="20"/>
              </w:rPr>
              <w:t>tkinlikler öncesi zorunlu tutulması</w:t>
            </w:r>
          </w:p>
          <w:p w14:paraId="249EFFBF" w14:textId="77777777" w:rsidR="00583091" w:rsidRDefault="00583091" w:rsidP="00583091">
            <w:pPr>
              <w:pStyle w:val="ListeParagraf"/>
              <w:numPr>
                <w:ilvl w:val="0"/>
                <w:numId w:val="31"/>
              </w:numPr>
              <w:spacing w:before="0" w:after="0" w:line="240" w:lineRule="auto"/>
              <w:ind w:left="170" w:hanging="170"/>
              <w:rPr>
                <w:sz w:val="20"/>
                <w:szCs w:val="20"/>
              </w:rPr>
            </w:pPr>
            <w:r w:rsidRPr="00E66101">
              <w:rPr>
                <w:sz w:val="20"/>
                <w:szCs w:val="20"/>
              </w:rPr>
              <w:t>Denetim ve kontrol faaliyetlerin sıklaştırılarak aykırı faaliyetlerin önlenmesi</w:t>
            </w:r>
          </w:p>
          <w:p w14:paraId="02C5FA5D" w14:textId="77777777" w:rsidR="00583091" w:rsidRPr="00E66101" w:rsidRDefault="00583091" w:rsidP="00583091">
            <w:pPr>
              <w:pStyle w:val="ListeParagraf"/>
              <w:numPr>
                <w:ilvl w:val="0"/>
                <w:numId w:val="31"/>
              </w:numPr>
              <w:spacing w:before="0" w:after="0" w:line="240" w:lineRule="auto"/>
              <w:ind w:left="170" w:hanging="170"/>
              <w:rPr>
                <w:sz w:val="20"/>
                <w:szCs w:val="20"/>
              </w:rPr>
            </w:pPr>
            <w:r>
              <w:rPr>
                <w:sz w:val="20"/>
                <w:szCs w:val="20"/>
              </w:rPr>
              <w:t>Koruma-kullanma bilinçlendirme faaliyetlerinin sayısının ve çeşitliliğinin artırılması</w:t>
            </w:r>
          </w:p>
        </w:tc>
      </w:tr>
      <w:tr w:rsidR="00583091" w:rsidRPr="00E66101" w14:paraId="679A480C" w14:textId="77777777" w:rsidTr="00583091">
        <w:trPr>
          <w:trHeight w:val="1119"/>
        </w:trPr>
        <w:tc>
          <w:tcPr>
            <w:tcW w:w="1838" w:type="dxa"/>
          </w:tcPr>
          <w:p w14:paraId="432A91D6" w14:textId="77777777" w:rsidR="00583091" w:rsidRPr="004964B7" w:rsidRDefault="00583091" w:rsidP="00A03699">
            <w:pPr>
              <w:spacing w:after="0" w:line="240" w:lineRule="auto"/>
              <w:contextualSpacing/>
              <w:rPr>
                <w:sz w:val="20"/>
                <w:szCs w:val="20"/>
              </w:rPr>
            </w:pPr>
            <w:r w:rsidRPr="004964B7">
              <w:rPr>
                <w:sz w:val="20"/>
                <w:szCs w:val="20"/>
              </w:rPr>
              <w:lastRenderedPageBreak/>
              <w:t>Teknolojik riskler</w:t>
            </w:r>
          </w:p>
        </w:tc>
        <w:tc>
          <w:tcPr>
            <w:tcW w:w="3119" w:type="dxa"/>
          </w:tcPr>
          <w:p w14:paraId="53299414" w14:textId="77777777" w:rsidR="00583091" w:rsidRPr="00605D6F" w:rsidRDefault="00583091" w:rsidP="00583091">
            <w:pPr>
              <w:pStyle w:val="ListeParagraf"/>
              <w:numPr>
                <w:ilvl w:val="0"/>
                <w:numId w:val="31"/>
              </w:numPr>
              <w:spacing w:before="0" w:after="0" w:line="240" w:lineRule="auto"/>
              <w:ind w:left="170" w:hanging="170"/>
              <w:rPr>
                <w:sz w:val="20"/>
                <w:szCs w:val="20"/>
              </w:rPr>
            </w:pPr>
            <w:r>
              <w:rPr>
                <w:sz w:val="20"/>
                <w:szCs w:val="20"/>
              </w:rPr>
              <w:t>Koruma-kullanma bilinçlendirme faaliyetleri için kullanılacak teknolojik altyapının (dijital pano vb.)</w:t>
            </w:r>
            <w:r w:rsidRPr="00E66101">
              <w:rPr>
                <w:sz w:val="20"/>
                <w:szCs w:val="20"/>
              </w:rPr>
              <w:t xml:space="preserve"> çevresel şartlardan zarar görmesi</w:t>
            </w:r>
          </w:p>
        </w:tc>
        <w:tc>
          <w:tcPr>
            <w:tcW w:w="4110" w:type="dxa"/>
          </w:tcPr>
          <w:p w14:paraId="7D22AEEF" w14:textId="77777777" w:rsidR="00583091" w:rsidRDefault="00583091" w:rsidP="00583091">
            <w:pPr>
              <w:pStyle w:val="ListeParagraf"/>
              <w:numPr>
                <w:ilvl w:val="0"/>
                <w:numId w:val="31"/>
              </w:numPr>
              <w:spacing w:before="0" w:after="0" w:line="240" w:lineRule="auto"/>
              <w:ind w:left="170" w:hanging="170"/>
              <w:rPr>
                <w:sz w:val="20"/>
                <w:szCs w:val="20"/>
              </w:rPr>
            </w:pPr>
            <w:r>
              <w:rPr>
                <w:sz w:val="20"/>
                <w:szCs w:val="20"/>
              </w:rPr>
              <w:t>Teknolojik altyapının</w:t>
            </w:r>
            <w:r w:rsidRPr="00E66101">
              <w:rPr>
                <w:sz w:val="20"/>
                <w:szCs w:val="20"/>
              </w:rPr>
              <w:t xml:space="preserve"> bakım faaliyetlerinin düzenli yapılması</w:t>
            </w:r>
          </w:p>
          <w:p w14:paraId="369E07B4" w14:textId="77777777" w:rsidR="00583091" w:rsidRPr="00E66101" w:rsidRDefault="00583091" w:rsidP="00583091">
            <w:pPr>
              <w:pStyle w:val="ListeParagraf"/>
              <w:numPr>
                <w:ilvl w:val="0"/>
                <w:numId w:val="31"/>
              </w:numPr>
              <w:spacing w:before="0" w:after="0" w:line="240" w:lineRule="auto"/>
              <w:ind w:left="170" w:hanging="170"/>
              <w:rPr>
                <w:sz w:val="20"/>
                <w:szCs w:val="20"/>
              </w:rPr>
            </w:pPr>
            <w:r w:rsidRPr="00E66101">
              <w:rPr>
                <w:sz w:val="20"/>
                <w:szCs w:val="20"/>
              </w:rPr>
              <w:t>Çevresel şartlara uyumlu</w:t>
            </w:r>
            <w:r>
              <w:rPr>
                <w:sz w:val="20"/>
                <w:szCs w:val="20"/>
              </w:rPr>
              <w:t xml:space="preserve"> altyapının kurulması ve</w:t>
            </w:r>
            <w:r w:rsidRPr="00E66101">
              <w:rPr>
                <w:sz w:val="20"/>
                <w:szCs w:val="20"/>
              </w:rPr>
              <w:t xml:space="preserve"> t</w:t>
            </w:r>
            <w:r>
              <w:rPr>
                <w:sz w:val="20"/>
                <w:szCs w:val="20"/>
              </w:rPr>
              <w:t>eknolojik ekipmanların kullanılması</w:t>
            </w:r>
          </w:p>
        </w:tc>
      </w:tr>
    </w:tbl>
    <w:p w14:paraId="6FE3102F" w14:textId="45FD21E3" w:rsidR="00583091" w:rsidRDefault="00583091">
      <w:pPr>
        <w:spacing w:after="160" w:line="259" w:lineRule="auto"/>
        <w:jc w:val="left"/>
      </w:pPr>
    </w:p>
    <w:tbl>
      <w:tblPr>
        <w:tblStyle w:val="KlavuzTablo1Ak-Vurgu6"/>
        <w:tblW w:w="9067" w:type="dxa"/>
        <w:tblLook w:val="0600" w:firstRow="0" w:lastRow="0" w:firstColumn="0" w:lastColumn="0" w:noHBand="1" w:noVBand="1"/>
      </w:tblPr>
      <w:tblGrid>
        <w:gridCol w:w="1838"/>
        <w:gridCol w:w="3119"/>
        <w:gridCol w:w="4110"/>
      </w:tblGrid>
      <w:tr w:rsidR="00583091" w:rsidRPr="00E3202D" w14:paraId="6876D42F" w14:textId="77777777" w:rsidTr="00583091">
        <w:tc>
          <w:tcPr>
            <w:tcW w:w="9067" w:type="dxa"/>
            <w:gridSpan w:val="3"/>
            <w:shd w:val="clear" w:color="auto" w:fill="4E8A68"/>
          </w:tcPr>
          <w:p w14:paraId="5EE73F5E" w14:textId="77777777" w:rsidR="00583091" w:rsidRPr="00E3202D" w:rsidRDefault="00583091" w:rsidP="00A03699">
            <w:pPr>
              <w:spacing w:after="0" w:line="240" w:lineRule="auto"/>
              <w:contextualSpacing/>
              <w:rPr>
                <w:b/>
                <w:color w:val="FFFFFF" w:themeColor="background1"/>
                <w:sz w:val="20"/>
                <w:szCs w:val="20"/>
              </w:rPr>
            </w:pPr>
            <w:r w:rsidRPr="00E3202D">
              <w:rPr>
                <w:b/>
                <w:color w:val="FFFFFF" w:themeColor="background1"/>
                <w:sz w:val="20"/>
                <w:szCs w:val="20"/>
              </w:rPr>
              <w:t xml:space="preserve">Hedef </w:t>
            </w:r>
            <w:proofErr w:type="gramStart"/>
            <w:r w:rsidRPr="00E3202D">
              <w:rPr>
                <w:b/>
                <w:color w:val="FFFFFF" w:themeColor="background1"/>
                <w:sz w:val="20"/>
                <w:szCs w:val="20"/>
              </w:rPr>
              <w:t>2.1 .</w:t>
            </w:r>
            <w:proofErr w:type="gramEnd"/>
            <w:r w:rsidRPr="00E3202D">
              <w:rPr>
                <w:b/>
                <w:color w:val="FFFFFF" w:themeColor="background1"/>
                <w:sz w:val="20"/>
                <w:szCs w:val="20"/>
              </w:rPr>
              <w:t xml:space="preserve"> Alanda dört mevsim hizmet verecek turizm alternatifleri geliştirilecektir.</w:t>
            </w:r>
          </w:p>
        </w:tc>
      </w:tr>
      <w:tr w:rsidR="00583091" w:rsidRPr="00E3202D" w14:paraId="3867D027" w14:textId="77777777" w:rsidTr="00583091">
        <w:tc>
          <w:tcPr>
            <w:tcW w:w="1838" w:type="dxa"/>
            <w:shd w:val="clear" w:color="auto" w:fill="C2DCCD"/>
          </w:tcPr>
          <w:p w14:paraId="31B70384" w14:textId="77777777" w:rsidR="00583091" w:rsidRPr="00E3202D" w:rsidRDefault="00583091" w:rsidP="00A03699">
            <w:pPr>
              <w:spacing w:after="0" w:line="240" w:lineRule="auto"/>
              <w:contextualSpacing/>
              <w:rPr>
                <w:b/>
                <w:sz w:val="20"/>
                <w:szCs w:val="20"/>
              </w:rPr>
            </w:pPr>
            <w:r w:rsidRPr="00E3202D">
              <w:rPr>
                <w:b/>
                <w:sz w:val="20"/>
                <w:szCs w:val="20"/>
              </w:rPr>
              <w:t>Risk</w:t>
            </w:r>
          </w:p>
        </w:tc>
        <w:tc>
          <w:tcPr>
            <w:tcW w:w="3119" w:type="dxa"/>
            <w:shd w:val="clear" w:color="auto" w:fill="C2DCCD"/>
          </w:tcPr>
          <w:p w14:paraId="550E9CC5" w14:textId="77777777" w:rsidR="00583091" w:rsidRPr="00E3202D" w:rsidRDefault="00583091" w:rsidP="00A03699">
            <w:pPr>
              <w:spacing w:after="0" w:line="240" w:lineRule="auto"/>
              <w:contextualSpacing/>
              <w:rPr>
                <w:b/>
                <w:sz w:val="20"/>
                <w:szCs w:val="20"/>
              </w:rPr>
            </w:pPr>
            <w:r w:rsidRPr="00E3202D">
              <w:rPr>
                <w:b/>
                <w:sz w:val="20"/>
                <w:szCs w:val="20"/>
              </w:rPr>
              <w:t>Açıklama</w:t>
            </w:r>
          </w:p>
        </w:tc>
        <w:tc>
          <w:tcPr>
            <w:tcW w:w="4110" w:type="dxa"/>
            <w:shd w:val="clear" w:color="auto" w:fill="C2DCCD"/>
          </w:tcPr>
          <w:p w14:paraId="2CA105CA" w14:textId="77777777" w:rsidR="00583091" w:rsidRPr="00E3202D" w:rsidRDefault="00583091" w:rsidP="00A03699">
            <w:pPr>
              <w:spacing w:after="0" w:line="240" w:lineRule="auto"/>
              <w:contextualSpacing/>
              <w:rPr>
                <w:b/>
                <w:sz w:val="20"/>
                <w:szCs w:val="20"/>
              </w:rPr>
            </w:pPr>
            <w:r w:rsidRPr="00E3202D">
              <w:rPr>
                <w:b/>
                <w:sz w:val="20"/>
                <w:szCs w:val="20"/>
              </w:rPr>
              <w:t>Kontrol Faaliyetleri</w:t>
            </w:r>
          </w:p>
        </w:tc>
      </w:tr>
      <w:tr w:rsidR="00583091" w:rsidRPr="00E66101" w14:paraId="6F5A7996" w14:textId="77777777" w:rsidTr="00583091">
        <w:tc>
          <w:tcPr>
            <w:tcW w:w="1838" w:type="dxa"/>
          </w:tcPr>
          <w:p w14:paraId="01A943BC" w14:textId="77777777" w:rsidR="00583091" w:rsidRPr="0078138C" w:rsidRDefault="00583091" w:rsidP="00A03699">
            <w:pPr>
              <w:spacing w:after="0" w:line="240" w:lineRule="auto"/>
              <w:contextualSpacing/>
              <w:rPr>
                <w:color w:val="00B050"/>
                <w:sz w:val="20"/>
                <w:szCs w:val="20"/>
              </w:rPr>
            </w:pPr>
            <w:r>
              <w:rPr>
                <w:sz w:val="20"/>
                <w:szCs w:val="20"/>
              </w:rPr>
              <w:t>A</w:t>
            </w:r>
            <w:r w:rsidRPr="00E66101">
              <w:rPr>
                <w:sz w:val="20"/>
                <w:szCs w:val="20"/>
              </w:rPr>
              <w:t xml:space="preserve">lan planlarının </w:t>
            </w:r>
            <w:r>
              <w:rPr>
                <w:sz w:val="20"/>
                <w:szCs w:val="20"/>
              </w:rPr>
              <w:t>onaylanmaması</w:t>
            </w:r>
          </w:p>
        </w:tc>
        <w:tc>
          <w:tcPr>
            <w:tcW w:w="3119" w:type="dxa"/>
          </w:tcPr>
          <w:p w14:paraId="5598356C" w14:textId="77777777" w:rsidR="00583091" w:rsidRDefault="00583091" w:rsidP="00583091">
            <w:pPr>
              <w:pStyle w:val="ListeParagraf"/>
              <w:numPr>
                <w:ilvl w:val="0"/>
                <w:numId w:val="31"/>
              </w:numPr>
              <w:spacing w:before="0" w:after="0" w:line="240" w:lineRule="auto"/>
              <w:ind w:left="170" w:hanging="170"/>
              <w:rPr>
                <w:sz w:val="20"/>
                <w:szCs w:val="20"/>
              </w:rPr>
            </w:pPr>
            <w:r w:rsidRPr="00E66101">
              <w:rPr>
                <w:sz w:val="20"/>
                <w:szCs w:val="20"/>
              </w:rPr>
              <w:t>Alan planlarının belirlenen süre içerisinde netleştirilememesi</w:t>
            </w:r>
          </w:p>
          <w:p w14:paraId="4B465DEE" w14:textId="77777777" w:rsidR="00583091" w:rsidRDefault="00583091" w:rsidP="00583091">
            <w:pPr>
              <w:pStyle w:val="ListeParagraf"/>
              <w:numPr>
                <w:ilvl w:val="0"/>
                <w:numId w:val="31"/>
              </w:numPr>
              <w:spacing w:before="0" w:after="0" w:line="240" w:lineRule="auto"/>
              <w:ind w:left="170" w:hanging="170"/>
              <w:rPr>
                <w:sz w:val="20"/>
                <w:szCs w:val="20"/>
              </w:rPr>
            </w:pPr>
            <w:r w:rsidRPr="00E66101">
              <w:rPr>
                <w:sz w:val="20"/>
                <w:szCs w:val="20"/>
              </w:rPr>
              <w:t>Sit statü değerlendirmelerinin üst makamlarca uygun görülmemesi nedeniyle sürecin uzaması</w:t>
            </w:r>
          </w:p>
          <w:p w14:paraId="658E55C4" w14:textId="77777777" w:rsidR="00583091" w:rsidRDefault="00583091" w:rsidP="00583091">
            <w:pPr>
              <w:pStyle w:val="ListeParagraf"/>
              <w:numPr>
                <w:ilvl w:val="0"/>
                <w:numId w:val="31"/>
              </w:numPr>
              <w:spacing w:before="0" w:after="0" w:line="240" w:lineRule="auto"/>
              <w:ind w:left="170" w:hanging="170"/>
              <w:rPr>
                <w:sz w:val="20"/>
                <w:szCs w:val="20"/>
              </w:rPr>
            </w:pPr>
            <w:r>
              <w:rPr>
                <w:sz w:val="20"/>
                <w:szCs w:val="20"/>
              </w:rPr>
              <w:t>Alan p</w:t>
            </w:r>
            <w:r w:rsidRPr="00E66101">
              <w:rPr>
                <w:sz w:val="20"/>
                <w:szCs w:val="20"/>
              </w:rPr>
              <w:t>lanlarının onaylanmaması durumunda yeni alanların kullanıma açılamaması</w:t>
            </w:r>
          </w:p>
          <w:p w14:paraId="207D2608" w14:textId="77777777" w:rsidR="00583091" w:rsidRPr="00E66101" w:rsidRDefault="00583091" w:rsidP="00583091">
            <w:pPr>
              <w:pStyle w:val="ListeParagraf"/>
              <w:numPr>
                <w:ilvl w:val="0"/>
                <w:numId w:val="31"/>
              </w:numPr>
              <w:spacing w:before="0" w:after="0" w:line="240" w:lineRule="auto"/>
              <w:ind w:left="170" w:hanging="170"/>
              <w:rPr>
                <w:sz w:val="20"/>
                <w:szCs w:val="20"/>
              </w:rPr>
            </w:pPr>
            <w:r>
              <w:rPr>
                <w:sz w:val="20"/>
                <w:szCs w:val="20"/>
              </w:rPr>
              <w:t>Alan planlarının doğa tahribatını artıracağı endişesi ile planların onaylanmaması</w:t>
            </w:r>
          </w:p>
        </w:tc>
        <w:tc>
          <w:tcPr>
            <w:tcW w:w="4110" w:type="dxa"/>
          </w:tcPr>
          <w:p w14:paraId="7C28D4F9" w14:textId="77777777" w:rsidR="00583091" w:rsidRPr="00D63530" w:rsidRDefault="00583091" w:rsidP="00583091">
            <w:pPr>
              <w:pStyle w:val="ListeParagraf"/>
              <w:numPr>
                <w:ilvl w:val="0"/>
                <w:numId w:val="31"/>
              </w:numPr>
              <w:spacing w:before="0" w:after="0" w:line="240" w:lineRule="auto"/>
              <w:ind w:left="170" w:hanging="170"/>
              <w:rPr>
                <w:rFonts w:cs="Arial"/>
                <w:sz w:val="20"/>
                <w:szCs w:val="20"/>
              </w:rPr>
            </w:pPr>
            <w:r>
              <w:rPr>
                <w:rFonts w:cs="Arial"/>
                <w:sz w:val="20"/>
                <w:szCs w:val="20"/>
              </w:rPr>
              <w:t>Alan planı belirleme çalışmasının her sürecinin detaylı değerlendirilmesi ve denetimi</w:t>
            </w:r>
            <w:r>
              <w:rPr>
                <w:sz w:val="20"/>
                <w:szCs w:val="20"/>
              </w:rPr>
              <w:t xml:space="preserve"> </w:t>
            </w:r>
          </w:p>
          <w:p w14:paraId="457F4D04" w14:textId="77777777" w:rsidR="00583091" w:rsidRPr="004D7AF8" w:rsidRDefault="00583091" w:rsidP="00583091">
            <w:pPr>
              <w:pStyle w:val="ListeParagraf"/>
              <w:numPr>
                <w:ilvl w:val="0"/>
                <w:numId w:val="31"/>
              </w:numPr>
              <w:spacing w:before="0" w:after="0" w:line="240" w:lineRule="auto"/>
              <w:ind w:left="170" w:hanging="170"/>
              <w:rPr>
                <w:rFonts w:cs="Arial"/>
                <w:sz w:val="20"/>
                <w:szCs w:val="20"/>
              </w:rPr>
            </w:pPr>
            <w:r>
              <w:rPr>
                <w:sz w:val="20"/>
                <w:szCs w:val="20"/>
              </w:rPr>
              <w:t>Sürecin k</w:t>
            </w:r>
            <w:r w:rsidRPr="00E66101">
              <w:rPr>
                <w:sz w:val="20"/>
                <w:szCs w:val="20"/>
              </w:rPr>
              <w:t>amu kurumlarıyla koordineli olarak</w:t>
            </w:r>
            <w:r>
              <w:rPr>
                <w:sz w:val="20"/>
                <w:szCs w:val="20"/>
              </w:rPr>
              <w:t xml:space="preserve"> gerçekleştirilmesi, </w:t>
            </w:r>
            <w:r w:rsidRPr="00E66101">
              <w:rPr>
                <w:sz w:val="20"/>
                <w:szCs w:val="20"/>
              </w:rPr>
              <w:t>meyda</w:t>
            </w:r>
            <w:r>
              <w:rPr>
                <w:sz w:val="20"/>
                <w:szCs w:val="20"/>
              </w:rPr>
              <w:t>na gelmesi muhtemel aksaklıklarla bürokratik engelleri ortadan kaldıracak iletişimin yürütülmesi</w:t>
            </w:r>
          </w:p>
          <w:p w14:paraId="3FBA7655" w14:textId="77777777" w:rsidR="00583091" w:rsidRPr="00E66101" w:rsidRDefault="00583091" w:rsidP="00583091">
            <w:pPr>
              <w:pStyle w:val="ListeParagraf"/>
              <w:numPr>
                <w:ilvl w:val="0"/>
                <w:numId w:val="31"/>
              </w:numPr>
              <w:spacing w:before="0" w:after="0" w:line="240" w:lineRule="auto"/>
              <w:ind w:left="170" w:hanging="170"/>
              <w:rPr>
                <w:sz w:val="20"/>
                <w:szCs w:val="20"/>
              </w:rPr>
            </w:pPr>
            <w:r w:rsidRPr="00E66101">
              <w:rPr>
                <w:sz w:val="20"/>
                <w:szCs w:val="20"/>
              </w:rPr>
              <w:t>Planlama süreci i</w:t>
            </w:r>
            <w:r>
              <w:rPr>
                <w:sz w:val="20"/>
                <w:szCs w:val="20"/>
              </w:rPr>
              <w:t>le ilgili hukuki destek alınması</w:t>
            </w:r>
          </w:p>
        </w:tc>
      </w:tr>
      <w:tr w:rsidR="00583091" w14:paraId="18628AC8" w14:textId="77777777" w:rsidTr="00583091">
        <w:tc>
          <w:tcPr>
            <w:tcW w:w="1838" w:type="dxa"/>
          </w:tcPr>
          <w:p w14:paraId="7CF7601B" w14:textId="77777777" w:rsidR="00583091" w:rsidRDefault="00583091" w:rsidP="00A03699">
            <w:pPr>
              <w:spacing w:after="0" w:line="240" w:lineRule="auto"/>
              <w:contextualSpacing/>
              <w:rPr>
                <w:sz w:val="20"/>
                <w:szCs w:val="20"/>
              </w:rPr>
            </w:pPr>
            <w:r w:rsidRPr="009F5B3F">
              <w:rPr>
                <w:sz w:val="20"/>
                <w:szCs w:val="20"/>
              </w:rPr>
              <w:t>Turizm altyapısının yetersiz kalması</w:t>
            </w:r>
          </w:p>
        </w:tc>
        <w:tc>
          <w:tcPr>
            <w:tcW w:w="3119" w:type="dxa"/>
          </w:tcPr>
          <w:p w14:paraId="392EEC50" w14:textId="77777777" w:rsidR="00583091" w:rsidRDefault="00583091" w:rsidP="00583091">
            <w:pPr>
              <w:pStyle w:val="ListeParagraf"/>
              <w:numPr>
                <w:ilvl w:val="0"/>
                <w:numId w:val="31"/>
              </w:numPr>
              <w:spacing w:before="0" w:after="0" w:line="240" w:lineRule="auto"/>
              <w:ind w:left="170" w:hanging="170"/>
              <w:rPr>
                <w:sz w:val="20"/>
                <w:szCs w:val="20"/>
              </w:rPr>
            </w:pPr>
            <w:r w:rsidRPr="00E66101">
              <w:rPr>
                <w:sz w:val="20"/>
                <w:szCs w:val="20"/>
              </w:rPr>
              <w:t>Alternatif turizmin gelişmesiyle altyapı hizmetlerinin yetersiz kalması</w:t>
            </w:r>
          </w:p>
          <w:p w14:paraId="582C8051" w14:textId="77777777" w:rsidR="00583091" w:rsidRPr="00E66101" w:rsidRDefault="00583091" w:rsidP="00583091">
            <w:pPr>
              <w:pStyle w:val="ListeParagraf"/>
              <w:numPr>
                <w:ilvl w:val="0"/>
                <w:numId w:val="31"/>
              </w:numPr>
              <w:spacing w:before="0" w:after="0" w:line="240" w:lineRule="auto"/>
              <w:ind w:left="170" w:hanging="170"/>
              <w:rPr>
                <w:sz w:val="20"/>
                <w:szCs w:val="20"/>
              </w:rPr>
            </w:pPr>
            <w:r>
              <w:rPr>
                <w:sz w:val="20"/>
                <w:szCs w:val="20"/>
              </w:rPr>
              <w:t>Dört mevsim turizm faaliyetlerinin ve z</w:t>
            </w:r>
            <w:r w:rsidRPr="00E66101">
              <w:rPr>
                <w:sz w:val="20"/>
                <w:szCs w:val="20"/>
              </w:rPr>
              <w:t>iyaretçi sayısının artmasıyla sosyal ve konaklama tesislerinin niceli</w:t>
            </w:r>
            <w:r>
              <w:rPr>
                <w:sz w:val="20"/>
                <w:szCs w:val="20"/>
              </w:rPr>
              <w:t>k ve nitelik olarak yetersiz kalması</w:t>
            </w:r>
          </w:p>
        </w:tc>
        <w:tc>
          <w:tcPr>
            <w:tcW w:w="4110" w:type="dxa"/>
          </w:tcPr>
          <w:p w14:paraId="3E4399AA" w14:textId="77777777" w:rsidR="00583091" w:rsidRDefault="00583091" w:rsidP="00583091">
            <w:pPr>
              <w:pStyle w:val="ListeParagraf"/>
              <w:numPr>
                <w:ilvl w:val="0"/>
                <w:numId w:val="31"/>
              </w:numPr>
              <w:spacing w:before="0" w:after="0" w:line="240" w:lineRule="auto"/>
              <w:ind w:left="170" w:hanging="170"/>
              <w:rPr>
                <w:sz w:val="20"/>
                <w:szCs w:val="20"/>
              </w:rPr>
            </w:pPr>
            <w:r w:rsidRPr="00E66101">
              <w:rPr>
                <w:sz w:val="20"/>
                <w:szCs w:val="20"/>
              </w:rPr>
              <w:t>Altyapının dört mevsim turizme elverişli hale getirilmesi</w:t>
            </w:r>
          </w:p>
          <w:p w14:paraId="426ADA5C" w14:textId="77777777" w:rsidR="00583091" w:rsidRDefault="00583091" w:rsidP="00583091">
            <w:pPr>
              <w:pStyle w:val="ListeParagraf"/>
              <w:numPr>
                <w:ilvl w:val="0"/>
                <w:numId w:val="31"/>
              </w:numPr>
              <w:spacing w:before="0" w:after="0" w:line="240" w:lineRule="auto"/>
              <w:ind w:left="170" w:hanging="170"/>
              <w:rPr>
                <w:sz w:val="20"/>
                <w:szCs w:val="20"/>
              </w:rPr>
            </w:pPr>
            <w:r w:rsidRPr="00E66101">
              <w:rPr>
                <w:sz w:val="20"/>
                <w:szCs w:val="20"/>
              </w:rPr>
              <w:t>Geleceğe yönelik ziyaretçi kapasiteleri belirlenerek bu kapasiteye göre yeni kullanım alanları</w:t>
            </w:r>
            <w:r>
              <w:rPr>
                <w:sz w:val="20"/>
                <w:szCs w:val="20"/>
              </w:rPr>
              <w:t>nın oluşturulması</w:t>
            </w:r>
          </w:p>
          <w:p w14:paraId="1847DFD4" w14:textId="77777777" w:rsidR="00583091" w:rsidRDefault="00583091" w:rsidP="00583091">
            <w:pPr>
              <w:pStyle w:val="ListeParagraf"/>
              <w:numPr>
                <w:ilvl w:val="0"/>
                <w:numId w:val="31"/>
              </w:numPr>
              <w:spacing w:before="0" w:after="0" w:line="240" w:lineRule="auto"/>
              <w:ind w:left="170" w:hanging="170"/>
              <w:rPr>
                <w:rFonts w:cs="Arial"/>
                <w:sz w:val="20"/>
                <w:szCs w:val="20"/>
              </w:rPr>
            </w:pPr>
            <w:r w:rsidRPr="00E66101">
              <w:rPr>
                <w:sz w:val="20"/>
                <w:szCs w:val="20"/>
              </w:rPr>
              <w:t xml:space="preserve">Dört mevsim turizm faaliyetlerini geliştirmek amacıyla altyapı </w:t>
            </w:r>
            <w:r>
              <w:rPr>
                <w:sz w:val="20"/>
                <w:szCs w:val="20"/>
              </w:rPr>
              <w:t>ve üstyapı geliştirme çalışmaları gerçekleştirilmesi</w:t>
            </w:r>
          </w:p>
        </w:tc>
      </w:tr>
      <w:tr w:rsidR="00583091" w:rsidRPr="00F03203" w14:paraId="243102AA" w14:textId="77777777" w:rsidTr="00583091">
        <w:trPr>
          <w:trHeight w:val="2625"/>
        </w:trPr>
        <w:tc>
          <w:tcPr>
            <w:tcW w:w="1838" w:type="dxa"/>
          </w:tcPr>
          <w:p w14:paraId="1772C811" w14:textId="77777777" w:rsidR="00583091" w:rsidRPr="002772F5" w:rsidRDefault="00583091" w:rsidP="00A03699">
            <w:pPr>
              <w:spacing w:after="0" w:line="240" w:lineRule="auto"/>
              <w:contextualSpacing/>
              <w:rPr>
                <w:sz w:val="20"/>
                <w:szCs w:val="20"/>
              </w:rPr>
            </w:pPr>
            <w:r w:rsidRPr="00B00412">
              <w:rPr>
                <w:sz w:val="20"/>
                <w:szCs w:val="20"/>
              </w:rPr>
              <w:t>Alternatif turizm faaliyetlerinin doğa üzerinde baskı oluşturması</w:t>
            </w:r>
          </w:p>
        </w:tc>
        <w:tc>
          <w:tcPr>
            <w:tcW w:w="3119" w:type="dxa"/>
          </w:tcPr>
          <w:p w14:paraId="2971EA80" w14:textId="77777777" w:rsidR="00583091" w:rsidRDefault="00583091" w:rsidP="00583091">
            <w:pPr>
              <w:pStyle w:val="ListeParagraf"/>
              <w:numPr>
                <w:ilvl w:val="0"/>
                <w:numId w:val="31"/>
              </w:numPr>
              <w:spacing w:before="0" w:after="0" w:line="240" w:lineRule="auto"/>
              <w:ind w:left="170" w:hanging="170"/>
              <w:rPr>
                <w:sz w:val="20"/>
                <w:szCs w:val="20"/>
              </w:rPr>
            </w:pPr>
            <w:r>
              <w:rPr>
                <w:sz w:val="20"/>
                <w:szCs w:val="20"/>
              </w:rPr>
              <w:t>Dört mevsim turizmin gelişmesi ve z</w:t>
            </w:r>
            <w:r w:rsidRPr="00E66101">
              <w:rPr>
                <w:sz w:val="20"/>
                <w:szCs w:val="20"/>
              </w:rPr>
              <w:t xml:space="preserve">iyaretçi sayısının artmasıyla doğa tahribatının </w:t>
            </w:r>
            <w:r>
              <w:rPr>
                <w:sz w:val="20"/>
                <w:szCs w:val="20"/>
              </w:rPr>
              <w:t>yaşanması</w:t>
            </w:r>
          </w:p>
          <w:p w14:paraId="123DFE6E" w14:textId="77777777" w:rsidR="00583091" w:rsidRPr="00E66101" w:rsidRDefault="00583091" w:rsidP="00583091">
            <w:pPr>
              <w:pStyle w:val="ListeParagraf"/>
              <w:numPr>
                <w:ilvl w:val="0"/>
                <w:numId w:val="31"/>
              </w:numPr>
              <w:spacing w:before="0" w:after="0" w:line="240" w:lineRule="auto"/>
              <w:ind w:left="170" w:hanging="170"/>
              <w:rPr>
                <w:sz w:val="20"/>
                <w:szCs w:val="20"/>
              </w:rPr>
            </w:pPr>
            <w:r w:rsidRPr="007500DD">
              <w:rPr>
                <w:sz w:val="20"/>
                <w:szCs w:val="20"/>
              </w:rPr>
              <w:t>Belirlenen kullanım alanları dışında yapılan etkinliklerin biyolojik çeşitliliğe zarar vermesi</w:t>
            </w:r>
          </w:p>
        </w:tc>
        <w:tc>
          <w:tcPr>
            <w:tcW w:w="4110" w:type="dxa"/>
          </w:tcPr>
          <w:p w14:paraId="6F5671D6" w14:textId="77777777" w:rsidR="00583091" w:rsidRPr="003F12E3" w:rsidRDefault="00583091" w:rsidP="00583091">
            <w:pPr>
              <w:pStyle w:val="ListeParagraf"/>
              <w:numPr>
                <w:ilvl w:val="0"/>
                <w:numId w:val="31"/>
              </w:numPr>
              <w:spacing w:before="0" w:after="0" w:line="240" w:lineRule="auto"/>
              <w:ind w:left="170" w:hanging="170"/>
              <w:rPr>
                <w:sz w:val="20"/>
                <w:szCs w:val="20"/>
              </w:rPr>
            </w:pPr>
            <w:r w:rsidRPr="00E66101">
              <w:rPr>
                <w:sz w:val="20"/>
                <w:szCs w:val="20"/>
              </w:rPr>
              <w:t>Alana yönelik kapasite ve kota uygulamalarının yapılması</w:t>
            </w:r>
          </w:p>
          <w:p w14:paraId="625A2191" w14:textId="77777777" w:rsidR="00583091" w:rsidRDefault="00583091" w:rsidP="00583091">
            <w:pPr>
              <w:pStyle w:val="ListeParagraf"/>
              <w:numPr>
                <w:ilvl w:val="0"/>
                <w:numId w:val="31"/>
              </w:numPr>
              <w:spacing w:before="0" w:after="0" w:line="240" w:lineRule="auto"/>
              <w:ind w:left="170" w:hanging="170"/>
              <w:rPr>
                <w:sz w:val="20"/>
                <w:szCs w:val="20"/>
              </w:rPr>
            </w:pPr>
            <w:r>
              <w:rPr>
                <w:sz w:val="20"/>
                <w:szCs w:val="20"/>
              </w:rPr>
              <w:t>Koruma-kullanma bilinçlendirme faaliyetlerinin sayısının ve çeşitliliğinin artırılması</w:t>
            </w:r>
            <w:r w:rsidRPr="00E66101">
              <w:rPr>
                <w:sz w:val="20"/>
                <w:szCs w:val="20"/>
              </w:rPr>
              <w:t xml:space="preserve"> </w:t>
            </w:r>
          </w:p>
          <w:p w14:paraId="36C69736" w14:textId="77777777" w:rsidR="00583091" w:rsidRPr="00F94BC6" w:rsidRDefault="00583091" w:rsidP="00583091">
            <w:pPr>
              <w:pStyle w:val="ListeParagraf"/>
              <w:numPr>
                <w:ilvl w:val="0"/>
                <w:numId w:val="31"/>
              </w:numPr>
              <w:spacing w:before="0" w:after="0" w:line="240" w:lineRule="auto"/>
              <w:ind w:left="170" w:hanging="170"/>
              <w:rPr>
                <w:sz w:val="20"/>
                <w:szCs w:val="20"/>
              </w:rPr>
            </w:pPr>
            <w:r w:rsidRPr="00E66101">
              <w:rPr>
                <w:sz w:val="20"/>
                <w:szCs w:val="20"/>
              </w:rPr>
              <w:t>Uyarıcı ve bilgilendirici eğitim faaliyetlerinin düzenlenmesi</w:t>
            </w:r>
            <w:r>
              <w:rPr>
                <w:sz w:val="20"/>
                <w:szCs w:val="20"/>
              </w:rPr>
              <w:t>, e</w:t>
            </w:r>
            <w:r w:rsidRPr="00F94BC6">
              <w:rPr>
                <w:sz w:val="20"/>
                <w:szCs w:val="20"/>
              </w:rPr>
              <w:t>tkinlikler öncesi zorunlu tutulması</w:t>
            </w:r>
          </w:p>
          <w:p w14:paraId="7BA3BCCB" w14:textId="77777777" w:rsidR="00583091" w:rsidRDefault="00583091" w:rsidP="00583091">
            <w:pPr>
              <w:pStyle w:val="ListeParagraf"/>
              <w:numPr>
                <w:ilvl w:val="0"/>
                <w:numId w:val="31"/>
              </w:numPr>
              <w:spacing w:before="0" w:after="0" w:line="240" w:lineRule="auto"/>
              <w:ind w:left="170" w:hanging="170"/>
              <w:rPr>
                <w:sz w:val="20"/>
                <w:szCs w:val="20"/>
              </w:rPr>
            </w:pPr>
            <w:r>
              <w:rPr>
                <w:sz w:val="20"/>
                <w:szCs w:val="20"/>
              </w:rPr>
              <w:t>Ziyaretçilerin belirlenen k</w:t>
            </w:r>
            <w:r w:rsidRPr="007500DD">
              <w:rPr>
                <w:sz w:val="20"/>
                <w:szCs w:val="20"/>
              </w:rPr>
              <w:t>ullanım alanlarına yönlendir</w:t>
            </w:r>
            <w:r>
              <w:rPr>
                <w:sz w:val="20"/>
                <w:szCs w:val="20"/>
              </w:rPr>
              <w:t>ilmesi</w:t>
            </w:r>
          </w:p>
          <w:p w14:paraId="538EB134" w14:textId="77777777" w:rsidR="00583091" w:rsidRPr="00F03203" w:rsidRDefault="00583091" w:rsidP="00583091">
            <w:pPr>
              <w:pStyle w:val="ListeParagraf"/>
              <w:numPr>
                <w:ilvl w:val="0"/>
                <w:numId w:val="31"/>
              </w:numPr>
              <w:spacing w:before="0" w:after="0" w:line="240" w:lineRule="auto"/>
              <w:ind w:left="170" w:hanging="170"/>
              <w:rPr>
                <w:sz w:val="20"/>
                <w:szCs w:val="20"/>
              </w:rPr>
            </w:pPr>
            <w:r w:rsidRPr="00E66101">
              <w:rPr>
                <w:sz w:val="20"/>
                <w:szCs w:val="20"/>
              </w:rPr>
              <w:t>Denetim ve kontrol faaliyetlerin sıklaştırılarak aykırı faaliyetlerin önlenmesi</w:t>
            </w:r>
          </w:p>
        </w:tc>
      </w:tr>
      <w:tr w:rsidR="00583091" w:rsidRPr="00E66101" w14:paraId="546A06C2" w14:textId="77777777" w:rsidTr="00583091">
        <w:tc>
          <w:tcPr>
            <w:tcW w:w="1838" w:type="dxa"/>
          </w:tcPr>
          <w:p w14:paraId="07400762" w14:textId="77777777" w:rsidR="00583091" w:rsidRPr="002772F5" w:rsidRDefault="00583091" w:rsidP="00A03699">
            <w:pPr>
              <w:spacing w:after="0" w:line="240" w:lineRule="auto"/>
              <w:contextualSpacing/>
              <w:rPr>
                <w:sz w:val="20"/>
                <w:szCs w:val="20"/>
              </w:rPr>
            </w:pPr>
            <w:r w:rsidRPr="001B5DDC">
              <w:rPr>
                <w:sz w:val="20"/>
                <w:szCs w:val="20"/>
              </w:rPr>
              <w:t>Güvenlik ve sağlık hizmetlerinin yetersiz kalması</w:t>
            </w:r>
          </w:p>
        </w:tc>
        <w:tc>
          <w:tcPr>
            <w:tcW w:w="3119" w:type="dxa"/>
          </w:tcPr>
          <w:p w14:paraId="3E67E2FD" w14:textId="77777777" w:rsidR="00583091" w:rsidRPr="00E66101" w:rsidRDefault="00583091" w:rsidP="00583091">
            <w:pPr>
              <w:pStyle w:val="ListeParagraf"/>
              <w:numPr>
                <w:ilvl w:val="0"/>
                <w:numId w:val="31"/>
              </w:numPr>
              <w:spacing w:before="0" w:after="0" w:line="240" w:lineRule="auto"/>
              <w:ind w:left="170" w:hanging="170"/>
              <w:rPr>
                <w:sz w:val="20"/>
                <w:szCs w:val="20"/>
              </w:rPr>
            </w:pPr>
            <w:r w:rsidRPr="00E66101">
              <w:rPr>
                <w:sz w:val="20"/>
                <w:szCs w:val="20"/>
              </w:rPr>
              <w:t>Ziyaretçi sayısının artmasıyla güvenlik ve sağlık hizmetlerinin yetersiz kalması</w:t>
            </w:r>
          </w:p>
        </w:tc>
        <w:tc>
          <w:tcPr>
            <w:tcW w:w="4110" w:type="dxa"/>
          </w:tcPr>
          <w:p w14:paraId="327BDA14" w14:textId="77777777" w:rsidR="00583091" w:rsidRPr="00E66101" w:rsidRDefault="00583091" w:rsidP="00583091">
            <w:pPr>
              <w:pStyle w:val="ListeParagraf"/>
              <w:numPr>
                <w:ilvl w:val="0"/>
                <w:numId w:val="31"/>
              </w:numPr>
              <w:spacing w:before="0" w:after="0" w:line="240" w:lineRule="auto"/>
              <w:ind w:left="170" w:hanging="170"/>
              <w:rPr>
                <w:sz w:val="20"/>
                <w:szCs w:val="20"/>
              </w:rPr>
            </w:pPr>
            <w:r>
              <w:rPr>
                <w:sz w:val="20"/>
                <w:szCs w:val="20"/>
              </w:rPr>
              <w:t>Güvenlik ve s</w:t>
            </w:r>
            <w:r w:rsidRPr="00E66101">
              <w:rPr>
                <w:sz w:val="20"/>
                <w:szCs w:val="20"/>
              </w:rPr>
              <w:t xml:space="preserve">ağlık birimlerinin sayısının </w:t>
            </w:r>
            <w:r>
              <w:rPr>
                <w:sz w:val="20"/>
                <w:szCs w:val="20"/>
              </w:rPr>
              <w:t xml:space="preserve">kapasiteye uygun olarak </w:t>
            </w:r>
            <w:r w:rsidRPr="00E66101">
              <w:rPr>
                <w:sz w:val="20"/>
                <w:szCs w:val="20"/>
              </w:rPr>
              <w:t>artırılması</w:t>
            </w:r>
          </w:p>
        </w:tc>
      </w:tr>
      <w:tr w:rsidR="00583091" w:rsidRPr="00FB4039" w14:paraId="5540A871" w14:textId="77777777" w:rsidTr="00583091">
        <w:trPr>
          <w:trHeight w:val="2359"/>
        </w:trPr>
        <w:tc>
          <w:tcPr>
            <w:tcW w:w="1838" w:type="dxa"/>
          </w:tcPr>
          <w:p w14:paraId="029223FC" w14:textId="77777777" w:rsidR="00583091" w:rsidRPr="00992A06" w:rsidRDefault="00583091" w:rsidP="00A03699">
            <w:pPr>
              <w:spacing w:after="0" w:line="240" w:lineRule="auto"/>
              <w:contextualSpacing/>
              <w:rPr>
                <w:sz w:val="20"/>
                <w:szCs w:val="20"/>
              </w:rPr>
            </w:pPr>
            <w:r w:rsidRPr="00992A06">
              <w:rPr>
                <w:sz w:val="20"/>
                <w:szCs w:val="20"/>
              </w:rPr>
              <w:t>Yatırımcı eksikliği</w:t>
            </w:r>
          </w:p>
        </w:tc>
        <w:tc>
          <w:tcPr>
            <w:tcW w:w="3119" w:type="dxa"/>
          </w:tcPr>
          <w:p w14:paraId="3B7B366A" w14:textId="77777777" w:rsidR="00583091" w:rsidRDefault="00583091" w:rsidP="00583091">
            <w:pPr>
              <w:pStyle w:val="ListeParagraf"/>
              <w:numPr>
                <w:ilvl w:val="0"/>
                <w:numId w:val="31"/>
              </w:numPr>
              <w:spacing w:before="0" w:after="0" w:line="240" w:lineRule="auto"/>
              <w:ind w:left="170" w:hanging="170"/>
              <w:rPr>
                <w:sz w:val="20"/>
                <w:szCs w:val="20"/>
              </w:rPr>
            </w:pPr>
            <w:r w:rsidRPr="00E66101">
              <w:rPr>
                <w:sz w:val="20"/>
                <w:szCs w:val="20"/>
              </w:rPr>
              <w:t>Yatırımcıların sadece kış turizmine odaklanması</w:t>
            </w:r>
          </w:p>
          <w:p w14:paraId="00E35F60" w14:textId="77777777" w:rsidR="00583091" w:rsidRPr="00E66101" w:rsidRDefault="00583091" w:rsidP="00583091">
            <w:pPr>
              <w:pStyle w:val="ListeParagraf"/>
              <w:numPr>
                <w:ilvl w:val="0"/>
                <w:numId w:val="31"/>
              </w:numPr>
              <w:spacing w:before="0" w:after="0" w:line="240" w:lineRule="auto"/>
              <w:ind w:left="170" w:hanging="170"/>
              <w:rPr>
                <w:sz w:val="20"/>
                <w:szCs w:val="20"/>
              </w:rPr>
            </w:pPr>
            <w:r>
              <w:rPr>
                <w:sz w:val="20"/>
                <w:szCs w:val="20"/>
              </w:rPr>
              <w:t>Alternatif</w:t>
            </w:r>
            <w:r w:rsidRPr="00E66101">
              <w:rPr>
                <w:sz w:val="20"/>
                <w:szCs w:val="20"/>
              </w:rPr>
              <w:t xml:space="preserve"> turizm gelirlerinin düşük </w:t>
            </w:r>
            <w:r>
              <w:rPr>
                <w:sz w:val="20"/>
                <w:szCs w:val="20"/>
              </w:rPr>
              <w:t>olma olasılığı nedeniyle yatırımcı ilgisizliği</w:t>
            </w:r>
          </w:p>
        </w:tc>
        <w:tc>
          <w:tcPr>
            <w:tcW w:w="4110" w:type="dxa"/>
          </w:tcPr>
          <w:p w14:paraId="2DCE8858" w14:textId="77777777" w:rsidR="00583091" w:rsidRDefault="00583091" w:rsidP="00583091">
            <w:pPr>
              <w:pStyle w:val="ListeParagraf"/>
              <w:numPr>
                <w:ilvl w:val="0"/>
                <w:numId w:val="31"/>
              </w:numPr>
              <w:spacing w:before="0" w:after="0" w:line="240" w:lineRule="auto"/>
              <w:ind w:left="170" w:hanging="170"/>
              <w:rPr>
                <w:sz w:val="20"/>
                <w:szCs w:val="20"/>
              </w:rPr>
            </w:pPr>
            <w:r>
              <w:rPr>
                <w:sz w:val="20"/>
                <w:szCs w:val="20"/>
              </w:rPr>
              <w:t xml:space="preserve">Dört mevsim turizm yatırımlarının </w:t>
            </w:r>
            <w:r w:rsidRPr="00E66101">
              <w:rPr>
                <w:sz w:val="20"/>
                <w:szCs w:val="20"/>
              </w:rPr>
              <w:t xml:space="preserve">gerçekleştirilmesi amacıyla </w:t>
            </w:r>
            <w:r>
              <w:rPr>
                <w:sz w:val="20"/>
                <w:szCs w:val="20"/>
              </w:rPr>
              <w:t xml:space="preserve">yatırımcıların </w:t>
            </w:r>
            <w:r w:rsidRPr="00E66101">
              <w:rPr>
                <w:sz w:val="20"/>
                <w:szCs w:val="20"/>
              </w:rPr>
              <w:t xml:space="preserve">teşvik edilmesi, </w:t>
            </w:r>
            <w:r>
              <w:rPr>
                <w:sz w:val="20"/>
                <w:szCs w:val="20"/>
              </w:rPr>
              <w:t>bürokratik işlemlerde ve izi</w:t>
            </w:r>
            <w:r w:rsidRPr="00E66101">
              <w:rPr>
                <w:sz w:val="20"/>
                <w:szCs w:val="20"/>
              </w:rPr>
              <w:t xml:space="preserve">n </w:t>
            </w:r>
            <w:r>
              <w:rPr>
                <w:sz w:val="20"/>
                <w:szCs w:val="20"/>
              </w:rPr>
              <w:t>süreçlerinde kolaylık sağlanması</w:t>
            </w:r>
          </w:p>
          <w:p w14:paraId="675160B9" w14:textId="77777777" w:rsidR="00583091" w:rsidRDefault="00583091" w:rsidP="00583091">
            <w:pPr>
              <w:pStyle w:val="ListeParagraf"/>
              <w:numPr>
                <w:ilvl w:val="0"/>
                <w:numId w:val="31"/>
              </w:numPr>
              <w:spacing w:before="0" w:after="0" w:line="240" w:lineRule="auto"/>
              <w:ind w:left="170" w:hanging="170"/>
              <w:rPr>
                <w:sz w:val="20"/>
                <w:szCs w:val="20"/>
              </w:rPr>
            </w:pPr>
            <w:r w:rsidRPr="00E66101">
              <w:rPr>
                <w:sz w:val="20"/>
                <w:szCs w:val="20"/>
              </w:rPr>
              <w:t xml:space="preserve">Dört mevsim turizm faaliyetleri için </w:t>
            </w:r>
            <w:r>
              <w:rPr>
                <w:sz w:val="20"/>
                <w:szCs w:val="20"/>
              </w:rPr>
              <w:t xml:space="preserve">pazar araştırması yapılarak </w:t>
            </w:r>
            <w:r w:rsidRPr="00E66101">
              <w:rPr>
                <w:sz w:val="20"/>
                <w:szCs w:val="20"/>
              </w:rPr>
              <w:t xml:space="preserve">katma değerli </w:t>
            </w:r>
            <w:r>
              <w:rPr>
                <w:sz w:val="20"/>
                <w:szCs w:val="20"/>
              </w:rPr>
              <w:t>alternatiflerin</w:t>
            </w:r>
            <w:r w:rsidRPr="00E66101">
              <w:rPr>
                <w:sz w:val="20"/>
                <w:szCs w:val="20"/>
              </w:rPr>
              <w:t xml:space="preserve"> oluşturulması</w:t>
            </w:r>
            <w:r>
              <w:rPr>
                <w:sz w:val="20"/>
                <w:szCs w:val="20"/>
              </w:rPr>
              <w:t xml:space="preserve"> </w:t>
            </w:r>
          </w:p>
          <w:p w14:paraId="37F88CDC" w14:textId="77777777" w:rsidR="00583091" w:rsidRPr="00FB4039" w:rsidRDefault="00583091" w:rsidP="00583091">
            <w:pPr>
              <w:pStyle w:val="ListeParagraf"/>
              <w:numPr>
                <w:ilvl w:val="0"/>
                <w:numId w:val="31"/>
              </w:numPr>
              <w:spacing w:before="0" w:after="0" w:line="240" w:lineRule="auto"/>
              <w:ind w:left="170" w:hanging="170"/>
              <w:rPr>
                <w:sz w:val="20"/>
                <w:szCs w:val="20"/>
              </w:rPr>
            </w:pPr>
            <w:r>
              <w:rPr>
                <w:sz w:val="20"/>
                <w:szCs w:val="20"/>
              </w:rPr>
              <w:t>Ziyaretçilerin alternatif turizme talebini oluşturacak tanıtım ve pazarlama faaliyetlerinin gerçekleştirilmesi</w:t>
            </w:r>
          </w:p>
        </w:tc>
      </w:tr>
    </w:tbl>
    <w:p w14:paraId="1B09EE1D" w14:textId="40C3688D" w:rsidR="00583091" w:rsidRDefault="00583091">
      <w:pPr>
        <w:spacing w:after="160" w:line="259" w:lineRule="auto"/>
        <w:jc w:val="left"/>
      </w:pPr>
    </w:p>
    <w:tbl>
      <w:tblPr>
        <w:tblStyle w:val="KlavuzTablo1Ak-Vurgu6"/>
        <w:tblW w:w="9073" w:type="dxa"/>
        <w:tblLook w:val="0600" w:firstRow="0" w:lastRow="0" w:firstColumn="0" w:lastColumn="0" w:noHBand="1" w:noVBand="1"/>
      </w:tblPr>
      <w:tblGrid>
        <w:gridCol w:w="1696"/>
        <w:gridCol w:w="3686"/>
        <w:gridCol w:w="3676"/>
        <w:gridCol w:w="15"/>
      </w:tblGrid>
      <w:tr w:rsidR="00583091" w:rsidRPr="00E3202D" w14:paraId="53C5F085" w14:textId="77777777" w:rsidTr="00583091">
        <w:tc>
          <w:tcPr>
            <w:tcW w:w="9073" w:type="dxa"/>
            <w:gridSpan w:val="4"/>
            <w:shd w:val="clear" w:color="auto" w:fill="4E8A68"/>
          </w:tcPr>
          <w:p w14:paraId="1A01D7F1" w14:textId="77777777" w:rsidR="00583091" w:rsidRPr="00E3202D" w:rsidRDefault="00583091" w:rsidP="00A03699">
            <w:pPr>
              <w:spacing w:after="0" w:line="240" w:lineRule="auto"/>
              <w:contextualSpacing/>
              <w:rPr>
                <w:b/>
                <w:color w:val="FFFFFF" w:themeColor="background1"/>
                <w:sz w:val="20"/>
                <w:szCs w:val="20"/>
              </w:rPr>
            </w:pPr>
            <w:r w:rsidRPr="00E3202D">
              <w:rPr>
                <w:b/>
                <w:color w:val="FFFFFF" w:themeColor="background1"/>
                <w:sz w:val="20"/>
                <w:szCs w:val="20"/>
              </w:rPr>
              <w:lastRenderedPageBreak/>
              <w:t>Hedef 2.2. Alternatif turizm çeşitlerini ve sürdürülebilirliği de</w:t>
            </w:r>
            <w:r>
              <w:rPr>
                <w:b/>
                <w:color w:val="FFFFFF" w:themeColor="background1"/>
                <w:sz w:val="20"/>
                <w:szCs w:val="20"/>
              </w:rPr>
              <w:t xml:space="preserve">stekleyecek altyapı ve üstyapı </w:t>
            </w:r>
            <w:r w:rsidRPr="00E3202D">
              <w:rPr>
                <w:b/>
                <w:color w:val="FFFFFF" w:themeColor="background1"/>
                <w:sz w:val="20"/>
                <w:szCs w:val="20"/>
              </w:rPr>
              <w:t>yatırımları gerçekleştirilecektir.</w:t>
            </w:r>
          </w:p>
        </w:tc>
      </w:tr>
      <w:tr w:rsidR="00583091" w:rsidRPr="00E3202D" w14:paraId="60F62B6C" w14:textId="77777777" w:rsidTr="00583091">
        <w:trPr>
          <w:gridAfter w:val="1"/>
          <w:wAfter w:w="15" w:type="dxa"/>
        </w:trPr>
        <w:tc>
          <w:tcPr>
            <w:tcW w:w="1696" w:type="dxa"/>
            <w:shd w:val="clear" w:color="auto" w:fill="C2DCCD"/>
          </w:tcPr>
          <w:p w14:paraId="6BA91274" w14:textId="77777777" w:rsidR="00583091" w:rsidRPr="00E3202D" w:rsidRDefault="00583091" w:rsidP="00A03699">
            <w:pPr>
              <w:spacing w:after="0" w:line="240" w:lineRule="auto"/>
              <w:contextualSpacing/>
              <w:rPr>
                <w:b/>
                <w:sz w:val="20"/>
                <w:szCs w:val="20"/>
              </w:rPr>
            </w:pPr>
            <w:r w:rsidRPr="00E3202D">
              <w:rPr>
                <w:b/>
                <w:sz w:val="20"/>
                <w:szCs w:val="20"/>
              </w:rPr>
              <w:t>Risk</w:t>
            </w:r>
          </w:p>
        </w:tc>
        <w:tc>
          <w:tcPr>
            <w:tcW w:w="3686" w:type="dxa"/>
            <w:shd w:val="clear" w:color="auto" w:fill="C2DCCD"/>
          </w:tcPr>
          <w:p w14:paraId="5035DACF" w14:textId="77777777" w:rsidR="00583091" w:rsidRPr="00E3202D" w:rsidRDefault="00583091" w:rsidP="00A03699">
            <w:pPr>
              <w:spacing w:after="0" w:line="240" w:lineRule="auto"/>
              <w:contextualSpacing/>
              <w:rPr>
                <w:b/>
                <w:sz w:val="20"/>
                <w:szCs w:val="20"/>
              </w:rPr>
            </w:pPr>
            <w:r w:rsidRPr="00E3202D">
              <w:rPr>
                <w:b/>
                <w:sz w:val="20"/>
                <w:szCs w:val="20"/>
              </w:rPr>
              <w:t>Açıklama</w:t>
            </w:r>
          </w:p>
        </w:tc>
        <w:tc>
          <w:tcPr>
            <w:tcW w:w="3676" w:type="dxa"/>
            <w:shd w:val="clear" w:color="auto" w:fill="C2DCCD"/>
          </w:tcPr>
          <w:p w14:paraId="3D181BFA" w14:textId="77777777" w:rsidR="00583091" w:rsidRPr="00E3202D" w:rsidRDefault="00583091" w:rsidP="00A03699">
            <w:pPr>
              <w:spacing w:after="0" w:line="240" w:lineRule="auto"/>
              <w:contextualSpacing/>
              <w:rPr>
                <w:b/>
                <w:sz w:val="20"/>
                <w:szCs w:val="20"/>
              </w:rPr>
            </w:pPr>
            <w:r w:rsidRPr="00E3202D">
              <w:rPr>
                <w:b/>
                <w:sz w:val="20"/>
                <w:szCs w:val="20"/>
              </w:rPr>
              <w:t>Kontrol Faaliyetleri</w:t>
            </w:r>
          </w:p>
        </w:tc>
      </w:tr>
      <w:tr w:rsidR="00583091" w:rsidRPr="00011A08" w14:paraId="21588545" w14:textId="77777777" w:rsidTr="00583091">
        <w:trPr>
          <w:gridAfter w:val="1"/>
          <w:wAfter w:w="15" w:type="dxa"/>
          <w:trHeight w:val="2688"/>
        </w:trPr>
        <w:tc>
          <w:tcPr>
            <w:tcW w:w="1696" w:type="dxa"/>
          </w:tcPr>
          <w:p w14:paraId="5EECB3C3" w14:textId="77777777" w:rsidR="00583091" w:rsidRPr="00E3202D" w:rsidRDefault="00583091" w:rsidP="00A03699">
            <w:pPr>
              <w:spacing w:after="0" w:line="240" w:lineRule="auto"/>
              <w:contextualSpacing/>
              <w:rPr>
                <w:b/>
                <w:sz w:val="20"/>
                <w:szCs w:val="20"/>
              </w:rPr>
            </w:pPr>
            <w:r>
              <w:rPr>
                <w:sz w:val="20"/>
                <w:szCs w:val="20"/>
              </w:rPr>
              <w:t>A</w:t>
            </w:r>
            <w:r w:rsidRPr="00E66101">
              <w:rPr>
                <w:sz w:val="20"/>
                <w:szCs w:val="20"/>
              </w:rPr>
              <w:t xml:space="preserve">lan planlarının </w:t>
            </w:r>
            <w:r>
              <w:rPr>
                <w:sz w:val="20"/>
                <w:szCs w:val="20"/>
              </w:rPr>
              <w:t>onaylanmaması</w:t>
            </w:r>
          </w:p>
        </w:tc>
        <w:tc>
          <w:tcPr>
            <w:tcW w:w="3686" w:type="dxa"/>
          </w:tcPr>
          <w:p w14:paraId="39B91E66" w14:textId="77777777" w:rsidR="00583091" w:rsidRDefault="00583091" w:rsidP="00583091">
            <w:pPr>
              <w:pStyle w:val="ListeParagraf"/>
              <w:numPr>
                <w:ilvl w:val="0"/>
                <w:numId w:val="31"/>
              </w:numPr>
              <w:spacing w:before="0" w:after="0" w:line="240" w:lineRule="auto"/>
              <w:ind w:left="170" w:hanging="170"/>
              <w:rPr>
                <w:sz w:val="20"/>
                <w:szCs w:val="20"/>
              </w:rPr>
            </w:pPr>
            <w:r w:rsidRPr="00E66101">
              <w:rPr>
                <w:sz w:val="20"/>
                <w:szCs w:val="20"/>
              </w:rPr>
              <w:t>Alan planlarının belirlenen süre içerisinde netleştirilememesi</w:t>
            </w:r>
          </w:p>
          <w:p w14:paraId="0DD011BD" w14:textId="77777777" w:rsidR="00583091" w:rsidRDefault="00583091" w:rsidP="00583091">
            <w:pPr>
              <w:pStyle w:val="ListeParagraf"/>
              <w:numPr>
                <w:ilvl w:val="0"/>
                <w:numId w:val="31"/>
              </w:numPr>
              <w:spacing w:before="0" w:after="0" w:line="240" w:lineRule="auto"/>
              <w:ind w:left="170" w:hanging="170"/>
              <w:rPr>
                <w:sz w:val="20"/>
                <w:szCs w:val="20"/>
              </w:rPr>
            </w:pPr>
            <w:r w:rsidRPr="00E66101">
              <w:rPr>
                <w:sz w:val="20"/>
                <w:szCs w:val="20"/>
              </w:rPr>
              <w:t>Sit statü değerlendirmelerinin üst makamlarca uygun görülmemesi nedeniyle sürecin uzaması</w:t>
            </w:r>
          </w:p>
          <w:p w14:paraId="02453B9B" w14:textId="77777777" w:rsidR="00583091" w:rsidRDefault="00583091" w:rsidP="00583091">
            <w:pPr>
              <w:pStyle w:val="ListeParagraf"/>
              <w:numPr>
                <w:ilvl w:val="0"/>
                <w:numId w:val="31"/>
              </w:numPr>
              <w:spacing w:before="0" w:after="0" w:line="240" w:lineRule="auto"/>
              <w:ind w:left="170" w:hanging="170"/>
              <w:rPr>
                <w:sz w:val="20"/>
                <w:szCs w:val="20"/>
              </w:rPr>
            </w:pPr>
            <w:r>
              <w:rPr>
                <w:sz w:val="20"/>
                <w:szCs w:val="20"/>
              </w:rPr>
              <w:t>Alan p</w:t>
            </w:r>
            <w:r w:rsidRPr="00E66101">
              <w:rPr>
                <w:sz w:val="20"/>
                <w:szCs w:val="20"/>
              </w:rPr>
              <w:t>lanlarının onaylanmaması durumunda yeni alanların kullanıma açılamaması</w:t>
            </w:r>
          </w:p>
          <w:p w14:paraId="350C68C6" w14:textId="77777777" w:rsidR="00583091" w:rsidRPr="00E66101" w:rsidRDefault="00583091" w:rsidP="00583091">
            <w:pPr>
              <w:pStyle w:val="ListeParagraf"/>
              <w:numPr>
                <w:ilvl w:val="0"/>
                <w:numId w:val="31"/>
              </w:numPr>
              <w:spacing w:before="0" w:after="0" w:line="240" w:lineRule="auto"/>
              <w:ind w:left="170" w:hanging="170"/>
              <w:rPr>
                <w:sz w:val="20"/>
                <w:szCs w:val="20"/>
              </w:rPr>
            </w:pPr>
            <w:r>
              <w:rPr>
                <w:sz w:val="20"/>
                <w:szCs w:val="20"/>
              </w:rPr>
              <w:t>Alan planlarının doğa tahribatını artıracağı endişesi ile planların onaylanmaması</w:t>
            </w:r>
          </w:p>
        </w:tc>
        <w:tc>
          <w:tcPr>
            <w:tcW w:w="3676" w:type="dxa"/>
          </w:tcPr>
          <w:p w14:paraId="381C4801" w14:textId="77777777" w:rsidR="00583091" w:rsidRPr="00D63530" w:rsidRDefault="00583091" w:rsidP="00583091">
            <w:pPr>
              <w:pStyle w:val="ListeParagraf"/>
              <w:numPr>
                <w:ilvl w:val="0"/>
                <w:numId w:val="31"/>
              </w:numPr>
              <w:spacing w:before="0" w:after="0" w:line="240" w:lineRule="auto"/>
              <w:ind w:left="170" w:hanging="170"/>
              <w:rPr>
                <w:rFonts w:cs="Arial"/>
                <w:sz w:val="20"/>
                <w:szCs w:val="20"/>
              </w:rPr>
            </w:pPr>
            <w:r>
              <w:rPr>
                <w:rFonts w:cs="Arial"/>
                <w:sz w:val="20"/>
                <w:szCs w:val="20"/>
              </w:rPr>
              <w:t>Alan planı belirleme çalışmasının her sürecinin detaylı değerlendirilmesi ve denetimi</w:t>
            </w:r>
            <w:r>
              <w:rPr>
                <w:sz w:val="20"/>
                <w:szCs w:val="20"/>
              </w:rPr>
              <w:t xml:space="preserve"> </w:t>
            </w:r>
          </w:p>
          <w:p w14:paraId="30031133" w14:textId="77777777" w:rsidR="00583091" w:rsidRPr="004D7AF8" w:rsidRDefault="00583091" w:rsidP="00583091">
            <w:pPr>
              <w:pStyle w:val="ListeParagraf"/>
              <w:numPr>
                <w:ilvl w:val="0"/>
                <w:numId w:val="31"/>
              </w:numPr>
              <w:spacing w:before="0" w:after="0" w:line="240" w:lineRule="auto"/>
              <w:ind w:left="170" w:hanging="170"/>
              <w:rPr>
                <w:rFonts w:cs="Arial"/>
                <w:sz w:val="20"/>
                <w:szCs w:val="20"/>
              </w:rPr>
            </w:pPr>
            <w:r>
              <w:rPr>
                <w:sz w:val="20"/>
                <w:szCs w:val="20"/>
              </w:rPr>
              <w:t>Sürecin k</w:t>
            </w:r>
            <w:r w:rsidRPr="00E66101">
              <w:rPr>
                <w:sz w:val="20"/>
                <w:szCs w:val="20"/>
              </w:rPr>
              <w:t>amu kurumlarıyla koordineli olarak</w:t>
            </w:r>
            <w:r>
              <w:rPr>
                <w:sz w:val="20"/>
                <w:szCs w:val="20"/>
              </w:rPr>
              <w:t xml:space="preserve"> gerçekleştirilmesi, </w:t>
            </w:r>
            <w:r w:rsidRPr="00E66101">
              <w:rPr>
                <w:sz w:val="20"/>
                <w:szCs w:val="20"/>
              </w:rPr>
              <w:t>meyda</w:t>
            </w:r>
            <w:r>
              <w:rPr>
                <w:sz w:val="20"/>
                <w:szCs w:val="20"/>
              </w:rPr>
              <w:t>na gelmesi muhtemel aksaklıklarla bürokratik engelleri ortadan kaldıracak iletişimin yürütülmesi</w:t>
            </w:r>
          </w:p>
          <w:p w14:paraId="00B7AC45" w14:textId="77777777" w:rsidR="00583091" w:rsidRPr="00011A08" w:rsidRDefault="00583091" w:rsidP="00583091">
            <w:pPr>
              <w:pStyle w:val="ListeParagraf"/>
              <w:numPr>
                <w:ilvl w:val="0"/>
                <w:numId w:val="31"/>
              </w:numPr>
              <w:spacing w:before="0" w:after="0" w:line="240" w:lineRule="auto"/>
              <w:ind w:left="170" w:hanging="170"/>
              <w:rPr>
                <w:rFonts w:cs="Arial"/>
                <w:sz w:val="20"/>
                <w:szCs w:val="20"/>
              </w:rPr>
            </w:pPr>
            <w:r w:rsidRPr="00E66101">
              <w:rPr>
                <w:sz w:val="20"/>
                <w:szCs w:val="20"/>
              </w:rPr>
              <w:t>Planlama süreci i</w:t>
            </w:r>
            <w:r>
              <w:rPr>
                <w:sz w:val="20"/>
                <w:szCs w:val="20"/>
              </w:rPr>
              <w:t>le ilgili hukuki destek alınması</w:t>
            </w:r>
          </w:p>
        </w:tc>
      </w:tr>
      <w:tr w:rsidR="00583091" w:rsidRPr="00E66101" w14:paraId="4524D430" w14:textId="77777777" w:rsidTr="00583091">
        <w:trPr>
          <w:gridAfter w:val="1"/>
          <w:wAfter w:w="15" w:type="dxa"/>
          <w:trHeight w:val="335"/>
        </w:trPr>
        <w:tc>
          <w:tcPr>
            <w:tcW w:w="1696" w:type="dxa"/>
          </w:tcPr>
          <w:p w14:paraId="5BFD765E" w14:textId="77777777" w:rsidR="00583091" w:rsidRPr="00011A08" w:rsidRDefault="00583091" w:rsidP="00A03699">
            <w:pPr>
              <w:spacing w:after="0" w:line="240" w:lineRule="auto"/>
              <w:contextualSpacing/>
              <w:rPr>
                <w:sz w:val="20"/>
                <w:szCs w:val="20"/>
              </w:rPr>
            </w:pPr>
            <w:r w:rsidRPr="00D046F6">
              <w:rPr>
                <w:sz w:val="20"/>
                <w:szCs w:val="20"/>
              </w:rPr>
              <w:t>Paydaşlarla mutabakat sağlanamaması</w:t>
            </w:r>
          </w:p>
        </w:tc>
        <w:tc>
          <w:tcPr>
            <w:tcW w:w="3686" w:type="dxa"/>
          </w:tcPr>
          <w:p w14:paraId="25B2D25F" w14:textId="77777777" w:rsidR="00583091" w:rsidRPr="00E66101" w:rsidRDefault="00583091" w:rsidP="00583091">
            <w:pPr>
              <w:pStyle w:val="ListeParagraf"/>
              <w:numPr>
                <w:ilvl w:val="0"/>
                <w:numId w:val="31"/>
              </w:numPr>
              <w:spacing w:before="0" w:after="0" w:line="240" w:lineRule="auto"/>
              <w:ind w:left="170" w:hanging="170"/>
              <w:rPr>
                <w:sz w:val="20"/>
                <w:szCs w:val="20"/>
              </w:rPr>
            </w:pPr>
            <w:r>
              <w:rPr>
                <w:sz w:val="20"/>
                <w:szCs w:val="20"/>
              </w:rPr>
              <w:t xml:space="preserve">Altyapı ve üstyapı </w:t>
            </w:r>
            <w:r w:rsidRPr="00E66101">
              <w:rPr>
                <w:sz w:val="20"/>
                <w:szCs w:val="20"/>
              </w:rPr>
              <w:t>yatırımlar</w:t>
            </w:r>
            <w:r>
              <w:rPr>
                <w:sz w:val="20"/>
                <w:szCs w:val="20"/>
              </w:rPr>
              <w:t>ı için p</w:t>
            </w:r>
            <w:r w:rsidRPr="00E66101">
              <w:rPr>
                <w:sz w:val="20"/>
                <w:szCs w:val="20"/>
              </w:rPr>
              <w:t>aydaşlarla mutabakat sağlanamaması</w:t>
            </w:r>
          </w:p>
        </w:tc>
        <w:tc>
          <w:tcPr>
            <w:tcW w:w="3676" w:type="dxa"/>
          </w:tcPr>
          <w:p w14:paraId="583D5CFA" w14:textId="77777777" w:rsidR="00583091" w:rsidRPr="00E66101" w:rsidRDefault="00583091" w:rsidP="00583091">
            <w:pPr>
              <w:pStyle w:val="ListeParagraf"/>
              <w:numPr>
                <w:ilvl w:val="0"/>
                <w:numId w:val="31"/>
              </w:numPr>
              <w:spacing w:before="0" w:after="0" w:line="240" w:lineRule="auto"/>
              <w:ind w:left="170" w:hanging="170"/>
              <w:rPr>
                <w:sz w:val="20"/>
                <w:szCs w:val="20"/>
              </w:rPr>
            </w:pPr>
            <w:r w:rsidRPr="00E66101">
              <w:rPr>
                <w:sz w:val="20"/>
                <w:szCs w:val="20"/>
              </w:rPr>
              <w:t>Paydaşlarla il</w:t>
            </w:r>
            <w:r>
              <w:rPr>
                <w:sz w:val="20"/>
                <w:szCs w:val="20"/>
              </w:rPr>
              <w:t>etişim mekanizmaları geliştirilmesi ve karar süreçlerinin koordineli olarak yürütülmesi</w:t>
            </w:r>
          </w:p>
        </w:tc>
      </w:tr>
      <w:tr w:rsidR="00583091" w:rsidRPr="00E66101" w14:paraId="6CF3753F" w14:textId="77777777" w:rsidTr="00583091">
        <w:trPr>
          <w:gridAfter w:val="1"/>
          <w:wAfter w:w="15" w:type="dxa"/>
          <w:trHeight w:val="1323"/>
        </w:trPr>
        <w:tc>
          <w:tcPr>
            <w:tcW w:w="1696" w:type="dxa"/>
          </w:tcPr>
          <w:p w14:paraId="30ED0876" w14:textId="77777777" w:rsidR="00583091" w:rsidRPr="008C38CD" w:rsidRDefault="00583091" w:rsidP="00A03699">
            <w:pPr>
              <w:spacing w:after="0" w:line="240" w:lineRule="auto"/>
              <w:contextualSpacing/>
              <w:rPr>
                <w:sz w:val="20"/>
                <w:szCs w:val="20"/>
              </w:rPr>
            </w:pPr>
            <w:r w:rsidRPr="008C38CD">
              <w:rPr>
                <w:sz w:val="20"/>
                <w:szCs w:val="20"/>
              </w:rPr>
              <w:t>Arazi ve çevre şartlarının yatırıma uygun olmaması</w:t>
            </w:r>
          </w:p>
        </w:tc>
        <w:tc>
          <w:tcPr>
            <w:tcW w:w="3686" w:type="dxa"/>
          </w:tcPr>
          <w:p w14:paraId="106A543D" w14:textId="77777777" w:rsidR="00583091" w:rsidRDefault="00583091" w:rsidP="00583091">
            <w:pPr>
              <w:pStyle w:val="ListeParagraf"/>
              <w:numPr>
                <w:ilvl w:val="0"/>
                <w:numId w:val="31"/>
              </w:numPr>
              <w:spacing w:before="0" w:after="0" w:line="240" w:lineRule="auto"/>
              <w:ind w:left="170" w:hanging="170"/>
              <w:rPr>
                <w:sz w:val="20"/>
                <w:szCs w:val="20"/>
              </w:rPr>
            </w:pPr>
            <w:r w:rsidRPr="00E66101">
              <w:rPr>
                <w:sz w:val="20"/>
                <w:szCs w:val="20"/>
              </w:rPr>
              <w:t>Turizm çeşitliliğe ilişkin arazi</w:t>
            </w:r>
            <w:r>
              <w:rPr>
                <w:sz w:val="20"/>
                <w:szCs w:val="20"/>
              </w:rPr>
              <w:t>nin yeteri kadar uygun olmaması</w:t>
            </w:r>
          </w:p>
          <w:p w14:paraId="5A2E5291" w14:textId="77777777" w:rsidR="00583091" w:rsidRPr="00E66101" w:rsidRDefault="00583091" w:rsidP="00583091">
            <w:pPr>
              <w:pStyle w:val="ListeParagraf"/>
              <w:numPr>
                <w:ilvl w:val="0"/>
                <w:numId w:val="31"/>
              </w:numPr>
              <w:spacing w:before="0" w:after="0" w:line="240" w:lineRule="auto"/>
              <w:ind w:left="170" w:hanging="170"/>
              <w:rPr>
                <w:sz w:val="20"/>
                <w:szCs w:val="20"/>
              </w:rPr>
            </w:pPr>
            <w:r w:rsidRPr="00E66101">
              <w:rPr>
                <w:sz w:val="20"/>
                <w:szCs w:val="20"/>
              </w:rPr>
              <w:t>Kış mevsiminin zorluklarından dolayı yapılması planlanan çevre düzenlemelerinin yapılamaması</w:t>
            </w:r>
          </w:p>
        </w:tc>
        <w:tc>
          <w:tcPr>
            <w:tcW w:w="3676" w:type="dxa"/>
          </w:tcPr>
          <w:p w14:paraId="3E227D89" w14:textId="77777777" w:rsidR="00583091" w:rsidRDefault="00583091" w:rsidP="00583091">
            <w:pPr>
              <w:pStyle w:val="ListeParagraf"/>
              <w:numPr>
                <w:ilvl w:val="0"/>
                <w:numId w:val="31"/>
              </w:numPr>
              <w:spacing w:before="0" w:after="0" w:line="240" w:lineRule="auto"/>
              <w:ind w:left="170" w:hanging="170"/>
              <w:rPr>
                <w:sz w:val="20"/>
                <w:szCs w:val="20"/>
              </w:rPr>
            </w:pPr>
            <w:r>
              <w:rPr>
                <w:sz w:val="20"/>
                <w:szCs w:val="20"/>
              </w:rPr>
              <w:t>Arazi</w:t>
            </w:r>
            <w:r w:rsidRPr="00E66101">
              <w:rPr>
                <w:sz w:val="20"/>
                <w:szCs w:val="20"/>
              </w:rPr>
              <w:t xml:space="preserve"> yapısına uygun planlamalar yapılması</w:t>
            </w:r>
          </w:p>
          <w:p w14:paraId="4C36CA15" w14:textId="77777777" w:rsidR="00583091" w:rsidRPr="00E66101" w:rsidRDefault="00583091" w:rsidP="00583091">
            <w:pPr>
              <w:pStyle w:val="ListeParagraf"/>
              <w:numPr>
                <w:ilvl w:val="0"/>
                <w:numId w:val="31"/>
              </w:numPr>
              <w:spacing w:before="0" w:after="0" w:line="240" w:lineRule="auto"/>
              <w:ind w:left="170" w:hanging="170"/>
              <w:rPr>
                <w:sz w:val="20"/>
                <w:szCs w:val="20"/>
              </w:rPr>
            </w:pPr>
            <w:r>
              <w:rPr>
                <w:sz w:val="20"/>
                <w:szCs w:val="20"/>
              </w:rPr>
              <w:t>Y</w:t>
            </w:r>
            <w:r w:rsidRPr="00E66101">
              <w:rPr>
                <w:sz w:val="20"/>
                <w:szCs w:val="20"/>
              </w:rPr>
              <w:t xml:space="preserve">apılacak </w:t>
            </w:r>
            <w:r>
              <w:rPr>
                <w:sz w:val="20"/>
                <w:szCs w:val="20"/>
              </w:rPr>
              <w:t>yatırımların k</w:t>
            </w:r>
            <w:r w:rsidRPr="00E66101">
              <w:rPr>
                <w:sz w:val="20"/>
                <w:szCs w:val="20"/>
              </w:rPr>
              <w:t>ış sezonu öncesi</w:t>
            </w:r>
            <w:r>
              <w:rPr>
                <w:sz w:val="20"/>
                <w:szCs w:val="20"/>
              </w:rPr>
              <w:t xml:space="preserve"> uygulamaya alınması</w:t>
            </w:r>
          </w:p>
        </w:tc>
      </w:tr>
      <w:tr w:rsidR="00583091" w:rsidRPr="004E11EB" w14:paraId="1F4F052E" w14:textId="77777777" w:rsidTr="00583091">
        <w:trPr>
          <w:gridAfter w:val="1"/>
          <w:wAfter w:w="15" w:type="dxa"/>
          <w:trHeight w:val="2084"/>
        </w:trPr>
        <w:tc>
          <w:tcPr>
            <w:tcW w:w="1696" w:type="dxa"/>
          </w:tcPr>
          <w:p w14:paraId="52E5E81F" w14:textId="77777777" w:rsidR="00583091" w:rsidRPr="008C38CD" w:rsidRDefault="00583091" w:rsidP="00A03699">
            <w:pPr>
              <w:spacing w:after="0" w:line="240" w:lineRule="auto"/>
              <w:contextualSpacing/>
              <w:rPr>
                <w:sz w:val="20"/>
                <w:szCs w:val="20"/>
              </w:rPr>
            </w:pPr>
            <w:r w:rsidRPr="008C38CD">
              <w:rPr>
                <w:sz w:val="20"/>
                <w:szCs w:val="20"/>
              </w:rPr>
              <w:t xml:space="preserve">Yatırım maliyetlerinin yüksek olması </w:t>
            </w:r>
          </w:p>
        </w:tc>
        <w:tc>
          <w:tcPr>
            <w:tcW w:w="3686" w:type="dxa"/>
          </w:tcPr>
          <w:p w14:paraId="5906DF60" w14:textId="77777777" w:rsidR="00583091" w:rsidRDefault="00583091" w:rsidP="00583091">
            <w:pPr>
              <w:pStyle w:val="ListeParagraf"/>
              <w:numPr>
                <w:ilvl w:val="0"/>
                <w:numId w:val="31"/>
              </w:numPr>
              <w:spacing w:before="0" w:after="0" w:line="240" w:lineRule="auto"/>
              <w:ind w:left="170" w:hanging="170"/>
              <w:rPr>
                <w:sz w:val="20"/>
                <w:szCs w:val="20"/>
              </w:rPr>
            </w:pPr>
            <w:r w:rsidRPr="00E66101">
              <w:rPr>
                <w:sz w:val="20"/>
                <w:szCs w:val="20"/>
              </w:rPr>
              <w:t>İnşaat ve altyapı çalışmalarında maliyet artışı yaşanması</w:t>
            </w:r>
          </w:p>
          <w:p w14:paraId="77B45836" w14:textId="77777777" w:rsidR="00583091" w:rsidRDefault="00583091" w:rsidP="00583091">
            <w:pPr>
              <w:pStyle w:val="ListeParagraf"/>
              <w:numPr>
                <w:ilvl w:val="0"/>
                <w:numId w:val="31"/>
              </w:numPr>
              <w:spacing w:before="0" w:after="0" w:line="240" w:lineRule="auto"/>
              <w:ind w:left="170" w:hanging="170"/>
              <w:rPr>
                <w:sz w:val="20"/>
                <w:szCs w:val="20"/>
              </w:rPr>
            </w:pPr>
            <w:r w:rsidRPr="00E66101">
              <w:rPr>
                <w:sz w:val="20"/>
                <w:szCs w:val="20"/>
              </w:rPr>
              <w:t>Alanın inşaat yatırım maliyetleriyle yaklaşık maliyet arasındaki farktan kaynaklı yatırımcıların isteksiz olması</w:t>
            </w:r>
          </w:p>
          <w:p w14:paraId="5CA916DD" w14:textId="77777777" w:rsidR="00583091" w:rsidRPr="00E66101" w:rsidRDefault="00583091" w:rsidP="00583091">
            <w:pPr>
              <w:pStyle w:val="ListeParagraf"/>
              <w:numPr>
                <w:ilvl w:val="0"/>
                <w:numId w:val="31"/>
              </w:numPr>
              <w:spacing w:before="0" w:after="0" w:line="240" w:lineRule="auto"/>
              <w:ind w:left="170" w:hanging="170"/>
              <w:rPr>
                <w:sz w:val="20"/>
                <w:szCs w:val="20"/>
              </w:rPr>
            </w:pPr>
            <w:r>
              <w:rPr>
                <w:sz w:val="20"/>
                <w:szCs w:val="20"/>
              </w:rPr>
              <w:t>Ekonomik belirsizliklerin yatırım geri dönüş süresini olumsuz etkilemesi</w:t>
            </w:r>
          </w:p>
        </w:tc>
        <w:tc>
          <w:tcPr>
            <w:tcW w:w="3676" w:type="dxa"/>
          </w:tcPr>
          <w:p w14:paraId="5DDEF0E1" w14:textId="77777777" w:rsidR="00583091" w:rsidRDefault="00583091" w:rsidP="00583091">
            <w:pPr>
              <w:pStyle w:val="ListeParagraf"/>
              <w:numPr>
                <w:ilvl w:val="0"/>
                <w:numId w:val="31"/>
              </w:numPr>
              <w:spacing w:before="0" w:after="0" w:line="240" w:lineRule="auto"/>
              <w:ind w:left="170" w:hanging="170"/>
              <w:rPr>
                <w:sz w:val="20"/>
                <w:szCs w:val="20"/>
              </w:rPr>
            </w:pPr>
            <w:r w:rsidRPr="00E66101">
              <w:rPr>
                <w:sz w:val="20"/>
                <w:szCs w:val="20"/>
              </w:rPr>
              <w:t>Bölge dışındaki yatırımcıları</w:t>
            </w:r>
            <w:r>
              <w:rPr>
                <w:sz w:val="20"/>
                <w:szCs w:val="20"/>
              </w:rPr>
              <w:t>n bölgeye ilgisinin artırılması</w:t>
            </w:r>
            <w:r w:rsidRPr="00E66101">
              <w:rPr>
                <w:sz w:val="20"/>
                <w:szCs w:val="20"/>
              </w:rPr>
              <w:t xml:space="preserve"> </w:t>
            </w:r>
          </w:p>
          <w:p w14:paraId="4CCBC459" w14:textId="77777777" w:rsidR="00583091" w:rsidRDefault="00583091" w:rsidP="00583091">
            <w:pPr>
              <w:pStyle w:val="ListeParagraf"/>
              <w:numPr>
                <w:ilvl w:val="0"/>
                <w:numId w:val="31"/>
              </w:numPr>
              <w:spacing w:before="0" w:after="0" w:line="240" w:lineRule="auto"/>
              <w:ind w:left="170" w:hanging="170"/>
              <w:rPr>
                <w:sz w:val="20"/>
                <w:szCs w:val="20"/>
              </w:rPr>
            </w:pPr>
            <w:r w:rsidRPr="00920E45">
              <w:rPr>
                <w:sz w:val="20"/>
                <w:szCs w:val="20"/>
              </w:rPr>
              <w:t>Rekabet ortamının iyileştirilmesi</w:t>
            </w:r>
            <w:r w:rsidRPr="00E66101">
              <w:rPr>
                <w:sz w:val="20"/>
                <w:szCs w:val="20"/>
              </w:rPr>
              <w:t xml:space="preserve"> </w:t>
            </w:r>
          </w:p>
          <w:p w14:paraId="403877A7" w14:textId="77777777" w:rsidR="00583091" w:rsidRDefault="00583091" w:rsidP="00583091">
            <w:pPr>
              <w:pStyle w:val="ListeParagraf"/>
              <w:numPr>
                <w:ilvl w:val="0"/>
                <w:numId w:val="31"/>
              </w:numPr>
              <w:spacing w:before="0" w:after="0" w:line="240" w:lineRule="auto"/>
              <w:ind w:left="170" w:hanging="170"/>
              <w:rPr>
                <w:sz w:val="20"/>
                <w:szCs w:val="20"/>
              </w:rPr>
            </w:pPr>
            <w:r w:rsidRPr="00E66101">
              <w:rPr>
                <w:sz w:val="20"/>
                <w:szCs w:val="20"/>
              </w:rPr>
              <w:t>Maliyet analizlerinin dü</w:t>
            </w:r>
            <w:r>
              <w:rPr>
                <w:sz w:val="20"/>
                <w:szCs w:val="20"/>
              </w:rPr>
              <w:t>zenli aralıklarla güncellenmesi</w:t>
            </w:r>
          </w:p>
          <w:p w14:paraId="51531C08" w14:textId="77777777" w:rsidR="00583091" w:rsidRDefault="00583091" w:rsidP="00583091">
            <w:pPr>
              <w:pStyle w:val="ListeParagraf"/>
              <w:numPr>
                <w:ilvl w:val="0"/>
                <w:numId w:val="31"/>
              </w:numPr>
              <w:spacing w:before="0" w:after="0" w:line="240" w:lineRule="auto"/>
              <w:ind w:left="170" w:hanging="170"/>
              <w:rPr>
                <w:sz w:val="20"/>
                <w:szCs w:val="20"/>
              </w:rPr>
            </w:pPr>
            <w:r>
              <w:rPr>
                <w:sz w:val="20"/>
                <w:szCs w:val="20"/>
              </w:rPr>
              <w:t>Yatırımı kolaylaştırıcı finansal mekanizmaların (kredi, indirim vb.) uygulamaya alınması</w:t>
            </w:r>
          </w:p>
          <w:p w14:paraId="7C673AFD" w14:textId="77777777" w:rsidR="00583091" w:rsidRPr="004E11EB" w:rsidRDefault="00583091" w:rsidP="00583091">
            <w:pPr>
              <w:pStyle w:val="ListeParagraf"/>
              <w:numPr>
                <w:ilvl w:val="0"/>
                <w:numId w:val="31"/>
              </w:numPr>
              <w:spacing w:before="0" w:after="0" w:line="240" w:lineRule="auto"/>
              <w:ind w:left="170" w:hanging="170"/>
              <w:rPr>
                <w:sz w:val="20"/>
                <w:szCs w:val="20"/>
              </w:rPr>
            </w:pPr>
            <w:r>
              <w:rPr>
                <w:sz w:val="20"/>
                <w:szCs w:val="20"/>
              </w:rPr>
              <w:t>Yatırımcıların mevcut teşvik ve desteklerden yararlanması için yönlendirilmesi</w:t>
            </w:r>
          </w:p>
        </w:tc>
      </w:tr>
      <w:tr w:rsidR="00583091" w:rsidRPr="00E66101" w14:paraId="63659905" w14:textId="77777777" w:rsidTr="00583091">
        <w:trPr>
          <w:gridAfter w:val="1"/>
          <w:wAfter w:w="15" w:type="dxa"/>
          <w:trHeight w:val="887"/>
        </w:trPr>
        <w:tc>
          <w:tcPr>
            <w:tcW w:w="1696" w:type="dxa"/>
          </w:tcPr>
          <w:p w14:paraId="3586868F" w14:textId="77777777" w:rsidR="00583091" w:rsidRPr="008C38CD" w:rsidRDefault="00583091" w:rsidP="00A03699">
            <w:pPr>
              <w:spacing w:after="0" w:line="240" w:lineRule="auto"/>
              <w:contextualSpacing/>
              <w:rPr>
                <w:sz w:val="20"/>
                <w:szCs w:val="20"/>
              </w:rPr>
            </w:pPr>
            <w:r w:rsidRPr="008C38CD">
              <w:rPr>
                <w:sz w:val="20"/>
                <w:szCs w:val="20"/>
              </w:rPr>
              <w:t>Yatırımların doğa tahribatına neden olması</w:t>
            </w:r>
          </w:p>
        </w:tc>
        <w:tc>
          <w:tcPr>
            <w:tcW w:w="3686" w:type="dxa"/>
          </w:tcPr>
          <w:p w14:paraId="04E4F56B" w14:textId="77777777" w:rsidR="00583091" w:rsidRPr="00E66101" w:rsidRDefault="00583091" w:rsidP="00583091">
            <w:pPr>
              <w:pStyle w:val="ListeParagraf"/>
              <w:numPr>
                <w:ilvl w:val="0"/>
                <w:numId w:val="31"/>
              </w:numPr>
              <w:spacing w:before="0" w:after="0" w:line="240" w:lineRule="auto"/>
              <w:ind w:left="170" w:hanging="170"/>
              <w:rPr>
                <w:sz w:val="20"/>
                <w:szCs w:val="20"/>
              </w:rPr>
            </w:pPr>
            <w:r w:rsidRPr="00E66101">
              <w:rPr>
                <w:sz w:val="20"/>
                <w:szCs w:val="20"/>
              </w:rPr>
              <w:t>İnşaat ve altyapı çalışmalarının ekosisteme zarar vermesi</w:t>
            </w:r>
          </w:p>
        </w:tc>
        <w:tc>
          <w:tcPr>
            <w:tcW w:w="3676" w:type="dxa"/>
          </w:tcPr>
          <w:p w14:paraId="5EA7B8B3" w14:textId="77777777" w:rsidR="00583091" w:rsidRPr="00E66101" w:rsidRDefault="00583091" w:rsidP="00583091">
            <w:pPr>
              <w:pStyle w:val="ListeParagraf"/>
              <w:numPr>
                <w:ilvl w:val="0"/>
                <w:numId w:val="31"/>
              </w:numPr>
              <w:spacing w:before="0" w:after="0" w:line="240" w:lineRule="auto"/>
              <w:ind w:left="170" w:hanging="170"/>
              <w:rPr>
                <w:sz w:val="20"/>
                <w:szCs w:val="20"/>
              </w:rPr>
            </w:pPr>
            <w:r w:rsidRPr="00E66101">
              <w:rPr>
                <w:sz w:val="20"/>
                <w:szCs w:val="20"/>
              </w:rPr>
              <w:t>İnşaat ve altyapı çalışmaları öncesinde ÇED raporu ve ekosistem analizlerinin titizlikle yapılması</w:t>
            </w:r>
          </w:p>
        </w:tc>
      </w:tr>
    </w:tbl>
    <w:p w14:paraId="238ED01A" w14:textId="7E374A65" w:rsidR="00583091" w:rsidRDefault="00583091">
      <w:pPr>
        <w:spacing w:after="160" w:line="259" w:lineRule="auto"/>
        <w:jc w:val="left"/>
      </w:pPr>
    </w:p>
    <w:tbl>
      <w:tblPr>
        <w:tblStyle w:val="KlavuzTablo1Ak-Vurgu6"/>
        <w:tblW w:w="9067" w:type="dxa"/>
        <w:tblLook w:val="0600" w:firstRow="0" w:lastRow="0" w:firstColumn="0" w:lastColumn="0" w:noHBand="1" w:noVBand="1"/>
      </w:tblPr>
      <w:tblGrid>
        <w:gridCol w:w="1696"/>
        <w:gridCol w:w="3119"/>
        <w:gridCol w:w="4252"/>
      </w:tblGrid>
      <w:tr w:rsidR="00583091" w:rsidRPr="00E3202D" w14:paraId="6E43EA3C" w14:textId="77777777" w:rsidTr="00583091">
        <w:trPr>
          <w:tblHeader/>
        </w:trPr>
        <w:tc>
          <w:tcPr>
            <w:tcW w:w="9067" w:type="dxa"/>
            <w:gridSpan w:val="3"/>
            <w:shd w:val="clear" w:color="auto" w:fill="4E8A68"/>
          </w:tcPr>
          <w:p w14:paraId="1E8EFB1B" w14:textId="4B12BAE3" w:rsidR="00583091" w:rsidRPr="00E3202D" w:rsidRDefault="00583091" w:rsidP="002A20F6">
            <w:pPr>
              <w:spacing w:after="0" w:line="240" w:lineRule="auto"/>
              <w:contextualSpacing/>
              <w:rPr>
                <w:b/>
                <w:color w:val="FFFFFF" w:themeColor="background1"/>
                <w:sz w:val="20"/>
                <w:szCs w:val="20"/>
              </w:rPr>
            </w:pPr>
            <w:r w:rsidRPr="00E3202D">
              <w:rPr>
                <w:b/>
                <w:color w:val="FFFFFF" w:themeColor="background1"/>
                <w:sz w:val="20"/>
                <w:szCs w:val="20"/>
              </w:rPr>
              <w:t xml:space="preserve">Hedef 2.3. </w:t>
            </w:r>
            <w:r w:rsidR="00995720" w:rsidRPr="00995720">
              <w:rPr>
                <w:b/>
                <w:color w:val="FFFFFF" w:themeColor="background1"/>
                <w:sz w:val="20"/>
                <w:szCs w:val="20"/>
              </w:rPr>
              <w:t>Bölgesel ekonomi ve kültür ile entegrasyon artırılacaktır.</w:t>
            </w:r>
          </w:p>
        </w:tc>
      </w:tr>
      <w:tr w:rsidR="00583091" w:rsidRPr="00E3202D" w14:paraId="5A5BC95F" w14:textId="77777777" w:rsidTr="00583091">
        <w:trPr>
          <w:trHeight w:val="294"/>
          <w:tblHeader/>
        </w:trPr>
        <w:tc>
          <w:tcPr>
            <w:tcW w:w="1696" w:type="dxa"/>
            <w:shd w:val="clear" w:color="auto" w:fill="C2DCCD"/>
          </w:tcPr>
          <w:p w14:paraId="3E7DFF2D" w14:textId="77777777" w:rsidR="00583091" w:rsidRPr="00E3202D" w:rsidRDefault="00583091" w:rsidP="00A03699">
            <w:pPr>
              <w:spacing w:after="0" w:line="240" w:lineRule="auto"/>
              <w:contextualSpacing/>
              <w:rPr>
                <w:b/>
                <w:sz w:val="20"/>
                <w:szCs w:val="20"/>
              </w:rPr>
            </w:pPr>
            <w:r w:rsidRPr="00E3202D">
              <w:rPr>
                <w:b/>
                <w:sz w:val="20"/>
                <w:szCs w:val="20"/>
              </w:rPr>
              <w:t>Risk</w:t>
            </w:r>
          </w:p>
        </w:tc>
        <w:tc>
          <w:tcPr>
            <w:tcW w:w="3119" w:type="dxa"/>
            <w:shd w:val="clear" w:color="auto" w:fill="C2DCCD"/>
          </w:tcPr>
          <w:p w14:paraId="02B33319" w14:textId="77777777" w:rsidR="00583091" w:rsidRPr="00E3202D" w:rsidRDefault="00583091" w:rsidP="00A03699">
            <w:pPr>
              <w:spacing w:after="0" w:line="240" w:lineRule="auto"/>
              <w:contextualSpacing/>
              <w:rPr>
                <w:b/>
                <w:sz w:val="20"/>
                <w:szCs w:val="20"/>
              </w:rPr>
            </w:pPr>
            <w:r w:rsidRPr="00E3202D">
              <w:rPr>
                <w:b/>
                <w:sz w:val="20"/>
                <w:szCs w:val="20"/>
              </w:rPr>
              <w:t>Açıklama</w:t>
            </w:r>
          </w:p>
        </w:tc>
        <w:tc>
          <w:tcPr>
            <w:tcW w:w="4252" w:type="dxa"/>
            <w:shd w:val="clear" w:color="auto" w:fill="C2DCCD"/>
          </w:tcPr>
          <w:p w14:paraId="2FBC0014" w14:textId="77777777" w:rsidR="00583091" w:rsidRPr="00E3202D" w:rsidRDefault="00583091" w:rsidP="00A03699">
            <w:pPr>
              <w:spacing w:after="0" w:line="240" w:lineRule="auto"/>
              <w:contextualSpacing/>
              <w:rPr>
                <w:b/>
                <w:sz w:val="20"/>
                <w:szCs w:val="20"/>
              </w:rPr>
            </w:pPr>
            <w:r w:rsidRPr="00E3202D">
              <w:rPr>
                <w:b/>
                <w:sz w:val="20"/>
                <w:szCs w:val="20"/>
              </w:rPr>
              <w:t>Kontrol Faaliyetleri</w:t>
            </w:r>
          </w:p>
        </w:tc>
      </w:tr>
      <w:tr w:rsidR="00583091" w:rsidRPr="00E66101" w14:paraId="02FEE757" w14:textId="77777777" w:rsidTr="006447E2">
        <w:trPr>
          <w:trHeight w:val="455"/>
        </w:trPr>
        <w:tc>
          <w:tcPr>
            <w:tcW w:w="1696" w:type="dxa"/>
          </w:tcPr>
          <w:p w14:paraId="0E4924A5" w14:textId="6B6A8F59" w:rsidR="00583091" w:rsidRPr="00954860" w:rsidRDefault="006447E2" w:rsidP="00A03699">
            <w:pPr>
              <w:spacing w:after="0" w:line="240" w:lineRule="auto"/>
              <w:contextualSpacing/>
              <w:rPr>
                <w:sz w:val="20"/>
                <w:szCs w:val="20"/>
              </w:rPr>
            </w:pPr>
            <w:r w:rsidRPr="00023D38">
              <w:rPr>
                <w:sz w:val="20"/>
                <w:szCs w:val="20"/>
              </w:rPr>
              <w:t xml:space="preserve">Bütçe </w:t>
            </w:r>
            <w:r>
              <w:rPr>
                <w:sz w:val="20"/>
                <w:szCs w:val="20"/>
              </w:rPr>
              <w:t xml:space="preserve">/ finansman </w:t>
            </w:r>
            <w:r w:rsidRPr="00023D38">
              <w:rPr>
                <w:sz w:val="20"/>
                <w:szCs w:val="20"/>
              </w:rPr>
              <w:t>yetersizliği</w:t>
            </w:r>
          </w:p>
        </w:tc>
        <w:tc>
          <w:tcPr>
            <w:tcW w:w="3119" w:type="dxa"/>
          </w:tcPr>
          <w:p w14:paraId="270F8D55" w14:textId="72C5431F" w:rsidR="00583091" w:rsidRPr="00E66101" w:rsidRDefault="006447E2" w:rsidP="00CA58D3">
            <w:pPr>
              <w:pStyle w:val="ListeParagraf"/>
              <w:numPr>
                <w:ilvl w:val="0"/>
                <w:numId w:val="31"/>
              </w:numPr>
              <w:spacing w:before="0" w:after="0" w:line="240" w:lineRule="auto"/>
              <w:ind w:left="170" w:hanging="170"/>
              <w:rPr>
                <w:sz w:val="20"/>
                <w:szCs w:val="20"/>
              </w:rPr>
            </w:pPr>
            <w:r w:rsidRPr="006447E2">
              <w:rPr>
                <w:sz w:val="20"/>
                <w:szCs w:val="20"/>
              </w:rPr>
              <w:t xml:space="preserve">Proje bütçesinin </w:t>
            </w:r>
            <w:r w:rsidR="00CA58D3">
              <w:rPr>
                <w:sz w:val="20"/>
                <w:szCs w:val="20"/>
              </w:rPr>
              <w:t xml:space="preserve">yeterli olmaması </w:t>
            </w:r>
            <w:r w:rsidRPr="006447E2">
              <w:rPr>
                <w:sz w:val="20"/>
                <w:szCs w:val="20"/>
              </w:rPr>
              <w:t>veya tek kaynağa bağımlı kal</w:t>
            </w:r>
            <w:r w:rsidR="00BA2465">
              <w:rPr>
                <w:sz w:val="20"/>
                <w:szCs w:val="20"/>
              </w:rPr>
              <w:t>ın</w:t>
            </w:r>
            <w:r w:rsidRPr="006447E2">
              <w:rPr>
                <w:sz w:val="20"/>
                <w:szCs w:val="20"/>
              </w:rPr>
              <w:t>ması</w:t>
            </w:r>
          </w:p>
        </w:tc>
        <w:tc>
          <w:tcPr>
            <w:tcW w:w="4252" w:type="dxa"/>
          </w:tcPr>
          <w:p w14:paraId="49D4C7B9" w14:textId="717E757A" w:rsidR="00583091" w:rsidRPr="00E66101" w:rsidRDefault="0043551E" w:rsidP="0043551E">
            <w:pPr>
              <w:pStyle w:val="ListeParagraf"/>
              <w:numPr>
                <w:ilvl w:val="0"/>
                <w:numId w:val="31"/>
              </w:numPr>
              <w:spacing w:before="0" w:after="0" w:line="240" w:lineRule="auto"/>
              <w:ind w:left="170" w:hanging="170"/>
              <w:rPr>
                <w:sz w:val="20"/>
                <w:szCs w:val="20"/>
              </w:rPr>
            </w:pPr>
            <w:r>
              <w:rPr>
                <w:sz w:val="20"/>
                <w:szCs w:val="20"/>
              </w:rPr>
              <w:t>Projeler için f</w:t>
            </w:r>
            <w:r w:rsidR="009B5A51" w:rsidRPr="009B5A51">
              <w:rPr>
                <w:sz w:val="20"/>
                <w:szCs w:val="20"/>
              </w:rPr>
              <w:t>inansman ve kaynak</w:t>
            </w:r>
            <w:r w:rsidR="009B5A51">
              <w:rPr>
                <w:sz w:val="20"/>
                <w:szCs w:val="20"/>
              </w:rPr>
              <w:t>ların</w:t>
            </w:r>
            <w:r w:rsidR="009B5A51" w:rsidRPr="009B5A51">
              <w:rPr>
                <w:sz w:val="20"/>
                <w:szCs w:val="20"/>
              </w:rPr>
              <w:t xml:space="preserve"> çeşitlendir</w:t>
            </w:r>
            <w:r w:rsidR="009B5A51">
              <w:rPr>
                <w:sz w:val="20"/>
                <w:szCs w:val="20"/>
              </w:rPr>
              <w:t>il</w:t>
            </w:r>
            <w:r w:rsidR="009B5A51" w:rsidRPr="009B5A51">
              <w:rPr>
                <w:sz w:val="20"/>
                <w:szCs w:val="20"/>
              </w:rPr>
              <w:t>me</w:t>
            </w:r>
            <w:r w:rsidR="009B5A51">
              <w:rPr>
                <w:sz w:val="20"/>
                <w:szCs w:val="20"/>
              </w:rPr>
              <w:t>si</w:t>
            </w:r>
            <w:r w:rsidR="009B5A51" w:rsidRPr="009B5A51">
              <w:rPr>
                <w:sz w:val="20"/>
                <w:szCs w:val="20"/>
              </w:rPr>
              <w:t xml:space="preserve"> (hibe, yerel </w:t>
            </w:r>
            <w:r w:rsidR="009B5A51">
              <w:rPr>
                <w:sz w:val="20"/>
                <w:szCs w:val="20"/>
              </w:rPr>
              <w:t>paydaş</w:t>
            </w:r>
            <w:r w:rsidR="009B5A51" w:rsidRPr="009B5A51">
              <w:rPr>
                <w:sz w:val="20"/>
                <w:szCs w:val="20"/>
              </w:rPr>
              <w:t xml:space="preserve"> katkısı, sponsorluk</w:t>
            </w:r>
            <w:r w:rsidR="009B5A51">
              <w:rPr>
                <w:sz w:val="20"/>
                <w:szCs w:val="20"/>
              </w:rPr>
              <w:t xml:space="preserve"> vb.</w:t>
            </w:r>
            <w:r w:rsidR="009B5A51" w:rsidRPr="009B5A51">
              <w:rPr>
                <w:sz w:val="20"/>
                <w:szCs w:val="20"/>
              </w:rPr>
              <w:t>)</w:t>
            </w:r>
          </w:p>
        </w:tc>
      </w:tr>
      <w:tr w:rsidR="002A20F6" w:rsidRPr="00E66101" w14:paraId="19A31A3B" w14:textId="77777777" w:rsidTr="006447E2">
        <w:trPr>
          <w:trHeight w:val="263"/>
        </w:trPr>
        <w:tc>
          <w:tcPr>
            <w:tcW w:w="1696" w:type="dxa"/>
          </w:tcPr>
          <w:p w14:paraId="5D304644" w14:textId="31232499" w:rsidR="002A20F6" w:rsidRPr="00954860" w:rsidRDefault="009B5A51" w:rsidP="00A03699">
            <w:pPr>
              <w:spacing w:after="0" w:line="240" w:lineRule="auto"/>
              <w:contextualSpacing/>
              <w:rPr>
                <w:sz w:val="20"/>
                <w:szCs w:val="20"/>
              </w:rPr>
            </w:pPr>
            <w:r w:rsidRPr="009B5A51">
              <w:rPr>
                <w:sz w:val="20"/>
                <w:szCs w:val="20"/>
              </w:rPr>
              <w:t>Kültürel hassasiyetlerin gözetilmemesi ve kabul/itibar riski</w:t>
            </w:r>
          </w:p>
        </w:tc>
        <w:tc>
          <w:tcPr>
            <w:tcW w:w="3119" w:type="dxa"/>
          </w:tcPr>
          <w:p w14:paraId="0CDFDECB" w14:textId="7373908B" w:rsidR="009B5A51" w:rsidRDefault="009B5A51" w:rsidP="009B5A51">
            <w:pPr>
              <w:pStyle w:val="ListeParagraf"/>
              <w:numPr>
                <w:ilvl w:val="0"/>
                <w:numId w:val="31"/>
              </w:numPr>
              <w:spacing w:before="0" w:after="0" w:line="240" w:lineRule="auto"/>
              <w:ind w:left="170" w:hanging="170"/>
              <w:rPr>
                <w:sz w:val="20"/>
                <w:szCs w:val="20"/>
              </w:rPr>
            </w:pPr>
            <w:r>
              <w:rPr>
                <w:sz w:val="20"/>
                <w:szCs w:val="20"/>
              </w:rPr>
              <w:t>K</w:t>
            </w:r>
            <w:r w:rsidRPr="009B5A51">
              <w:rPr>
                <w:sz w:val="20"/>
                <w:szCs w:val="20"/>
              </w:rPr>
              <w:t xml:space="preserve">ültürel </w:t>
            </w:r>
            <w:r>
              <w:rPr>
                <w:sz w:val="20"/>
                <w:szCs w:val="20"/>
              </w:rPr>
              <w:t>dinamiklerin dikkate alınmaması halinde</w:t>
            </w:r>
            <w:r w:rsidRPr="009B5A51">
              <w:rPr>
                <w:sz w:val="20"/>
                <w:szCs w:val="20"/>
              </w:rPr>
              <w:t xml:space="preserve"> projelere karşı mesafe oluşması</w:t>
            </w:r>
          </w:p>
          <w:p w14:paraId="2004947E" w14:textId="61CC08D4" w:rsidR="002A20F6" w:rsidRPr="00E66101" w:rsidRDefault="001E4FF5" w:rsidP="001E4FF5">
            <w:pPr>
              <w:pStyle w:val="ListeParagraf"/>
              <w:numPr>
                <w:ilvl w:val="0"/>
                <w:numId w:val="31"/>
              </w:numPr>
              <w:spacing w:before="0" w:after="0" w:line="240" w:lineRule="auto"/>
              <w:ind w:left="170" w:hanging="170"/>
              <w:rPr>
                <w:sz w:val="20"/>
                <w:szCs w:val="20"/>
              </w:rPr>
            </w:pPr>
            <w:r>
              <w:rPr>
                <w:sz w:val="20"/>
                <w:szCs w:val="20"/>
              </w:rPr>
              <w:t>Paydaşlar ile i</w:t>
            </w:r>
            <w:r w:rsidR="009B5A51" w:rsidRPr="009B5A51">
              <w:rPr>
                <w:sz w:val="20"/>
                <w:szCs w:val="20"/>
              </w:rPr>
              <w:t>letişimin doğru kurulamadığı durumlarda yanlış anlaşılma ve kamuoyu tepkisi</w:t>
            </w:r>
          </w:p>
        </w:tc>
        <w:tc>
          <w:tcPr>
            <w:tcW w:w="4252" w:type="dxa"/>
          </w:tcPr>
          <w:p w14:paraId="5A16CABB" w14:textId="0EFDE55F" w:rsidR="002A20F6" w:rsidRDefault="001E4FF5" w:rsidP="001E4FF5">
            <w:pPr>
              <w:pStyle w:val="ListeParagraf"/>
              <w:numPr>
                <w:ilvl w:val="0"/>
                <w:numId w:val="31"/>
              </w:numPr>
              <w:spacing w:before="0" w:after="0" w:line="240" w:lineRule="auto"/>
              <w:ind w:left="170" w:hanging="170"/>
              <w:rPr>
                <w:sz w:val="20"/>
                <w:szCs w:val="20"/>
              </w:rPr>
            </w:pPr>
            <w:r>
              <w:rPr>
                <w:sz w:val="20"/>
                <w:szCs w:val="20"/>
              </w:rPr>
              <w:t>Proje tasarım aşamasında</w:t>
            </w:r>
            <w:r w:rsidRPr="001E4FF5">
              <w:rPr>
                <w:sz w:val="20"/>
                <w:szCs w:val="20"/>
              </w:rPr>
              <w:t xml:space="preserve"> </w:t>
            </w:r>
            <w:r>
              <w:rPr>
                <w:sz w:val="20"/>
                <w:szCs w:val="20"/>
              </w:rPr>
              <w:t xml:space="preserve">paydaşlar ile </w:t>
            </w:r>
            <w:r w:rsidRPr="001E4FF5">
              <w:rPr>
                <w:sz w:val="20"/>
                <w:szCs w:val="20"/>
              </w:rPr>
              <w:t>(</w:t>
            </w:r>
            <w:r>
              <w:rPr>
                <w:sz w:val="20"/>
                <w:szCs w:val="20"/>
              </w:rPr>
              <w:t>bölgesel</w:t>
            </w:r>
            <w:r w:rsidRPr="001E4FF5">
              <w:rPr>
                <w:sz w:val="20"/>
                <w:szCs w:val="20"/>
              </w:rPr>
              <w:t xml:space="preserve"> </w:t>
            </w:r>
            <w:r>
              <w:rPr>
                <w:sz w:val="20"/>
                <w:szCs w:val="20"/>
              </w:rPr>
              <w:t>paydaşlar</w:t>
            </w:r>
            <w:r w:rsidRPr="001E4FF5">
              <w:rPr>
                <w:sz w:val="20"/>
                <w:szCs w:val="20"/>
              </w:rPr>
              <w:t>, kültür</w:t>
            </w:r>
            <w:r>
              <w:rPr>
                <w:sz w:val="20"/>
                <w:szCs w:val="20"/>
              </w:rPr>
              <w:t>el kurumlar</w:t>
            </w:r>
            <w:r w:rsidRPr="001E4FF5">
              <w:rPr>
                <w:sz w:val="20"/>
                <w:szCs w:val="20"/>
              </w:rPr>
              <w:t>, uzmanlar)</w:t>
            </w:r>
            <w:r w:rsidR="00434631">
              <w:rPr>
                <w:sz w:val="20"/>
                <w:szCs w:val="20"/>
              </w:rPr>
              <w:t xml:space="preserve"> iş birliği </w:t>
            </w:r>
            <w:r w:rsidRPr="001E4FF5">
              <w:rPr>
                <w:sz w:val="20"/>
                <w:szCs w:val="20"/>
              </w:rPr>
              <w:t>yaklaşımı</w:t>
            </w:r>
            <w:r>
              <w:rPr>
                <w:sz w:val="20"/>
                <w:szCs w:val="20"/>
              </w:rPr>
              <w:t xml:space="preserve"> ile hareket edilmesi</w:t>
            </w:r>
          </w:p>
          <w:p w14:paraId="079D757A" w14:textId="73B67A98" w:rsidR="005141D5" w:rsidRDefault="00980456" w:rsidP="00980456">
            <w:pPr>
              <w:pStyle w:val="ListeParagraf"/>
              <w:numPr>
                <w:ilvl w:val="0"/>
                <w:numId w:val="31"/>
              </w:numPr>
              <w:spacing w:before="0" w:after="0" w:line="240" w:lineRule="auto"/>
              <w:ind w:left="170" w:hanging="170"/>
              <w:rPr>
                <w:sz w:val="20"/>
                <w:szCs w:val="20"/>
              </w:rPr>
            </w:pPr>
            <w:r w:rsidRPr="00980456">
              <w:rPr>
                <w:sz w:val="20"/>
                <w:szCs w:val="20"/>
              </w:rPr>
              <w:t xml:space="preserve">İletişim materyallerinin hedef kitleye uygun hazırlanması; </w:t>
            </w:r>
            <w:r w:rsidR="005141D5">
              <w:rPr>
                <w:sz w:val="20"/>
                <w:szCs w:val="20"/>
              </w:rPr>
              <w:t>iletişim kanallarının doğru bir şekilde kullanılması</w:t>
            </w:r>
            <w:r w:rsidRPr="00980456">
              <w:rPr>
                <w:sz w:val="20"/>
                <w:szCs w:val="20"/>
              </w:rPr>
              <w:t xml:space="preserve"> </w:t>
            </w:r>
          </w:p>
          <w:p w14:paraId="6AC16DED" w14:textId="666A6A01" w:rsidR="00980456" w:rsidRPr="00E66101" w:rsidRDefault="00980456" w:rsidP="00964D51">
            <w:pPr>
              <w:pStyle w:val="ListeParagraf"/>
              <w:numPr>
                <w:ilvl w:val="0"/>
                <w:numId w:val="31"/>
              </w:numPr>
              <w:spacing w:before="0" w:after="0" w:line="240" w:lineRule="auto"/>
              <w:ind w:left="170" w:hanging="170"/>
              <w:rPr>
                <w:sz w:val="20"/>
                <w:szCs w:val="20"/>
              </w:rPr>
            </w:pPr>
            <w:r w:rsidRPr="00980456">
              <w:rPr>
                <w:sz w:val="20"/>
                <w:szCs w:val="20"/>
              </w:rPr>
              <w:t>Uygulama sürecinde geri bildirim me</w:t>
            </w:r>
            <w:r w:rsidR="00964D51">
              <w:rPr>
                <w:sz w:val="20"/>
                <w:szCs w:val="20"/>
              </w:rPr>
              <w:t>kanizmasının doğru bir şekilde işletilmesi (şikâyet/öneri kanalı vb.</w:t>
            </w:r>
            <w:r w:rsidRPr="00980456">
              <w:rPr>
                <w:sz w:val="20"/>
                <w:szCs w:val="20"/>
              </w:rPr>
              <w:t>)</w:t>
            </w:r>
          </w:p>
        </w:tc>
      </w:tr>
    </w:tbl>
    <w:p w14:paraId="2A2E0EB6" w14:textId="4EACB744" w:rsidR="000409EA" w:rsidRDefault="000409EA">
      <w:pPr>
        <w:spacing w:after="160" w:line="259" w:lineRule="auto"/>
        <w:jc w:val="left"/>
      </w:pPr>
    </w:p>
    <w:p w14:paraId="52FF7EA6" w14:textId="77777777" w:rsidR="000409EA" w:rsidRDefault="000409EA">
      <w:pPr>
        <w:spacing w:after="160" w:line="259" w:lineRule="auto"/>
        <w:jc w:val="left"/>
      </w:pPr>
      <w:r>
        <w:br w:type="page"/>
      </w:r>
    </w:p>
    <w:tbl>
      <w:tblPr>
        <w:tblStyle w:val="KlavuzTablo1Ak-Vurgu6"/>
        <w:tblW w:w="0" w:type="auto"/>
        <w:tblLook w:val="0600" w:firstRow="0" w:lastRow="0" w:firstColumn="0" w:lastColumn="0" w:noHBand="1" w:noVBand="1"/>
      </w:tblPr>
      <w:tblGrid>
        <w:gridCol w:w="2263"/>
        <w:gridCol w:w="3119"/>
        <w:gridCol w:w="3676"/>
      </w:tblGrid>
      <w:tr w:rsidR="00583091" w:rsidRPr="00E45ADF" w14:paraId="3EA08509" w14:textId="77777777" w:rsidTr="00A03699">
        <w:trPr>
          <w:trHeight w:val="349"/>
        </w:trPr>
        <w:tc>
          <w:tcPr>
            <w:tcW w:w="9058" w:type="dxa"/>
            <w:gridSpan w:val="3"/>
            <w:shd w:val="clear" w:color="auto" w:fill="4E8A68"/>
            <w:vAlign w:val="center"/>
          </w:tcPr>
          <w:p w14:paraId="248287CD" w14:textId="77777777" w:rsidR="00583091" w:rsidRPr="00E45ADF" w:rsidRDefault="00583091" w:rsidP="00A03699">
            <w:pPr>
              <w:spacing w:after="0" w:line="240" w:lineRule="auto"/>
              <w:contextualSpacing/>
              <w:jc w:val="left"/>
              <w:rPr>
                <w:b/>
                <w:color w:val="FFFFFF" w:themeColor="background1"/>
                <w:sz w:val="20"/>
                <w:szCs w:val="20"/>
              </w:rPr>
            </w:pPr>
            <w:r w:rsidRPr="00E45ADF">
              <w:rPr>
                <w:b/>
                <w:color w:val="FFFFFF" w:themeColor="background1"/>
                <w:sz w:val="20"/>
                <w:szCs w:val="20"/>
              </w:rPr>
              <w:lastRenderedPageBreak/>
              <w:t>Hedef 3.1. Dijital sistemlerle alan yönetiminin etkinliği sağlanacaktır.</w:t>
            </w:r>
          </w:p>
        </w:tc>
      </w:tr>
      <w:tr w:rsidR="00583091" w:rsidRPr="00E45ADF" w14:paraId="4F2F5975" w14:textId="77777777" w:rsidTr="00A03699">
        <w:tc>
          <w:tcPr>
            <w:tcW w:w="2263" w:type="dxa"/>
            <w:shd w:val="clear" w:color="auto" w:fill="C2DCCD"/>
          </w:tcPr>
          <w:p w14:paraId="2F1C81A3" w14:textId="77777777" w:rsidR="00583091" w:rsidRPr="00E45ADF" w:rsidRDefault="00583091" w:rsidP="00A03699">
            <w:pPr>
              <w:spacing w:after="0" w:line="240" w:lineRule="auto"/>
              <w:contextualSpacing/>
              <w:rPr>
                <w:b/>
                <w:sz w:val="20"/>
                <w:szCs w:val="20"/>
              </w:rPr>
            </w:pPr>
            <w:r w:rsidRPr="00E45ADF">
              <w:rPr>
                <w:b/>
                <w:sz w:val="20"/>
                <w:szCs w:val="20"/>
              </w:rPr>
              <w:t>Risk</w:t>
            </w:r>
          </w:p>
        </w:tc>
        <w:tc>
          <w:tcPr>
            <w:tcW w:w="3119" w:type="dxa"/>
            <w:shd w:val="clear" w:color="auto" w:fill="C2DCCD"/>
          </w:tcPr>
          <w:p w14:paraId="73A61C1C" w14:textId="77777777" w:rsidR="00583091" w:rsidRPr="00E45ADF" w:rsidRDefault="00583091" w:rsidP="00A03699">
            <w:pPr>
              <w:spacing w:after="0" w:line="240" w:lineRule="auto"/>
              <w:contextualSpacing/>
              <w:rPr>
                <w:b/>
                <w:sz w:val="20"/>
                <w:szCs w:val="20"/>
              </w:rPr>
            </w:pPr>
            <w:r w:rsidRPr="00E45ADF">
              <w:rPr>
                <w:b/>
                <w:sz w:val="20"/>
                <w:szCs w:val="20"/>
              </w:rPr>
              <w:t>Açıklama</w:t>
            </w:r>
          </w:p>
        </w:tc>
        <w:tc>
          <w:tcPr>
            <w:tcW w:w="3676" w:type="dxa"/>
            <w:shd w:val="clear" w:color="auto" w:fill="C2DCCD"/>
          </w:tcPr>
          <w:p w14:paraId="46914C77" w14:textId="77777777" w:rsidR="00583091" w:rsidRPr="00E45ADF" w:rsidRDefault="00583091" w:rsidP="00A03699">
            <w:pPr>
              <w:spacing w:after="0" w:line="240" w:lineRule="auto"/>
              <w:contextualSpacing/>
              <w:rPr>
                <w:b/>
                <w:sz w:val="20"/>
                <w:szCs w:val="20"/>
              </w:rPr>
            </w:pPr>
            <w:r w:rsidRPr="00E45ADF">
              <w:rPr>
                <w:b/>
                <w:sz w:val="20"/>
                <w:szCs w:val="20"/>
              </w:rPr>
              <w:t>Kontrol Faaliyetleri</w:t>
            </w:r>
          </w:p>
        </w:tc>
      </w:tr>
      <w:tr w:rsidR="00583091" w:rsidRPr="00DD7A56" w14:paraId="61065D3D" w14:textId="77777777" w:rsidTr="00A03699">
        <w:trPr>
          <w:trHeight w:val="868"/>
        </w:trPr>
        <w:tc>
          <w:tcPr>
            <w:tcW w:w="2263" w:type="dxa"/>
          </w:tcPr>
          <w:p w14:paraId="6687AA61" w14:textId="77777777" w:rsidR="00583091" w:rsidRPr="00E45ADF" w:rsidRDefault="00583091" w:rsidP="00A03699">
            <w:pPr>
              <w:spacing w:after="0" w:line="240" w:lineRule="auto"/>
              <w:contextualSpacing/>
              <w:rPr>
                <w:b/>
                <w:sz w:val="20"/>
                <w:szCs w:val="20"/>
              </w:rPr>
            </w:pPr>
            <w:r w:rsidRPr="008C38CD">
              <w:rPr>
                <w:sz w:val="20"/>
                <w:szCs w:val="20"/>
              </w:rPr>
              <w:t xml:space="preserve">Arazi ve çevre şartlarının </w:t>
            </w:r>
            <w:r>
              <w:rPr>
                <w:sz w:val="20"/>
                <w:szCs w:val="20"/>
              </w:rPr>
              <w:t>haritalamaya</w:t>
            </w:r>
            <w:r w:rsidRPr="008C38CD">
              <w:rPr>
                <w:sz w:val="20"/>
                <w:szCs w:val="20"/>
              </w:rPr>
              <w:t xml:space="preserve"> uygun olmaması</w:t>
            </w:r>
          </w:p>
        </w:tc>
        <w:tc>
          <w:tcPr>
            <w:tcW w:w="3119" w:type="dxa"/>
          </w:tcPr>
          <w:p w14:paraId="7DA03303" w14:textId="77777777" w:rsidR="00583091" w:rsidRPr="00E45ADF" w:rsidRDefault="00583091" w:rsidP="00583091">
            <w:pPr>
              <w:pStyle w:val="ListeParagraf"/>
              <w:numPr>
                <w:ilvl w:val="0"/>
                <w:numId w:val="31"/>
              </w:numPr>
              <w:spacing w:before="0" w:after="0" w:line="240" w:lineRule="auto"/>
              <w:ind w:left="170" w:hanging="170"/>
              <w:rPr>
                <w:b/>
                <w:sz w:val="20"/>
                <w:szCs w:val="20"/>
              </w:rPr>
            </w:pPr>
            <w:r>
              <w:rPr>
                <w:sz w:val="20"/>
                <w:szCs w:val="20"/>
              </w:rPr>
              <w:t>Saha üzerinden analizler için arazi ve çevre şartlarının uygun olmaması</w:t>
            </w:r>
          </w:p>
        </w:tc>
        <w:tc>
          <w:tcPr>
            <w:tcW w:w="3676" w:type="dxa"/>
          </w:tcPr>
          <w:p w14:paraId="05D1E9E3" w14:textId="77777777" w:rsidR="00583091" w:rsidRPr="00DD7A56" w:rsidRDefault="00583091" w:rsidP="00583091">
            <w:pPr>
              <w:pStyle w:val="ListeParagraf"/>
              <w:numPr>
                <w:ilvl w:val="0"/>
                <w:numId w:val="31"/>
              </w:numPr>
              <w:spacing w:before="0" w:after="0" w:line="240" w:lineRule="auto"/>
              <w:ind w:left="170" w:hanging="170"/>
              <w:rPr>
                <w:sz w:val="20"/>
                <w:szCs w:val="20"/>
              </w:rPr>
            </w:pPr>
            <w:r>
              <w:rPr>
                <w:sz w:val="20"/>
                <w:szCs w:val="20"/>
              </w:rPr>
              <w:t>Arazi ve çevre şartlarının olumsuzluklarından en az etkilenecek şekilde proje kapsamının belirlenmesi ve uygulanması</w:t>
            </w:r>
          </w:p>
        </w:tc>
      </w:tr>
      <w:tr w:rsidR="00583091" w:rsidRPr="003A428B" w14:paraId="2F0E83EE" w14:textId="77777777" w:rsidTr="00A03699">
        <w:tc>
          <w:tcPr>
            <w:tcW w:w="2263" w:type="dxa"/>
          </w:tcPr>
          <w:p w14:paraId="4C33DAB4" w14:textId="77777777" w:rsidR="00583091" w:rsidRPr="00E45ADF" w:rsidRDefault="00583091" w:rsidP="00A03699">
            <w:pPr>
              <w:spacing w:after="0" w:line="240" w:lineRule="auto"/>
              <w:contextualSpacing/>
              <w:rPr>
                <w:b/>
                <w:sz w:val="20"/>
                <w:szCs w:val="20"/>
              </w:rPr>
            </w:pPr>
            <w:r>
              <w:rPr>
                <w:sz w:val="20"/>
                <w:szCs w:val="20"/>
              </w:rPr>
              <w:t>Veri Riskleri</w:t>
            </w:r>
          </w:p>
        </w:tc>
        <w:tc>
          <w:tcPr>
            <w:tcW w:w="3119" w:type="dxa"/>
          </w:tcPr>
          <w:p w14:paraId="7C5A1AA8" w14:textId="77777777" w:rsidR="00583091" w:rsidRPr="003A428B" w:rsidRDefault="00583091" w:rsidP="00583091">
            <w:pPr>
              <w:pStyle w:val="ListeParagraf"/>
              <w:numPr>
                <w:ilvl w:val="0"/>
                <w:numId w:val="31"/>
              </w:numPr>
              <w:spacing w:before="0" w:after="0" w:line="240" w:lineRule="auto"/>
              <w:ind w:left="170" w:hanging="170"/>
              <w:rPr>
                <w:sz w:val="20"/>
                <w:szCs w:val="20"/>
              </w:rPr>
            </w:pPr>
            <w:r>
              <w:rPr>
                <w:sz w:val="20"/>
                <w:szCs w:val="20"/>
              </w:rPr>
              <w:t>Haritalama için gerekli olan verilere erişim sağlanamaması</w:t>
            </w:r>
          </w:p>
        </w:tc>
        <w:tc>
          <w:tcPr>
            <w:tcW w:w="3676" w:type="dxa"/>
          </w:tcPr>
          <w:p w14:paraId="27BD951F" w14:textId="77777777" w:rsidR="00583091" w:rsidRPr="003A428B" w:rsidRDefault="00583091" w:rsidP="00583091">
            <w:pPr>
              <w:pStyle w:val="ListeParagraf"/>
              <w:numPr>
                <w:ilvl w:val="0"/>
                <w:numId w:val="31"/>
              </w:numPr>
              <w:spacing w:before="0" w:after="0" w:line="240" w:lineRule="auto"/>
              <w:ind w:left="170" w:hanging="170"/>
              <w:rPr>
                <w:b/>
                <w:sz w:val="20"/>
                <w:szCs w:val="20"/>
              </w:rPr>
            </w:pPr>
            <w:r>
              <w:rPr>
                <w:sz w:val="20"/>
                <w:szCs w:val="20"/>
              </w:rPr>
              <w:t>Veri ihtiyacının ve kaynaklarının planlanarak projenin yapılandırılması</w:t>
            </w:r>
          </w:p>
        </w:tc>
      </w:tr>
    </w:tbl>
    <w:p w14:paraId="01B89537" w14:textId="3172EAE0" w:rsidR="00583091" w:rsidRDefault="00583091">
      <w:pPr>
        <w:spacing w:after="160" w:line="259" w:lineRule="auto"/>
        <w:jc w:val="left"/>
      </w:pPr>
    </w:p>
    <w:tbl>
      <w:tblPr>
        <w:tblStyle w:val="KlavuzTablo1Ak-Vurgu6"/>
        <w:tblW w:w="9072" w:type="dxa"/>
        <w:tblLook w:val="0600" w:firstRow="0" w:lastRow="0" w:firstColumn="0" w:lastColumn="0" w:noHBand="1" w:noVBand="1"/>
      </w:tblPr>
      <w:tblGrid>
        <w:gridCol w:w="2122"/>
        <w:gridCol w:w="3260"/>
        <w:gridCol w:w="3676"/>
        <w:gridCol w:w="14"/>
      </w:tblGrid>
      <w:tr w:rsidR="00583091" w:rsidRPr="00E3202D" w14:paraId="13F953AC" w14:textId="77777777" w:rsidTr="00583091">
        <w:tc>
          <w:tcPr>
            <w:tcW w:w="9072" w:type="dxa"/>
            <w:gridSpan w:val="4"/>
            <w:shd w:val="clear" w:color="auto" w:fill="4E8A68"/>
          </w:tcPr>
          <w:p w14:paraId="533E3162" w14:textId="77777777" w:rsidR="00583091" w:rsidRPr="00E3202D" w:rsidRDefault="00583091" w:rsidP="00A03699">
            <w:pPr>
              <w:spacing w:after="0" w:line="240" w:lineRule="auto"/>
              <w:contextualSpacing/>
              <w:rPr>
                <w:b/>
                <w:color w:val="FFFFFF" w:themeColor="background1"/>
                <w:sz w:val="20"/>
                <w:szCs w:val="20"/>
              </w:rPr>
            </w:pPr>
            <w:r w:rsidRPr="00E3202D">
              <w:rPr>
                <w:b/>
                <w:color w:val="FFFFFF" w:themeColor="background1"/>
                <w:sz w:val="20"/>
                <w:szCs w:val="20"/>
              </w:rPr>
              <w:t>Hedef 3.2. Yoğun dönemlerde turizm baskısının etkin yönetilmesi için kapasite planlama çalışmaları yapılacaktır.</w:t>
            </w:r>
          </w:p>
        </w:tc>
      </w:tr>
      <w:tr w:rsidR="00583091" w:rsidRPr="00E3202D" w14:paraId="6A0C374C" w14:textId="77777777" w:rsidTr="00583091">
        <w:trPr>
          <w:gridAfter w:val="1"/>
          <w:wAfter w:w="14" w:type="dxa"/>
        </w:trPr>
        <w:tc>
          <w:tcPr>
            <w:tcW w:w="2122" w:type="dxa"/>
            <w:shd w:val="clear" w:color="auto" w:fill="C2DCCD"/>
          </w:tcPr>
          <w:p w14:paraId="5F0BA382" w14:textId="77777777" w:rsidR="00583091" w:rsidRPr="00E3202D" w:rsidRDefault="00583091" w:rsidP="00A03699">
            <w:pPr>
              <w:spacing w:after="0" w:line="240" w:lineRule="auto"/>
              <w:contextualSpacing/>
              <w:rPr>
                <w:b/>
                <w:sz w:val="20"/>
                <w:szCs w:val="20"/>
              </w:rPr>
            </w:pPr>
            <w:r w:rsidRPr="00E3202D">
              <w:rPr>
                <w:b/>
                <w:sz w:val="20"/>
                <w:szCs w:val="20"/>
              </w:rPr>
              <w:t>Risk</w:t>
            </w:r>
          </w:p>
        </w:tc>
        <w:tc>
          <w:tcPr>
            <w:tcW w:w="3260" w:type="dxa"/>
            <w:shd w:val="clear" w:color="auto" w:fill="C2DCCD"/>
          </w:tcPr>
          <w:p w14:paraId="5C8C8AA4" w14:textId="77777777" w:rsidR="00583091" w:rsidRPr="00E3202D" w:rsidRDefault="00583091" w:rsidP="00A03699">
            <w:pPr>
              <w:spacing w:after="0" w:line="240" w:lineRule="auto"/>
              <w:contextualSpacing/>
              <w:rPr>
                <w:b/>
                <w:sz w:val="20"/>
                <w:szCs w:val="20"/>
              </w:rPr>
            </w:pPr>
            <w:r w:rsidRPr="00E3202D">
              <w:rPr>
                <w:b/>
                <w:sz w:val="20"/>
                <w:szCs w:val="20"/>
              </w:rPr>
              <w:t>Açıklama</w:t>
            </w:r>
          </w:p>
        </w:tc>
        <w:tc>
          <w:tcPr>
            <w:tcW w:w="3676" w:type="dxa"/>
            <w:shd w:val="clear" w:color="auto" w:fill="C2DCCD"/>
          </w:tcPr>
          <w:p w14:paraId="16AF9C4F" w14:textId="77777777" w:rsidR="00583091" w:rsidRPr="00E3202D" w:rsidRDefault="00583091" w:rsidP="00A03699">
            <w:pPr>
              <w:spacing w:after="0" w:line="240" w:lineRule="auto"/>
              <w:contextualSpacing/>
              <w:rPr>
                <w:b/>
                <w:sz w:val="20"/>
                <w:szCs w:val="20"/>
              </w:rPr>
            </w:pPr>
            <w:r w:rsidRPr="00E3202D">
              <w:rPr>
                <w:b/>
                <w:sz w:val="20"/>
                <w:szCs w:val="20"/>
              </w:rPr>
              <w:t>Kontrol Faaliyetleri</w:t>
            </w:r>
          </w:p>
        </w:tc>
      </w:tr>
      <w:tr w:rsidR="00583091" w:rsidRPr="00E66101" w14:paraId="15A542F9" w14:textId="77777777" w:rsidTr="00583091">
        <w:trPr>
          <w:gridAfter w:val="1"/>
          <w:wAfter w:w="14" w:type="dxa"/>
          <w:trHeight w:val="1139"/>
        </w:trPr>
        <w:tc>
          <w:tcPr>
            <w:tcW w:w="2122" w:type="dxa"/>
          </w:tcPr>
          <w:p w14:paraId="71B24C14" w14:textId="77777777" w:rsidR="00583091" w:rsidRPr="00C56733" w:rsidRDefault="00583091" w:rsidP="00A03699">
            <w:pPr>
              <w:spacing w:after="0" w:line="240" w:lineRule="auto"/>
              <w:contextualSpacing/>
              <w:rPr>
                <w:sz w:val="20"/>
                <w:szCs w:val="20"/>
              </w:rPr>
            </w:pPr>
            <w:r w:rsidRPr="00C56733">
              <w:rPr>
                <w:sz w:val="20"/>
                <w:szCs w:val="20"/>
              </w:rPr>
              <w:t>Kamuoyu tepkisi</w:t>
            </w:r>
          </w:p>
        </w:tc>
        <w:tc>
          <w:tcPr>
            <w:tcW w:w="3260" w:type="dxa"/>
          </w:tcPr>
          <w:p w14:paraId="601D8390" w14:textId="77777777" w:rsidR="00583091" w:rsidRPr="008F735C" w:rsidRDefault="00583091" w:rsidP="00583091">
            <w:pPr>
              <w:pStyle w:val="ListeParagraf"/>
              <w:numPr>
                <w:ilvl w:val="0"/>
                <w:numId w:val="31"/>
              </w:numPr>
              <w:spacing w:before="0" w:after="0" w:line="240" w:lineRule="auto"/>
              <w:ind w:left="170" w:hanging="170"/>
              <w:rPr>
                <w:sz w:val="20"/>
                <w:szCs w:val="20"/>
              </w:rPr>
            </w:pPr>
            <w:r w:rsidRPr="00E66101">
              <w:rPr>
                <w:sz w:val="20"/>
                <w:szCs w:val="20"/>
              </w:rPr>
              <w:t>Kapasite uygulamasının kamuoyunda tepkilere neden olması</w:t>
            </w:r>
          </w:p>
        </w:tc>
        <w:tc>
          <w:tcPr>
            <w:tcW w:w="3676" w:type="dxa"/>
          </w:tcPr>
          <w:p w14:paraId="674D2585" w14:textId="77777777" w:rsidR="00583091" w:rsidRPr="00E66101" w:rsidRDefault="00583091" w:rsidP="00583091">
            <w:pPr>
              <w:pStyle w:val="ListeParagraf"/>
              <w:numPr>
                <w:ilvl w:val="0"/>
                <w:numId w:val="31"/>
              </w:numPr>
              <w:spacing w:before="0" w:after="0" w:line="240" w:lineRule="auto"/>
              <w:ind w:left="170" w:hanging="170"/>
              <w:rPr>
                <w:sz w:val="20"/>
                <w:szCs w:val="20"/>
              </w:rPr>
            </w:pPr>
            <w:r>
              <w:rPr>
                <w:sz w:val="20"/>
                <w:szCs w:val="20"/>
              </w:rPr>
              <w:t>Uygulamanın amacına yönelik d</w:t>
            </w:r>
            <w:r w:rsidRPr="00E66101">
              <w:rPr>
                <w:sz w:val="20"/>
                <w:szCs w:val="20"/>
              </w:rPr>
              <w:t>oğru bilginin kamuoyuna aktarılması için medya yönetimi</w:t>
            </w:r>
            <w:r>
              <w:rPr>
                <w:sz w:val="20"/>
                <w:szCs w:val="20"/>
              </w:rPr>
              <w:t xml:space="preserve"> faaliyetleri yürütülmesi</w:t>
            </w:r>
          </w:p>
        </w:tc>
      </w:tr>
      <w:tr w:rsidR="00583091" w:rsidRPr="00DD3587" w14:paraId="4CDAA43F" w14:textId="77777777" w:rsidTr="000409EA">
        <w:trPr>
          <w:gridAfter w:val="1"/>
          <w:wAfter w:w="14" w:type="dxa"/>
          <w:trHeight w:val="1903"/>
        </w:trPr>
        <w:tc>
          <w:tcPr>
            <w:tcW w:w="2122" w:type="dxa"/>
          </w:tcPr>
          <w:p w14:paraId="00071444" w14:textId="77777777" w:rsidR="00583091" w:rsidRPr="00C56733" w:rsidRDefault="00583091" w:rsidP="00A03699">
            <w:pPr>
              <w:spacing w:after="0" w:line="240" w:lineRule="auto"/>
              <w:contextualSpacing/>
              <w:rPr>
                <w:sz w:val="20"/>
                <w:szCs w:val="20"/>
              </w:rPr>
            </w:pPr>
            <w:r w:rsidRPr="00C56733">
              <w:rPr>
                <w:sz w:val="20"/>
                <w:szCs w:val="20"/>
              </w:rPr>
              <w:t>Ziyaretçi sayısında azalma</w:t>
            </w:r>
          </w:p>
        </w:tc>
        <w:tc>
          <w:tcPr>
            <w:tcW w:w="3260" w:type="dxa"/>
          </w:tcPr>
          <w:p w14:paraId="2AA124F5" w14:textId="77777777" w:rsidR="00583091" w:rsidRPr="00E66101" w:rsidRDefault="00583091" w:rsidP="00583091">
            <w:pPr>
              <w:pStyle w:val="ListeParagraf"/>
              <w:numPr>
                <w:ilvl w:val="0"/>
                <w:numId w:val="31"/>
              </w:numPr>
              <w:spacing w:before="0" w:after="0" w:line="240" w:lineRule="auto"/>
              <w:ind w:left="170" w:hanging="170"/>
              <w:rPr>
                <w:sz w:val="20"/>
                <w:szCs w:val="20"/>
              </w:rPr>
            </w:pPr>
            <w:r w:rsidRPr="00E66101">
              <w:rPr>
                <w:sz w:val="20"/>
                <w:szCs w:val="20"/>
              </w:rPr>
              <w:t xml:space="preserve">Randevulu yönetim sistemi </w:t>
            </w:r>
            <w:r>
              <w:rPr>
                <w:sz w:val="20"/>
                <w:szCs w:val="20"/>
              </w:rPr>
              <w:t xml:space="preserve">sebebiyle </w:t>
            </w:r>
            <w:r w:rsidRPr="00E66101">
              <w:rPr>
                <w:sz w:val="20"/>
                <w:szCs w:val="20"/>
              </w:rPr>
              <w:t>alana gelen ziyaretçi sayısının azalması</w:t>
            </w:r>
          </w:p>
        </w:tc>
        <w:tc>
          <w:tcPr>
            <w:tcW w:w="3676" w:type="dxa"/>
          </w:tcPr>
          <w:p w14:paraId="0313A3F3" w14:textId="77777777" w:rsidR="00583091" w:rsidRDefault="00583091" w:rsidP="00583091">
            <w:pPr>
              <w:pStyle w:val="ListeParagraf"/>
              <w:numPr>
                <w:ilvl w:val="0"/>
                <w:numId w:val="31"/>
              </w:numPr>
              <w:spacing w:before="0" w:after="0" w:line="240" w:lineRule="auto"/>
              <w:ind w:left="170" w:hanging="170"/>
              <w:rPr>
                <w:sz w:val="20"/>
                <w:szCs w:val="20"/>
              </w:rPr>
            </w:pPr>
            <w:r w:rsidRPr="00E66101">
              <w:rPr>
                <w:sz w:val="20"/>
                <w:szCs w:val="20"/>
              </w:rPr>
              <w:t>Randevulu yönetim sistemini</w:t>
            </w:r>
            <w:r>
              <w:rPr>
                <w:sz w:val="20"/>
                <w:szCs w:val="20"/>
              </w:rPr>
              <w:t>n</w:t>
            </w:r>
            <w:r w:rsidRPr="00E66101">
              <w:rPr>
                <w:sz w:val="20"/>
                <w:szCs w:val="20"/>
              </w:rPr>
              <w:t xml:space="preserve"> </w:t>
            </w:r>
            <w:r>
              <w:rPr>
                <w:sz w:val="20"/>
                <w:szCs w:val="20"/>
              </w:rPr>
              <w:t>yoğun zamanlarda devreye alınarak uygulanmaya başlanması</w:t>
            </w:r>
          </w:p>
          <w:p w14:paraId="23855355" w14:textId="77777777" w:rsidR="00583091" w:rsidRPr="00DD3587" w:rsidRDefault="00583091" w:rsidP="00583091">
            <w:pPr>
              <w:pStyle w:val="ListeParagraf"/>
              <w:numPr>
                <w:ilvl w:val="0"/>
                <w:numId w:val="31"/>
              </w:numPr>
              <w:spacing w:before="0" w:after="0" w:line="240" w:lineRule="auto"/>
              <w:ind w:left="170" w:hanging="170"/>
              <w:rPr>
                <w:sz w:val="20"/>
                <w:szCs w:val="20"/>
              </w:rPr>
            </w:pPr>
            <w:r>
              <w:rPr>
                <w:sz w:val="20"/>
                <w:szCs w:val="20"/>
              </w:rPr>
              <w:t>Alanda yoğunluk olduğunda ziyaretçilerin a</w:t>
            </w:r>
            <w:r w:rsidRPr="00E66101">
              <w:rPr>
                <w:sz w:val="20"/>
                <w:szCs w:val="20"/>
              </w:rPr>
              <w:t xml:space="preserve">lternatif </w:t>
            </w:r>
            <w:r>
              <w:rPr>
                <w:sz w:val="20"/>
                <w:szCs w:val="20"/>
              </w:rPr>
              <w:t>turizm alanlarına</w:t>
            </w:r>
            <w:r w:rsidRPr="00E66101">
              <w:rPr>
                <w:sz w:val="20"/>
                <w:szCs w:val="20"/>
              </w:rPr>
              <w:t xml:space="preserve"> </w:t>
            </w:r>
            <w:r>
              <w:rPr>
                <w:sz w:val="20"/>
                <w:szCs w:val="20"/>
              </w:rPr>
              <w:t>yönlendirilmesi</w:t>
            </w:r>
          </w:p>
        </w:tc>
      </w:tr>
      <w:tr w:rsidR="00583091" w:rsidRPr="00551733" w14:paraId="657E4B10" w14:textId="77777777" w:rsidTr="000409EA">
        <w:trPr>
          <w:gridAfter w:val="1"/>
          <w:wAfter w:w="14" w:type="dxa"/>
          <w:trHeight w:val="1827"/>
        </w:trPr>
        <w:tc>
          <w:tcPr>
            <w:tcW w:w="2122" w:type="dxa"/>
          </w:tcPr>
          <w:p w14:paraId="7ADBD07C" w14:textId="77777777" w:rsidR="00583091" w:rsidRPr="00DD3587" w:rsidRDefault="00583091" w:rsidP="00A03699">
            <w:pPr>
              <w:spacing w:after="0" w:line="240" w:lineRule="auto"/>
              <w:contextualSpacing/>
              <w:rPr>
                <w:color w:val="00B050"/>
                <w:sz w:val="20"/>
                <w:szCs w:val="20"/>
              </w:rPr>
            </w:pPr>
            <w:r w:rsidRPr="00877500">
              <w:rPr>
                <w:sz w:val="20"/>
                <w:szCs w:val="20"/>
              </w:rPr>
              <w:t>Ziyaretçilerin uygulamaya uyum gösterememesi</w:t>
            </w:r>
          </w:p>
        </w:tc>
        <w:tc>
          <w:tcPr>
            <w:tcW w:w="3260" w:type="dxa"/>
          </w:tcPr>
          <w:p w14:paraId="5DDA2FD0" w14:textId="77777777" w:rsidR="00583091" w:rsidRDefault="00583091" w:rsidP="00583091">
            <w:pPr>
              <w:pStyle w:val="ListeParagraf"/>
              <w:numPr>
                <w:ilvl w:val="0"/>
                <w:numId w:val="31"/>
              </w:numPr>
              <w:spacing w:before="0" w:after="0" w:line="240" w:lineRule="auto"/>
              <w:ind w:left="170" w:hanging="170"/>
              <w:rPr>
                <w:sz w:val="20"/>
                <w:szCs w:val="20"/>
              </w:rPr>
            </w:pPr>
            <w:r w:rsidRPr="00E66101">
              <w:rPr>
                <w:sz w:val="20"/>
                <w:szCs w:val="20"/>
              </w:rPr>
              <w:t xml:space="preserve">Uygulamanın </w:t>
            </w:r>
            <w:r>
              <w:rPr>
                <w:sz w:val="20"/>
                <w:szCs w:val="20"/>
              </w:rPr>
              <w:t>ziyaretçilerde</w:t>
            </w:r>
            <w:r w:rsidRPr="00E66101">
              <w:rPr>
                <w:sz w:val="20"/>
                <w:szCs w:val="20"/>
              </w:rPr>
              <w:t xml:space="preserve"> </w:t>
            </w:r>
            <w:r>
              <w:rPr>
                <w:sz w:val="20"/>
                <w:szCs w:val="20"/>
              </w:rPr>
              <w:t>yaygınlaştırılamaması</w:t>
            </w:r>
          </w:p>
          <w:p w14:paraId="166927B1" w14:textId="77777777" w:rsidR="00583091" w:rsidRPr="00877500" w:rsidRDefault="00583091" w:rsidP="00583091">
            <w:pPr>
              <w:pStyle w:val="ListeParagraf"/>
              <w:numPr>
                <w:ilvl w:val="0"/>
                <w:numId w:val="31"/>
              </w:numPr>
              <w:spacing w:before="0" w:after="0" w:line="240" w:lineRule="auto"/>
              <w:ind w:left="170" w:hanging="170"/>
              <w:rPr>
                <w:sz w:val="20"/>
                <w:szCs w:val="20"/>
              </w:rPr>
            </w:pPr>
            <w:r>
              <w:rPr>
                <w:sz w:val="20"/>
                <w:szCs w:val="20"/>
              </w:rPr>
              <w:t>Ziyaretçilerin uygulamadan haberdar olmaması</w:t>
            </w:r>
          </w:p>
        </w:tc>
        <w:tc>
          <w:tcPr>
            <w:tcW w:w="3676" w:type="dxa"/>
          </w:tcPr>
          <w:p w14:paraId="5B245EB5" w14:textId="77777777" w:rsidR="00583091" w:rsidRDefault="00583091" w:rsidP="00583091">
            <w:pPr>
              <w:pStyle w:val="ListeParagraf"/>
              <w:numPr>
                <w:ilvl w:val="0"/>
                <w:numId w:val="31"/>
              </w:numPr>
              <w:spacing w:before="0" w:after="0" w:line="240" w:lineRule="auto"/>
              <w:ind w:left="170" w:hanging="170"/>
              <w:rPr>
                <w:sz w:val="20"/>
                <w:szCs w:val="20"/>
              </w:rPr>
            </w:pPr>
            <w:r>
              <w:rPr>
                <w:sz w:val="20"/>
                <w:szCs w:val="20"/>
              </w:rPr>
              <w:t>Randevu sisteminin tanıtımına ve kullanımına</w:t>
            </w:r>
            <w:r w:rsidRPr="00E66101">
              <w:rPr>
                <w:sz w:val="20"/>
                <w:szCs w:val="20"/>
              </w:rPr>
              <w:t xml:space="preserve"> yöne</w:t>
            </w:r>
            <w:r>
              <w:rPr>
                <w:sz w:val="20"/>
                <w:szCs w:val="20"/>
              </w:rPr>
              <w:t>lik</w:t>
            </w:r>
            <w:r w:rsidRPr="00E66101">
              <w:rPr>
                <w:sz w:val="20"/>
                <w:szCs w:val="20"/>
              </w:rPr>
              <w:t xml:space="preserve"> faaliyetlerin a</w:t>
            </w:r>
            <w:r>
              <w:rPr>
                <w:sz w:val="20"/>
                <w:szCs w:val="20"/>
              </w:rPr>
              <w:t xml:space="preserve">rtırılması ve çeşitlendirilmesi </w:t>
            </w:r>
          </w:p>
          <w:p w14:paraId="1D522271" w14:textId="77777777" w:rsidR="00583091" w:rsidRDefault="00583091" w:rsidP="00583091">
            <w:pPr>
              <w:pStyle w:val="ListeParagraf"/>
              <w:numPr>
                <w:ilvl w:val="0"/>
                <w:numId w:val="31"/>
              </w:numPr>
              <w:spacing w:before="0" w:after="0" w:line="240" w:lineRule="auto"/>
              <w:ind w:left="170" w:hanging="170"/>
              <w:rPr>
                <w:sz w:val="20"/>
                <w:szCs w:val="20"/>
              </w:rPr>
            </w:pPr>
            <w:r>
              <w:rPr>
                <w:sz w:val="20"/>
                <w:szCs w:val="20"/>
              </w:rPr>
              <w:t>Medya ve diğer paydaşlar ile i</w:t>
            </w:r>
            <w:r w:rsidRPr="00E66101">
              <w:rPr>
                <w:sz w:val="20"/>
                <w:szCs w:val="20"/>
              </w:rPr>
              <w:t>ş</w:t>
            </w:r>
            <w:r>
              <w:rPr>
                <w:sz w:val="20"/>
                <w:szCs w:val="20"/>
              </w:rPr>
              <w:t xml:space="preserve"> birlikleri yapılması</w:t>
            </w:r>
          </w:p>
          <w:p w14:paraId="730016F9" w14:textId="77777777" w:rsidR="00583091" w:rsidRPr="00551733" w:rsidRDefault="00583091" w:rsidP="00583091">
            <w:pPr>
              <w:pStyle w:val="ListeParagraf"/>
              <w:numPr>
                <w:ilvl w:val="0"/>
                <w:numId w:val="31"/>
              </w:numPr>
              <w:spacing w:before="0" w:after="0" w:line="240" w:lineRule="auto"/>
              <w:ind w:left="170" w:hanging="170"/>
              <w:rPr>
                <w:sz w:val="20"/>
                <w:szCs w:val="20"/>
              </w:rPr>
            </w:pPr>
            <w:r>
              <w:rPr>
                <w:sz w:val="20"/>
                <w:szCs w:val="20"/>
              </w:rPr>
              <w:t>Kapasitenin izlenebileceği m</w:t>
            </w:r>
            <w:r w:rsidRPr="00E66101">
              <w:rPr>
                <w:sz w:val="20"/>
                <w:szCs w:val="20"/>
              </w:rPr>
              <w:t>obil uyg</w:t>
            </w:r>
            <w:r>
              <w:rPr>
                <w:sz w:val="20"/>
                <w:szCs w:val="20"/>
              </w:rPr>
              <w:t>ulamaların devreye alınması</w:t>
            </w:r>
          </w:p>
        </w:tc>
      </w:tr>
      <w:tr w:rsidR="00583091" w:rsidRPr="00E66101" w14:paraId="68612F52" w14:textId="77777777" w:rsidTr="000409EA">
        <w:trPr>
          <w:gridAfter w:val="1"/>
          <w:wAfter w:w="14" w:type="dxa"/>
          <w:trHeight w:val="2006"/>
        </w:trPr>
        <w:tc>
          <w:tcPr>
            <w:tcW w:w="2122" w:type="dxa"/>
          </w:tcPr>
          <w:p w14:paraId="3912815A" w14:textId="77777777" w:rsidR="00583091" w:rsidRPr="00626CB0" w:rsidRDefault="00583091" w:rsidP="00A03699">
            <w:pPr>
              <w:spacing w:after="0" w:line="240" w:lineRule="auto"/>
              <w:contextualSpacing/>
              <w:rPr>
                <w:sz w:val="20"/>
                <w:szCs w:val="20"/>
              </w:rPr>
            </w:pPr>
            <w:r w:rsidRPr="002E3559">
              <w:rPr>
                <w:sz w:val="20"/>
                <w:szCs w:val="20"/>
              </w:rPr>
              <w:t>Anlık ziyaretçi yoğunluğu</w:t>
            </w:r>
          </w:p>
        </w:tc>
        <w:tc>
          <w:tcPr>
            <w:tcW w:w="3260" w:type="dxa"/>
          </w:tcPr>
          <w:p w14:paraId="15F919B0" w14:textId="77777777" w:rsidR="00583091" w:rsidRPr="00C503D7" w:rsidRDefault="00583091" w:rsidP="00583091">
            <w:pPr>
              <w:pStyle w:val="ListeParagraf"/>
              <w:numPr>
                <w:ilvl w:val="0"/>
                <w:numId w:val="31"/>
              </w:numPr>
              <w:spacing w:before="0" w:after="0" w:line="240" w:lineRule="auto"/>
              <w:ind w:left="170" w:hanging="170"/>
              <w:rPr>
                <w:sz w:val="20"/>
                <w:szCs w:val="20"/>
              </w:rPr>
            </w:pPr>
            <w:r w:rsidRPr="00E66101">
              <w:rPr>
                <w:sz w:val="20"/>
                <w:szCs w:val="20"/>
              </w:rPr>
              <w:t>Alan iç</w:t>
            </w:r>
            <w:r>
              <w:rPr>
                <w:sz w:val="20"/>
                <w:szCs w:val="20"/>
              </w:rPr>
              <w:t>indeki ve dışındaki anlık</w:t>
            </w:r>
            <w:r w:rsidRPr="00E66101">
              <w:rPr>
                <w:sz w:val="20"/>
                <w:szCs w:val="20"/>
              </w:rPr>
              <w:t xml:space="preserve"> yoğunlukların kapasite yönetimini zorlaştırması</w:t>
            </w:r>
          </w:p>
        </w:tc>
        <w:tc>
          <w:tcPr>
            <w:tcW w:w="3676" w:type="dxa"/>
          </w:tcPr>
          <w:p w14:paraId="105B2D10" w14:textId="77777777" w:rsidR="00583091" w:rsidRDefault="00583091" w:rsidP="00583091">
            <w:pPr>
              <w:pStyle w:val="ListeParagraf"/>
              <w:numPr>
                <w:ilvl w:val="0"/>
                <w:numId w:val="31"/>
              </w:numPr>
              <w:spacing w:before="0" w:after="0" w:line="240" w:lineRule="auto"/>
              <w:ind w:left="170" w:hanging="170"/>
              <w:rPr>
                <w:sz w:val="20"/>
                <w:szCs w:val="20"/>
              </w:rPr>
            </w:pPr>
            <w:r w:rsidRPr="00E66101">
              <w:rPr>
                <w:sz w:val="20"/>
                <w:szCs w:val="20"/>
              </w:rPr>
              <w:t>Yoğunluğa sebep olan nedenlerin tespit</w:t>
            </w:r>
            <w:r>
              <w:rPr>
                <w:sz w:val="20"/>
                <w:szCs w:val="20"/>
              </w:rPr>
              <w:t xml:space="preserve"> edilmesi, Alanda yoğunluk olduğunda ziyaretçilerin a</w:t>
            </w:r>
            <w:r w:rsidRPr="00E66101">
              <w:rPr>
                <w:sz w:val="20"/>
                <w:szCs w:val="20"/>
              </w:rPr>
              <w:t xml:space="preserve">lternatif </w:t>
            </w:r>
            <w:r>
              <w:rPr>
                <w:sz w:val="20"/>
                <w:szCs w:val="20"/>
              </w:rPr>
              <w:t>turizm alanlarına</w:t>
            </w:r>
            <w:r w:rsidRPr="00E66101">
              <w:rPr>
                <w:sz w:val="20"/>
                <w:szCs w:val="20"/>
              </w:rPr>
              <w:t xml:space="preserve"> </w:t>
            </w:r>
            <w:r>
              <w:rPr>
                <w:sz w:val="20"/>
                <w:szCs w:val="20"/>
              </w:rPr>
              <w:t>yönlendirilmesi</w:t>
            </w:r>
          </w:p>
          <w:p w14:paraId="14DC742A" w14:textId="77777777" w:rsidR="00583091" w:rsidRPr="00E66101" w:rsidRDefault="00583091" w:rsidP="00583091">
            <w:pPr>
              <w:pStyle w:val="ListeParagraf"/>
              <w:numPr>
                <w:ilvl w:val="0"/>
                <w:numId w:val="31"/>
              </w:numPr>
              <w:spacing w:before="0" w:after="0" w:line="240" w:lineRule="auto"/>
              <w:ind w:left="170" w:hanging="170"/>
              <w:rPr>
                <w:sz w:val="20"/>
                <w:szCs w:val="20"/>
              </w:rPr>
            </w:pPr>
            <w:r w:rsidRPr="00E66101">
              <w:rPr>
                <w:sz w:val="20"/>
                <w:szCs w:val="20"/>
              </w:rPr>
              <w:t>Ulaşım imkânlarının çeşitlendirilmesi</w:t>
            </w:r>
            <w:r>
              <w:rPr>
                <w:sz w:val="20"/>
                <w:szCs w:val="20"/>
              </w:rPr>
              <w:t xml:space="preserve"> </w:t>
            </w:r>
            <w:r w:rsidRPr="00E66101">
              <w:rPr>
                <w:sz w:val="20"/>
                <w:szCs w:val="20"/>
              </w:rPr>
              <w:t xml:space="preserve">(ring araçları, elektrikli </w:t>
            </w:r>
            <w:proofErr w:type="spellStart"/>
            <w:r w:rsidRPr="00E66101">
              <w:rPr>
                <w:sz w:val="20"/>
                <w:szCs w:val="20"/>
              </w:rPr>
              <w:t>shuttle</w:t>
            </w:r>
            <w:proofErr w:type="spellEnd"/>
            <w:r w:rsidRPr="00E66101">
              <w:rPr>
                <w:sz w:val="20"/>
                <w:szCs w:val="20"/>
              </w:rPr>
              <w:t xml:space="preserve"> araçlar) toplu taşımaya öncelik verilerek al</w:t>
            </w:r>
            <w:r>
              <w:rPr>
                <w:sz w:val="20"/>
                <w:szCs w:val="20"/>
              </w:rPr>
              <w:t>tyapı kapasitesinin artırılması</w:t>
            </w:r>
          </w:p>
        </w:tc>
      </w:tr>
      <w:tr w:rsidR="00583091" w:rsidRPr="00E66101" w14:paraId="1BAB841F" w14:textId="77777777" w:rsidTr="00583091">
        <w:trPr>
          <w:gridAfter w:val="1"/>
          <w:wAfter w:w="14" w:type="dxa"/>
          <w:trHeight w:val="912"/>
        </w:trPr>
        <w:tc>
          <w:tcPr>
            <w:tcW w:w="2122" w:type="dxa"/>
          </w:tcPr>
          <w:p w14:paraId="7361423D" w14:textId="77777777" w:rsidR="00583091" w:rsidRPr="00626CB0" w:rsidRDefault="00583091" w:rsidP="00A03699">
            <w:pPr>
              <w:spacing w:after="0" w:line="240" w:lineRule="auto"/>
              <w:contextualSpacing/>
              <w:rPr>
                <w:sz w:val="20"/>
                <w:szCs w:val="20"/>
              </w:rPr>
            </w:pPr>
            <w:r w:rsidRPr="004A6C0A">
              <w:rPr>
                <w:sz w:val="20"/>
                <w:szCs w:val="20"/>
              </w:rPr>
              <w:t>Teknik altyapı yetersizliği</w:t>
            </w:r>
          </w:p>
        </w:tc>
        <w:tc>
          <w:tcPr>
            <w:tcW w:w="3260" w:type="dxa"/>
          </w:tcPr>
          <w:p w14:paraId="75371C1D" w14:textId="77777777" w:rsidR="00583091" w:rsidRPr="00E66101" w:rsidRDefault="00583091" w:rsidP="00583091">
            <w:pPr>
              <w:pStyle w:val="ListeParagraf"/>
              <w:numPr>
                <w:ilvl w:val="0"/>
                <w:numId w:val="31"/>
              </w:numPr>
              <w:spacing w:before="0" w:after="0" w:line="240" w:lineRule="auto"/>
              <w:ind w:left="170" w:hanging="170"/>
              <w:rPr>
                <w:sz w:val="20"/>
                <w:szCs w:val="20"/>
              </w:rPr>
            </w:pPr>
            <w:r w:rsidRPr="00E66101">
              <w:rPr>
                <w:sz w:val="20"/>
                <w:szCs w:val="20"/>
              </w:rPr>
              <w:t>Kapasite</w:t>
            </w:r>
            <w:r>
              <w:rPr>
                <w:sz w:val="20"/>
                <w:szCs w:val="20"/>
              </w:rPr>
              <w:t xml:space="preserve"> ve ziyaretçi</w:t>
            </w:r>
            <w:r w:rsidRPr="00E66101">
              <w:rPr>
                <w:sz w:val="20"/>
                <w:szCs w:val="20"/>
              </w:rPr>
              <w:t xml:space="preserve"> yönetimi için teknik altyapının yetersiz olması</w:t>
            </w:r>
          </w:p>
        </w:tc>
        <w:tc>
          <w:tcPr>
            <w:tcW w:w="3676" w:type="dxa"/>
          </w:tcPr>
          <w:p w14:paraId="5E3E6B69" w14:textId="77777777" w:rsidR="00583091" w:rsidRPr="00E66101" w:rsidRDefault="00583091" w:rsidP="00583091">
            <w:pPr>
              <w:pStyle w:val="ListeParagraf"/>
              <w:numPr>
                <w:ilvl w:val="0"/>
                <w:numId w:val="31"/>
              </w:numPr>
              <w:spacing w:before="0" w:after="0" w:line="240" w:lineRule="auto"/>
              <w:ind w:left="170" w:hanging="170"/>
              <w:rPr>
                <w:sz w:val="20"/>
                <w:szCs w:val="20"/>
              </w:rPr>
            </w:pPr>
            <w:r>
              <w:rPr>
                <w:sz w:val="20"/>
                <w:szCs w:val="20"/>
              </w:rPr>
              <w:t xml:space="preserve">Alanın </w:t>
            </w:r>
            <w:r w:rsidRPr="00E66101">
              <w:rPr>
                <w:sz w:val="20"/>
                <w:szCs w:val="20"/>
              </w:rPr>
              <w:t>kapasite yönetimi</w:t>
            </w:r>
            <w:r>
              <w:rPr>
                <w:sz w:val="20"/>
                <w:szCs w:val="20"/>
              </w:rPr>
              <w:t>nin sağlanması</w:t>
            </w:r>
            <w:r w:rsidRPr="00E66101">
              <w:rPr>
                <w:sz w:val="20"/>
                <w:szCs w:val="20"/>
              </w:rPr>
              <w:t xml:space="preserve"> için </w:t>
            </w:r>
            <w:r>
              <w:rPr>
                <w:sz w:val="20"/>
                <w:szCs w:val="20"/>
              </w:rPr>
              <w:t>t</w:t>
            </w:r>
            <w:r w:rsidRPr="00E66101">
              <w:rPr>
                <w:sz w:val="20"/>
                <w:szCs w:val="20"/>
              </w:rPr>
              <w:t>eknik altyapı yatırımları</w:t>
            </w:r>
            <w:r>
              <w:rPr>
                <w:sz w:val="20"/>
                <w:szCs w:val="20"/>
              </w:rPr>
              <w:t>nın</w:t>
            </w:r>
            <w:r w:rsidRPr="00E66101">
              <w:rPr>
                <w:sz w:val="20"/>
                <w:szCs w:val="20"/>
              </w:rPr>
              <w:t xml:space="preserve"> artırıl</w:t>
            </w:r>
            <w:r>
              <w:rPr>
                <w:sz w:val="20"/>
                <w:szCs w:val="20"/>
              </w:rPr>
              <w:t>ması</w:t>
            </w:r>
          </w:p>
        </w:tc>
      </w:tr>
    </w:tbl>
    <w:p w14:paraId="20A97143" w14:textId="040897B2" w:rsidR="00583091" w:rsidRDefault="00583091">
      <w:pPr>
        <w:spacing w:after="160" w:line="259" w:lineRule="auto"/>
        <w:jc w:val="left"/>
      </w:pPr>
    </w:p>
    <w:tbl>
      <w:tblPr>
        <w:tblStyle w:val="KlavuzTablo1Ak-Vurgu6"/>
        <w:tblW w:w="9067" w:type="dxa"/>
        <w:tblLook w:val="0600" w:firstRow="0" w:lastRow="0" w:firstColumn="0" w:lastColumn="0" w:noHBand="1" w:noVBand="1"/>
      </w:tblPr>
      <w:tblGrid>
        <w:gridCol w:w="1838"/>
        <w:gridCol w:w="3119"/>
        <w:gridCol w:w="4110"/>
      </w:tblGrid>
      <w:tr w:rsidR="00583091" w:rsidRPr="00E3202D" w14:paraId="30902009" w14:textId="77777777" w:rsidTr="000409EA">
        <w:trPr>
          <w:trHeight w:val="341"/>
          <w:tblHeader/>
        </w:trPr>
        <w:tc>
          <w:tcPr>
            <w:tcW w:w="9067" w:type="dxa"/>
            <w:gridSpan w:val="3"/>
            <w:shd w:val="clear" w:color="auto" w:fill="4E8A68"/>
          </w:tcPr>
          <w:p w14:paraId="4FA60EBC" w14:textId="77777777" w:rsidR="00583091" w:rsidRPr="00E3202D" w:rsidRDefault="00583091" w:rsidP="00A03699">
            <w:pPr>
              <w:spacing w:after="0" w:line="240" w:lineRule="auto"/>
              <w:contextualSpacing/>
              <w:rPr>
                <w:b/>
                <w:color w:val="FFFFFF" w:themeColor="background1"/>
                <w:sz w:val="20"/>
                <w:szCs w:val="20"/>
              </w:rPr>
            </w:pPr>
            <w:r w:rsidRPr="00E3202D">
              <w:rPr>
                <w:b/>
                <w:color w:val="FFFFFF" w:themeColor="background1"/>
                <w:sz w:val="20"/>
                <w:szCs w:val="20"/>
              </w:rPr>
              <w:t>Hedef 3.3. Dijital ziyaretçi hizmetleri uygulamaya alınarak memnuniyet oranı artırılacaktır.</w:t>
            </w:r>
          </w:p>
        </w:tc>
      </w:tr>
      <w:tr w:rsidR="00583091" w:rsidRPr="00E3202D" w14:paraId="77D91B75" w14:textId="77777777" w:rsidTr="000409EA">
        <w:trPr>
          <w:trHeight w:val="373"/>
          <w:tblHeader/>
        </w:trPr>
        <w:tc>
          <w:tcPr>
            <w:tcW w:w="1838" w:type="dxa"/>
            <w:shd w:val="clear" w:color="auto" w:fill="C2DCCD"/>
          </w:tcPr>
          <w:p w14:paraId="2429B5AA" w14:textId="77777777" w:rsidR="00583091" w:rsidRPr="00E3202D" w:rsidRDefault="00583091" w:rsidP="00A03699">
            <w:pPr>
              <w:spacing w:after="0" w:line="240" w:lineRule="auto"/>
              <w:contextualSpacing/>
              <w:rPr>
                <w:b/>
                <w:sz w:val="20"/>
                <w:szCs w:val="20"/>
              </w:rPr>
            </w:pPr>
            <w:r w:rsidRPr="00E3202D">
              <w:rPr>
                <w:b/>
                <w:sz w:val="20"/>
                <w:szCs w:val="20"/>
              </w:rPr>
              <w:t>Risk</w:t>
            </w:r>
          </w:p>
        </w:tc>
        <w:tc>
          <w:tcPr>
            <w:tcW w:w="3119" w:type="dxa"/>
            <w:shd w:val="clear" w:color="auto" w:fill="C2DCCD"/>
          </w:tcPr>
          <w:p w14:paraId="6F2AFDAB" w14:textId="77777777" w:rsidR="00583091" w:rsidRPr="00E3202D" w:rsidRDefault="00583091" w:rsidP="00A03699">
            <w:pPr>
              <w:spacing w:after="0" w:line="240" w:lineRule="auto"/>
              <w:contextualSpacing/>
              <w:rPr>
                <w:b/>
                <w:sz w:val="20"/>
                <w:szCs w:val="20"/>
              </w:rPr>
            </w:pPr>
            <w:r w:rsidRPr="00E3202D">
              <w:rPr>
                <w:b/>
                <w:sz w:val="20"/>
                <w:szCs w:val="20"/>
              </w:rPr>
              <w:t>Açıklama</w:t>
            </w:r>
          </w:p>
        </w:tc>
        <w:tc>
          <w:tcPr>
            <w:tcW w:w="4110" w:type="dxa"/>
            <w:shd w:val="clear" w:color="auto" w:fill="C2DCCD"/>
          </w:tcPr>
          <w:p w14:paraId="5F526AD3" w14:textId="77777777" w:rsidR="00583091" w:rsidRPr="00E3202D" w:rsidRDefault="00583091" w:rsidP="00A03699">
            <w:pPr>
              <w:spacing w:after="0" w:line="240" w:lineRule="auto"/>
              <w:contextualSpacing/>
              <w:rPr>
                <w:b/>
                <w:sz w:val="20"/>
                <w:szCs w:val="20"/>
              </w:rPr>
            </w:pPr>
            <w:r w:rsidRPr="00E3202D">
              <w:rPr>
                <w:b/>
                <w:sz w:val="20"/>
                <w:szCs w:val="20"/>
              </w:rPr>
              <w:t>Kontrol Faaliyetleri</w:t>
            </w:r>
          </w:p>
        </w:tc>
      </w:tr>
      <w:tr w:rsidR="00583091" w:rsidRPr="00E66101" w14:paraId="63385427" w14:textId="77777777" w:rsidTr="000409EA">
        <w:trPr>
          <w:trHeight w:val="1866"/>
        </w:trPr>
        <w:tc>
          <w:tcPr>
            <w:tcW w:w="1838" w:type="dxa"/>
          </w:tcPr>
          <w:p w14:paraId="5EFF4C8A" w14:textId="77777777" w:rsidR="00583091" w:rsidRPr="00E3202D" w:rsidRDefault="00583091" w:rsidP="00A03699">
            <w:pPr>
              <w:spacing w:after="0" w:line="240" w:lineRule="auto"/>
              <w:contextualSpacing/>
              <w:rPr>
                <w:b/>
                <w:sz w:val="20"/>
                <w:szCs w:val="20"/>
              </w:rPr>
            </w:pPr>
            <w:r w:rsidRPr="00377ECB">
              <w:rPr>
                <w:sz w:val="20"/>
                <w:szCs w:val="20"/>
              </w:rPr>
              <w:t>Uygulamaların kullanımının düşük olması</w:t>
            </w:r>
          </w:p>
        </w:tc>
        <w:tc>
          <w:tcPr>
            <w:tcW w:w="3119" w:type="dxa"/>
          </w:tcPr>
          <w:p w14:paraId="03283FD9" w14:textId="77777777" w:rsidR="00583091" w:rsidRDefault="00583091" w:rsidP="00583091">
            <w:pPr>
              <w:pStyle w:val="ListeParagraf"/>
              <w:numPr>
                <w:ilvl w:val="0"/>
                <w:numId w:val="31"/>
              </w:numPr>
              <w:spacing w:before="0" w:after="0" w:line="240" w:lineRule="auto"/>
              <w:ind w:left="170" w:hanging="170"/>
              <w:rPr>
                <w:sz w:val="20"/>
                <w:szCs w:val="20"/>
              </w:rPr>
            </w:pPr>
            <w:r w:rsidRPr="00E66101">
              <w:rPr>
                <w:sz w:val="20"/>
                <w:szCs w:val="20"/>
              </w:rPr>
              <w:t>Oluşturulacak mobil uygulamalara</w:t>
            </w:r>
            <w:r>
              <w:rPr>
                <w:sz w:val="20"/>
                <w:szCs w:val="20"/>
              </w:rPr>
              <w:t xml:space="preserve"> ziyaretçilerin</w:t>
            </w:r>
            <w:r w:rsidRPr="00E66101">
              <w:rPr>
                <w:sz w:val="20"/>
                <w:szCs w:val="20"/>
              </w:rPr>
              <w:t xml:space="preserve"> ilgi</w:t>
            </w:r>
            <w:r>
              <w:rPr>
                <w:sz w:val="20"/>
                <w:szCs w:val="20"/>
              </w:rPr>
              <w:t>si</w:t>
            </w:r>
            <w:r w:rsidRPr="00E66101">
              <w:rPr>
                <w:sz w:val="20"/>
                <w:szCs w:val="20"/>
              </w:rPr>
              <w:t>nin yetersiz kalması</w:t>
            </w:r>
          </w:p>
          <w:p w14:paraId="3A262905" w14:textId="77777777" w:rsidR="00583091" w:rsidRPr="00E66101" w:rsidRDefault="00583091" w:rsidP="00583091">
            <w:pPr>
              <w:pStyle w:val="ListeParagraf"/>
              <w:numPr>
                <w:ilvl w:val="0"/>
                <w:numId w:val="31"/>
              </w:numPr>
              <w:spacing w:before="0" w:after="0" w:line="240" w:lineRule="auto"/>
              <w:ind w:left="170" w:hanging="170"/>
              <w:rPr>
                <w:sz w:val="20"/>
                <w:szCs w:val="20"/>
              </w:rPr>
            </w:pPr>
            <w:r w:rsidRPr="00E66101">
              <w:rPr>
                <w:sz w:val="20"/>
                <w:szCs w:val="20"/>
              </w:rPr>
              <w:t>Mobil uygulamalarda kullanıcı arayüzünün zayıf olması</w:t>
            </w:r>
          </w:p>
        </w:tc>
        <w:tc>
          <w:tcPr>
            <w:tcW w:w="4110" w:type="dxa"/>
          </w:tcPr>
          <w:p w14:paraId="65007FB4" w14:textId="77777777" w:rsidR="00583091" w:rsidRDefault="00583091" w:rsidP="00583091">
            <w:pPr>
              <w:pStyle w:val="ListeParagraf"/>
              <w:numPr>
                <w:ilvl w:val="0"/>
                <w:numId w:val="31"/>
              </w:numPr>
              <w:spacing w:before="0" w:after="0" w:line="240" w:lineRule="auto"/>
              <w:ind w:left="170" w:hanging="170"/>
              <w:rPr>
                <w:sz w:val="20"/>
                <w:szCs w:val="20"/>
              </w:rPr>
            </w:pPr>
            <w:r>
              <w:rPr>
                <w:sz w:val="20"/>
                <w:szCs w:val="20"/>
              </w:rPr>
              <w:t>Ö</w:t>
            </w:r>
            <w:r w:rsidRPr="00E66101">
              <w:rPr>
                <w:sz w:val="20"/>
                <w:szCs w:val="20"/>
              </w:rPr>
              <w:t xml:space="preserve">dül, puan </w:t>
            </w:r>
            <w:r>
              <w:rPr>
                <w:sz w:val="20"/>
                <w:szCs w:val="20"/>
              </w:rPr>
              <w:t>kazanma gibi teşvik edici mekanizmalarla uygulamaların kullanımının artırılması</w:t>
            </w:r>
          </w:p>
          <w:p w14:paraId="5F3019E5" w14:textId="77777777" w:rsidR="00583091" w:rsidRDefault="00583091" w:rsidP="00583091">
            <w:pPr>
              <w:pStyle w:val="ListeParagraf"/>
              <w:numPr>
                <w:ilvl w:val="0"/>
                <w:numId w:val="31"/>
              </w:numPr>
              <w:spacing w:before="0" w:after="0" w:line="240" w:lineRule="auto"/>
              <w:ind w:left="170" w:hanging="170"/>
              <w:rPr>
                <w:sz w:val="20"/>
                <w:szCs w:val="20"/>
              </w:rPr>
            </w:pPr>
            <w:r w:rsidRPr="00E66101">
              <w:rPr>
                <w:sz w:val="20"/>
                <w:szCs w:val="20"/>
              </w:rPr>
              <w:t>Ziyaretçi odaklı, basit arayüzlü mobil uygulamaların oluşturulması</w:t>
            </w:r>
          </w:p>
          <w:p w14:paraId="535E498C" w14:textId="77777777" w:rsidR="00583091" w:rsidRPr="00E66101" w:rsidRDefault="00583091" w:rsidP="00583091">
            <w:pPr>
              <w:pStyle w:val="ListeParagraf"/>
              <w:numPr>
                <w:ilvl w:val="0"/>
                <w:numId w:val="31"/>
              </w:numPr>
              <w:spacing w:before="0" w:after="0" w:line="240" w:lineRule="auto"/>
              <w:ind w:left="170" w:hanging="170"/>
              <w:rPr>
                <w:sz w:val="20"/>
                <w:szCs w:val="20"/>
              </w:rPr>
            </w:pPr>
            <w:r>
              <w:rPr>
                <w:sz w:val="20"/>
                <w:szCs w:val="20"/>
              </w:rPr>
              <w:t>Mobil uygulamaların kullanımını teşvik edici tanıtım faaliyetlerinin yürütülmesi</w:t>
            </w:r>
          </w:p>
        </w:tc>
      </w:tr>
      <w:tr w:rsidR="00583091" w:rsidRPr="00E66101" w14:paraId="0DA5ABBC" w14:textId="77777777" w:rsidTr="00583091">
        <w:tc>
          <w:tcPr>
            <w:tcW w:w="1838" w:type="dxa"/>
          </w:tcPr>
          <w:p w14:paraId="03014346" w14:textId="77777777" w:rsidR="00583091" w:rsidRPr="00086F54" w:rsidRDefault="00583091" w:rsidP="00A03699">
            <w:pPr>
              <w:spacing w:after="0" w:line="240" w:lineRule="auto"/>
              <w:contextualSpacing/>
              <w:rPr>
                <w:sz w:val="20"/>
                <w:szCs w:val="20"/>
              </w:rPr>
            </w:pPr>
            <w:r w:rsidRPr="00086F54">
              <w:rPr>
                <w:sz w:val="20"/>
                <w:szCs w:val="20"/>
              </w:rPr>
              <w:lastRenderedPageBreak/>
              <w:t>Teknolojik riskler</w:t>
            </w:r>
          </w:p>
        </w:tc>
        <w:tc>
          <w:tcPr>
            <w:tcW w:w="3119" w:type="dxa"/>
          </w:tcPr>
          <w:p w14:paraId="627E8582" w14:textId="77777777" w:rsidR="00583091" w:rsidRDefault="00583091" w:rsidP="00583091">
            <w:pPr>
              <w:pStyle w:val="ListeParagraf"/>
              <w:numPr>
                <w:ilvl w:val="0"/>
                <w:numId w:val="31"/>
              </w:numPr>
              <w:spacing w:before="0" w:after="0" w:line="240" w:lineRule="auto"/>
              <w:ind w:left="170" w:hanging="170"/>
              <w:rPr>
                <w:sz w:val="20"/>
                <w:szCs w:val="20"/>
              </w:rPr>
            </w:pPr>
            <w:r w:rsidRPr="00E66101">
              <w:rPr>
                <w:sz w:val="20"/>
                <w:szCs w:val="20"/>
              </w:rPr>
              <w:t>Alanın tamamında internet erişimine ulaşılamaması</w:t>
            </w:r>
          </w:p>
          <w:p w14:paraId="2AD4A518" w14:textId="77777777" w:rsidR="00583091" w:rsidRPr="0069385F" w:rsidRDefault="00583091" w:rsidP="00583091">
            <w:pPr>
              <w:pStyle w:val="ListeParagraf"/>
              <w:numPr>
                <w:ilvl w:val="0"/>
                <w:numId w:val="31"/>
              </w:numPr>
              <w:spacing w:before="0" w:after="0" w:line="240" w:lineRule="auto"/>
              <w:ind w:left="170" w:hanging="170"/>
              <w:rPr>
                <w:sz w:val="20"/>
                <w:szCs w:val="20"/>
              </w:rPr>
            </w:pPr>
            <w:r w:rsidRPr="00E66101">
              <w:rPr>
                <w:sz w:val="20"/>
                <w:szCs w:val="20"/>
              </w:rPr>
              <w:t>Zorlu hava koşullarının, doğal ortamın, afet durumlarının teknoloji kullanımını</w:t>
            </w:r>
            <w:r>
              <w:rPr>
                <w:sz w:val="20"/>
                <w:szCs w:val="20"/>
              </w:rPr>
              <w:t xml:space="preserve"> </w:t>
            </w:r>
            <w:r w:rsidRPr="00E66101">
              <w:rPr>
                <w:sz w:val="20"/>
                <w:szCs w:val="20"/>
              </w:rPr>
              <w:t>(internetin çekmemesi, telefon şarj problemleri, bakım onarım vb.) zorlaştırması</w:t>
            </w:r>
          </w:p>
        </w:tc>
        <w:tc>
          <w:tcPr>
            <w:tcW w:w="4110" w:type="dxa"/>
          </w:tcPr>
          <w:p w14:paraId="3ACE6488" w14:textId="77777777" w:rsidR="00583091" w:rsidRDefault="00583091" w:rsidP="00583091">
            <w:pPr>
              <w:pStyle w:val="ListeParagraf"/>
              <w:numPr>
                <w:ilvl w:val="0"/>
                <w:numId w:val="31"/>
              </w:numPr>
              <w:spacing w:before="0" w:after="0" w:line="240" w:lineRule="auto"/>
              <w:ind w:left="170" w:hanging="170"/>
              <w:rPr>
                <w:sz w:val="20"/>
                <w:szCs w:val="20"/>
              </w:rPr>
            </w:pPr>
            <w:r w:rsidRPr="00E66101">
              <w:rPr>
                <w:sz w:val="20"/>
                <w:szCs w:val="20"/>
              </w:rPr>
              <w:t>Mobil veri dağıtım alanlarının oluşturularak her noktadan erişimin sağlanması</w:t>
            </w:r>
          </w:p>
          <w:p w14:paraId="1AF394F1" w14:textId="77777777" w:rsidR="00583091" w:rsidRPr="00E66101" w:rsidRDefault="00583091" w:rsidP="00583091">
            <w:pPr>
              <w:pStyle w:val="ListeParagraf"/>
              <w:numPr>
                <w:ilvl w:val="0"/>
                <w:numId w:val="31"/>
              </w:numPr>
              <w:spacing w:before="0" w:after="0" w:line="240" w:lineRule="auto"/>
              <w:ind w:left="170" w:hanging="170"/>
              <w:rPr>
                <w:sz w:val="20"/>
                <w:szCs w:val="20"/>
              </w:rPr>
            </w:pPr>
            <w:r w:rsidRPr="00E66101">
              <w:rPr>
                <w:sz w:val="20"/>
                <w:szCs w:val="20"/>
              </w:rPr>
              <w:t>Teknoloji</w:t>
            </w:r>
            <w:r>
              <w:rPr>
                <w:sz w:val="20"/>
                <w:szCs w:val="20"/>
              </w:rPr>
              <w:t>nin zorlu hava şartlarında da kullanımını sağlayacak altyapının (mobil şarj istasyonu vb.) kurulması ve düzenli bakım onarımının yapılması</w:t>
            </w:r>
          </w:p>
        </w:tc>
      </w:tr>
      <w:tr w:rsidR="00583091" w:rsidRPr="00613880" w14:paraId="5BE34123" w14:textId="77777777" w:rsidTr="00583091">
        <w:tc>
          <w:tcPr>
            <w:tcW w:w="1838" w:type="dxa"/>
          </w:tcPr>
          <w:p w14:paraId="27B9F808" w14:textId="77777777" w:rsidR="00583091" w:rsidRPr="008B6A87" w:rsidRDefault="00583091" w:rsidP="00A03699">
            <w:pPr>
              <w:spacing w:after="0" w:line="240" w:lineRule="auto"/>
              <w:contextualSpacing/>
              <w:rPr>
                <w:color w:val="00B050"/>
                <w:sz w:val="20"/>
                <w:szCs w:val="20"/>
              </w:rPr>
            </w:pPr>
            <w:r w:rsidRPr="00AE3619">
              <w:rPr>
                <w:sz w:val="20"/>
                <w:szCs w:val="20"/>
              </w:rPr>
              <w:t>Bütçe yetersizliği</w:t>
            </w:r>
          </w:p>
        </w:tc>
        <w:tc>
          <w:tcPr>
            <w:tcW w:w="3119" w:type="dxa"/>
          </w:tcPr>
          <w:p w14:paraId="246D0F3E" w14:textId="77777777" w:rsidR="00583091" w:rsidRPr="00E66101" w:rsidRDefault="00583091" w:rsidP="00583091">
            <w:pPr>
              <w:pStyle w:val="ListeParagraf"/>
              <w:numPr>
                <w:ilvl w:val="0"/>
                <w:numId w:val="31"/>
              </w:numPr>
              <w:spacing w:before="0" w:after="0" w:line="240" w:lineRule="auto"/>
              <w:ind w:left="170" w:hanging="170"/>
              <w:rPr>
                <w:sz w:val="20"/>
                <w:szCs w:val="20"/>
              </w:rPr>
            </w:pPr>
            <w:r>
              <w:rPr>
                <w:sz w:val="20"/>
                <w:szCs w:val="20"/>
              </w:rPr>
              <w:t xml:space="preserve">Dijitalleşmenin </w:t>
            </w:r>
            <w:r w:rsidRPr="00E66101">
              <w:rPr>
                <w:sz w:val="20"/>
                <w:szCs w:val="20"/>
              </w:rPr>
              <w:t>bütçe baskısı</w:t>
            </w:r>
            <w:r>
              <w:rPr>
                <w:sz w:val="20"/>
                <w:szCs w:val="20"/>
              </w:rPr>
              <w:t xml:space="preserve"> oluşturması</w:t>
            </w:r>
          </w:p>
        </w:tc>
        <w:tc>
          <w:tcPr>
            <w:tcW w:w="4110" w:type="dxa"/>
          </w:tcPr>
          <w:p w14:paraId="06EE8A2E" w14:textId="77777777" w:rsidR="00583091" w:rsidRDefault="00583091" w:rsidP="00583091">
            <w:pPr>
              <w:pStyle w:val="ListeParagraf"/>
              <w:numPr>
                <w:ilvl w:val="0"/>
                <w:numId w:val="31"/>
              </w:numPr>
              <w:spacing w:before="0" w:after="0" w:line="240" w:lineRule="auto"/>
              <w:ind w:left="170" w:hanging="170"/>
              <w:rPr>
                <w:sz w:val="20"/>
                <w:szCs w:val="20"/>
              </w:rPr>
            </w:pPr>
            <w:r>
              <w:rPr>
                <w:sz w:val="20"/>
                <w:szCs w:val="20"/>
              </w:rPr>
              <w:t>R</w:t>
            </w:r>
            <w:r w:rsidRPr="00E66101">
              <w:rPr>
                <w:sz w:val="20"/>
                <w:szCs w:val="20"/>
              </w:rPr>
              <w:t>eklam, iş</w:t>
            </w:r>
            <w:r>
              <w:rPr>
                <w:sz w:val="20"/>
                <w:szCs w:val="20"/>
              </w:rPr>
              <w:t xml:space="preserve"> birliği, protokol vb. mekanizmalarla</w:t>
            </w:r>
            <w:r w:rsidRPr="00E66101">
              <w:rPr>
                <w:sz w:val="20"/>
                <w:szCs w:val="20"/>
              </w:rPr>
              <w:t xml:space="preserve"> </w:t>
            </w:r>
            <w:r>
              <w:rPr>
                <w:sz w:val="20"/>
                <w:szCs w:val="20"/>
              </w:rPr>
              <w:t>uygulama maliyetlerinin yatırımcılarla paylaşıl</w:t>
            </w:r>
            <w:r w:rsidRPr="00E66101">
              <w:rPr>
                <w:sz w:val="20"/>
                <w:szCs w:val="20"/>
              </w:rPr>
              <w:t>ması</w:t>
            </w:r>
          </w:p>
          <w:p w14:paraId="0837B339" w14:textId="77777777" w:rsidR="00583091" w:rsidRPr="00613880" w:rsidRDefault="00583091" w:rsidP="00583091">
            <w:pPr>
              <w:pStyle w:val="ListeParagraf"/>
              <w:numPr>
                <w:ilvl w:val="0"/>
                <w:numId w:val="31"/>
              </w:numPr>
              <w:spacing w:before="0" w:after="0" w:line="240" w:lineRule="auto"/>
              <w:ind w:left="170" w:hanging="170"/>
              <w:rPr>
                <w:sz w:val="20"/>
                <w:szCs w:val="20"/>
              </w:rPr>
            </w:pPr>
            <w:r>
              <w:rPr>
                <w:sz w:val="20"/>
                <w:szCs w:val="20"/>
              </w:rPr>
              <w:t>Bakanlıkla iletişime geçilerek</w:t>
            </w:r>
            <w:r w:rsidRPr="00E66101">
              <w:rPr>
                <w:sz w:val="20"/>
                <w:szCs w:val="20"/>
              </w:rPr>
              <w:t xml:space="preserve"> ödene</w:t>
            </w:r>
            <w:r>
              <w:rPr>
                <w:sz w:val="20"/>
                <w:szCs w:val="20"/>
              </w:rPr>
              <w:t>k aktarımları talep edilmesi</w:t>
            </w:r>
          </w:p>
        </w:tc>
      </w:tr>
    </w:tbl>
    <w:p w14:paraId="58B04C09" w14:textId="37793C00" w:rsidR="00583091" w:rsidRDefault="00583091">
      <w:pPr>
        <w:spacing w:after="160" w:line="259" w:lineRule="auto"/>
        <w:jc w:val="left"/>
      </w:pPr>
    </w:p>
    <w:tbl>
      <w:tblPr>
        <w:tblStyle w:val="KlavuzTablo1Ak-Vurgu6"/>
        <w:tblW w:w="9067" w:type="dxa"/>
        <w:tblLook w:val="0600" w:firstRow="0" w:lastRow="0" w:firstColumn="0" w:lastColumn="0" w:noHBand="1" w:noVBand="1"/>
      </w:tblPr>
      <w:tblGrid>
        <w:gridCol w:w="1838"/>
        <w:gridCol w:w="3119"/>
        <w:gridCol w:w="4110"/>
      </w:tblGrid>
      <w:tr w:rsidR="00583091" w:rsidRPr="00E3202D" w14:paraId="36B6033F" w14:textId="77777777" w:rsidTr="00583091">
        <w:tc>
          <w:tcPr>
            <w:tcW w:w="9067" w:type="dxa"/>
            <w:gridSpan w:val="3"/>
            <w:shd w:val="clear" w:color="auto" w:fill="4E8A68"/>
          </w:tcPr>
          <w:p w14:paraId="6476A572" w14:textId="75A4EF79" w:rsidR="00583091" w:rsidRPr="00E3202D" w:rsidRDefault="00583091" w:rsidP="00A03699">
            <w:pPr>
              <w:spacing w:after="0" w:line="240" w:lineRule="auto"/>
              <w:contextualSpacing/>
              <w:rPr>
                <w:b/>
                <w:color w:val="FFFFFF" w:themeColor="background1"/>
                <w:sz w:val="20"/>
                <w:szCs w:val="20"/>
              </w:rPr>
            </w:pPr>
            <w:r w:rsidRPr="00E3202D">
              <w:rPr>
                <w:b/>
                <w:color w:val="FFFFFF" w:themeColor="background1"/>
                <w:sz w:val="20"/>
                <w:szCs w:val="20"/>
              </w:rPr>
              <w:t xml:space="preserve">Hedef 3.4. </w:t>
            </w:r>
            <w:r w:rsidR="00995720" w:rsidRPr="00995720">
              <w:rPr>
                <w:b/>
                <w:color w:val="FFFFFF" w:themeColor="background1"/>
                <w:sz w:val="20"/>
                <w:szCs w:val="20"/>
              </w:rPr>
              <w:t>Dış paydaşlarla iş birliği çalışmaları artırılacaktır</w:t>
            </w:r>
            <w:r w:rsidR="00995720">
              <w:rPr>
                <w:b/>
                <w:color w:val="FFFFFF" w:themeColor="background1"/>
                <w:sz w:val="20"/>
                <w:szCs w:val="20"/>
              </w:rPr>
              <w:t>.</w:t>
            </w:r>
          </w:p>
        </w:tc>
      </w:tr>
      <w:tr w:rsidR="00583091" w:rsidRPr="00E3202D" w14:paraId="50136C16" w14:textId="77777777" w:rsidTr="00583091">
        <w:tc>
          <w:tcPr>
            <w:tcW w:w="1838" w:type="dxa"/>
            <w:shd w:val="clear" w:color="auto" w:fill="C2DCCD"/>
          </w:tcPr>
          <w:p w14:paraId="7FA752E3" w14:textId="77777777" w:rsidR="00583091" w:rsidRPr="00E3202D" w:rsidRDefault="00583091" w:rsidP="00A03699">
            <w:pPr>
              <w:spacing w:after="0" w:line="240" w:lineRule="auto"/>
              <w:contextualSpacing/>
              <w:rPr>
                <w:b/>
                <w:sz w:val="20"/>
                <w:szCs w:val="20"/>
              </w:rPr>
            </w:pPr>
            <w:r w:rsidRPr="00E3202D">
              <w:rPr>
                <w:b/>
                <w:sz w:val="20"/>
                <w:szCs w:val="20"/>
              </w:rPr>
              <w:t>Risk</w:t>
            </w:r>
          </w:p>
        </w:tc>
        <w:tc>
          <w:tcPr>
            <w:tcW w:w="3119" w:type="dxa"/>
            <w:shd w:val="clear" w:color="auto" w:fill="C2DCCD"/>
          </w:tcPr>
          <w:p w14:paraId="5123C7D9" w14:textId="77777777" w:rsidR="00583091" w:rsidRPr="00E3202D" w:rsidRDefault="00583091" w:rsidP="00A03699">
            <w:pPr>
              <w:spacing w:after="0" w:line="240" w:lineRule="auto"/>
              <w:contextualSpacing/>
              <w:rPr>
                <w:b/>
                <w:sz w:val="20"/>
                <w:szCs w:val="20"/>
              </w:rPr>
            </w:pPr>
            <w:r w:rsidRPr="00E3202D">
              <w:rPr>
                <w:b/>
                <w:sz w:val="20"/>
                <w:szCs w:val="20"/>
              </w:rPr>
              <w:t>Açıklama</w:t>
            </w:r>
          </w:p>
        </w:tc>
        <w:tc>
          <w:tcPr>
            <w:tcW w:w="4110" w:type="dxa"/>
            <w:shd w:val="clear" w:color="auto" w:fill="C2DCCD"/>
          </w:tcPr>
          <w:p w14:paraId="64B6B38F" w14:textId="77777777" w:rsidR="00583091" w:rsidRPr="00E3202D" w:rsidRDefault="00583091" w:rsidP="00A03699">
            <w:pPr>
              <w:spacing w:after="0" w:line="240" w:lineRule="auto"/>
              <w:contextualSpacing/>
              <w:rPr>
                <w:b/>
                <w:sz w:val="20"/>
                <w:szCs w:val="20"/>
              </w:rPr>
            </w:pPr>
            <w:r w:rsidRPr="00E3202D">
              <w:rPr>
                <w:b/>
                <w:sz w:val="20"/>
                <w:szCs w:val="20"/>
              </w:rPr>
              <w:t>Kontrol Faaliyetleri</w:t>
            </w:r>
          </w:p>
        </w:tc>
      </w:tr>
      <w:tr w:rsidR="00583091" w:rsidRPr="000863DC" w14:paraId="1163161C" w14:textId="77777777" w:rsidTr="00583091">
        <w:tc>
          <w:tcPr>
            <w:tcW w:w="1838" w:type="dxa"/>
          </w:tcPr>
          <w:p w14:paraId="14265A7E" w14:textId="77777777" w:rsidR="00583091" w:rsidRPr="00AD5D9C" w:rsidRDefault="00583091" w:rsidP="00A03699">
            <w:pPr>
              <w:spacing w:after="0" w:line="240" w:lineRule="auto"/>
              <w:contextualSpacing/>
              <w:rPr>
                <w:sz w:val="20"/>
                <w:szCs w:val="20"/>
              </w:rPr>
            </w:pPr>
            <w:r w:rsidRPr="00AD5D9C">
              <w:rPr>
                <w:sz w:val="20"/>
                <w:szCs w:val="20"/>
              </w:rPr>
              <w:t>Düşük paydaş ilgisi</w:t>
            </w:r>
          </w:p>
        </w:tc>
        <w:tc>
          <w:tcPr>
            <w:tcW w:w="3119" w:type="dxa"/>
          </w:tcPr>
          <w:p w14:paraId="1E6A46BA" w14:textId="77777777" w:rsidR="00583091" w:rsidRPr="00080BBE" w:rsidRDefault="00583091" w:rsidP="00583091">
            <w:pPr>
              <w:pStyle w:val="ListeParagraf"/>
              <w:numPr>
                <w:ilvl w:val="0"/>
                <w:numId w:val="31"/>
              </w:numPr>
              <w:spacing w:before="0" w:after="0" w:line="240" w:lineRule="auto"/>
              <w:ind w:left="170" w:hanging="170"/>
              <w:rPr>
                <w:sz w:val="20"/>
                <w:szCs w:val="20"/>
              </w:rPr>
            </w:pPr>
            <w:r w:rsidRPr="00E66101">
              <w:rPr>
                <w:sz w:val="20"/>
                <w:szCs w:val="20"/>
              </w:rPr>
              <w:t>Dış paydaşların iş birliği çalışmalarına</w:t>
            </w:r>
            <w:r>
              <w:rPr>
                <w:sz w:val="20"/>
                <w:szCs w:val="20"/>
              </w:rPr>
              <w:t xml:space="preserve"> yeterince ve etkin katılım sağlamaması</w:t>
            </w:r>
          </w:p>
        </w:tc>
        <w:tc>
          <w:tcPr>
            <w:tcW w:w="4110" w:type="dxa"/>
          </w:tcPr>
          <w:p w14:paraId="6E2814D3" w14:textId="77777777" w:rsidR="00583091" w:rsidRDefault="00583091" w:rsidP="00583091">
            <w:pPr>
              <w:pStyle w:val="ListeParagraf"/>
              <w:numPr>
                <w:ilvl w:val="0"/>
                <w:numId w:val="31"/>
              </w:numPr>
              <w:spacing w:before="0" w:after="0" w:line="240" w:lineRule="auto"/>
              <w:ind w:left="170" w:hanging="170"/>
              <w:rPr>
                <w:sz w:val="20"/>
                <w:szCs w:val="20"/>
              </w:rPr>
            </w:pPr>
            <w:r w:rsidRPr="00E66101">
              <w:rPr>
                <w:sz w:val="20"/>
                <w:szCs w:val="20"/>
              </w:rPr>
              <w:t>Çalışmaları etkinliklerle destekle</w:t>
            </w:r>
            <w:r>
              <w:rPr>
                <w:sz w:val="20"/>
                <w:szCs w:val="20"/>
              </w:rPr>
              <w:t>yerek ö</w:t>
            </w:r>
            <w:r w:rsidRPr="00F17A5F">
              <w:rPr>
                <w:sz w:val="20"/>
                <w:szCs w:val="20"/>
              </w:rPr>
              <w:t>ncel</w:t>
            </w:r>
            <w:r>
              <w:rPr>
                <w:sz w:val="20"/>
                <w:szCs w:val="20"/>
              </w:rPr>
              <w:t>ikli ve kritik paydaşlarla bire bir etkileşimin sağlanması</w:t>
            </w:r>
          </w:p>
          <w:p w14:paraId="12B3D8E4" w14:textId="77777777" w:rsidR="00583091" w:rsidRDefault="00583091" w:rsidP="00583091">
            <w:pPr>
              <w:pStyle w:val="ListeParagraf"/>
              <w:numPr>
                <w:ilvl w:val="0"/>
                <w:numId w:val="31"/>
              </w:numPr>
              <w:spacing w:before="0" w:after="0" w:line="240" w:lineRule="auto"/>
              <w:ind w:left="170" w:hanging="170"/>
              <w:rPr>
                <w:sz w:val="20"/>
                <w:szCs w:val="20"/>
              </w:rPr>
            </w:pPr>
            <w:r>
              <w:rPr>
                <w:sz w:val="20"/>
                <w:szCs w:val="20"/>
              </w:rPr>
              <w:t>Paydaşlarla iletişim kanallarının / yollarının çeşitlendirilmesi</w:t>
            </w:r>
          </w:p>
          <w:p w14:paraId="18946E95" w14:textId="77777777" w:rsidR="00583091" w:rsidRPr="000863DC" w:rsidRDefault="00583091" w:rsidP="00583091">
            <w:pPr>
              <w:pStyle w:val="ListeParagraf"/>
              <w:numPr>
                <w:ilvl w:val="0"/>
                <w:numId w:val="31"/>
              </w:numPr>
              <w:spacing w:before="0" w:after="0" w:line="240" w:lineRule="auto"/>
              <w:ind w:left="170" w:hanging="170"/>
              <w:rPr>
                <w:sz w:val="20"/>
                <w:szCs w:val="20"/>
              </w:rPr>
            </w:pPr>
            <w:r>
              <w:rPr>
                <w:sz w:val="20"/>
                <w:szCs w:val="20"/>
              </w:rPr>
              <w:t>Dış paydaşların ilgisini artıracak dönemsel toplantılar gerçekleştirilmesi</w:t>
            </w:r>
          </w:p>
        </w:tc>
      </w:tr>
      <w:tr w:rsidR="00583091" w:rsidRPr="000863DC" w14:paraId="5D3807E8" w14:textId="77777777" w:rsidTr="00583091">
        <w:tc>
          <w:tcPr>
            <w:tcW w:w="1838" w:type="dxa"/>
          </w:tcPr>
          <w:p w14:paraId="2153EAB1" w14:textId="77777777" w:rsidR="00583091" w:rsidRPr="00AD5D9C" w:rsidRDefault="00583091" w:rsidP="00A03699">
            <w:pPr>
              <w:spacing w:after="0" w:line="240" w:lineRule="auto"/>
              <w:contextualSpacing/>
              <w:rPr>
                <w:sz w:val="20"/>
                <w:szCs w:val="20"/>
              </w:rPr>
            </w:pPr>
            <w:r w:rsidRPr="00AD5D9C">
              <w:rPr>
                <w:sz w:val="20"/>
                <w:szCs w:val="20"/>
              </w:rPr>
              <w:t>Uzun karar alma süreçleri</w:t>
            </w:r>
          </w:p>
        </w:tc>
        <w:tc>
          <w:tcPr>
            <w:tcW w:w="3119" w:type="dxa"/>
          </w:tcPr>
          <w:p w14:paraId="2B5F5CD2" w14:textId="77777777" w:rsidR="00583091" w:rsidRPr="00E66101" w:rsidRDefault="00583091" w:rsidP="00583091">
            <w:pPr>
              <w:pStyle w:val="ListeParagraf"/>
              <w:numPr>
                <w:ilvl w:val="0"/>
                <w:numId w:val="31"/>
              </w:numPr>
              <w:spacing w:before="0" w:after="0" w:line="240" w:lineRule="auto"/>
              <w:ind w:left="170" w:hanging="170"/>
              <w:rPr>
                <w:sz w:val="20"/>
                <w:szCs w:val="20"/>
              </w:rPr>
            </w:pPr>
            <w:r w:rsidRPr="00E66101">
              <w:rPr>
                <w:sz w:val="20"/>
                <w:szCs w:val="20"/>
              </w:rPr>
              <w:t>Çok paydaşlı yaklaşımın karar alma sürecini uzatması</w:t>
            </w:r>
          </w:p>
        </w:tc>
        <w:tc>
          <w:tcPr>
            <w:tcW w:w="4110" w:type="dxa"/>
          </w:tcPr>
          <w:p w14:paraId="0478B9F0" w14:textId="77777777" w:rsidR="00583091" w:rsidRDefault="00583091" w:rsidP="00583091">
            <w:pPr>
              <w:pStyle w:val="ListeParagraf"/>
              <w:numPr>
                <w:ilvl w:val="0"/>
                <w:numId w:val="31"/>
              </w:numPr>
              <w:spacing w:before="0" w:after="0" w:line="240" w:lineRule="auto"/>
              <w:ind w:left="170" w:hanging="170"/>
              <w:rPr>
                <w:sz w:val="20"/>
                <w:szCs w:val="20"/>
              </w:rPr>
            </w:pPr>
            <w:r>
              <w:rPr>
                <w:sz w:val="20"/>
                <w:szCs w:val="20"/>
              </w:rPr>
              <w:t>Karar alma süreçlerine ö</w:t>
            </w:r>
            <w:r w:rsidRPr="00E66101">
              <w:rPr>
                <w:sz w:val="20"/>
                <w:szCs w:val="20"/>
              </w:rPr>
              <w:t>ncelikli paydaşların katılımın</w:t>
            </w:r>
            <w:r>
              <w:rPr>
                <w:sz w:val="20"/>
                <w:szCs w:val="20"/>
              </w:rPr>
              <w:t>ın</w:t>
            </w:r>
            <w:r w:rsidRPr="00E66101">
              <w:rPr>
                <w:sz w:val="20"/>
                <w:szCs w:val="20"/>
              </w:rPr>
              <w:t xml:space="preserve"> sağlanması</w:t>
            </w:r>
          </w:p>
          <w:p w14:paraId="2681D0E7" w14:textId="77777777" w:rsidR="00583091" w:rsidRPr="000863DC" w:rsidRDefault="00583091" w:rsidP="00583091">
            <w:pPr>
              <w:pStyle w:val="ListeParagraf"/>
              <w:numPr>
                <w:ilvl w:val="0"/>
                <w:numId w:val="31"/>
              </w:numPr>
              <w:spacing w:before="0" w:after="0" w:line="240" w:lineRule="auto"/>
              <w:ind w:left="170" w:hanging="170"/>
              <w:rPr>
                <w:sz w:val="20"/>
                <w:szCs w:val="20"/>
              </w:rPr>
            </w:pPr>
            <w:r>
              <w:rPr>
                <w:sz w:val="20"/>
                <w:szCs w:val="20"/>
              </w:rPr>
              <w:t>Dış p</w:t>
            </w:r>
            <w:r w:rsidRPr="00E66101">
              <w:rPr>
                <w:sz w:val="20"/>
                <w:szCs w:val="20"/>
              </w:rPr>
              <w:t>aydaşlarla dijital ile</w:t>
            </w:r>
            <w:r>
              <w:rPr>
                <w:sz w:val="20"/>
                <w:szCs w:val="20"/>
              </w:rPr>
              <w:t>tişim kanallarının oluşturulması</w:t>
            </w:r>
          </w:p>
        </w:tc>
      </w:tr>
      <w:tr w:rsidR="00583091" w:rsidRPr="00E66101" w14:paraId="394B713B" w14:textId="77777777" w:rsidTr="00583091">
        <w:tc>
          <w:tcPr>
            <w:tcW w:w="1838" w:type="dxa"/>
          </w:tcPr>
          <w:p w14:paraId="49942EE4" w14:textId="77777777" w:rsidR="00583091" w:rsidRPr="00AD5D9C" w:rsidRDefault="00583091" w:rsidP="00A03699">
            <w:pPr>
              <w:spacing w:after="0" w:line="240" w:lineRule="auto"/>
              <w:contextualSpacing/>
              <w:rPr>
                <w:sz w:val="20"/>
                <w:szCs w:val="20"/>
              </w:rPr>
            </w:pPr>
            <w:r w:rsidRPr="00AD5D9C">
              <w:rPr>
                <w:sz w:val="20"/>
                <w:szCs w:val="20"/>
              </w:rPr>
              <w:t>Paydaşlar arası çatışma</w:t>
            </w:r>
          </w:p>
        </w:tc>
        <w:tc>
          <w:tcPr>
            <w:tcW w:w="3119" w:type="dxa"/>
          </w:tcPr>
          <w:p w14:paraId="54D7B1F9" w14:textId="77777777" w:rsidR="00583091" w:rsidRDefault="00583091" w:rsidP="00583091">
            <w:pPr>
              <w:pStyle w:val="ListeParagraf"/>
              <w:numPr>
                <w:ilvl w:val="0"/>
                <w:numId w:val="31"/>
              </w:numPr>
              <w:spacing w:before="0" w:after="0" w:line="240" w:lineRule="auto"/>
              <w:ind w:left="170" w:hanging="170"/>
              <w:rPr>
                <w:sz w:val="20"/>
                <w:szCs w:val="20"/>
              </w:rPr>
            </w:pPr>
            <w:r w:rsidRPr="00E66101">
              <w:rPr>
                <w:sz w:val="20"/>
                <w:szCs w:val="20"/>
              </w:rPr>
              <w:t>Paydaşlar arası çatışmal</w:t>
            </w:r>
            <w:r>
              <w:rPr>
                <w:sz w:val="20"/>
                <w:szCs w:val="20"/>
              </w:rPr>
              <w:t>arın iş birliğini zorlaştırması</w:t>
            </w:r>
          </w:p>
          <w:p w14:paraId="71D392CB" w14:textId="77777777" w:rsidR="00583091" w:rsidRDefault="00583091" w:rsidP="00583091">
            <w:pPr>
              <w:pStyle w:val="ListeParagraf"/>
              <w:numPr>
                <w:ilvl w:val="0"/>
                <w:numId w:val="31"/>
              </w:numPr>
              <w:spacing w:before="0" w:after="0" w:line="240" w:lineRule="auto"/>
              <w:ind w:left="170" w:hanging="170"/>
              <w:rPr>
                <w:sz w:val="20"/>
                <w:szCs w:val="20"/>
              </w:rPr>
            </w:pPr>
            <w:r w:rsidRPr="00E66101">
              <w:rPr>
                <w:sz w:val="20"/>
                <w:szCs w:val="20"/>
              </w:rPr>
              <w:t>Kurumlar arası yetki ça</w:t>
            </w:r>
            <w:r>
              <w:rPr>
                <w:sz w:val="20"/>
                <w:szCs w:val="20"/>
              </w:rPr>
              <w:t>t</w:t>
            </w:r>
            <w:r w:rsidRPr="00E66101">
              <w:rPr>
                <w:sz w:val="20"/>
                <w:szCs w:val="20"/>
              </w:rPr>
              <w:t>ışmalarının iş</w:t>
            </w:r>
            <w:r>
              <w:rPr>
                <w:sz w:val="20"/>
                <w:szCs w:val="20"/>
              </w:rPr>
              <w:t xml:space="preserve"> </w:t>
            </w:r>
            <w:r w:rsidRPr="00E66101">
              <w:rPr>
                <w:sz w:val="20"/>
                <w:szCs w:val="20"/>
              </w:rPr>
              <w:t>birliğini yavaşlatması</w:t>
            </w:r>
          </w:p>
          <w:p w14:paraId="5CB360D1" w14:textId="77777777" w:rsidR="00583091" w:rsidRPr="00E66101" w:rsidRDefault="00583091" w:rsidP="00583091">
            <w:pPr>
              <w:pStyle w:val="ListeParagraf"/>
              <w:numPr>
                <w:ilvl w:val="0"/>
                <w:numId w:val="31"/>
              </w:numPr>
              <w:spacing w:before="0" w:after="0" w:line="240" w:lineRule="auto"/>
              <w:ind w:left="170" w:hanging="170"/>
              <w:rPr>
                <w:sz w:val="20"/>
                <w:szCs w:val="20"/>
              </w:rPr>
            </w:pPr>
            <w:r>
              <w:rPr>
                <w:sz w:val="20"/>
                <w:szCs w:val="20"/>
              </w:rPr>
              <w:t>Paydaşların ortak hedefler için birlikte hareket etme kabiliyetinin düşük olması</w:t>
            </w:r>
          </w:p>
        </w:tc>
        <w:tc>
          <w:tcPr>
            <w:tcW w:w="4110" w:type="dxa"/>
          </w:tcPr>
          <w:p w14:paraId="6896217E" w14:textId="77777777" w:rsidR="00583091" w:rsidRDefault="00583091" w:rsidP="00583091">
            <w:pPr>
              <w:pStyle w:val="ListeParagraf"/>
              <w:numPr>
                <w:ilvl w:val="0"/>
                <w:numId w:val="31"/>
              </w:numPr>
              <w:spacing w:before="0" w:after="0" w:line="240" w:lineRule="auto"/>
              <w:ind w:left="170" w:hanging="170"/>
              <w:rPr>
                <w:sz w:val="20"/>
                <w:szCs w:val="20"/>
              </w:rPr>
            </w:pPr>
            <w:r w:rsidRPr="00E66101">
              <w:rPr>
                <w:sz w:val="20"/>
                <w:szCs w:val="20"/>
              </w:rPr>
              <w:t>Paydaşlar arası uzlaşmacı yaklaşım serg</w:t>
            </w:r>
            <w:r>
              <w:rPr>
                <w:sz w:val="20"/>
                <w:szCs w:val="20"/>
              </w:rPr>
              <w:t>ilenerek çatışmanın azaltılması</w:t>
            </w:r>
          </w:p>
          <w:p w14:paraId="628FCA5E" w14:textId="77777777" w:rsidR="00583091" w:rsidRDefault="00583091" w:rsidP="00583091">
            <w:pPr>
              <w:pStyle w:val="ListeParagraf"/>
              <w:numPr>
                <w:ilvl w:val="0"/>
                <w:numId w:val="31"/>
              </w:numPr>
              <w:spacing w:before="0" w:after="0" w:line="240" w:lineRule="auto"/>
              <w:ind w:left="170" w:hanging="170"/>
              <w:rPr>
                <w:sz w:val="20"/>
                <w:szCs w:val="20"/>
              </w:rPr>
            </w:pPr>
            <w:r>
              <w:rPr>
                <w:sz w:val="20"/>
                <w:szCs w:val="20"/>
              </w:rPr>
              <w:t>Belirli aralıklarla o</w:t>
            </w:r>
            <w:r w:rsidRPr="00E66101">
              <w:rPr>
                <w:sz w:val="20"/>
                <w:szCs w:val="20"/>
              </w:rPr>
              <w:t>dak grubu</w:t>
            </w:r>
            <w:r>
              <w:rPr>
                <w:sz w:val="20"/>
                <w:szCs w:val="20"/>
              </w:rPr>
              <w:t xml:space="preserve"> çalışması, toplantılar vb. yapılarak dış p</w:t>
            </w:r>
            <w:r w:rsidRPr="00E66101">
              <w:rPr>
                <w:sz w:val="20"/>
                <w:szCs w:val="20"/>
              </w:rPr>
              <w:t>aydaşlarla koordinasyon sağlanması</w:t>
            </w:r>
          </w:p>
          <w:p w14:paraId="4153720F" w14:textId="77777777" w:rsidR="00583091" w:rsidRPr="00E66101" w:rsidRDefault="00583091" w:rsidP="00583091">
            <w:pPr>
              <w:pStyle w:val="ListeParagraf"/>
              <w:numPr>
                <w:ilvl w:val="0"/>
                <w:numId w:val="31"/>
              </w:numPr>
              <w:spacing w:before="0" w:after="0" w:line="240" w:lineRule="auto"/>
              <w:ind w:left="170" w:hanging="170"/>
              <w:rPr>
                <w:sz w:val="20"/>
                <w:szCs w:val="20"/>
              </w:rPr>
            </w:pPr>
            <w:r w:rsidRPr="00E66101">
              <w:rPr>
                <w:sz w:val="20"/>
                <w:szCs w:val="20"/>
              </w:rPr>
              <w:t>Hizme</w:t>
            </w:r>
            <w:r>
              <w:rPr>
                <w:sz w:val="20"/>
                <w:szCs w:val="20"/>
              </w:rPr>
              <w:t>tlerin standartlaştırılması ve standartlaştırılan hizmetlere yönelik</w:t>
            </w:r>
            <w:r w:rsidRPr="00E66101">
              <w:rPr>
                <w:sz w:val="20"/>
                <w:szCs w:val="20"/>
              </w:rPr>
              <w:t xml:space="preserve"> iş birliği protokolleri</w:t>
            </w:r>
            <w:r>
              <w:rPr>
                <w:sz w:val="20"/>
                <w:szCs w:val="20"/>
              </w:rPr>
              <w:t>nin</w:t>
            </w:r>
            <w:r w:rsidRPr="00E66101">
              <w:rPr>
                <w:sz w:val="20"/>
                <w:szCs w:val="20"/>
              </w:rPr>
              <w:t xml:space="preserve"> imzalanması</w:t>
            </w:r>
          </w:p>
        </w:tc>
      </w:tr>
    </w:tbl>
    <w:p w14:paraId="40FF90C9" w14:textId="18157804" w:rsidR="00583091" w:rsidRDefault="00583091">
      <w:pPr>
        <w:spacing w:after="160" w:line="259" w:lineRule="auto"/>
        <w:jc w:val="left"/>
      </w:pPr>
    </w:p>
    <w:tbl>
      <w:tblPr>
        <w:tblStyle w:val="KlavuzTablo1Ak-Vurgu6"/>
        <w:tblW w:w="9067" w:type="dxa"/>
        <w:tblLook w:val="0600" w:firstRow="0" w:lastRow="0" w:firstColumn="0" w:lastColumn="0" w:noHBand="1" w:noVBand="1"/>
      </w:tblPr>
      <w:tblGrid>
        <w:gridCol w:w="1838"/>
        <w:gridCol w:w="3119"/>
        <w:gridCol w:w="4110"/>
      </w:tblGrid>
      <w:tr w:rsidR="004E58C5" w:rsidRPr="00E3202D" w14:paraId="734594DB" w14:textId="77777777" w:rsidTr="009F694C">
        <w:tc>
          <w:tcPr>
            <w:tcW w:w="9067" w:type="dxa"/>
            <w:gridSpan w:val="3"/>
            <w:shd w:val="clear" w:color="auto" w:fill="4E8A68"/>
          </w:tcPr>
          <w:p w14:paraId="13565D4A" w14:textId="64D164F1" w:rsidR="004E58C5" w:rsidRPr="00E3202D" w:rsidRDefault="004E58C5" w:rsidP="004E58C5">
            <w:pPr>
              <w:spacing w:after="0" w:line="240" w:lineRule="auto"/>
              <w:contextualSpacing/>
              <w:rPr>
                <w:b/>
                <w:color w:val="FFFFFF" w:themeColor="background1"/>
                <w:sz w:val="20"/>
                <w:szCs w:val="20"/>
              </w:rPr>
            </w:pPr>
            <w:r>
              <w:rPr>
                <w:b/>
                <w:color w:val="FFFFFF" w:themeColor="background1"/>
                <w:sz w:val="20"/>
                <w:szCs w:val="20"/>
              </w:rPr>
              <w:t>Hedef 3.5</w:t>
            </w:r>
            <w:r w:rsidRPr="00E3202D">
              <w:rPr>
                <w:b/>
                <w:color w:val="FFFFFF" w:themeColor="background1"/>
                <w:sz w:val="20"/>
                <w:szCs w:val="20"/>
              </w:rPr>
              <w:t xml:space="preserve">. </w:t>
            </w:r>
            <w:r>
              <w:rPr>
                <w:b/>
                <w:color w:val="FFFFFF" w:themeColor="background1"/>
                <w:sz w:val="20"/>
                <w:szCs w:val="20"/>
              </w:rPr>
              <w:t>Yeni iştirakler kurulacaktır</w:t>
            </w:r>
            <w:r w:rsidRPr="00E3202D">
              <w:rPr>
                <w:b/>
                <w:color w:val="FFFFFF" w:themeColor="background1"/>
                <w:sz w:val="20"/>
                <w:szCs w:val="20"/>
              </w:rPr>
              <w:t>.</w:t>
            </w:r>
          </w:p>
        </w:tc>
      </w:tr>
      <w:tr w:rsidR="004E58C5" w:rsidRPr="00E3202D" w14:paraId="550947F8" w14:textId="77777777" w:rsidTr="009F694C">
        <w:tc>
          <w:tcPr>
            <w:tcW w:w="1838" w:type="dxa"/>
            <w:shd w:val="clear" w:color="auto" w:fill="C2DCCD"/>
          </w:tcPr>
          <w:p w14:paraId="4F6C7F82" w14:textId="77777777" w:rsidR="004E58C5" w:rsidRPr="00E3202D" w:rsidRDefault="004E58C5" w:rsidP="009F694C">
            <w:pPr>
              <w:spacing w:after="0" w:line="240" w:lineRule="auto"/>
              <w:contextualSpacing/>
              <w:rPr>
                <w:b/>
                <w:sz w:val="20"/>
                <w:szCs w:val="20"/>
              </w:rPr>
            </w:pPr>
            <w:r w:rsidRPr="00E3202D">
              <w:rPr>
                <w:b/>
                <w:sz w:val="20"/>
                <w:szCs w:val="20"/>
              </w:rPr>
              <w:t>Risk</w:t>
            </w:r>
          </w:p>
        </w:tc>
        <w:tc>
          <w:tcPr>
            <w:tcW w:w="3119" w:type="dxa"/>
            <w:shd w:val="clear" w:color="auto" w:fill="C2DCCD"/>
          </w:tcPr>
          <w:p w14:paraId="10647213" w14:textId="77777777" w:rsidR="004E58C5" w:rsidRPr="00E3202D" w:rsidRDefault="004E58C5" w:rsidP="009F694C">
            <w:pPr>
              <w:spacing w:after="0" w:line="240" w:lineRule="auto"/>
              <w:contextualSpacing/>
              <w:rPr>
                <w:b/>
                <w:sz w:val="20"/>
                <w:szCs w:val="20"/>
              </w:rPr>
            </w:pPr>
            <w:r w:rsidRPr="00E3202D">
              <w:rPr>
                <w:b/>
                <w:sz w:val="20"/>
                <w:szCs w:val="20"/>
              </w:rPr>
              <w:t>Açıklama</w:t>
            </w:r>
          </w:p>
        </w:tc>
        <w:tc>
          <w:tcPr>
            <w:tcW w:w="4110" w:type="dxa"/>
            <w:shd w:val="clear" w:color="auto" w:fill="C2DCCD"/>
          </w:tcPr>
          <w:p w14:paraId="78790031" w14:textId="77777777" w:rsidR="004E58C5" w:rsidRPr="00E3202D" w:rsidRDefault="004E58C5" w:rsidP="009F694C">
            <w:pPr>
              <w:spacing w:after="0" w:line="240" w:lineRule="auto"/>
              <w:contextualSpacing/>
              <w:rPr>
                <w:b/>
                <w:sz w:val="20"/>
                <w:szCs w:val="20"/>
              </w:rPr>
            </w:pPr>
            <w:r w:rsidRPr="00E3202D">
              <w:rPr>
                <w:b/>
                <w:sz w:val="20"/>
                <w:szCs w:val="20"/>
              </w:rPr>
              <w:t>Kontrol Faaliyetleri</w:t>
            </w:r>
          </w:p>
        </w:tc>
      </w:tr>
      <w:tr w:rsidR="004E58C5" w:rsidRPr="000863DC" w14:paraId="69167C16" w14:textId="77777777" w:rsidTr="009F694C">
        <w:tc>
          <w:tcPr>
            <w:tcW w:w="1838" w:type="dxa"/>
          </w:tcPr>
          <w:p w14:paraId="601ACBC9" w14:textId="080B1167" w:rsidR="004E58C5" w:rsidRPr="00AD5D9C" w:rsidRDefault="009F694C" w:rsidP="009F694C">
            <w:pPr>
              <w:spacing w:after="0" w:line="240" w:lineRule="auto"/>
              <w:contextualSpacing/>
              <w:rPr>
                <w:sz w:val="20"/>
                <w:szCs w:val="20"/>
              </w:rPr>
            </w:pPr>
            <w:r w:rsidRPr="009F694C">
              <w:rPr>
                <w:sz w:val="20"/>
                <w:szCs w:val="20"/>
              </w:rPr>
              <w:t>Yeni iştiraklerin kurulmasının gecikmesi veya hedeflenen işlevi yerine getirememesi</w:t>
            </w:r>
          </w:p>
        </w:tc>
        <w:tc>
          <w:tcPr>
            <w:tcW w:w="3119" w:type="dxa"/>
          </w:tcPr>
          <w:p w14:paraId="0AE122E5" w14:textId="77777777" w:rsidR="009F694C" w:rsidRDefault="009F694C" w:rsidP="00562C53">
            <w:pPr>
              <w:pStyle w:val="ListeParagraf"/>
              <w:numPr>
                <w:ilvl w:val="0"/>
                <w:numId w:val="31"/>
              </w:numPr>
              <w:spacing w:before="0" w:after="0" w:line="240" w:lineRule="auto"/>
              <w:ind w:left="170" w:hanging="170"/>
              <w:rPr>
                <w:sz w:val="20"/>
                <w:szCs w:val="20"/>
              </w:rPr>
            </w:pPr>
            <w:r w:rsidRPr="009F694C">
              <w:rPr>
                <w:sz w:val="20"/>
                <w:szCs w:val="20"/>
              </w:rPr>
              <w:t>Kuruluş sürecinde mevzuat/izin süreçleri</w:t>
            </w:r>
            <w:r>
              <w:rPr>
                <w:sz w:val="20"/>
                <w:szCs w:val="20"/>
              </w:rPr>
              <w:t>nin öngörülenden uzun sürmesi</w:t>
            </w:r>
          </w:p>
          <w:p w14:paraId="7F08BDED" w14:textId="33216D65" w:rsidR="004E58C5" w:rsidRPr="00080BBE" w:rsidRDefault="009F694C" w:rsidP="00562C53">
            <w:pPr>
              <w:pStyle w:val="ListeParagraf"/>
              <w:numPr>
                <w:ilvl w:val="0"/>
                <w:numId w:val="31"/>
              </w:numPr>
              <w:spacing w:before="0" w:after="0" w:line="240" w:lineRule="auto"/>
              <w:ind w:left="170" w:hanging="170"/>
              <w:rPr>
                <w:sz w:val="20"/>
                <w:szCs w:val="20"/>
              </w:rPr>
            </w:pPr>
            <w:r w:rsidRPr="009F694C">
              <w:rPr>
                <w:sz w:val="20"/>
                <w:szCs w:val="20"/>
              </w:rPr>
              <w:t>Nitelikli insan kaynağı ve operasyonel kapasitenin sağlanamaması</w:t>
            </w:r>
          </w:p>
        </w:tc>
        <w:tc>
          <w:tcPr>
            <w:tcW w:w="4110" w:type="dxa"/>
          </w:tcPr>
          <w:p w14:paraId="740F4C13" w14:textId="1F31A254" w:rsidR="002A20F6" w:rsidRPr="002A20F6" w:rsidRDefault="002A20F6" w:rsidP="004E58C5">
            <w:pPr>
              <w:pStyle w:val="ListeParagraf"/>
              <w:numPr>
                <w:ilvl w:val="0"/>
                <w:numId w:val="31"/>
              </w:numPr>
              <w:spacing w:before="0" w:after="0" w:line="240" w:lineRule="auto"/>
              <w:ind w:left="170" w:hanging="170"/>
              <w:rPr>
                <w:sz w:val="20"/>
                <w:szCs w:val="20"/>
              </w:rPr>
            </w:pPr>
            <w:r w:rsidRPr="002A20F6">
              <w:rPr>
                <w:sz w:val="20"/>
                <w:szCs w:val="20"/>
              </w:rPr>
              <w:t xml:space="preserve">Hukuki ve mali uygunluk incelemesi </w:t>
            </w:r>
            <w:r>
              <w:rPr>
                <w:sz w:val="20"/>
                <w:szCs w:val="20"/>
              </w:rPr>
              <w:t xml:space="preserve">yapılması </w:t>
            </w:r>
            <w:r w:rsidRPr="002A20F6">
              <w:rPr>
                <w:sz w:val="20"/>
                <w:szCs w:val="20"/>
              </w:rPr>
              <w:t xml:space="preserve">(mevzuat, </w:t>
            </w:r>
            <w:r>
              <w:rPr>
                <w:sz w:val="20"/>
                <w:szCs w:val="20"/>
              </w:rPr>
              <w:t xml:space="preserve">kuruluş </w:t>
            </w:r>
            <w:r w:rsidRPr="002A20F6">
              <w:rPr>
                <w:sz w:val="20"/>
                <w:szCs w:val="20"/>
              </w:rPr>
              <w:t>izinler</w:t>
            </w:r>
            <w:r>
              <w:rPr>
                <w:sz w:val="20"/>
                <w:szCs w:val="20"/>
              </w:rPr>
              <w:t>i</w:t>
            </w:r>
            <w:r w:rsidRPr="002A20F6">
              <w:rPr>
                <w:sz w:val="20"/>
                <w:szCs w:val="20"/>
              </w:rPr>
              <w:t xml:space="preserve">, vergi/SGK </w:t>
            </w:r>
            <w:r>
              <w:rPr>
                <w:sz w:val="20"/>
                <w:szCs w:val="20"/>
              </w:rPr>
              <w:t>vb.</w:t>
            </w:r>
            <w:r w:rsidRPr="002A20F6">
              <w:rPr>
                <w:sz w:val="20"/>
                <w:szCs w:val="20"/>
              </w:rPr>
              <w:t>)</w:t>
            </w:r>
          </w:p>
          <w:p w14:paraId="0678F332" w14:textId="4DBD5915" w:rsidR="004E58C5" w:rsidRPr="000863DC" w:rsidRDefault="002A20F6" w:rsidP="004E58C5">
            <w:pPr>
              <w:pStyle w:val="ListeParagraf"/>
              <w:numPr>
                <w:ilvl w:val="0"/>
                <w:numId w:val="31"/>
              </w:numPr>
              <w:spacing w:before="0" w:after="0" w:line="240" w:lineRule="auto"/>
              <w:ind w:left="170" w:hanging="170"/>
              <w:rPr>
                <w:sz w:val="20"/>
                <w:szCs w:val="20"/>
              </w:rPr>
            </w:pPr>
            <w:r w:rsidRPr="002A20F6">
              <w:rPr>
                <w:sz w:val="20"/>
                <w:szCs w:val="20"/>
              </w:rPr>
              <w:t>Aşamalı kuruluş planı hazırlanması (takvim, kilometre taşları, sorumlular)</w:t>
            </w:r>
          </w:p>
        </w:tc>
      </w:tr>
      <w:tr w:rsidR="004E58C5" w:rsidRPr="000863DC" w14:paraId="4D9FDA45" w14:textId="77777777" w:rsidTr="009F694C">
        <w:tc>
          <w:tcPr>
            <w:tcW w:w="1838" w:type="dxa"/>
          </w:tcPr>
          <w:p w14:paraId="1EA3374E" w14:textId="18D54F9E" w:rsidR="004E58C5" w:rsidRPr="00AD5D9C" w:rsidRDefault="004C40A3" w:rsidP="009F694C">
            <w:pPr>
              <w:spacing w:after="0" w:line="240" w:lineRule="auto"/>
              <w:contextualSpacing/>
              <w:rPr>
                <w:sz w:val="20"/>
                <w:szCs w:val="20"/>
              </w:rPr>
            </w:pPr>
            <w:r>
              <w:rPr>
                <w:sz w:val="20"/>
                <w:szCs w:val="20"/>
              </w:rPr>
              <w:t>F</w:t>
            </w:r>
            <w:r w:rsidRPr="009F694C">
              <w:rPr>
                <w:sz w:val="20"/>
                <w:szCs w:val="20"/>
              </w:rPr>
              <w:t>inansal başarısızlık riski</w:t>
            </w:r>
          </w:p>
        </w:tc>
        <w:tc>
          <w:tcPr>
            <w:tcW w:w="3119" w:type="dxa"/>
          </w:tcPr>
          <w:p w14:paraId="54F385F0" w14:textId="7CC59548" w:rsidR="00562C53" w:rsidRPr="00DF59C4" w:rsidRDefault="00562C53" w:rsidP="00562C53">
            <w:pPr>
              <w:pStyle w:val="ListeParagraf"/>
              <w:numPr>
                <w:ilvl w:val="0"/>
                <w:numId w:val="31"/>
              </w:numPr>
              <w:spacing w:before="0" w:after="0" w:line="240" w:lineRule="auto"/>
              <w:ind w:left="170" w:hanging="170"/>
              <w:rPr>
                <w:sz w:val="20"/>
                <w:szCs w:val="20"/>
              </w:rPr>
            </w:pPr>
            <w:r w:rsidRPr="009F694C">
              <w:rPr>
                <w:sz w:val="20"/>
                <w:szCs w:val="20"/>
              </w:rPr>
              <w:t xml:space="preserve">Sermaye ve işletme bütçesinin </w:t>
            </w:r>
            <w:r w:rsidRPr="00DF59C4">
              <w:rPr>
                <w:sz w:val="20"/>
                <w:szCs w:val="20"/>
              </w:rPr>
              <w:t>sürdürülebilir şekilde kurgulanmaması</w:t>
            </w:r>
          </w:p>
          <w:p w14:paraId="768D609B" w14:textId="72BACB3D" w:rsidR="004E58C5" w:rsidRPr="00E66101" w:rsidRDefault="004C40A3" w:rsidP="004E58C5">
            <w:pPr>
              <w:pStyle w:val="ListeParagraf"/>
              <w:numPr>
                <w:ilvl w:val="0"/>
                <w:numId w:val="31"/>
              </w:numPr>
              <w:spacing w:before="0" w:after="0" w:line="240" w:lineRule="auto"/>
              <w:ind w:left="170" w:hanging="170"/>
              <w:rPr>
                <w:sz w:val="20"/>
                <w:szCs w:val="20"/>
              </w:rPr>
            </w:pPr>
            <w:r w:rsidRPr="00DF59C4">
              <w:rPr>
                <w:sz w:val="20"/>
                <w:szCs w:val="20"/>
              </w:rPr>
              <w:t>Pazar</w:t>
            </w:r>
            <w:r w:rsidR="00E13D71" w:rsidRPr="00DF59C4">
              <w:rPr>
                <w:sz w:val="20"/>
                <w:szCs w:val="20"/>
              </w:rPr>
              <w:t xml:space="preserve"> araştırması ve </w:t>
            </w:r>
            <w:r w:rsidRPr="00DF59C4">
              <w:rPr>
                <w:sz w:val="20"/>
                <w:szCs w:val="20"/>
              </w:rPr>
              <w:t>gelir modeli netleşmeden kuruluşa gidilmesi sonucu</w:t>
            </w:r>
            <w:r w:rsidRPr="009F694C">
              <w:rPr>
                <w:sz w:val="20"/>
                <w:szCs w:val="20"/>
              </w:rPr>
              <w:t xml:space="preserve"> finansal başarısızlık riski</w:t>
            </w:r>
          </w:p>
        </w:tc>
        <w:tc>
          <w:tcPr>
            <w:tcW w:w="4110" w:type="dxa"/>
          </w:tcPr>
          <w:p w14:paraId="54FD6F8C" w14:textId="77777777" w:rsidR="004E58C5" w:rsidRDefault="002A20F6" w:rsidP="002A20F6">
            <w:pPr>
              <w:pStyle w:val="ListeParagraf"/>
              <w:numPr>
                <w:ilvl w:val="0"/>
                <w:numId w:val="31"/>
              </w:numPr>
              <w:spacing w:before="0" w:after="0" w:line="240" w:lineRule="auto"/>
              <w:ind w:left="170" w:hanging="170"/>
              <w:rPr>
                <w:sz w:val="20"/>
                <w:szCs w:val="20"/>
              </w:rPr>
            </w:pPr>
            <w:r w:rsidRPr="002A20F6">
              <w:rPr>
                <w:sz w:val="20"/>
                <w:szCs w:val="20"/>
              </w:rPr>
              <w:t>Fizibilite ve iş modeli çalışması yapılması (p</w:t>
            </w:r>
            <w:r>
              <w:rPr>
                <w:sz w:val="20"/>
                <w:szCs w:val="20"/>
              </w:rPr>
              <w:t xml:space="preserve">azar, gelir kalemleri, maliyet </w:t>
            </w:r>
            <w:r w:rsidRPr="002A20F6">
              <w:rPr>
                <w:sz w:val="20"/>
                <w:szCs w:val="20"/>
              </w:rPr>
              <w:t>analizi)</w:t>
            </w:r>
          </w:p>
          <w:p w14:paraId="6D9D7BB6" w14:textId="35F0FAE4" w:rsidR="002A20F6" w:rsidRPr="000863DC" w:rsidRDefault="002A20F6" w:rsidP="002A20F6">
            <w:pPr>
              <w:pStyle w:val="ListeParagraf"/>
              <w:numPr>
                <w:ilvl w:val="0"/>
                <w:numId w:val="31"/>
              </w:numPr>
              <w:spacing w:before="0" w:after="0" w:line="240" w:lineRule="auto"/>
              <w:ind w:left="170" w:hanging="170"/>
              <w:rPr>
                <w:sz w:val="20"/>
                <w:szCs w:val="20"/>
              </w:rPr>
            </w:pPr>
            <w:r w:rsidRPr="002A20F6">
              <w:rPr>
                <w:sz w:val="20"/>
                <w:szCs w:val="20"/>
              </w:rPr>
              <w:t>Sermaye ve finansman planı oluşturulması (sermaye ihtiyacı, nakit akışı, gelir çeşitlendirme)</w:t>
            </w:r>
          </w:p>
        </w:tc>
      </w:tr>
    </w:tbl>
    <w:p w14:paraId="24061221" w14:textId="77777777" w:rsidR="004E58C5" w:rsidRDefault="004E58C5">
      <w:pPr>
        <w:spacing w:after="160" w:line="259" w:lineRule="auto"/>
        <w:jc w:val="left"/>
      </w:pPr>
    </w:p>
    <w:tbl>
      <w:tblPr>
        <w:tblStyle w:val="KlavuzTablo1Ak-Vurgu6"/>
        <w:tblW w:w="9067" w:type="dxa"/>
        <w:tblLook w:val="0600" w:firstRow="0" w:lastRow="0" w:firstColumn="0" w:lastColumn="0" w:noHBand="1" w:noVBand="1"/>
      </w:tblPr>
      <w:tblGrid>
        <w:gridCol w:w="1838"/>
        <w:gridCol w:w="3119"/>
        <w:gridCol w:w="4110"/>
      </w:tblGrid>
      <w:tr w:rsidR="00583091" w:rsidRPr="00E3202D" w14:paraId="040BAEE0" w14:textId="77777777" w:rsidTr="00376823">
        <w:trPr>
          <w:tblHeader/>
        </w:trPr>
        <w:tc>
          <w:tcPr>
            <w:tcW w:w="9067" w:type="dxa"/>
            <w:gridSpan w:val="3"/>
            <w:shd w:val="clear" w:color="auto" w:fill="4E8A68"/>
          </w:tcPr>
          <w:p w14:paraId="0070D799" w14:textId="77777777" w:rsidR="00583091" w:rsidRPr="00E3202D" w:rsidRDefault="00583091" w:rsidP="00A03699">
            <w:pPr>
              <w:spacing w:after="0" w:line="240" w:lineRule="auto"/>
              <w:contextualSpacing/>
              <w:rPr>
                <w:b/>
                <w:color w:val="FFFFFF" w:themeColor="background1"/>
                <w:sz w:val="20"/>
                <w:szCs w:val="20"/>
              </w:rPr>
            </w:pPr>
            <w:r w:rsidRPr="00E3202D">
              <w:rPr>
                <w:b/>
                <w:color w:val="FFFFFF" w:themeColor="background1"/>
                <w:sz w:val="20"/>
                <w:szCs w:val="20"/>
              </w:rPr>
              <w:lastRenderedPageBreak/>
              <w:t>Hedef 4.1. Yurt içi ve yurt dışı tanıtım faaliyetleri ile Alanın tanınırlığı artırılacaktır.</w:t>
            </w:r>
          </w:p>
        </w:tc>
      </w:tr>
      <w:tr w:rsidR="00583091" w:rsidRPr="00E3202D" w14:paraId="21B3CCB6" w14:textId="77777777" w:rsidTr="00376823">
        <w:trPr>
          <w:tblHeader/>
        </w:trPr>
        <w:tc>
          <w:tcPr>
            <w:tcW w:w="1838" w:type="dxa"/>
            <w:shd w:val="clear" w:color="auto" w:fill="C2DCCD"/>
          </w:tcPr>
          <w:p w14:paraId="4F4073E2" w14:textId="77777777" w:rsidR="00583091" w:rsidRPr="00E3202D" w:rsidRDefault="00583091" w:rsidP="00A03699">
            <w:pPr>
              <w:spacing w:after="0" w:line="240" w:lineRule="auto"/>
              <w:contextualSpacing/>
              <w:rPr>
                <w:b/>
                <w:sz w:val="20"/>
                <w:szCs w:val="20"/>
              </w:rPr>
            </w:pPr>
            <w:r w:rsidRPr="00E3202D">
              <w:rPr>
                <w:b/>
                <w:sz w:val="20"/>
                <w:szCs w:val="20"/>
              </w:rPr>
              <w:t>Risk</w:t>
            </w:r>
          </w:p>
        </w:tc>
        <w:tc>
          <w:tcPr>
            <w:tcW w:w="3119" w:type="dxa"/>
            <w:shd w:val="clear" w:color="auto" w:fill="C2DCCD"/>
          </w:tcPr>
          <w:p w14:paraId="76AA8663" w14:textId="77777777" w:rsidR="00583091" w:rsidRPr="00E3202D" w:rsidRDefault="00583091" w:rsidP="00A03699">
            <w:pPr>
              <w:spacing w:after="0" w:line="240" w:lineRule="auto"/>
              <w:contextualSpacing/>
              <w:rPr>
                <w:b/>
                <w:sz w:val="20"/>
                <w:szCs w:val="20"/>
              </w:rPr>
            </w:pPr>
            <w:r w:rsidRPr="00E3202D">
              <w:rPr>
                <w:b/>
                <w:sz w:val="20"/>
                <w:szCs w:val="20"/>
              </w:rPr>
              <w:t>Açıklama</w:t>
            </w:r>
          </w:p>
        </w:tc>
        <w:tc>
          <w:tcPr>
            <w:tcW w:w="4110" w:type="dxa"/>
            <w:shd w:val="clear" w:color="auto" w:fill="C2DCCD"/>
          </w:tcPr>
          <w:p w14:paraId="06F28A64" w14:textId="77777777" w:rsidR="00583091" w:rsidRPr="00E3202D" w:rsidRDefault="00583091" w:rsidP="00A03699">
            <w:pPr>
              <w:spacing w:after="0" w:line="240" w:lineRule="auto"/>
              <w:contextualSpacing/>
              <w:rPr>
                <w:b/>
                <w:sz w:val="20"/>
                <w:szCs w:val="20"/>
              </w:rPr>
            </w:pPr>
            <w:r w:rsidRPr="00E3202D">
              <w:rPr>
                <w:b/>
                <w:sz w:val="20"/>
                <w:szCs w:val="20"/>
              </w:rPr>
              <w:t>Kontrol Faaliyetleri</w:t>
            </w:r>
          </w:p>
        </w:tc>
      </w:tr>
      <w:tr w:rsidR="00583091" w:rsidRPr="001067A5" w14:paraId="10450689" w14:textId="77777777" w:rsidTr="00376823">
        <w:tc>
          <w:tcPr>
            <w:tcW w:w="1838" w:type="dxa"/>
          </w:tcPr>
          <w:p w14:paraId="09C1264E" w14:textId="77777777" w:rsidR="00583091" w:rsidRPr="003F12E3" w:rsidRDefault="00583091" w:rsidP="00A03699">
            <w:pPr>
              <w:spacing w:after="0" w:line="240" w:lineRule="auto"/>
              <w:contextualSpacing/>
              <w:rPr>
                <w:color w:val="00B050"/>
                <w:sz w:val="20"/>
                <w:szCs w:val="20"/>
              </w:rPr>
            </w:pPr>
            <w:r w:rsidRPr="00023D38">
              <w:rPr>
                <w:sz w:val="20"/>
                <w:szCs w:val="20"/>
              </w:rPr>
              <w:t>Bütçe yetersizliği</w:t>
            </w:r>
          </w:p>
        </w:tc>
        <w:tc>
          <w:tcPr>
            <w:tcW w:w="3119" w:type="dxa"/>
          </w:tcPr>
          <w:p w14:paraId="51E73D0D" w14:textId="77777777" w:rsidR="00583091" w:rsidRDefault="00583091" w:rsidP="00583091">
            <w:pPr>
              <w:pStyle w:val="ListeParagraf"/>
              <w:numPr>
                <w:ilvl w:val="0"/>
                <w:numId w:val="31"/>
              </w:numPr>
              <w:spacing w:before="0" w:after="0" w:line="240" w:lineRule="auto"/>
              <w:ind w:left="170" w:hanging="170"/>
              <w:rPr>
                <w:sz w:val="20"/>
                <w:szCs w:val="20"/>
              </w:rPr>
            </w:pPr>
            <w:r>
              <w:rPr>
                <w:sz w:val="20"/>
                <w:szCs w:val="20"/>
              </w:rPr>
              <w:t>Yurt içi ve yurt dışı tanıtım faaliyetleri için bütçe ihtiyacının fazla olması</w:t>
            </w:r>
          </w:p>
          <w:p w14:paraId="2F1DF6D6" w14:textId="77777777" w:rsidR="00583091" w:rsidRDefault="00583091" w:rsidP="00583091">
            <w:pPr>
              <w:pStyle w:val="ListeParagraf"/>
              <w:numPr>
                <w:ilvl w:val="0"/>
                <w:numId w:val="31"/>
              </w:numPr>
              <w:spacing w:before="0" w:after="0" w:line="240" w:lineRule="auto"/>
              <w:ind w:left="170" w:hanging="170"/>
              <w:rPr>
                <w:sz w:val="20"/>
                <w:szCs w:val="20"/>
              </w:rPr>
            </w:pPr>
            <w:r w:rsidRPr="00E66101">
              <w:rPr>
                <w:sz w:val="20"/>
                <w:szCs w:val="20"/>
              </w:rPr>
              <w:t xml:space="preserve">Tasarruf tedbirleri kapsamında tanıtım faaliyetlerine yeterli bütçenin aktarılamaması </w:t>
            </w:r>
          </w:p>
          <w:p w14:paraId="2B9344CA" w14:textId="77777777" w:rsidR="00583091" w:rsidRPr="00071FB2" w:rsidRDefault="00583091" w:rsidP="00583091">
            <w:pPr>
              <w:pStyle w:val="ListeParagraf"/>
              <w:numPr>
                <w:ilvl w:val="0"/>
                <w:numId w:val="31"/>
              </w:numPr>
              <w:spacing w:before="0" w:after="0" w:line="240" w:lineRule="auto"/>
              <w:ind w:left="170" w:hanging="170"/>
              <w:rPr>
                <w:sz w:val="20"/>
                <w:szCs w:val="20"/>
              </w:rPr>
            </w:pPr>
            <w:r w:rsidRPr="00E66101">
              <w:rPr>
                <w:sz w:val="20"/>
                <w:szCs w:val="20"/>
              </w:rPr>
              <w:t>Yurt</w:t>
            </w:r>
            <w:r>
              <w:rPr>
                <w:sz w:val="20"/>
                <w:szCs w:val="20"/>
              </w:rPr>
              <w:t xml:space="preserve"> </w:t>
            </w:r>
            <w:r w:rsidRPr="00E66101">
              <w:rPr>
                <w:sz w:val="20"/>
                <w:szCs w:val="20"/>
              </w:rPr>
              <w:t>dışı fuarlarına</w:t>
            </w:r>
            <w:r>
              <w:rPr>
                <w:sz w:val="20"/>
                <w:szCs w:val="20"/>
              </w:rPr>
              <w:t xml:space="preserve"> </w:t>
            </w:r>
            <w:r w:rsidRPr="00E66101">
              <w:rPr>
                <w:sz w:val="20"/>
                <w:szCs w:val="20"/>
              </w:rPr>
              <w:t>/</w:t>
            </w:r>
            <w:r>
              <w:rPr>
                <w:sz w:val="20"/>
                <w:szCs w:val="20"/>
              </w:rPr>
              <w:t xml:space="preserve"> </w:t>
            </w:r>
            <w:r w:rsidRPr="00E66101">
              <w:rPr>
                <w:sz w:val="20"/>
                <w:szCs w:val="20"/>
              </w:rPr>
              <w:t>organizasyonlarına katılımda maliyetlerin yüksek olması</w:t>
            </w:r>
          </w:p>
        </w:tc>
        <w:tc>
          <w:tcPr>
            <w:tcW w:w="4110" w:type="dxa"/>
          </w:tcPr>
          <w:p w14:paraId="4BC2B314" w14:textId="77777777" w:rsidR="00583091" w:rsidRDefault="00583091" w:rsidP="00583091">
            <w:pPr>
              <w:pStyle w:val="ListeParagraf"/>
              <w:numPr>
                <w:ilvl w:val="0"/>
                <w:numId w:val="31"/>
              </w:numPr>
              <w:spacing w:before="0" w:after="0" w:line="240" w:lineRule="auto"/>
              <w:ind w:left="170" w:hanging="170"/>
              <w:rPr>
                <w:sz w:val="20"/>
                <w:szCs w:val="20"/>
              </w:rPr>
            </w:pPr>
            <w:r w:rsidRPr="00E66101">
              <w:rPr>
                <w:sz w:val="20"/>
                <w:szCs w:val="20"/>
              </w:rPr>
              <w:t xml:space="preserve">Tanıtımlara yönelik </w:t>
            </w:r>
            <w:r>
              <w:rPr>
                <w:sz w:val="20"/>
                <w:szCs w:val="20"/>
              </w:rPr>
              <w:t>bağış, sponsorluk anlaşmaları,</w:t>
            </w:r>
            <w:r w:rsidRPr="00E66101">
              <w:rPr>
                <w:sz w:val="20"/>
                <w:szCs w:val="20"/>
              </w:rPr>
              <w:t xml:space="preserve"> iş</w:t>
            </w:r>
            <w:r>
              <w:rPr>
                <w:sz w:val="20"/>
                <w:szCs w:val="20"/>
              </w:rPr>
              <w:t xml:space="preserve"> birliği protokolleri gibi bütçe artırıcı önlemlerin alınması,</w:t>
            </w:r>
            <w:r w:rsidRPr="00E66101">
              <w:rPr>
                <w:sz w:val="20"/>
                <w:szCs w:val="20"/>
              </w:rPr>
              <w:t xml:space="preserve"> mali</w:t>
            </w:r>
            <w:r>
              <w:rPr>
                <w:sz w:val="20"/>
                <w:szCs w:val="20"/>
              </w:rPr>
              <w:t>yetin yatırımcılarla paylaşıl</w:t>
            </w:r>
            <w:r w:rsidRPr="00E66101">
              <w:rPr>
                <w:sz w:val="20"/>
                <w:szCs w:val="20"/>
              </w:rPr>
              <w:t>ması</w:t>
            </w:r>
          </w:p>
          <w:p w14:paraId="075CDADD" w14:textId="77777777" w:rsidR="00583091" w:rsidRPr="001067A5" w:rsidRDefault="00583091" w:rsidP="00583091">
            <w:pPr>
              <w:pStyle w:val="ListeParagraf"/>
              <w:numPr>
                <w:ilvl w:val="0"/>
                <w:numId w:val="31"/>
              </w:numPr>
              <w:spacing w:before="0" w:after="0" w:line="240" w:lineRule="auto"/>
              <w:ind w:left="170" w:hanging="170"/>
              <w:rPr>
                <w:sz w:val="20"/>
                <w:szCs w:val="20"/>
              </w:rPr>
            </w:pPr>
            <w:r>
              <w:rPr>
                <w:sz w:val="20"/>
                <w:szCs w:val="20"/>
              </w:rPr>
              <w:t>Bakanlıkla iletişime geçilerek ödenek aktarımı talep edilmesi</w:t>
            </w:r>
          </w:p>
        </w:tc>
      </w:tr>
      <w:tr w:rsidR="00583091" w:rsidRPr="00E66101" w14:paraId="444EF68D" w14:textId="77777777" w:rsidTr="00376823">
        <w:trPr>
          <w:trHeight w:val="552"/>
        </w:trPr>
        <w:tc>
          <w:tcPr>
            <w:tcW w:w="1838" w:type="dxa"/>
          </w:tcPr>
          <w:p w14:paraId="43187CBA" w14:textId="77777777" w:rsidR="00583091" w:rsidRPr="006D4077" w:rsidRDefault="00583091" w:rsidP="00A03699">
            <w:pPr>
              <w:spacing w:after="0" w:line="240" w:lineRule="auto"/>
              <w:contextualSpacing/>
              <w:rPr>
                <w:sz w:val="20"/>
                <w:szCs w:val="20"/>
              </w:rPr>
            </w:pPr>
            <w:r w:rsidRPr="006D4077">
              <w:rPr>
                <w:sz w:val="20"/>
                <w:szCs w:val="20"/>
              </w:rPr>
              <w:t>Olumsuz kamuoyu algısı</w:t>
            </w:r>
          </w:p>
        </w:tc>
        <w:tc>
          <w:tcPr>
            <w:tcW w:w="3119" w:type="dxa"/>
          </w:tcPr>
          <w:p w14:paraId="1D75C5F0" w14:textId="77777777" w:rsidR="00583091" w:rsidRPr="00E66101" w:rsidRDefault="00583091" w:rsidP="00583091">
            <w:pPr>
              <w:pStyle w:val="ListeParagraf"/>
              <w:numPr>
                <w:ilvl w:val="0"/>
                <w:numId w:val="31"/>
              </w:numPr>
              <w:spacing w:before="0" w:after="0" w:line="240" w:lineRule="auto"/>
              <w:ind w:left="170" w:hanging="170"/>
              <w:rPr>
                <w:sz w:val="20"/>
                <w:szCs w:val="20"/>
              </w:rPr>
            </w:pPr>
            <w:r w:rsidRPr="00E66101">
              <w:rPr>
                <w:sz w:val="20"/>
                <w:szCs w:val="20"/>
              </w:rPr>
              <w:t xml:space="preserve">Tanıtım faaliyetlerinin </w:t>
            </w:r>
            <w:r>
              <w:rPr>
                <w:sz w:val="20"/>
                <w:szCs w:val="20"/>
              </w:rPr>
              <w:t xml:space="preserve">kamuoyunda </w:t>
            </w:r>
            <w:r w:rsidRPr="00E66101">
              <w:rPr>
                <w:sz w:val="20"/>
                <w:szCs w:val="20"/>
              </w:rPr>
              <w:t>olums</w:t>
            </w:r>
            <w:r>
              <w:rPr>
                <w:sz w:val="20"/>
                <w:szCs w:val="20"/>
              </w:rPr>
              <w:t>uz algı oluşturması</w:t>
            </w:r>
          </w:p>
        </w:tc>
        <w:tc>
          <w:tcPr>
            <w:tcW w:w="4110" w:type="dxa"/>
          </w:tcPr>
          <w:p w14:paraId="4A373DE9" w14:textId="77777777" w:rsidR="00583091" w:rsidRPr="00E66101" w:rsidRDefault="00583091" w:rsidP="00583091">
            <w:pPr>
              <w:pStyle w:val="ListeParagraf"/>
              <w:numPr>
                <w:ilvl w:val="0"/>
                <w:numId w:val="31"/>
              </w:numPr>
              <w:spacing w:before="0" w:after="0" w:line="240" w:lineRule="auto"/>
              <w:ind w:left="170" w:hanging="170"/>
              <w:rPr>
                <w:sz w:val="20"/>
                <w:szCs w:val="20"/>
              </w:rPr>
            </w:pPr>
            <w:r w:rsidRPr="00E66101">
              <w:rPr>
                <w:sz w:val="20"/>
                <w:szCs w:val="20"/>
              </w:rPr>
              <w:t xml:space="preserve">Ziyaretçilerin tanıtım faaliyetlerine yönelik algı ölçümleri yapılarak geri bildirim </w:t>
            </w:r>
            <w:r>
              <w:rPr>
                <w:sz w:val="20"/>
                <w:szCs w:val="20"/>
              </w:rPr>
              <w:t>toplanması ve tanıtım faaliyetlerinin yeniden düzenlenmesi</w:t>
            </w:r>
          </w:p>
        </w:tc>
      </w:tr>
      <w:tr w:rsidR="00583091" w:rsidRPr="00B61E90" w14:paraId="55AE625E" w14:textId="77777777" w:rsidTr="00376823">
        <w:trPr>
          <w:trHeight w:val="1458"/>
        </w:trPr>
        <w:tc>
          <w:tcPr>
            <w:tcW w:w="1838" w:type="dxa"/>
          </w:tcPr>
          <w:p w14:paraId="24555013" w14:textId="77777777" w:rsidR="00583091" w:rsidRPr="006D4077" w:rsidRDefault="00583091" w:rsidP="00A03699">
            <w:pPr>
              <w:spacing w:after="0" w:line="240" w:lineRule="auto"/>
              <w:contextualSpacing/>
              <w:rPr>
                <w:sz w:val="20"/>
                <w:szCs w:val="20"/>
              </w:rPr>
            </w:pPr>
            <w:r w:rsidRPr="006D4077">
              <w:rPr>
                <w:sz w:val="20"/>
                <w:szCs w:val="20"/>
              </w:rPr>
              <w:t xml:space="preserve">Talep artışı </w:t>
            </w:r>
          </w:p>
        </w:tc>
        <w:tc>
          <w:tcPr>
            <w:tcW w:w="3119" w:type="dxa"/>
          </w:tcPr>
          <w:p w14:paraId="77ED9C00" w14:textId="77777777" w:rsidR="00583091" w:rsidRDefault="00583091" w:rsidP="00583091">
            <w:pPr>
              <w:pStyle w:val="ListeParagraf"/>
              <w:numPr>
                <w:ilvl w:val="0"/>
                <w:numId w:val="31"/>
              </w:numPr>
              <w:spacing w:before="0" w:after="0" w:line="240" w:lineRule="auto"/>
              <w:ind w:left="170" w:hanging="170"/>
              <w:rPr>
                <w:sz w:val="20"/>
                <w:szCs w:val="20"/>
              </w:rPr>
            </w:pPr>
            <w:r w:rsidRPr="00E66101">
              <w:rPr>
                <w:sz w:val="20"/>
                <w:szCs w:val="20"/>
              </w:rPr>
              <w:t>Tanıtım faaliyetlerinin ziyaretçi baskısı oluşturması</w:t>
            </w:r>
          </w:p>
          <w:p w14:paraId="7186A78E" w14:textId="77777777" w:rsidR="00583091" w:rsidRPr="00E66101" w:rsidRDefault="00583091" w:rsidP="00583091">
            <w:pPr>
              <w:pStyle w:val="ListeParagraf"/>
              <w:numPr>
                <w:ilvl w:val="0"/>
                <w:numId w:val="31"/>
              </w:numPr>
              <w:spacing w:before="0" w:after="0" w:line="240" w:lineRule="auto"/>
              <w:ind w:left="170" w:hanging="170"/>
              <w:rPr>
                <w:sz w:val="20"/>
                <w:szCs w:val="20"/>
              </w:rPr>
            </w:pPr>
            <w:r>
              <w:rPr>
                <w:sz w:val="20"/>
                <w:szCs w:val="20"/>
              </w:rPr>
              <w:t>Alan kullanımının ve bilinçsiz ziyaretçi sayısının artmasıyla doğal alanların tahrip olması</w:t>
            </w:r>
          </w:p>
        </w:tc>
        <w:tc>
          <w:tcPr>
            <w:tcW w:w="4110" w:type="dxa"/>
          </w:tcPr>
          <w:p w14:paraId="55D6E0A8" w14:textId="77777777" w:rsidR="00583091" w:rsidRPr="003F12E3" w:rsidRDefault="00583091" w:rsidP="00583091">
            <w:pPr>
              <w:pStyle w:val="ListeParagraf"/>
              <w:numPr>
                <w:ilvl w:val="0"/>
                <w:numId w:val="31"/>
              </w:numPr>
              <w:spacing w:before="0" w:after="0" w:line="240" w:lineRule="auto"/>
              <w:ind w:left="170" w:hanging="170"/>
              <w:rPr>
                <w:sz w:val="20"/>
                <w:szCs w:val="20"/>
              </w:rPr>
            </w:pPr>
            <w:r w:rsidRPr="00E66101">
              <w:rPr>
                <w:sz w:val="20"/>
                <w:szCs w:val="20"/>
              </w:rPr>
              <w:t>Alana yönelik kapasite ve kota uygulamalarının yapılması</w:t>
            </w:r>
          </w:p>
          <w:p w14:paraId="2F75606E" w14:textId="77777777" w:rsidR="00583091" w:rsidRPr="00F94BC6" w:rsidRDefault="00583091" w:rsidP="00583091">
            <w:pPr>
              <w:pStyle w:val="ListeParagraf"/>
              <w:numPr>
                <w:ilvl w:val="0"/>
                <w:numId w:val="31"/>
              </w:numPr>
              <w:spacing w:before="0" w:after="0" w:line="240" w:lineRule="auto"/>
              <w:ind w:left="170" w:hanging="170"/>
              <w:rPr>
                <w:sz w:val="20"/>
                <w:szCs w:val="20"/>
              </w:rPr>
            </w:pPr>
            <w:r w:rsidRPr="00E66101">
              <w:rPr>
                <w:sz w:val="20"/>
                <w:szCs w:val="20"/>
              </w:rPr>
              <w:t>Uyarıcı ve bilgilendirici eğitim faaliyetlerinin düzenlenmesi</w:t>
            </w:r>
            <w:r>
              <w:rPr>
                <w:sz w:val="20"/>
                <w:szCs w:val="20"/>
              </w:rPr>
              <w:t>, e</w:t>
            </w:r>
            <w:r w:rsidRPr="00F94BC6">
              <w:rPr>
                <w:sz w:val="20"/>
                <w:szCs w:val="20"/>
              </w:rPr>
              <w:t>tkinlikler öncesi zorunlu tutulması</w:t>
            </w:r>
          </w:p>
          <w:p w14:paraId="450115CE" w14:textId="77777777" w:rsidR="00583091" w:rsidRPr="00B61E90" w:rsidRDefault="00583091" w:rsidP="00583091">
            <w:pPr>
              <w:pStyle w:val="ListeParagraf"/>
              <w:numPr>
                <w:ilvl w:val="0"/>
                <w:numId w:val="31"/>
              </w:numPr>
              <w:spacing w:before="0" w:after="0" w:line="240" w:lineRule="auto"/>
              <w:ind w:left="170" w:hanging="170"/>
              <w:rPr>
                <w:sz w:val="20"/>
                <w:szCs w:val="20"/>
              </w:rPr>
            </w:pPr>
            <w:r w:rsidRPr="00E66101">
              <w:rPr>
                <w:sz w:val="20"/>
                <w:szCs w:val="20"/>
              </w:rPr>
              <w:t>Denetim ve kontrol faaliyetlerin sıklaştırılarak aykırı faaliyetlerin önlenmesi</w:t>
            </w:r>
          </w:p>
        </w:tc>
      </w:tr>
      <w:tr w:rsidR="00583091" w:rsidRPr="00FB73B5" w14:paraId="3D8A066B" w14:textId="77777777" w:rsidTr="00376823">
        <w:trPr>
          <w:trHeight w:val="1682"/>
        </w:trPr>
        <w:tc>
          <w:tcPr>
            <w:tcW w:w="1838" w:type="dxa"/>
          </w:tcPr>
          <w:p w14:paraId="1E008485" w14:textId="77777777" w:rsidR="00583091" w:rsidRPr="00387744" w:rsidRDefault="00583091" w:rsidP="00A03699">
            <w:pPr>
              <w:spacing w:after="0" w:line="240" w:lineRule="auto"/>
              <w:contextualSpacing/>
              <w:rPr>
                <w:color w:val="00B050"/>
                <w:sz w:val="20"/>
                <w:szCs w:val="20"/>
              </w:rPr>
            </w:pPr>
            <w:r w:rsidRPr="006D1457">
              <w:rPr>
                <w:sz w:val="20"/>
                <w:szCs w:val="20"/>
              </w:rPr>
              <w:t xml:space="preserve">Tanıtım faaliyetlerinin istenilen etkiyi oluşturmaması </w:t>
            </w:r>
          </w:p>
        </w:tc>
        <w:tc>
          <w:tcPr>
            <w:tcW w:w="3119" w:type="dxa"/>
          </w:tcPr>
          <w:p w14:paraId="14E8AA07" w14:textId="77777777" w:rsidR="00583091" w:rsidRDefault="00583091" w:rsidP="00583091">
            <w:pPr>
              <w:pStyle w:val="ListeParagraf"/>
              <w:numPr>
                <w:ilvl w:val="0"/>
                <w:numId w:val="31"/>
              </w:numPr>
              <w:spacing w:before="0" w:after="0" w:line="240" w:lineRule="auto"/>
              <w:ind w:left="170" w:hanging="170"/>
              <w:rPr>
                <w:sz w:val="20"/>
                <w:szCs w:val="20"/>
              </w:rPr>
            </w:pPr>
            <w:r>
              <w:rPr>
                <w:sz w:val="20"/>
                <w:szCs w:val="20"/>
              </w:rPr>
              <w:t>İletişim k</w:t>
            </w:r>
            <w:r w:rsidRPr="00E66101">
              <w:rPr>
                <w:sz w:val="20"/>
                <w:szCs w:val="20"/>
              </w:rPr>
              <w:t>anallarının aktif kullanılmasına rağmen gerekli ilgi</w:t>
            </w:r>
            <w:r>
              <w:rPr>
                <w:sz w:val="20"/>
                <w:szCs w:val="20"/>
              </w:rPr>
              <w:t>yi</w:t>
            </w:r>
            <w:r w:rsidRPr="00E66101">
              <w:rPr>
                <w:sz w:val="20"/>
                <w:szCs w:val="20"/>
              </w:rPr>
              <w:t xml:space="preserve"> görmemesi</w:t>
            </w:r>
          </w:p>
          <w:p w14:paraId="3CCF7B80" w14:textId="77777777" w:rsidR="00583091" w:rsidRPr="00456149" w:rsidRDefault="00583091" w:rsidP="00583091">
            <w:pPr>
              <w:pStyle w:val="ListeParagraf"/>
              <w:numPr>
                <w:ilvl w:val="0"/>
                <w:numId w:val="31"/>
              </w:numPr>
              <w:spacing w:before="0" w:after="0" w:line="240" w:lineRule="auto"/>
              <w:ind w:left="170" w:hanging="170"/>
              <w:rPr>
                <w:sz w:val="20"/>
                <w:szCs w:val="20"/>
              </w:rPr>
            </w:pPr>
            <w:r>
              <w:rPr>
                <w:sz w:val="20"/>
                <w:szCs w:val="20"/>
              </w:rPr>
              <w:t>Tanıtım faaliyetleri sonucunda ziyaretçi talebinde istenilen artışın yaşanmaması</w:t>
            </w:r>
          </w:p>
        </w:tc>
        <w:tc>
          <w:tcPr>
            <w:tcW w:w="4110" w:type="dxa"/>
          </w:tcPr>
          <w:p w14:paraId="7EC1B6BC" w14:textId="77777777" w:rsidR="00583091" w:rsidRDefault="00583091" w:rsidP="00583091">
            <w:pPr>
              <w:pStyle w:val="ListeParagraf"/>
              <w:numPr>
                <w:ilvl w:val="0"/>
                <w:numId w:val="31"/>
              </w:numPr>
              <w:spacing w:before="0" w:after="0" w:line="240" w:lineRule="auto"/>
              <w:ind w:left="170" w:hanging="170"/>
              <w:rPr>
                <w:sz w:val="20"/>
                <w:szCs w:val="20"/>
              </w:rPr>
            </w:pPr>
            <w:r w:rsidRPr="00E66101">
              <w:rPr>
                <w:sz w:val="20"/>
                <w:szCs w:val="20"/>
              </w:rPr>
              <w:t>Ünlü kişilerle sosyal medya iş</w:t>
            </w:r>
            <w:r>
              <w:rPr>
                <w:sz w:val="20"/>
                <w:szCs w:val="20"/>
              </w:rPr>
              <w:t xml:space="preserve"> </w:t>
            </w:r>
            <w:r w:rsidRPr="00E66101">
              <w:rPr>
                <w:sz w:val="20"/>
                <w:szCs w:val="20"/>
              </w:rPr>
              <w:t>birlikleri yapılarak tanınırlığın artırılması</w:t>
            </w:r>
          </w:p>
          <w:p w14:paraId="688C574F" w14:textId="77777777" w:rsidR="00583091" w:rsidRDefault="00583091" w:rsidP="00583091">
            <w:pPr>
              <w:pStyle w:val="ListeParagraf"/>
              <w:numPr>
                <w:ilvl w:val="0"/>
                <w:numId w:val="31"/>
              </w:numPr>
              <w:spacing w:before="0" w:after="0" w:line="240" w:lineRule="auto"/>
              <w:ind w:left="170" w:hanging="170"/>
              <w:rPr>
                <w:sz w:val="20"/>
                <w:szCs w:val="20"/>
              </w:rPr>
            </w:pPr>
            <w:r>
              <w:rPr>
                <w:sz w:val="20"/>
                <w:szCs w:val="20"/>
              </w:rPr>
              <w:t>Tanıtım kanallarının çeşitlendirilerek ziyaretçi profiline uygun faaliyetlerin planlanması</w:t>
            </w:r>
          </w:p>
          <w:p w14:paraId="6AFE6C34" w14:textId="77777777" w:rsidR="00583091" w:rsidRPr="00FB73B5" w:rsidRDefault="00583091" w:rsidP="00583091">
            <w:pPr>
              <w:pStyle w:val="ListeParagraf"/>
              <w:numPr>
                <w:ilvl w:val="0"/>
                <w:numId w:val="31"/>
              </w:numPr>
              <w:spacing w:before="0" w:after="0" w:line="240" w:lineRule="auto"/>
              <w:ind w:left="170" w:hanging="170"/>
              <w:rPr>
                <w:sz w:val="20"/>
                <w:szCs w:val="20"/>
              </w:rPr>
            </w:pPr>
            <w:r w:rsidRPr="00E66101">
              <w:rPr>
                <w:sz w:val="20"/>
                <w:szCs w:val="20"/>
              </w:rPr>
              <w:t xml:space="preserve">Ziyaretçilerin tanıtım faaliyetlerine yönelik algı ölçümleri yapılarak geri bildirim </w:t>
            </w:r>
            <w:r>
              <w:rPr>
                <w:sz w:val="20"/>
                <w:szCs w:val="20"/>
              </w:rPr>
              <w:t>toplanması ve tanıtım faaliyetlerinin yeniden düzenlenmesi</w:t>
            </w:r>
          </w:p>
        </w:tc>
      </w:tr>
    </w:tbl>
    <w:p w14:paraId="493E8F99" w14:textId="77777777" w:rsidR="00583091" w:rsidRDefault="00583091">
      <w:pPr>
        <w:spacing w:after="160" w:line="259" w:lineRule="auto"/>
        <w:jc w:val="left"/>
      </w:pPr>
    </w:p>
    <w:tbl>
      <w:tblPr>
        <w:tblStyle w:val="KlavuzTablo1Ak-Vurgu6"/>
        <w:tblW w:w="9067" w:type="dxa"/>
        <w:tblLook w:val="0600" w:firstRow="0" w:lastRow="0" w:firstColumn="0" w:lastColumn="0" w:noHBand="1" w:noVBand="1"/>
      </w:tblPr>
      <w:tblGrid>
        <w:gridCol w:w="1838"/>
        <w:gridCol w:w="3119"/>
        <w:gridCol w:w="4110"/>
      </w:tblGrid>
      <w:tr w:rsidR="00376823" w:rsidRPr="00E3202D" w14:paraId="6C6C4DA2" w14:textId="77777777" w:rsidTr="00376823">
        <w:trPr>
          <w:trHeight w:val="126"/>
        </w:trPr>
        <w:tc>
          <w:tcPr>
            <w:tcW w:w="9067" w:type="dxa"/>
            <w:gridSpan w:val="3"/>
            <w:shd w:val="clear" w:color="auto" w:fill="4E8A68"/>
          </w:tcPr>
          <w:p w14:paraId="6A341DE8" w14:textId="77777777" w:rsidR="00376823" w:rsidRPr="00E3202D" w:rsidRDefault="00376823" w:rsidP="00A03699">
            <w:pPr>
              <w:spacing w:after="0" w:line="240" w:lineRule="auto"/>
              <w:contextualSpacing/>
              <w:rPr>
                <w:b/>
                <w:color w:val="FFFFFF" w:themeColor="background1"/>
                <w:sz w:val="20"/>
                <w:szCs w:val="20"/>
              </w:rPr>
            </w:pPr>
            <w:r w:rsidRPr="00E3202D">
              <w:rPr>
                <w:b/>
                <w:color w:val="FFFFFF" w:themeColor="background1"/>
                <w:sz w:val="20"/>
                <w:szCs w:val="20"/>
              </w:rPr>
              <w:t>Hedef 4.2. Uluslararası turnuvalara ev sahipliği yapılacaktır.</w:t>
            </w:r>
          </w:p>
        </w:tc>
      </w:tr>
      <w:tr w:rsidR="00376823" w:rsidRPr="00E3202D" w14:paraId="52AE23AB" w14:textId="77777777" w:rsidTr="00376823">
        <w:trPr>
          <w:trHeight w:val="90"/>
        </w:trPr>
        <w:tc>
          <w:tcPr>
            <w:tcW w:w="1838" w:type="dxa"/>
            <w:shd w:val="clear" w:color="auto" w:fill="C2DCCD"/>
          </w:tcPr>
          <w:p w14:paraId="11EB1F77" w14:textId="77777777" w:rsidR="00376823" w:rsidRPr="00E3202D" w:rsidRDefault="00376823" w:rsidP="00A03699">
            <w:pPr>
              <w:spacing w:after="0" w:line="240" w:lineRule="auto"/>
              <w:contextualSpacing/>
              <w:rPr>
                <w:b/>
                <w:sz w:val="20"/>
                <w:szCs w:val="20"/>
              </w:rPr>
            </w:pPr>
            <w:r w:rsidRPr="00E3202D">
              <w:rPr>
                <w:b/>
                <w:sz w:val="20"/>
                <w:szCs w:val="20"/>
              </w:rPr>
              <w:t>Risk</w:t>
            </w:r>
          </w:p>
        </w:tc>
        <w:tc>
          <w:tcPr>
            <w:tcW w:w="3119" w:type="dxa"/>
            <w:shd w:val="clear" w:color="auto" w:fill="C2DCCD"/>
          </w:tcPr>
          <w:p w14:paraId="0422C305" w14:textId="77777777" w:rsidR="00376823" w:rsidRPr="00E3202D" w:rsidRDefault="00376823" w:rsidP="00A03699">
            <w:pPr>
              <w:spacing w:after="0" w:line="240" w:lineRule="auto"/>
              <w:contextualSpacing/>
              <w:rPr>
                <w:b/>
                <w:sz w:val="20"/>
                <w:szCs w:val="20"/>
              </w:rPr>
            </w:pPr>
            <w:r w:rsidRPr="00E3202D">
              <w:rPr>
                <w:b/>
                <w:sz w:val="20"/>
                <w:szCs w:val="20"/>
              </w:rPr>
              <w:t>Açıklama</w:t>
            </w:r>
          </w:p>
        </w:tc>
        <w:tc>
          <w:tcPr>
            <w:tcW w:w="4110" w:type="dxa"/>
            <w:shd w:val="clear" w:color="auto" w:fill="C2DCCD"/>
          </w:tcPr>
          <w:p w14:paraId="44A03F6D" w14:textId="77777777" w:rsidR="00376823" w:rsidRPr="00E3202D" w:rsidRDefault="00376823" w:rsidP="00A03699">
            <w:pPr>
              <w:spacing w:after="0" w:line="240" w:lineRule="auto"/>
              <w:contextualSpacing/>
              <w:rPr>
                <w:b/>
                <w:sz w:val="20"/>
                <w:szCs w:val="20"/>
              </w:rPr>
            </w:pPr>
            <w:r w:rsidRPr="00E3202D">
              <w:rPr>
                <w:b/>
                <w:sz w:val="20"/>
                <w:szCs w:val="20"/>
              </w:rPr>
              <w:t>Kontrol Faaliyetleri</w:t>
            </w:r>
          </w:p>
        </w:tc>
      </w:tr>
      <w:tr w:rsidR="00376823" w:rsidRPr="00F30912" w14:paraId="3053CD11" w14:textId="77777777" w:rsidTr="00376823">
        <w:trPr>
          <w:trHeight w:val="1068"/>
        </w:trPr>
        <w:tc>
          <w:tcPr>
            <w:tcW w:w="1838" w:type="dxa"/>
          </w:tcPr>
          <w:p w14:paraId="7D9B469C" w14:textId="77777777" w:rsidR="00376823" w:rsidRPr="00456CE7" w:rsidRDefault="00376823" w:rsidP="00A03699">
            <w:pPr>
              <w:spacing w:after="0" w:line="240" w:lineRule="auto"/>
              <w:contextualSpacing/>
              <w:rPr>
                <w:sz w:val="20"/>
                <w:szCs w:val="20"/>
              </w:rPr>
            </w:pPr>
            <w:r w:rsidRPr="00456CE7">
              <w:rPr>
                <w:sz w:val="20"/>
                <w:szCs w:val="20"/>
              </w:rPr>
              <w:t>Uluslararası standartların sağlanamaması</w:t>
            </w:r>
          </w:p>
        </w:tc>
        <w:tc>
          <w:tcPr>
            <w:tcW w:w="3119" w:type="dxa"/>
          </w:tcPr>
          <w:p w14:paraId="48F0D9AA" w14:textId="77777777" w:rsidR="00376823" w:rsidRPr="009C3380" w:rsidRDefault="00376823" w:rsidP="00376823">
            <w:pPr>
              <w:pStyle w:val="ListeParagraf"/>
              <w:numPr>
                <w:ilvl w:val="0"/>
                <w:numId w:val="31"/>
              </w:numPr>
              <w:spacing w:before="0" w:after="0" w:line="240" w:lineRule="auto"/>
              <w:ind w:left="170" w:hanging="170"/>
              <w:rPr>
                <w:sz w:val="20"/>
                <w:szCs w:val="20"/>
              </w:rPr>
            </w:pPr>
            <w:r>
              <w:rPr>
                <w:sz w:val="20"/>
                <w:szCs w:val="20"/>
              </w:rPr>
              <w:t>Alanın uluslararası turnuva</w:t>
            </w:r>
            <w:r w:rsidRPr="00E66101">
              <w:rPr>
                <w:sz w:val="20"/>
                <w:szCs w:val="20"/>
              </w:rPr>
              <w:t xml:space="preserve"> </w:t>
            </w:r>
            <w:r>
              <w:rPr>
                <w:sz w:val="20"/>
                <w:szCs w:val="20"/>
              </w:rPr>
              <w:t>standartları için</w:t>
            </w:r>
            <w:r w:rsidRPr="00E66101">
              <w:rPr>
                <w:sz w:val="20"/>
                <w:szCs w:val="20"/>
              </w:rPr>
              <w:t xml:space="preserve"> uygun olmaması</w:t>
            </w:r>
          </w:p>
        </w:tc>
        <w:tc>
          <w:tcPr>
            <w:tcW w:w="4110" w:type="dxa"/>
          </w:tcPr>
          <w:p w14:paraId="5ADB267F" w14:textId="77777777" w:rsidR="00376823" w:rsidRDefault="00376823" w:rsidP="00376823">
            <w:pPr>
              <w:pStyle w:val="ListeParagraf"/>
              <w:numPr>
                <w:ilvl w:val="0"/>
                <w:numId w:val="31"/>
              </w:numPr>
              <w:spacing w:before="0" w:after="0" w:line="240" w:lineRule="auto"/>
              <w:ind w:left="170" w:hanging="170"/>
              <w:rPr>
                <w:sz w:val="20"/>
                <w:szCs w:val="20"/>
              </w:rPr>
            </w:pPr>
            <w:r>
              <w:rPr>
                <w:sz w:val="20"/>
                <w:szCs w:val="20"/>
              </w:rPr>
              <w:t>Alan planlarında u</w:t>
            </w:r>
            <w:r w:rsidRPr="00E66101">
              <w:rPr>
                <w:sz w:val="20"/>
                <w:szCs w:val="20"/>
              </w:rPr>
              <w:t xml:space="preserve">luslararası </w:t>
            </w:r>
            <w:r>
              <w:rPr>
                <w:sz w:val="20"/>
                <w:szCs w:val="20"/>
              </w:rPr>
              <w:t>turnuvaların da yapılabileceği kullanım alanları tahsis edilmesi</w:t>
            </w:r>
          </w:p>
          <w:p w14:paraId="2460CAE1" w14:textId="77777777" w:rsidR="00376823" w:rsidRPr="00F30912" w:rsidRDefault="00376823" w:rsidP="00376823">
            <w:pPr>
              <w:pStyle w:val="ListeParagraf"/>
              <w:numPr>
                <w:ilvl w:val="0"/>
                <w:numId w:val="31"/>
              </w:numPr>
              <w:spacing w:before="0" w:after="0" w:line="240" w:lineRule="auto"/>
              <w:ind w:left="170" w:hanging="170"/>
              <w:rPr>
                <w:sz w:val="20"/>
                <w:szCs w:val="20"/>
              </w:rPr>
            </w:pPr>
            <w:r w:rsidRPr="00E66101">
              <w:rPr>
                <w:sz w:val="20"/>
                <w:szCs w:val="20"/>
              </w:rPr>
              <w:t>Uluslararası iyi uygulama örnekleri incelenerek alan pistlerinin geliştirilmesi</w:t>
            </w:r>
          </w:p>
        </w:tc>
      </w:tr>
      <w:tr w:rsidR="00376823" w:rsidRPr="00E66101" w14:paraId="52B7F5F5" w14:textId="77777777" w:rsidTr="00376823">
        <w:trPr>
          <w:trHeight w:val="1910"/>
        </w:trPr>
        <w:tc>
          <w:tcPr>
            <w:tcW w:w="1838" w:type="dxa"/>
          </w:tcPr>
          <w:p w14:paraId="19EEC8EA" w14:textId="77777777" w:rsidR="00376823" w:rsidRPr="00456CE7" w:rsidRDefault="00376823" w:rsidP="00A03699">
            <w:pPr>
              <w:spacing w:after="0" w:line="240" w:lineRule="auto"/>
              <w:contextualSpacing/>
              <w:rPr>
                <w:sz w:val="20"/>
                <w:szCs w:val="20"/>
              </w:rPr>
            </w:pPr>
            <w:r w:rsidRPr="00456CE7">
              <w:rPr>
                <w:sz w:val="20"/>
                <w:szCs w:val="20"/>
              </w:rPr>
              <w:t>Tanıtım eksikliği</w:t>
            </w:r>
          </w:p>
        </w:tc>
        <w:tc>
          <w:tcPr>
            <w:tcW w:w="3119" w:type="dxa"/>
          </w:tcPr>
          <w:p w14:paraId="789E7446" w14:textId="77777777" w:rsidR="00376823" w:rsidRPr="00E66101" w:rsidRDefault="00376823" w:rsidP="00376823">
            <w:pPr>
              <w:pStyle w:val="ListeParagraf"/>
              <w:numPr>
                <w:ilvl w:val="0"/>
                <w:numId w:val="31"/>
              </w:numPr>
              <w:spacing w:before="0" w:after="0" w:line="240" w:lineRule="auto"/>
              <w:ind w:left="170" w:hanging="170"/>
              <w:rPr>
                <w:sz w:val="20"/>
                <w:szCs w:val="20"/>
              </w:rPr>
            </w:pPr>
            <w:r w:rsidRPr="00E66101">
              <w:rPr>
                <w:sz w:val="20"/>
                <w:szCs w:val="20"/>
              </w:rPr>
              <w:t xml:space="preserve">Alanın uluslararası </w:t>
            </w:r>
            <w:r>
              <w:rPr>
                <w:sz w:val="20"/>
                <w:szCs w:val="20"/>
              </w:rPr>
              <w:t>turnuvalara ev sahipliği yapma konusunda tanınırlığının düşük olması</w:t>
            </w:r>
          </w:p>
        </w:tc>
        <w:tc>
          <w:tcPr>
            <w:tcW w:w="4110" w:type="dxa"/>
          </w:tcPr>
          <w:p w14:paraId="71DF9544" w14:textId="77777777" w:rsidR="00376823" w:rsidRDefault="00376823" w:rsidP="00376823">
            <w:pPr>
              <w:pStyle w:val="ListeParagraf"/>
              <w:numPr>
                <w:ilvl w:val="0"/>
                <w:numId w:val="31"/>
              </w:numPr>
              <w:spacing w:before="0" w:after="0" w:line="240" w:lineRule="auto"/>
              <w:ind w:left="170" w:hanging="170"/>
              <w:rPr>
                <w:sz w:val="20"/>
                <w:szCs w:val="20"/>
              </w:rPr>
            </w:pPr>
            <w:r w:rsidRPr="00E66101">
              <w:rPr>
                <w:sz w:val="20"/>
                <w:szCs w:val="20"/>
              </w:rPr>
              <w:t>Uluslararası iş</w:t>
            </w:r>
            <w:r>
              <w:rPr>
                <w:sz w:val="20"/>
                <w:szCs w:val="20"/>
              </w:rPr>
              <w:t xml:space="preserve"> </w:t>
            </w:r>
            <w:r w:rsidRPr="00E66101">
              <w:rPr>
                <w:sz w:val="20"/>
                <w:szCs w:val="20"/>
              </w:rPr>
              <w:t>birlikleri, reklam çalışm</w:t>
            </w:r>
            <w:r>
              <w:rPr>
                <w:sz w:val="20"/>
                <w:szCs w:val="20"/>
              </w:rPr>
              <w:t>aları, sponsorluk anlaşmaları yapılması</w:t>
            </w:r>
          </w:p>
          <w:p w14:paraId="296E4B04" w14:textId="77777777" w:rsidR="00376823" w:rsidRDefault="00376823" w:rsidP="00376823">
            <w:pPr>
              <w:pStyle w:val="ListeParagraf"/>
              <w:numPr>
                <w:ilvl w:val="0"/>
                <w:numId w:val="31"/>
              </w:numPr>
              <w:spacing w:before="0" w:after="0" w:line="240" w:lineRule="auto"/>
              <w:ind w:left="170" w:hanging="170"/>
              <w:rPr>
                <w:sz w:val="20"/>
                <w:szCs w:val="20"/>
              </w:rPr>
            </w:pPr>
            <w:r w:rsidRPr="00E66101">
              <w:rPr>
                <w:sz w:val="20"/>
                <w:szCs w:val="20"/>
              </w:rPr>
              <w:t>Yerli ve yabancı dilde afiş, poster, reklam gibi tanıtım faaliyetleri yapılarak alanın bilinirliğinin artırılması</w:t>
            </w:r>
          </w:p>
          <w:p w14:paraId="07408EEE" w14:textId="77777777" w:rsidR="00376823" w:rsidRPr="00E66101" w:rsidRDefault="00376823" w:rsidP="00376823">
            <w:pPr>
              <w:pStyle w:val="ListeParagraf"/>
              <w:numPr>
                <w:ilvl w:val="0"/>
                <w:numId w:val="31"/>
              </w:numPr>
              <w:spacing w:before="0" w:after="0" w:line="240" w:lineRule="auto"/>
              <w:ind w:left="170" w:hanging="170"/>
              <w:rPr>
                <w:sz w:val="20"/>
                <w:szCs w:val="20"/>
              </w:rPr>
            </w:pPr>
            <w:r>
              <w:rPr>
                <w:sz w:val="20"/>
                <w:szCs w:val="20"/>
              </w:rPr>
              <w:t>Uluslararası tanıtım diplomasisi yaklaşımının uygulanması</w:t>
            </w:r>
          </w:p>
        </w:tc>
      </w:tr>
      <w:tr w:rsidR="00376823" w:rsidRPr="005B47CB" w14:paraId="549EBC99" w14:textId="77777777" w:rsidTr="00376823">
        <w:tc>
          <w:tcPr>
            <w:tcW w:w="1838" w:type="dxa"/>
          </w:tcPr>
          <w:p w14:paraId="7663AC5D" w14:textId="77777777" w:rsidR="00376823" w:rsidRPr="0047795D" w:rsidRDefault="00376823" w:rsidP="00A03699">
            <w:pPr>
              <w:spacing w:after="0" w:line="240" w:lineRule="auto"/>
              <w:contextualSpacing/>
              <w:rPr>
                <w:sz w:val="20"/>
                <w:szCs w:val="20"/>
              </w:rPr>
            </w:pPr>
            <w:r w:rsidRPr="003F4D81">
              <w:rPr>
                <w:sz w:val="20"/>
                <w:szCs w:val="20"/>
              </w:rPr>
              <w:t>Politik nedenler</w:t>
            </w:r>
          </w:p>
        </w:tc>
        <w:tc>
          <w:tcPr>
            <w:tcW w:w="3119" w:type="dxa"/>
          </w:tcPr>
          <w:p w14:paraId="68D86F5B" w14:textId="77777777" w:rsidR="00376823" w:rsidRPr="00E66101" w:rsidRDefault="00376823" w:rsidP="00376823">
            <w:pPr>
              <w:pStyle w:val="ListeParagraf"/>
              <w:numPr>
                <w:ilvl w:val="0"/>
                <w:numId w:val="31"/>
              </w:numPr>
              <w:spacing w:before="0" w:after="0" w:line="240" w:lineRule="auto"/>
              <w:ind w:left="170" w:hanging="170"/>
              <w:rPr>
                <w:sz w:val="20"/>
                <w:szCs w:val="20"/>
              </w:rPr>
            </w:pPr>
            <w:r w:rsidRPr="00E66101">
              <w:rPr>
                <w:sz w:val="20"/>
                <w:szCs w:val="20"/>
              </w:rPr>
              <w:t>Politik nedenlerden dolayı turnuvanın yapılamaması</w:t>
            </w:r>
          </w:p>
        </w:tc>
        <w:tc>
          <w:tcPr>
            <w:tcW w:w="4110" w:type="dxa"/>
          </w:tcPr>
          <w:p w14:paraId="5234F4C3" w14:textId="77777777" w:rsidR="00376823" w:rsidRPr="005B47CB" w:rsidRDefault="00376823" w:rsidP="00376823">
            <w:pPr>
              <w:pStyle w:val="ListeParagraf"/>
              <w:numPr>
                <w:ilvl w:val="0"/>
                <w:numId w:val="31"/>
              </w:numPr>
              <w:spacing w:before="0" w:after="0" w:line="240" w:lineRule="auto"/>
              <w:ind w:left="170" w:hanging="170"/>
              <w:rPr>
                <w:sz w:val="20"/>
                <w:szCs w:val="20"/>
              </w:rPr>
            </w:pPr>
            <w:r>
              <w:rPr>
                <w:sz w:val="20"/>
                <w:szCs w:val="20"/>
              </w:rPr>
              <w:t>Uluslararası tanıtım diplomasisi yaklaşımının uygulanması</w:t>
            </w:r>
          </w:p>
        </w:tc>
      </w:tr>
      <w:tr w:rsidR="00376823" w:rsidRPr="00F8379D" w14:paraId="19C9EAE8" w14:textId="77777777" w:rsidTr="00376823">
        <w:trPr>
          <w:trHeight w:val="445"/>
        </w:trPr>
        <w:tc>
          <w:tcPr>
            <w:tcW w:w="1838" w:type="dxa"/>
          </w:tcPr>
          <w:p w14:paraId="68B618AA" w14:textId="77777777" w:rsidR="00376823" w:rsidRPr="00AE544C" w:rsidRDefault="00376823" w:rsidP="00A03699">
            <w:pPr>
              <w:spacing w:after="0" w:line="240" w:lineRule="auto"/>
              <w:contextualSpacing/>
              <w:rPr>
                <w:sz w:val="20"/>
                <w:szCs w:val="20"/>
              </w:rPr>
            </w:pPr>
            <w:r w:rsidRPr="00AE544C">
              <w:rPr>
                <w:sz w:val="20"/>
                <w:szCs w:val="20"/>
              </w:rPr>
              <w:t>Maliyetlerin yüksek olması</w:t>
            </w:r>
          </w:p>
        </w:tc>
        <w:tc>
          <w:tcPr>
            <w:tcW w:w="3119" w:type="dxa"/>
          </w:tcPr>
          <w:p w14:paraId="2CDD1EDB" w14:textId="77777777" w:rsidR="00376823" w:rsidRPr="00F8379D" w:rsidRDefault="00376823" w:rsidP="00376823">
            <w:pPr>
              <w:pStyle w:val="ListeParagraf"/>
              <w:numPr>
                <w:ilvl w:val="0"/>
                <w:numId w:val="31"/>
              </w:numPr>
              <w:spacing w:before="0" w:after="0" w:line="240" w:lineRule="auto"/>
              <w:ind w:left="170" w:hanging="170"/>
              <w:rPr>
                <w:sz w:val="20"/>
                <w:szCs w:val="20"/>
              </w:rPr>
            </w:pPr>
            <w:r w:rsidRPr="00E66101">
              <w:rPr>
                <w:sz w:val="20"/>
                <w:szCs w:val="20"/>
              </w:rPr>
              <w:t>Uluslararası standartları karşılamak için yürütülecek faaliyetlerin maliyetli olması</w:t>
            </w:r>
          </w:p>
        </w:tc>
        <w:tc>
          <w:tcPr>
            <w:tcW w:w="4110" w:type="dxa"/>
          </w:tcPr>
          <w:p w14:paraId="39F57D05" w14:textId="77777777" w:rsidR="00376823" w:rsidRPr="00F8379D" w:rsidRDefault="00376823" w:rsidP="00376823">
            <w:pPr>
              <w:pStyle w:val="ListeParagraf"/>
              <w:numPr>
                <w:ilvl w:val="0"/>
                <w:numId w:val="31"/>
              </w:numPr>
              <w:spacing w:before="0" w:after="0" w:line="240" w:lineRule="auto"/>
              <w:ind w:left="170" w:hanging="170"/>
              <w:rPr>
                <w:sz w:val="20"/>
                <w:szCs w:val="20"/>
              </w:rPr>
            </w:pPr>
            <w:r w:rsidRPr="00E66101">
              <w:rPr>
                <w:sz w:val="20"/>
                <w:szCs w:val="20"/>
              </w:rPr>
              <w:t>Sponsorluk anlaşmaları yaparak maliyetin azaltılması</w:t>
            </w:r>
          </w:p>
        </w:tc>
      </w:tr>
    </w:tbl>
    <w:p w14:paraId="389EF4D6" w14:textId="30142AD3" w:rsidR="000409EA" w:rsidRDefault="000409EA">
      <w:pPr>
        <w:spacing w:after="160" w:line="259" w:lineRule="auto"/>
        <w:jc w:val="left"/>
      </w:pPr>
    </w:p>
    <w:p w14:paraId="10BBB34D" w14:textId="77777777" w:rsidR="000409EA" w:rsidRDefault="000409EA">
      <w:pPr>
        <w:spacing w:after="160" w:line="259" w:lineRule="auto"/>
        <w:jc w:val="left"/>
      </w:pPr>
      <w:r>
        <w:br w:type="page"/>
      </w:r>
    </w:p>
    <w:tbl>
      <w:tblPr>
        <w:tblStyle w:val="KlavuzTablo1Ak-Vurgu6"/>
        <w:tblW w:w="9067" w:type="dxa"/>
        <w:tblLook w:val="0600" w:firstRow="0" w:lastRow="0" w:firstColumn="0" w:lastColumn="0" w:noHBand="1" w:noVBand="1"/>
      </w:tblPr>
      <w:tblGrid>
        <w:gridCol w:w="1271"/>
        <w:gridCol w:w="3544"/>
        <w:gridCol w:w="4252"/>
      </w:tblGrid>
      <w:tr w:rsidR="00376823" w:rsidRPr="005F7C13" w14:paraId="0280FB51" w14:textId="77777777" w:rsidTr="005F7C13">
        <w:trPr>
          <w:trHeight w:val="171"/>
          <w:tblHeader/>
        </w:trPr>
        <w:tc>
          <w:tcPr>
            <w:tcW w:w="9067" w:type="dxa"/>
            <w:gridSpan w:val="3"/>
            <w:shd w:val="clear" w:color="auto" w:fill="4E8A68"/>
          </w:tcPr>
          <w:p w14:paraId="462131D1" w14:textId="77777777" w:rsidR="00376823" w:rsidRPr="005F7C13" w:rsidRDefault="00376823" w:rsidP="00A03699">
            <w:pPr>
              <w:spacing w:after="0" w:line="240" w:lineRule="auto"/>
              <w:contextualSpacing/>
              <w:rPr>
                <w:b/>
                <w:color w:val="FFFFFF" w:themeColor="background1"/>
                <w:sz w:val="19"/>
                <w:szCs w:val="19"/>
              </w:rPr>
            </w:pPr>
            <w:r w:rsidRPr="005F7C13">
              <w:rPr>
                <w:b/>
                <w:color w:val="FFFFFF" w:themeColor="background1"/>
                <w:sz w:val="19"/>
                <w:szCs w:val="19"/>
              </w:rPr>
              <w:lastRenderedPageBreak/>
              <w:t>Hedef 5.1. ISO 9001 Kalite Yönetim Sertifikası alınacaktır.</w:t>
            </w:r>
          </w:p>
        </w:tc>
      </w:tr>
      <w:tr w:rsidR="00376823" w:rsidRPr="005F7C13" w14:paraId="4F05558E" w14:textId="77777777" w:rsidTr="005F7C13">
        <w:trPr>
          <w:trHeight w:val="90"/>
          <w:tblHeader/>
        </w:trPr>
        <w:tc>
          <w:tcPr>
            <w:tcW w:w="1271" w:type="dxa"/>
            <w:shd w:val="clear" w:color="auto" w:fill="C2DCCD"/>
          </w:tcPr>
          <w:p w14:paraId="2936047B" w14:textId="77777777" w:rsidR="00376823" w:rsidRPr="005F7C13" w:rsidRDefault="00376823" w:rsidP="00A03699">
            <w:pPr>
              <w:spacing w:after="0" w:line="240" w:lineRule="auto"/>
              <w:contextualSpacing/>
              <w:rPr>
                <w:b/>
                <w:sz w:val="19"/>
                <w:szCs w:val="19"/>
              </w:rPr>
            </w:pPr>
            <w:r w:rsidRPr="005F7C13">
              <w:rPr>
                <w:b/>
                <w:sz w:val="19"/>
                <w:szCs w:val="19"/>
              </w:rPr>
              <w:t>Risk</w:t>
            </w:r>
          </w:p>
        </w:tc>
        <w:tc>
          <w:tcPr>
            <w:tcW w:w="3544" w:type="dxa"/>
            <w:shd w:val="clear" w:color="auto" w:fill="C2DCCD"/>
          </w:tcPr>
          <w:p w14:paraId="1856A30D" w14:textId="77777777" w:rsidR="00376823" w:rsidRPr="005F7C13" w:rsidRDefault="00376823" w:rsidP="00A03699">
            <w:pPr>
              <w:spacing w:after="0" w:line="240" w:lineRule="auto"/>
              <w:contextualSpacing/>
              <w:rPr>
                <w:b/>
                <w:sz w:val="19"/>
                <w:szCs w:val="19"/>
              </w:rPr>
            </w:pPr>
            <w:r w:rsidRPr="005F7C13">
              <w:rPr>
                <w:b/>
                <w:sz w:val="19"/>
                <w:szCs w:val="19"/>
              </w:rPr>
              <w:t>Açıklama</w:t>
            </w:r>
          </w:p>
        </w:tc>
        <w:tc>
          <w:tcPr>
            <w:tcW w:w="4252" w:type="dxa"/>
            <w:shd w:val="clear" w:color="auto" w:fill="C2DCCD"/>
          </w:tcPr>
          <w:p w14:paraId="4EB9F553" w14:textId="77777777" w:rsidR="00376823" w:rsidRPr="005F7C13" w:rsidRDefault="00376823" w:rsidP="00A03699">
            <w:pPr>
              <w:spacing w:after="0" w:line="240" w:lineRule="auto"/>
              <w:contextualSpacing/>
              <w:rPr>
                <w:b/>
                <w:sz w:val="19"/>
                <w:szCs w:val="19"/>
              </w:rPr>
            </w:pPr>
            <w:r w:rsidRPr="005F7C13">
              <w:rPr>
                <w:b/>
                <w:sz w:val="19"/>
                <w:szCs w:val="19"/>
              </w:rPr>
              <w:t>Kontrol Faaliyetleri</w:t>
            </w:r>
          </w:p>
        </w:tc>
      </w:tr>
      <w:tr w:rsidR="00376823" w:rsidRPr="005F7C13" w14:paraId="1A29592C" w14:textId="77777777" w:rsidTr="005F7C13">
        <w:trPr>
          <w:trHeight w:val="547"/>
        </w:trPr>
        <w:tc>
          <w:tcPr>
            <w:tcW w:w="1271" w:type="dxa"/>
          </w:tcPr>
          <w:p w14:paraId="1AB011B7" w14:textId="77777777" w:rsidR="00376823" w:rsidRPr="005F7C13" w:rsidRDefault="00376823" w:rsidP="00A03699">
            <w:pPr>
              <w:spacing w:after="0" w:line="240" w:lineRule="auto"/>
              <w:contextualSpacing/>
              <w:rPr>
                <w:sz w:val="19"/>
                <w:szCs w:val="19"/>
              </w:rPr>
            </w:pPr>
            <w:r w:rsidRPr="005F7C13">
              <w:rPr>
                <w:sz w:val="19"/>
                <w:szCs w:val="19"/>
              </w:rPr>
              <w:t>Çalışan katılımının düşük olması</w:t>
            </w:r>
          </w:p>
        </w:tc>
        <w:tc>
          <w:tcPr>
            <w:tcW w:w="3544" w:type="dxa"/>
          </w:tcPr>
          <w:p w14:paraId="6FA446E2" w14:textId="77777777" w:rsidR="00376823" w:rsidRPr="005F7C13" w:rsidRDefault="00376823" w:rsidP="00376823">
            <w:pPr>
              <w:pStyle w:val="ListeParagraf"/>
              <w:numPr>
                <w:ilvl w:val="0"/>
                <w:numId w:val="31"/>
              </w:numPr>
              <w:spacing w:before="0" w:after="0" w:line="240" w:lineRule="auto"/>
              <w:ind w:left="170" w:hanging="170"/>
              <w:rPr>
                <w:rFonts w:cs="Arial"/>
                <w:sz w:val="19"/>
                <w:szCs w:val="19"/>
              </w:rPr>
            </w:pPr>
            <w:r w:rsidRPr="005F7C13">
              <w:rPr>
                <w:rFonts w:cs="Arial"/>
                <w:sz w:val="19"/>
                <w:szCs w:val="19"/>
              </w:rPr>
              <w:t>Çalışanların kalite yönetimi çalışmalarına katılımının düşük olması ve faaliyetlere yönelik isteksizlik</w:t>
            </w:r>
          </w:p>
        </w:tc>
        <w:tc>
          <w:tcPr>
            <w:tcW w:w="4252" w:type="dxa"/>
          </w:tcPr>
          <w:p w14:paraId="0C404F28" w14:textId="77777777" w:rsidR="00376823" w:rsidRPr="005F7C13" w:rsidRDefault="00376823" w:rsidP="00376823">
            <w:pPr>
              <w:pStyle w:val="ListeParagraf"/>
              <w:numPr>
                <w:ilvl w:val="0"/>
                <w:numId w:val="31"/>
              </w:numPr>
              <w:spacing w:before="0" w:after="0" w:line="240" w:lineRule="auto"/>
              <w:ind w:left="170" w:hanging="170"/>
              <w:rPr>
                <w:rFonts w:cs="Arial"/>
                <w:sz w:val="19"/>
                <w:szCs w:val="19"/>
              </w:rPr>
            </w:pPr>
            <w:r w:rsidRPr="005F7C13">
              <w:rPr>
                <w:rFonts w:cs="Arial"/>
                <w:sz w:val="19"/>
                <w:szCs w:val="19"/>
              </w:rPr>
              <w:t>Yapılacak eğitimler ve farkındalık çalışmaları ile çalışanların kalite sistemin önemine yönelik bilinç düzeyinin artırılması</w:t>
            </w:r>
          </w:p>
        </w:tc>
      </w:tr>
      <w:tr w:rsidR="00376823" w:rsidRPr="005F7C13" w14:paraId="5DBEA707" w14:textId="77777777" w:rsidTr="005F7C13">
        <w:trPr>
          <w:trHeight w:val="432"/>
        </w:trPr>
        <w:tc>
          <w:tcPr>
            <w:tcW w:w="1271" w:type="dxa"/>
          </w:tcPr>
          <w:p w14:paraId="3F4EA3D5" w14:textId="77777777" w:rsidR="00376823" w:rsidRPr="005F7C13" w:rsidRDefault="00376823" w:rsidP="00A03699">
            <w:pPr>
              <w:spacing w:after="0" w:line="240" w:lineRule="auto"/>
              <w:contextualSpacing/>
              <w:rPr>
                <w:sz w:val="19"/>
                <w:szCs w:val="19"/>
              </w:rPr>
            </w:pPr>
            <w:r w:rsidRPr="005F7C13">
              <w:rPr>
                <w:sz w:val="19"/>
                <w:szCs w:val="19"/>
              </w:rPr>
              <w:t>Üst yönetim desteğinin yetersizliği</w:t>
            </w:r>
          </w:p>
        </w:tc>
        <w:tc>
          <w:tcPr>
            <w:tcW w:w="3544" w:type="dxa"/>
          </w:tcPr>
          <w:p w14:paraId="46EFFAB8" w14:textId="77777777" w:rsidR="00376823" w:rsidRPr="005F7C13" w:rsidRDefault="00376823" w:rsidP="00376823">
            <w:pPr>
              <w:pStyle w:val="ListeParagraf"/>
              <w:numPr>
                <w:ilvl w:val="0"/>
                <w:numId w:val="31"/>
              </w:numPr>
              <w:spacing w:before="0" w:after="0" w:line="240" w:lineRule="auto"/>
              <w:ind w:left="170" w:hanging="170"/>
              <w:rPr>
                <w:rFonts w:cs="Arial"/>
                <w:sz w:val="19"/>
                <w:szCs w:val="19"/>
              </w:rPr>
            </w:pPr>
            <w:r w:rsidRPr="005F7C13">
              <w:rPr>
                <w:rFonts w:cs="Arial"/>
                <w:sz w:val="19"/>
                <w:szCs w:val="19"/>
              </w:rPr>
              <w:t>Kalite yönetimi çalışmalarında üst yönetim desteğinin yetersiz olması</w:t>
            </w:r>
          </w:p>
        </w:tc>
        <w:tc>
          <w:tcPr>
            <w:tcW w:w="4252" w:type="dxa"/>
          </w:tcPr>
          <w:p w14:paraId="7F724499" w14:textId="77777777" w:rsidR="00376823" w:rsidRPr="005F7C13" w:rsidRDefault="00376823" w:rsidP="00376823">
            <w:pPr>
              <w:pStyle w:val="ListeParagraf"/>
              <w:numPr>
                <w:ilvl w:val="0"/>
                <w:numId w:val="31"/>
              </w:numPr>
              <w:spacing w:before="0" w:after="0" w:line="240" w:lineRule="auto"/>
              <w:ind w:left="170" w:hanging="170"/>
              <w:rPr>
                <w:rFonts w:cs="Arial"/>
                <w:sz w:val="19"/>
                <w:szCs w:val="19"/>
              </w:rPr>
            </w:pPr>
            <w:r w:rsidRPr="005F7C13">
              <w:rPr>
                <w:rFonts w:cs="Arial"/>
                <w:sz w:val="19"/>
                <w:szCs w:val="19"/>
              </w:rPr>
              <w:t>Sistemin faydaları anlatılarak üst yönetim desteğinin alınması</w:t>
            </w:r>
          </w:p>
        </w:tc>
      </w:tr>
      <w:tr w:rsidR="00376823" w:rsidRPr="005F7C13" w14:paraId="4EAA5C7C" w14:textId="77777777" w:rsidTr="005F7C13">
        <w:trPr>
          <w:trHeight w:val="1120"/>
        </w:trPr>
        <w:tc>
          <w:tcPr>
            <w:tcW w:w="1271" w:type="dxa"/>
          </w:tcPr>
          <w:p w14:paraId="761AA4B6" w14:textId="77777777" w:rsidR="00376823" w:rsidRPr="005F7C13" w:rsidRDefault="00376823" w:rsidP="00A03699">
            <w:pPr>
              <w:spacing w:after="0" w:line="240" w:lineRule="auto"/>
              <w:contextualSpacing/>
              <w:rPr>
                <w:sz w:val="19"/>
                <w:szCs w:val="19"/>
              </w:rPr>
            </w:pPr>
            <w:r w:rsidRPr="005F7C13">
              <w:rPr>
                <w:sz w:val="19"/>
                <w:szCs w:val="19"/>
              </w:rPr>
              <w:t>İnsan kaynağı yetersizliği</w:t>
            </w:r>
          </w:p>
        </w:tc>
        <w:tc>
          <w:tcPr>
            <w:tcW w:w="3544" w:type="dxa"/>
          </w:tcPr>
          <w:p w14:paraId="772DCCE7" w14:textId="77777777" w:rsidR="00376823" w:rsidRPr="005F7C13" w:rsidRDefault="00376823" w:rsidP="00376823">
            <w:pPr>
              <w:pStyle w:val="ListeParagraf"/>
              <w:numPr>
                <w:ilvl w:val="0"/>
                <w:numId w:val="31"/>
              </w:numPr>
              <w:spacing w:before="0" w:after="0" w:line="240" w:lineRule="auto"/>
              <w:ind w:left="170" w:hanging="170"/>
              <w:rPr>
                <w:rFonts w:cs="Arial"/>
                <w:sz w:val="19"/>
                <w:szCs w:val="19"/>
              </w:rPr>
            </w:pPr>
            <w:r w:rsidRPr="005F7C13">
              <w:rPr>
                <w:rFonts w:cs="Arial"/>
                <w:sz w:val="19"/>
                <w:szCs w:val="19"/>
              </w:rPr>
              <w:t>Kalite yönetimi süreçlerini yürütecek uzman personelin bulunmaması</w:t>
            </w:r>
          </w:p>
          <w:p w14:paraId="331AC49D" w14:textId="77777777" w:rsidR="00376823" w:rsidRPr="005F7C13" w:rsidRDefault="00376823" w:rsidP="00376823">
            <w:pPr>
              <w:pStyle w:val="ListeParagraf"/>
              <w:numPr>
                <w:ilvl w:val="0"/>
                <w:numId w:val="31"/>
              </w:numPr>
              <w:spacing w:before="0" w:after="0" w:line="240" w:lineRule="auto"/>
              <w:ind w:left="170" w:hanging="170"/>
              <w:rPr>
                <w:rFonts w:cs="Arial"/>
                <w:sz w:val="19"/>
                <w:szCs w:val="19"/>
              </w:rPr>
            </w:pPr>
            <w:r w:rsidRPr="005F7C13">
              <w:rPr>
                <w:rFonts w:cs="Arial"/>
                <w:sz w:val="19"/>
                <w:szCs w:val="19"/>
              </w:rPr>
              <w:t>Kurum içi çalışan devir oranının yüksek olması sebebiyle sürecin planlanandan uzun sürmesi</w:t>
            </w:r>
          </w:p>
        </w:tc>
        <w:tc>
          <w:tcPr>
            <w:tcW w:w="4252" w:type="dxa"/>
          </w:tcPr>
          <w:p w14:paraId="24F576E8" w14:textId="77777777" w:rsidR="00376823" w:rsidRPr="005F7C13" w:rsidRDefault="00376823" w:rsidP="00376823">
            <w:pPr>
              <w:pStyle w:val="ListeParagraf"/>
              <w:numPr>
                <w:ilvl w:val="0"/>
                <w:numId w:val="31"/>
              </w:numPr>
              <w:spacing w:before="0" w:after="0" w:line="240" w:lineRule="auto"/>
              <w:ind w:left="170" w:hanging="170"/>
              <w:rPr>
                <w:rFonts w:cs="Arial"/>
                <w:sz w:val="19"/>
                <w:szCs w:val="19"/>
              </w:rPr>
            </w:pPr>
            <w:r w:rsidRPr="005F7C13">
              <w:rPr>
                <w:rFonts w:cs="Arial"/>
                <w:sz w:val="19"/>
                <w:szCs w:val="19"/>
              </w:rPr>
              <w:t>Çalışanlara eğitim verilmesi ve tecrübeli personel istihdamının artırılması</w:t>
            </w:r>
          </w:p>
          <w:p w14:paraId="77DF5AC6" w14:textId="77777777" w:rsidR="00376823" w:rsidRPr="005F7C13" w:rsidRDefault="00376823" w:rsidP="00376823">
            <w:pPr>
              <w:pStyle w:val="ListeParagraf"/>
              <w:numPr>
                <w:ilvl w:val="0"/>
                <w:numId w:val="31"/>
              </w:numPr>
              <w:spacing w:before="0" w:after="0" w:line="240" w:lineRule="auto"/>
              <w:ind w:left="170" w:hanging="170"/>
              <w:rPr>
                <w:rFonts w:cs="Arial"/>
                <w:sz w:val="19"/>
                <w:szCs w:val="19"/>
              </w:rPr>
            </w:pPr>
            <w:r w:rsidRPr="005F7C13">
              <w:rPr>
                <w:rFonts w:cs="Arial"/>
                <w:sz w:val="19"/>
                <w:szCs w:val="19"/>
              </w:rPr>
              <w:t>Mevzuatsal iyileştirmeler ile çalışanların kurumsal aidiyetinin artırılması</w:t>
            </w:r>
          </w:p>
        </w:tc>
      </w:tr>
      <w:tr w:rsidR="00376823" w:rsidRPr="005F7C13" w14:paraId="5C04A48A" w14:textId="77777777" w:rsidTr="005F7C13">
        <w:trPr>
          <w:trHeight w:val="126"/>
        </w:trPr>
        <w:tc>
          <w:tcPr>
            <w:tcW w:w="1271" w:type="dxa"/>
          </w:tcPr>
          <w:p w14:paraId="78AAD2F1" w14:textId="77777777" w:rsidR="00376823" w:rsidRPr="005F7C13" w:rsidRDefault="00376823" w:rsidP="00A03699">
            <w:pPr>
              <w:spacing w:after="0" w:line="240" w:lineRule="auto"/>
              <w:contextualSpacing/>
              <w:rPr>
                <w:sz w:val="19"/>
                <w:szCs w:val="19"/>
              </w:rPr>
            </w:pPr>
            <w:r w:rsidRPr="005F7C13">
              <w:rPr>
                <w:sz w:val="19"/>
                <w:szCs w:val="19"/>
              </w:rPr>
              <w:t>Süreçlerin standart olmaması</w:t>
            </w:r>
          </w:p>
        </w:tc>
        <w:tc>
          <w:tcPr>
            <w:tcW w:w="3544" w:type="dxa"/>
          </w:tcPr>
          <w:p w14:paraId="4C6B55D8" w14:textId="77777777" w:rsidR="00376823" w:rsidRPr="005F7C13" w:rsidRDefault="00376823" w:rsidP="00376823">
            <w:pPr>
              <w:pStyle w:val="ListeParagraf"/>
              <w:numPr>
                <w:ilvl w:val="0"/>
                <w:numId w:val="31"/>
              </w:numPr>
              <w:spacing w:before="0" w:after="0" w:line="240" w:lineRule="auto"/>
              <w:ind w:left="170" w:hanging="170"/>
              <w:rPr>
                <w:rFonts w:cs="Arial"/>
                <w:sz w:val="19"/>
                <w:szCs w:val="19"/>
              </w:rPr>
            </w:pPr>
            <w:r w:rsidRPr="005F7C13">
              <w:rPr>
                <w:rFonts w:cs="Arial"/>
                <w:sz w:val="19"/>
                <w:szCs w:val="19"/>
              </w:rPr>
              <w:t>Kurum süreçlerinde standartlaşmanın olmaması</w:t>
            </w:r>
          </w:p>
        </w:tc>
        <w:tc>
          <w:tcPr>
            <w:tcW w:w="4252" w:type="dxa"/>
          </w:tcPr>
          <w:p w14:paraId="4CC927B2" w14:textId="77777777" w:rsidR="00376823" w:rsidRPr="005F7C13" w:rsidRDefault="00376823" w:rsidP="00376823">
            <w:pPr>
              <w:pStyle w:val="ListeParagraf"/>
              <w:numPr>
                <w:ilvl w:val="0"/>
                <w:numId w:val="31"/>
              </w:numPr>
              <w:spacing w:before="0" w:after="0" w:line="240" w:lineRule="auto"/>
              <w:ind w:left="170" w:hanging="170"/>
              <w:rPr>
                <w:rFonts w:cs="Arial"/>
                <w:sz w:val="19"/>
                <w:szCs w:val="19"/>
              </w:rPr>
            </w:pPr>
            <w:r w:rsidRPr="005F7C13">
              <w:rPr>
                <w:rFonts w:cs="Arial"/>
                <w:sz w:val="19"/>
                <w:szCs w:val="19"/>
              </w:rPr>
              <w:t>Kurum süreçlerinin standartlaşmasına yönelik prosedürlerin hazırlanması ve uygulamaya alınması</w:t>
            </w:r>
          </w:p>
        </w:tc>
      </w:tr>
    </w:tbl>
    <w:p w14:paraId="7818EF26" w14:textId="229F3409" w:rsidR="00376823" w:rsidRDefault="00376823" w:rsidP="005F7C13">
      <w:pPr>
        <w:spacing w:after="40" w:line="259" w:lineRule="auto"/>
        <w:jc w:val="left"/>
        <w:rPr>
          <w:sz w:val="2"/>
        </w:rPr>
      </w:pPr>
    </w:p>
    <w:p w14:paraId="509BFB89" w14:textId="339D8CE4" w:rsidR="005F7C13" w:rsidRDefault="005F7C13" w:rsidP="005F7C13">
      <w:pPr>
        <w:spacing w:after="40" w:line="259" w:lineRule="auto"/>
        <w:jc w:val="left"/>
        <w:rPr>
          <w:sz w:val="2"/>
        </w:rPr>
      </w:pPr>
    </w:p>
    <w:p w14:paraId="3E32E7A3" w14:textId="03CDD864" w:rsidR="005F7C13" w:rsidRDefault="005F7C13" w:rsidP="005F7C13">
      <w:pPr>
        <w:spacing w:after="40" w:line="259" w:lineRule="auto"/>
        <w:jc w:val="left"/>
        <w:rPr>
          <w:sz w:val="2"/>
        </w:rPr>
      </w:pPr>
    </w:p>
    <w:p w14:paraId="0AF3178C" w14:textId="77777777" w:rsidR="005F7C13" w:rsidRPr="005F7C13" w:rsidRDefault="005F7C13" w:rsidP="005F7C13">
      <w:pPr>
        <w:spacing w:after="40" w:line="259" w:lineRule="auto"/>
        <w:jc w:val="left"/>
        <w:rPr>
          <w:sz w:val="2"/>
        </w:rPr>
      </w:pPr>
    </w:p>
    <w:tbl>
      <w:tblPr>
        <w:tblStyle w:val="KlavuzTablo1Ak-Vurgu6"/>
        <w:tblW w:w="9067" w:type="dxa"/>
        <w:tblLook w:val="0600" w:firstRow="0" w:lastRow="0" w:firstColumn="0" w:lastColumn="0" w:noHBand="1" w:noVBand="1"/>
      </w:tblPr>
      <w:tblGrid>
        <w:gridCol w:w="1807"/>
        <w:gridCol w:w="2990"/>
        <w:gridCol w:w="4270"/>
      </w:tblGrid>
      <w:tr w:rsidR="00376823" w:rsidRPr="005F7C13" w14:paraId="0235C8D6" w14:textId="77777777" w:rsidTr="005F7C13">
        <w:trPr>
          <w:trHeight w:val="90"/>
        </w:trPr>
        <w:tc>
          <w:tcPr>
            <w:tcW w:w="1134" w:type="dxa"/>
            <w:gridSpan w:val="3"/>
            <w:shd w:val="clear" w:color="auto" w:fill="4E8A68"/>
          </w:tcPr>
          <w:p w14:paraId="5BB67866" w14:textId="77777777" w:rsidR="00376823" w:rsidRPr="005F7C13" w:rsidRDefault="00376823" w:rsidP="00A03699">
            <w:pPr>
              <w:spacing w:after="0" w:line="240" w:lineRule="auto"/>
              <w:contextualSpacing/>
              <w:rPr>
                <w:b/>
                <w:color w:val="FFFFFF" w:themeColor="background1"/>
                <w:sz w:val="19"/>
                <w:szCs w:val="19"/>
              </w:rPr>
            </w:pPr>
            <w:r w:rsidRPr="005F7C13">
              <w:rPr>
                <w:b/>
                <w:color w:val="FFFFFF" w:themeColor="background1"/>
                <w:sz w:val="19"/>
                <w:szCs w:val="19"/>
              </w:rPr>
              <w:t>Hedef 5.2. İnsan kaynakları kapasitesi nicelik ve nitelik olarak geliştirilecektir.</w:t>
            </w:r>
          </w:p>
        </w:tc>
      </w:tr>
      <w:tr w:rsidR="00376823" w:rsidRPr="005F7C13" w14:paraId="27D2F996" w14:textId="77777777" w:rsidTr="005F7C13">
        <w:trPr>
          <w:trHeight w:val="90"/>
        </w:trPr>
        <w:tc>
          <w:tcPr>
            <w:tcW w:w="1134" w:type="dxa"/>
            <w:shd w:val="clear" w:color="auto" w:fill="C2DCCD"/>
          </w:tcPr>
          <w:p w14:paraId="64665CCF" w14:textId="77777777" w:rsidR="00376823" w:rsidRPr="005F7C13" w:rsidRDefault="00376823" w:rsidP="00A03699">
            <w:pPr>
              <w:spacing w:after="0" w:line="240" w:lineRule="auto"/>
              <w:contextualSpacing/>
              <w:rPr>
                <w:b/>
                <w:sz w:val="19"/>
                <w:szCs w:val="19"/>
              </w:rPr>
            </w:pPr>
            <w:r w:rsidRPr="005F7C13">
              <w:rPr>
                <w:b/>
                <w:sz w:val="19"/>
                <w:szCs w:val="19"/>
              </w:rPr>
              <w:t>Risk</w:t>
            </w:r>
          </w:p>
        </w:tc>
        <w:tc>
          <w:tcPr>
            <w:tcW w:w="2963" w:type="dxa"/>
            <w:shd w:val="clear" w:color="auto" w:fill="C2DCCD"/>
          </w:tcPr>
          <w:p w14:paraId="46034B57" w14:textId="77777777" w:rsidR="00376823" w:rsidRPr="005F7C13" w:rsidRDefault="00376823" w:rsidP="00A03699">
            <w:pPr>
              <w:spacing w:after="0" w:line="240" w:lineRule="auto"/>
              <w:contextualSpacing/>
              <w:rPr>
                <w:b/>
                <w:sz w:val="19"/>
                <w:szCs w:val="19"/>
              </w:rPr>
            </w:pPr>
            <w:r w:rsidRPr="005F7C13">
              <w:rPr>
                <w:b/>
                <w:sz w:val="19"/>
                <w:szCs w:val="19"/>
              </w:rPr>
              <w:t>Açıklama</w:t>
            </w:r>
          </w:p>
        </w:tc>
        <w:tc>
          <w:tcPr>
            <w:tcW w:w="4231" w:type="dxa"/>
            <w:shd w:val="clear" w:color="auto" w:fill="C2DCCD"/>
          </w:tcPr>
          <w:p w14:paraId="076E26CB" w14:textId="77777777" w:rsidR="00376823" w:rsidRPr="005F7C13" w:rsidRDefault="00376823" w:rsidP="00A03699">
            <w:pPr>
              <w:spacing w:after="0" w:line="240" w:lineRule="auto"/>
              <w:contextualSpacing/>
              <w:rPr>
                <w:b/>
                <w:sz w:val="19"/>
                <w:szCs w:val="19"/>
              </w:rPr>
            </w:pPr>
            <w:r w:rsidRPr="005F7C13">
              <w:rPr>
                <w:b/>
                <w:sz w:val="19"/>
                <w:szCs w:val="19"/>
              </w:rPr>
              <w:t>Kontrol Faaliyetleri</w:t>
            </w:r>
          </w:p>
        </w:tc>
      </w:tr>
      <w:tr w:rsidR="00376823" w:rsidRPr="005F7C13" w14:paraId="3C21F7AB" w14:textId="77777777" w:rsidTr="005F7C13">
        <w:trPr>
          <w:trHeight w:val="1458"/>
        </w:trPr>
        <w:tc>
          <w:tcPr>
            <w:tcW w:w="1134" w:type="dxa"/>
          </w:tcPr>
          <w:p w14:paraId="63BDC00A" w14:textId="77777777" w:rsidR="00376823" w:rsidRPr="005F7C13" w:rsidRDefault="00376823" w:rsidP="00A03699">
            <w:pPr>
              <w:spacing w:after="0" w:line="240" w:lineRule="auto"/>
              <w:contextualSpacing/>
              <w:rPr>
                <w:sz w:val="19"/>
                <w:szCs w:val="19"/>
              </w:rPr>
            </w:pPr>
            <w:r w:rsidRPr="005F7C13">
              <w:rPr>
                <w:sz w:val="19"/>
                <w:szCs w:val="19"/>
              </w:rPr>
              <w:t>Özlük haklarının yetersiz olması</w:t>
            </w:r>
          </w:p>
        </w:tc>
        <w:tc>
          <w:tcPr>
            <w:tcW w:w="2963" w:type="dxa"/>
          </w:tcPr>
          <w:p w14:paraId="017D2397" w14:textId="77777777" w:rsidR="00376823" w:rsidRPr="005F7C13" w:rsidRDefault="00376823" w:rsidP="00376823">
            <w:pPr>
              <w:pStyle w:val="ListeParagraf"/>
              <w:numPr>
                <w:ilvl w:val="0"/>
                <w:numId w:val="31"/>
              </w:numPr>
              <w:spacing w:before="0" w:after="0" w:line="240" w:lineRule="auto"/>
              <w:ind w:left="170" w:hanging="170"/>
              <w:rPr>
                <w:sz w:val="19"/>
                <w:szCs w:val="19"/>
              </w:rPr>
            </w:pPr>
            <w:r w:rsidRPr="005F7C13">
              <w:rPr>
                <w:sz w:val="19"/>
                <w:szCs w:val="19"/>
              </w:rPr>
              <w:t>Özlük haklarına yönelik mevzuatsal engellerin olması</w:t>
            </w:r>
          </w:p>
          <w:p w14:paraId="38CB172C" w14:textId="77777777" w:rsidR="00376823" w:rsidRPr="005F7C13" w:rsidRDefault="00376823" w:rsidP="00376823">
            <w:pPr>
              <w:pStyle w:val="ListeParagraf"/>
              <w:numPr>
                <w:ilvl w:val="0"/>
                <w:numId w:val="31"/>
              </w:numPr>
              <w:spacing w:before="0" w:after="0" w:line="240" w:lineRule="auto"/>
              <w:ind w:left="170" w:hanging="170"/>
              <w:rPr>
                <w:sz w:val="19"/>
                <w:szCs w:val="19"/>
              </w:rPr>
            </w:pPr>
            <w:r w:rsidRPr="005F7C13">
              <w:rPr>
                <w:sz w:val="19"/>
                <w:szCs w:val="19"/>
              </w:rPr>
              <w:t>Kurum içi çalışan devir oranının yüksek olması sebebiyle sürecin planlanandan uzun sürmesi</w:t>
            </w:r>
          </w:p>
          <w:p w14:paraId="6244B91E" w14:textId="77777777" w:rsidR="00376823" w:rsidRPr="005F7C13" w:rsidRDefault="00376823" w:rsidP="00376823">
            <w:pPr>
              <w:pStyle w:val="ListeParagraf"/>
              <w:numPr>
                <w:ilvl w:val="0"/>
                <w:numId w:val="31"/>
              </w:numPr>
              <w:spacing w:before="0" w:after="0" w:line="240" w:lineRule="auto"/>
              <w:ind w:left="170" w:hanging="170"/>
              <w:rPr>
                <w:sz w:val="19"/>
                <w:szCs w:val="19"/>
              </w:rPr>
            </w:pPr>
            <w:r w:rsidRPr="005F7C13">
              <w:rPr>
                <w:sz w:val="19"/>
                <w:szCs w:val="19"/>
              </w:rPr>
              <w:t>Personelin iş güvencesinin olmaması</w:t>
            </w:r>
          </w:p>
        </w:tc>
        <w:tc>
          <w:tcPr>
            <w:tcW w:w="4231" w:type="dxa"/>
          </w:tcPr>
          <w:p w14:paraId="017E99CE" w14:textId="77777777" w:rsidR="00376823" w:rsidRPr="005F7C13" w:rsidRDefault="00376823" w:rsidP="00376823">
            <w:pPr>
              <w:pStyle w:val="ListeParagraf"/>
              <w:numPr>
                <w:ilvl w:val="0"/>
                <w:numId w:val="31"/>
              </w:numPr>
              <w:spacing w:before="0" w:after="0" w:line="240" w:lineRule="auto"/>
              <w:ind w:left="170" w:hanging="170"/>
              <w:rPr>
                <w:sz w:val="19"/>
                <w:szCs w:val="19"/>
              </w:rPr>
            </w:pPr>
            <w:r w:rsidRPr="005F7C13">
              <w:rPr>
                <w:sz w:val="19"/>
                <w:szCs w:val="19"/>
              </w:rPr>
              <w:t>Personel özlük haklarının ilgili kanun maddeleriyle düzenlenmesine yönelik paydaş iletişiminin sağlanması</w:t>
            </w:r>
          </w:p>
          <w:p w14:paraId="70DF2882" w14:textId="77777777" w:rsidR="00376823" w:rsidRPr="005F7C13" w:rsidRDefault="00376823" w:rsidP="00376823">
            <w:pPr>
              <w:pStyle w:val="ListeParagraf"/>
              <w:numPr>
                <w:ilvl w:val="0"/>
                <w:numId w:val="31"/>
              </w:numPr>
              <w:spacing w:before="0" w:after="0" w:line="240" w:lineRule="auto"/>
              <w:ind w:left="170" w:hanging="170"/>
              <w:rPr>
                <w:sz w:val="19"/>
                <w:szCs w:val="19"/>
              </w:rPr>
            </w:pPr>
            <w:r w:rsidRPr="005F7C13">
              <w:rPr>
                <w:sz w:val="19"/>
                <w:szCs w:val="19"/>
              </w:rPr>
              <w:t>Mevzuatsal iyileştirmeler ve kurumsal uygulamalar (sosyal faaliyetler, ödül-ceza sistemi vb.) ile çalışanların kurumsal aidiyetinin artırılması</w:t>
            </w:r>
          </w:p>
        </w:tc>
      </w:tr>
      <w:tr w:rsidR="00376823" w:rsidRPr="005F7C13" w14:paraId="4784478A" w14:textId="77777777" w:rsidTr="005F7C13">
        <w:trPr>
          <w:trHeight w:val="690"/>
        </w:trPr>
        <w:tc>
          <w:tcPr>
            <w:tcW w:w="1134" w:type="dxa"/>
          </w:tcPr>
          <w:p w14:paraId="7E272479" w14:textId="77777777" w:rsidR="00376823" w:rsidRPr="005F7C13" w:rsidRDefault="00376823" w:rsidP="00A03699">
            <w:pPr>
              <w:spacing w:after="0" w:line="240" w:lineRule="auto"/>
              <w:contextualSpacing/>
              <w:rPr>
                <w:sz w:val="19"/>
                <w:szCs w:val="19"/>
              </w:rPr>
            </w:pPr>
            <w:r w:rsidRPr="005F7C13">
              <w:rPr>
                <w:sz w:val="19"/>
                <w:szCs w:val="19"/>
              </w:rPr>
              <w:t>Alan Başkanlıklarının mevzuat farklılıkları</w:t>
            </w:r>
          </w:p>
        </w:tc>
        <w:tc>
          <w:tcPr>
            <w:tcW w:w="2963" w:type="dxa"/>
          </w:tcPr>
          <w:p w14:paraId="3EAF2F7E" w14:textId="77777777" w:rsidR="00376823" w:rsidRPr="005F7C13" w:rsidRDefault="00376823" w:rsidP="00376823">
            <w:pPr>
              <w:pStyle w:val="ListeParagraf"/>
              <w:numPr>
                <w:ilvl w:val="0"/>
                <w:numId w:val="31"/>
              </w:numPr>
              <w:spacing w:before="0" w:after="0" w:line="240" w:lineRule="auto"/>
              <w:ind w:left="170" w:hanging="170"/>
              <w:rPr>
                <w:sz w:val="19"/>
                <w:szCs w:val="19"/>
              </w:rPr>
            </w:pPr>
            <w:r w:rsidRPr="005F7C13">
              <w:rPr>
                <w:sz w:val="19"/>
                <w:szCs w:val="19"/>
              </w:rPr>
              <w:t>Alan Başkanlıklarının istihdam süreçlerinde ve personel özlük haklarında farklı mevzuatlara sahip olmasından dolayı ortak uygulama benimsenememesi</w:t>
            </w:r>
          </w:p>
        </w:tc>
        <w:tc>
          <w:tcPr>
            <w:tcW w:w="4231" w:type="dxa"/>
          </w:tcPr>
          <w:p w14:paraId="61BDC039" w14:textId="77777777" w:rsidR="00376823" w:rsidRPr="005F7C13" w:rsidRDefault="00376823" w:rsidP="00376823">
            <w:pPr>
              <w:pStyle w:val="ListeParagraf"/>
              <w:numPr>
                <w:ilvl w:val="0"/>
                <w:numId w:val="31"/>
              </w:numPr>
              <w:spacing w:before="0" w:after="0" w:line="240" w:lineRule="auto"/>
              <w:ind w:left="170" w:hanging="170"/>
              <w:rPr>
                <w:sz w:val="19"/>
                <w:szCs w:val="19"/>
              </w:rPr>
            </w:pPr>
            <w:r w:rsidRPr="005F7C13">
              <w:rPr>
                <w:sz w:val="19"/>
                <w:szCs w:val="19"/>
              </w:rPr>
              <w:t>Diğer Alan Başkanlıklarıyla iş birliği yapılarak ortak mevzuat çalışmasının gerçekleştirilmesi</w:t>
            </w:r>
          </w:p>
        </w:tc>
      </w:tr>
      <w:tr w:rsidR="00376823" w:rsidRPr="005F7C13" w14:paraId="1EA6D3FB" w14:textId="77777777" w:rsidTr="005F7C13">
        <w:trPr>
          <w:trHeight w:val="1217"/>
        </w:trPr>
        <w:tc>
          <w:tcPr>
            <w:tcW w:w="1134" w:type="dxa"/>
          </w:tcPr>
          <w:p w14:paraId="38B94423" w14:textId="77777777" w:rsidR="00376823" w:rsidRPr="005F7C13" w:rsidRDefault="00376823" w:rsidP="00A03699">
            <w:pPr>
              <w:spacing w:after="0" w:line="240" w:lineRule="auto"/>
              <w:contextualSpacing/>
              <w:rPr>
                <w:sz w:val="19"/>
                <w:szCs w:val="19"/>
              </w:rPr>
            </w:pPr>
            <w:r w:rsidRPr="005F7C13">
              <w:rPr>
                <w:sz w:val="19"/>
                <w:szCs w:val="19"/>
              </w:rPr>
              <w:t>Kurumsallaşmanın düşük olması</w:t>
            </w:r>
          </w:p>
        </w:tc>
        <w:tc>
          <w:tcPr>
            <w:tcW w:w="2963" w:type="dxa"/>
          </w:tcPr>
          <w:p w14:paraId="3677C5BC" w14:textId="77777777" w:rsidR="00376823" w:rsidRPr="005F7C13" w:rsidRDefault="00376823" w:rsidP="00376823">
            <w:pPr>
              <w:pStyle w:val="ListeParagraf"/>
              <w:numPr>
                <w:ilvl w:val="0"/>
                <w:numId w:val="31"/>
              </w:numPr>
              <w:spacing w:before="0" w:after="0" w:line="240" w:lineRule="auto"/>
              <w:ind w:left="170" w:hanging="170"/>
              <w:rPr>
                <w:sz w:val="19"/>
                <w:szCs w:val="19"/>
              </w:rPr>
            </w:pPr>
            <w:r w:rsidRPr="005F7C13">
              <w:rPr>
                <w:sz w:val="19"/>
                <w:szCs w:val="19"/>
              </w:rPr>
              <w:t>Görev tanımlarının net olmaması</w:t>
            </w:r>
          </w:p>
          <w:p w14:paraId="2BE9A107" w14:textId="77777777" w:rsidR="00376823" w:rsidRPr="005F7C13" w:rsidRDefault="00376823" w:rsidP="00376823">
            <w:pPr>
              <w:pStyle w:val="ListeParagraf"/>
              <w:numPr>
                <w:ilvl w:val="0"/>
                <w:numId w:val="31"/>
              </w:numPr>
              <w:spacing w:before="0" w:after="0" w:line="240" w:lineRule="auto"/>
              <w:ind w:left="170" w:hanging="170"/>
              <w:rPr>
                <w:sz w:val="19"/>
                <w:szCs w:val="19"/>
              </w:rPr>
            </w:pPr>
            <w:r w:rsidRPr="005F7C13">
              <w:rPr>
                <w:sz w:val="19"/>
                <w:szCs w:val="19"/>
              </w:rPr>
              <w:t>Kurumsal hafızanın ve kurum kültürünün oluşturulamaması</w:t>
            </w:r>
          </w:p>
        </w:tc>
        <w:tc>
          <w:tcPr>
            <w:tcW w:w="4231" w:type="dxa"/>
          </w:tcPr>
          <w:p w14:paraId="3CD35A51" w14:textId="77777777" w:rsidR="00376823" w:rsidRPr="005F7C13" w:rsidRDefault="00376823" w:rsidP="00376823">
            <w:pPr>
              <w:pStyle w:val="ListeParagraf"/>
              <w:numPr>
                <w:ilvl w:val="0"/>
                <w:numId w:val="31"/>
              </w:numPr>
              <w:spacing w:before="0" w:after="0" w:line="240" w:lineRule="auto"/>
              <w:ind w:left="170" w:hanging="170"/>
              <w:rPr>
                <w:sz w:val="19"/>
                <w:szCs w:val="19"/>
              </w:rPr>
            </w:pPr>
            <w:r w:rsidRPr="005F7C13">
              <w:rPr>
                <w:sz w:val="19"/>
                <w:szCs w:val="19"/>
              </w:rPr>
              <w:t>Görev tanımlarının netleştirilmesi</w:t>
            </w:r>
          </w:p>
          <w:p w14:paraId="133CA7ED" w14:textId="77777777" w:rsidR="00376823" w:rsidRPr="005F7C13" w:rsidRDefault="00376823" w:rsidP="00376823">
            <w:pPr>
              <w:pStyle w:val="ListeParagraf"/>
              <w:numPr>
                <w:ilvl w:val="0"/>
                <w:numId w:val="31"/>
              </w:numPr>
              <w:spacing w:before="0" w:after="0" w:line="240" w:lineRule="auto"/>
              <w:ind w:left="170" w:hanging="170"/>
              <w:rPr>
                <w:sz w:val="19"/>
                <w:szCs w:val="19"/>
              </w:rPr>
            </w:pPr>
            <w:r w:rsidRPr="005F7C13">
              <w:rPr>
                <w:sz w:val="19"/>
                <w:szCs w:val="19"/>
              </w:rPr>
              <w:t>Kalite yönetim sisteminin kurulması ile süreçlerin belirlenmesi</w:t>
            </w:r>
          </w:p>
          <w:p w14:paraId="1902E20D" w14:textId="77777777" w:rsidR="00376823" w:rsidRPr="005F7C13" w:rsidRDefault="00376823" w:rsidP="00376823">
            <w:pPr>
              <w:pStyle w:val="ListeParagraf"/>
              <w:numPr>
                <w:ilvl w:val="0"/>
                <w:numId w:val="31"/>
              </w:numPr>
              <w:spacing w:before="0" w:after="0" w:line="240" w:lineRule="auto"/>
              <w:ind w:left="170" w:hanging="170"/>
              <w:rPr>
                <w:sz w:val="19"/>
                <w:szCs w:val="19"/>
              </w:rPr>
            </w:pPr>
            <w:r w:rsidRPr="005F7C13">
              <w:rPr>
                <w:sz w:val="19"/>
                <w:szCs w:val="19"/>
              </w:rPr>
              <w:t>Ortak kurum kültürü oluşturmaya yönelik, çalışanların katılım gösterdiği etkinliklerin ve faaliyetlerin uygulamaya alınması</w:t>
            </w:r>
          </w:p>
        </w:tc>
      </w:tr>
    </w:tbl>
    <w:p w14:paraId="57C8DD1B" w14:textId="1F8C85E1" w:rsidR="000409EA" w:rsidRDefault="000409EA" w:rsidP="005F7C13">
      <w:pPr>
        <w:spacing w:after="40" w:line="259" w:lineRule="auto"/>
        <w:jc w:val="left"/>
        <w:rPr>
          <w:sz w:val="2"/>
        </w:rPr>
      </w:pPr>
    </w:p>
    <w:p w14:paraId="6CF8CE32" w14:textId="3734518B" w:rsidR="005F7C13" w:rsidRDefault="005F7C13" w:rsidP="005F7C13">
      <w:pPr>
        <w:spacing w:after="40" w:line="259" w:lineRule="auto"/>
        <w:jc w:val="left"/>
        <w:rPr>
          <w:sz w:val="2"/>
        </w:rPr>
      </w:pPr>
    </w:p>
    <w:p w14:paraId="6D29211A" w14:textId="77777777" w:rsidR="005F7C13" w:rsidRPr="005F7C13" w:rsidRDefault="005F7C13" w:rsidP="005F7C13">
      <w:pPr>
        <w:spacing w:after="40" w:line="259" w:lineRule="auto"/>
        <w:jc w:val="left"/>
        <w:rPr>
          <w:sz w:val="2"/>
        </w:rPr>
      </w:pPr>
    </w:p>
    <w:tbl>
      <w:tblPr>
        <w:tblStyle w:val="KlavuzTablo1Ak-Vurgu6"/>
        <w:tblW w:w="9067" w:type="dxa"/>
        <w:tblLook w:val="0600" w:firstRow="0" w:lastRow="0" w:firstColumn="0" w:lastColumn="0" w:noHBand="1" w:noVBand="1"/>
      </w:tblPr>
      <w:tblGrid>
        <w:gridCol w:w="1271"/>
        <w:gridCol w:w="2977"/>
        <w:gridCol w:w="4819"/>
      </w:tblGrid>
      <w:tr w:rsidR="00376823" w:rsidRPr="005F7C13" w14:paraId="16F6A310" w14:textId="77777777" w:rsidTr="005F7C13">
        <w:trPr>
          <w:tblHeader/>
        </w:trPr>
        <w:tc>
          <w:tcPr>
            <w:tcW w:w="9067" w:type="dxa"/>
            <w:gridSpan w:val="3"/>
            <w:shd w:val="clear" w:color="auto" w:fill="4E8A68"/>
          </w:tcPr>
          <w:p w14:paraId="24E2417A" w14:textId="77777777" w:rsidR="00376823" w:rsidRPr="005F7C13" w:rsidRDefault="00376823" w:rsidP="00A03699">
            <w:pPr>
              <w:spacing w:after="0" w:line="240" w:lineRule="auto"/>
              <w:contextualSpacing/>
              <w:rPr>
                <w:b/>
                <w:color w:val="FFFFFF" w:themeColor="background1"/>
                <w:sz w:val="19"/>
                <w:szCs w:val="19"/>
              </w:rPr>
            </w:pPr>
            <w:r w:rsidRPr="005F7C13">
              <w:rPr>
                <w:b/>
                <w:color w:val="FFFFFF" w:themeColor="background1"/>
                <w:sz w:val="19"/>
                <w:szCs w:val="19"/>
              </w:rPr>
              <w:t>Hedef 5.3. Dijital arşiv çalışması yapılacaktır.</w:t>
            </w:r>
          </w:p>
        </w:tc>
      </w:tr>
      <w:tr w:rsidR="00376823" w:rsidRPr="005F7C13" w14:paraId="42B462DF" w14:textId="77777777" w:rsidTr="005F7C13">
        <w:trPr>
          <w:tblHeader/>
        </w:trPr>
        <w:tc>
          <w:tcPr>
            <w:tcW w:w="1271" w:type="dxa"/>
            <w:shd w:val="clear" w:color="auto" w:fill="C2DCCD"/>
          </w:tcPr>
          <w:p w14:paraId="0EDA6A11" w14:textId="77777777" w:rsidR="00376823" w:rsidRPr="005F7C13" w:rsidRDefault="00376823" w:rsidP="00A03699">
            <w:pPr>
              <w:spacing w:after="0" w:line="240" w:lineRule="auto"/>
              <w:contextualSpacing/>
              <w:rPr>
                <w:b/>
                <w:sz w:val="19"/>
                <w:szCs w:val="19"/>
              </w:rPr>
            </w:pPr>
            <w:r w:rsidRPr="005F7C13">
              <w:rPr>
                <w:b/>
                <w:sz w:val="19"/>
                <w:szCs w:val="19"/>
              </w:rPr>
              <w:t>Risk</w:t>
            </w:r>
          </w:p>
        </w:tc>
        <w:tc>
          <w:tcPr>
            <w:tcW w:w="2977" w:type="dxa"/>
            <w:shd w:val="clear" w:color="auto" w:fill="C2DCCD"/>
          </w:tcPr>
          <w:p w14:paraId="6C23CC10" w14:textId="77777777" w:rsidR="00376823" w:rsidRPr="005F7C13" w:rsidRDefault="00376823" w:rsidP="00A03699">
            <w:pPr>
              <w:spacing w:after="0" w:line="240" w:lineRule="auto"/>
              <w:contextualSpacing/>
              <w:rPr>
                <w:b/>
                <w:sz w:val="19"/>
                <w:szCs w:val="19"/>
              </w:rPr>
            </w:pPr>
            <w:r w:rsidRPr="005F7C13">
              <w:rPr>
                <w:b/>
                <w:sz w:val="19"/>
                <w:szCs w:val="19"/>
              </w:rPr>
              <w:t>Açıklama</w:t>
            </w:r>
          </w:p>
        </w:tc>
        <w:tc>
          <w:tcPr>
            <w:tcW w:w="4819" w:type="dxa"/>
            <w:shd w:val="clear" w:color="auto" w:fill="C2DCCD"/>
          </w:tcPr>
          <w:p w14:paraId="3458835D" w14:textId="77777777" w:rsidR="00376823" w:rsidRPr="005F7C13" w:rsidRDefault="00376823" w:rsidP="00A03699">
            <w:pPr>
              <w:spacing w:after="0" w:line="240" w:lineRule="auto"/>
              <w:contextualSpacing/>
              <w:rPr>
                <w:b/>
                <w:sz w:val="19"/>
                <w:szCs w:val="19"/>
              </w:rPr>
            </w:pPr>
            <w:r w:rsidRPr="005F7C13">
              <w:rPr>
                <w:b/>
                <w:sz w:val="19"/>
                <w:szCs w:val="19"/>
              </w:rPr>
              <w:t>Kontrol Faaliyetleri</w:t>
            </w:r>
          </w:p>
        </w:tc>
      </w:tr>
      <w:tr w:rsidR="00376823" w:rsidRPr="005F7C13" w14:paraId="5E0AC052" w14:textId="77777777" w:rsidTr="005F7C13">
        <w:tc>
          <w:tcPr>
            <w:tcW w:w="1271" w:type="dxa"/>
          </w:tcPr>
          <w:p w14:paraId="1D41E7EB" w14:textId="77777777" w:rsidR="00376823" w:rsidRPr="005F7C13" w:rsidRDefault="00376823" w:rsidP="00A03699">
            <w:pPr>
              <w:spacing w:after="0" w:line="240" w:lineRule="auto"/>
              <w:contextualSpacing/>
              <w:rPr>
                <w:sz w:val="19"/>
                <w:szCs w:val="19"/>
              </w:rPr>
            </w:pPr>
            <w:r w:rsidRPr="005F7C13">
              <w:rPr>
                <w:sz w:val="19"/>
                <w:szCs w:val="19"/>
              </w:rPr>
              <w:t>Maliyetin yüksek olması</w:t>
            </w:r>
          </w:p>
        </w:tc>
        <w:tc>
          <w:tcPr>
            <w:tcW w:w="2977" w:type="dxa"/>
          </w:tcPr>
          <w:p w14:paraId="046AF339" w14:textId="77777777" w:rsidR="00376823" w:rsidRPr="005F7C13" w:rsidRDefault="00376823" w:rsidP="00376823">
            <w:pPr>
              <w:pStyle w:val="ListeParagraf"/>
              <w:numPr>
                <w:ilvl w:val="0"/>
                <w:numId w:val="31"/>
              </w:numPr>
              <w:spacing w:before="0" w:after="0" w:line="240" w:lineRule="auto"/>
              <w:ind w:left="170" w:hanging="170"/>
              <w:rPr>
                <w:sz w:val="19"/>
                <w:szCs w:val="19"/>
              </w:rPr>
            </w:pPr>
            <w:r w:rsidRPr="005F7C13">
              <w:rPr>
                <w:sz w:val="19"/>
                <w:szCs w:val="19"/>
              </w:rPr>
              <w:t>Dijital arşiv çalışmalarının yüksek maliyet oluşturması</w:t>
            </w:r>
          </w:p>
        </w:tc>
        <w:tc>
          <w:tcPr>
            <w:tcW w:w="4819" w:type="dxa"/>
          </w:tcPr>
          <w:p w14:paraId="160184D0" w14:textId="77777777" w:rsidR="00376823" w:rsidRPr="005F7C13" w:rsidRDefault="00376823" w:rsidP="00376823">
            <w:pPr>
              <w:pStyle w:val="ListeParagraf"/>
              <w:numPr>
                <w:ilvl w:val="0"/>
                <w:numId w:val="31"/>
              </w:numPr>
              <w:spacing w:before="0" w:after="0" w:line="240" w:lineRule="auto"/>
              <w:ind w:left="170" w:hanging="170"/>
              <w:rPr>
                <w:sz w:val="19"/>
                <w:szCs w:val="19"/>
              </w:rPr>
            </w:pPr>
            <w:r w:rsidRPr="005F7C13">
              <w:rPr>
                <w:sz w:val="19"/>
                <w:szCs w:val="19"/>
              </w:rPr>
              <w:t>Bakanlıkla iletişime geçilerek ödenek aktarımı talep edilmesi</w:t>
            </w:r>
          </w:p>
          <w:p w14:paraId="5350CE64" w14:textId="77777777" w:rsidR="00376823" w:rsidRPr="005F7C13" w:rsidRDefault="00376823" w:rsidP="00376823">
            <w:pPr>
              <w:pStyle w:val="ListeParagraf"/>
              <w:numPr>
                <w:ilvl w:val="0"/>
                <w:numId w:val="31"/>
              </w:numPr>
              <w:spacing w:before="0" w:after="0" w:line="240" w:lineRule="auto"/>
              <w:ind w:left="170" w:hanging="170"/>
              <w:rPr>
                <w:sz w:val="19"/>
                <w:szCs w:val="19"/>
              </w:rPr>
            </w:pPr>
            <w:r w:rsidRPr="005F7C13">
              <w:rPr>
                <w:sz w:val="19"/>
                <w:szCs w:val="19"/>
              </w:rPr>
              <w:t>Güncel ve düşük maliyetli yeni uygulama alternatiflerinin araştırılması</w:t>
            </w:r>
          </w:p>
        </w:tc>
      </w:tr>
      <w:tr w:rsidR="00376823" w:rsidRPr="005F7C13" w14:paraId="33EA4640" w14:textId="77777777" w:rsidTr="005F7C13">
        <w:tc>
          <w:tcPr>
            <w:tcW w:w="1271" w:type="dxa"/>
          </w:tcPr>
          <w:p w14:paraId="5D80FC81" w14:textId="77777777" w:rsidR="00376823" w:rsidRPr="005F7C13" w:rsidRDefault="00376823" w:rsidP="00A03699">
            <w:pPr>
              <w:spacing w:after="0" w:line="240" w:lineRule="auto"/>
              <w:contextualSpacing/>
              <w:rPr>
                <w:sz w:val="19"/>
                <w:szCs w:val="19"/>
              </w:rPr>
            </w:pPr>
            <w:r w:rsidRPr="005F7C13">
              <w:rPr>
                <w:sz w:val="19"/>
                <w:szCs w:val="19"/>
              </w:rPr>
              <w:t>Teknik altyapı yetersizliği</w:t>
            </w:r>
          </w:p>
        </w:tc>
        <w:tc>
          <w:tcPr>
            <w:tcW w:w="2977" w:type="dxa"/>
          </w:tcPr>
          <w:p w14:paraId="3863BE3A" w14:textId="77777777" w:rsidR="00376823" w:rsidRPr="005F7C13" w:rsidRDefault="00376823" w:rsidP="00376823">
            <w:pPr>
              <w:pStyle w:val="ListeParagraf"/>
              <w:numPr>
                <w:ilvl w:val="0"/>
                <w:numId w:val="31"/>
              </w:numPr>
              <w:spacing w:before="0" w:after="0" w:line="240" w:lineRule="auto"/>
              <w:ind w:left="170" w:hanging="170"/>
              <w:rPr>
                <w:sz w:val="19"/>
                <w:szCs w:val="19"/>
              </w:rPr>
            </w:pPr>
            <w:r w:rsidRPr="005F7C13">
              <w:rPr>
                <w:sz w:val="19"/>
                <w:szCs w:val="19"/>
              </w:rPr>
              <w:t>Dijital arşiv çalışmaları için teknolojik altyapının yetersiz olması</w:t>
            </w:r>
          </w:p>
          <w:p w14:paraId="658576FB" w14:textId="77777777" w:rsidR="00376823" w:rsidRPr="005F7C13" w:rsidRDefault="00376823" w:rsidP="00376823">
            <w:pPr>
              <w:pStyle w:val="ListeParagraf"/>
              <w:numPr>
                <w:ilvl w:val="0"/>
                <w:numId w:val="31"/>
              </w:numPr>
              <w:spacing w:before="0" w:after="0" w:line="240" w:lineRule="auto"/>
              <w:ind w:left="170" w:hanging="170"/>
              <w:rPr>
                <w:sz w:val="19"/>
                <w:szCs w:val="19"/>
              </w:rPr>
            </w:pPr>
            <w:r w:rsidRPr="005F7C13">
              <w:rPr>
                <w:sz w:val="19"/>
                <w:szCs w:val="19"/>
              </w:rPr>
              <w:t>Fiziki arşivlerin dijital ortama aktarılmasının tamamlanamaması</w:t>
            </w:r>
          </w:p>
        </w:tc>
        <w:tc>
          <w:tcPr>
            <w:tcW w:w="4819" w:type="dxa"/>
          </w:tcPr>
          <w:p w14:paraId="4C327910" w14:textId="77777777" w:rsidR="00376823" w:rsidRPr="005F7C13" w:rsidRDefault="00376823" w:rsidP="00376823">
            <w:pPr>
              <w:pStyle w:val="ListeParagraf"/>
              <w:numPr>
                <w:ilvl w:val="0"/>
                <w:numId w:val="31"/>
              </w:numPr>
              <w:spacing w:before="0" w:after="0" w:line="240" w:lineRule="auto"/>
              <w:ind w:left="170" w:hanging="170"/>
              <w:rPr>
                <w:sz w:val="19"/>
                <w:szCs w:val="19"/>
              </w:rPr>
            </w:pPr>
            <w:r w:rsidRPr="005F7C13">
              <w:rPr>
                <w:sz w:val="19"/>
                <w:szCs w:val="19"/>
              </w:rPr>
              <w:t>Başkanlığa ait teknolojik altyapı sisteminin oluşturulması</w:t>
            </w:r>
          </w:p>
          <w:p w14:paraId="475B3AA5" w14:textId="77777777" w:rsidR="00376823" w:rsidRPr="005F7C13" w:rsidRDefault="00376823" w:rsidP="00376823">
            <w:pPr>
              <w:pStyle w:val="ListeParagraf"/>
              <w:numPr>
                <w:ilvl w:val="0"/>
                <w:numId w:val="31"/>
              </w:numPr>
              <w:spacing w:before="0" w:after="0" w:line="240" w:lineRule="auto"/>
              <w:ind w:left="170" w:hanging="170"/>
              <w:rPr>
                <w:sz w:val="19"/>
                <w:szCs w:val="19"/>
              </w:rPr>
            </w:pPr>
            <w:r w:rsidRPr="005F7C13">
              <w:rPr>
                <w:sz w:val="19"/>
                <w:szCs w:val="19"/>
              </w:rPr>
              <w:t>Dijital arşiv çalışmalarında kullanılacak tarama ve depolama araçlarının edinilmesi</w:t>
            </w:r>
          </w:p>
          <w:p w14:paraId="11E5B1FF" w14:textId="77777777" w:rsidR="00376823" w:rsidRPr="005F7C13" w:rsidRDefault="00376823" w:rsidP="00376823">
            <w:pPr>
              <w:pStyle w:val="ListeParagraf"/>
              <w:numPr>
                <w:ilvl w:val="0"/>
                <w:numId w:val="31"/>
              </w:numPr>
              <w:spacing w:before="0" w:after="0" w:line="240" w:lineRule="auto"/>
              <w:ind w:left="170" w:hanging="170"/>
              <w:rPr>
                <w:sz w:val="19"/>
                <w:szCs w:val="19"/>
              </w:rPr>
            </w:pPr>
            <w:r w:rsidRPr="005F7C13">
              <w:rPr>
                <w:sz w:val="19"/>
                <w:szCs w:val="19"/>
              </w:rPr>
              <w:t>Güncel ve düşük maliyetli yeni uygulama alternatiflerinin araştırılması</w:t>
            </w:r>
          </w:p>
        </w:tc>
      </w:tr>
      <w:tr w:rsidR="00376823" w:rsidRPr="005F7C13" w14:paraId="51071840" w14:textId="77777777" w:rsidTr="005F7C13">
        <w:trPr>
          <w:trHeight w:val="1377"/>
        </w:trPr>
        <w:tc>
          <w:tcPr>
            <w:tcW w:w="1271" w:type="dxa"/>
          </w:tcPr>
          <w:p w14:paraId="3D95CB15" w14:textId="77777777" w:rsidR="00376823" w:rsidRPr="005F7C13" w:rsidRDefault="00376823" w:rsidP="00A03699">
            <w:pPr>
              <w:spacing w:after="0" w:line="240" w:lineRule="auto"/>
              <w:contextualSpacing/>
              <w:rPr>
                <w:sz w:val="19"/>
                <w:szCs w:val="19"/>
              </w:rPr>
            </w:pPr>
            <w:r w:rsidRPr="005F7C13">
              <w:rPr>
                <w:sz w:val="19"/>
                <w:szCs w:val="19"/>
              </w:rPr>
              <w:t>Veri güvenliği</w:t>
            </w:r>
          </w:p>
        </w:tc>
        <w:tc>
          <w:tcPr>
            <w:tcW w:w="2977" w:type="dxa"/>
          </w:tcPr>
          <w:p w14:paraId="369CC98F" w14:textId="77777777" w:rsidR="00376823" w:rsidRPr="005F7C13" w:rsidRDefault="00376823" w:rsidP="00376823">
            <w:pPr>
              <w:pStyle w:val="ListeParagraf"/>
              <w:numPr>
                <w:ilvl w:val="0"/>
                <w:numId w:val="31"/>
              </w:numPr>
              <w:spacing w:before="0" w:after="0" w:line="240" w:lineRule="auto"/>
              <w:ind w:left="170" w:hanging="170"/>
              <w:rPr>
                <w:sz w:val="19"/>
                <w:szCs w:val="19"/>
              </w:rPr>
            </w:pPr>
            <w:r w:rsidRPr="005F7C13">
              <w:rPr>
                <w:sz w:val="19"/>
                <w:szCs w:val="19"/>
              </w:rPr>
              <w:t>Veri güvenliğinin sağlanamaması</w:t>
            </w:r>
          </w:p>
          <w:p w14:paraId="37ED4020" w14:textId="77777777" w:rsidR="00376823" w:rsidRPr="005F7C13" w:rsidRDefault="00376823" w:rsidP="00376823">
            <w:pPr>
              <w:pStyle w:val="ListeParagraf"/>
              <w:numPr>
                <w:ilvl w:val="0"/>
                <w:numId w:val="31"/>
              </w:numPr>
              <w:spacing w:before="0" w:after="0" w:line="240" w:lineRule="auto"/>
              <w:ind w:left="170" w:hanging="170"/>
              <w:rPr>
                <w:sz w:val="19"/>
                <w:szCs w:val="19"/>
              </w:rPr>
            </w:pPr>
            <w:r w:rsidRPr="005F7C13">
              <w:rPr>
                <w:sz w:val="19"/>
                <w:szCs w:val="19"/>
              </w:rPr>
              <w:t>Dijital depolama sisteminde veri kaybı yaşanması</w:t>
            </w:r>
          </w:p>
        </w:tc>
        <w:tc>
          <w:tcPr>
            <w:tcW w:w="4819" w:type="dxa"/>
          </w:tcPr>
          <w:p w14:paraId="23C1E8EA" w14:textId="77777777" w:rsidR="00376823" w:rsidRPr="005F7C13" w:rsidRDefault="00376823" w:rsidP="00376823">
            <w:pPr>
              <w:pStyle w:val="ListeParagraf"/>
              <w:numPr>
                <w:ilvl w:val="0"/>
                <w:numId w:val="31"/>
              </w:numPr>
              <w:spacing w:before="0" w:after="0" w:line="240" w:lineRule="auto"/>
              <w:ind w:left="170" w:hanging="170"/>
              <w:rPr>
                <w:sz w:val="19"/>
                <w:szCs w:val="19"/>
              </w:rPr>
            </w:pPr>
            <w:r w:rsidRPr="005F7C13">
              <w:rPr>
                <w:sz w:val="19"/>
                <w:szCs w:val="19"/>
              </w:rPr>
              <w:t>Siber güvenlik ve yazılım şirketleriyle iş birliği sağlanması</w:t>
            </w:r>
          </w:p>
          <w:p w14:paraId="611111F4" w14:textId="77777777" w:rsidR="00376823" w:rsidRPr="005F7C13" w:rsidRDefault="00376823" w:rsidP="00376823">
            <w:pPr>
              <w:pStyle w:val="ListeParagraf"/>
              <w:numPr>
                <w:ilvl w:val="0"/>
                <w:numId w:val="31"/>
              </w:numPr>
              <w:spacing w:before="0" w:after="0" w:line="240" w:lineRule="auto"/>
              <w:ind w:left="170" w:hanging="170"/>
              <w:rPr>
                <w:sz w:val="19"/>
                <w:szCs w:val="19"/>
              </w:rPr>
            </w:pPr>
            <w:r w:rsidRPr="005F7C13">
              <w:rPr>
                <w:sz w:val="19"/>
                <w:szCs w:val="19"/>
              </w:rPr>
              <w:t>Dijital yedek depolama alanlarının ve veri depolama cihazlarının kurulması</w:t>
            </w:r>
          </w:p>
          <w:p w14:paraId="66EA9947" w14:textId="77777777" w:rsidR="00376823" w:rsidRPr="005F7C13" w:rsidRDefault="00376823" w:rsidP="00376823">
            <w:pPr>
              <w:pStyle w:val="ListeParagraf"/>
              <w:numPr>
                <w:ilvl w:val="0"/>
                <w:numId w:val="31"/>
              </w:numPr>
              <w:spacing w:before="0" w:after="0" w:line="240" w:lineRule="auto"/>
              <w:ind w:left="170" w:hanging="170"/>
              <w:rPr>
                <w:sz w:val="19"/>
                <w:szCs w:val="19"/>
              </w:rPr>
            </w:pPr>
            <w:r w:rsidRPr="005F7C13">
              <w:rPr>
                <w:sz w:val="19"/>
                <w:szCs w:val="19"/>
              </w:rPr>
              <w:t>Bilgi güvenliği konusunda çalışanların farkındalık düzeyinin artırılmasına yönelik çalışmalar yapılması</w:t>
            </w:r>
          </w:p>
        </w:tc>
      </w:tr>
      <w:tr w:rsidR="00376823" w:rsidRPr="005F7C13" w14:paraId="65F8CBA1" w14:textId="77777777" w:rsidTr="005F7C13">
        <w:tc>
          <w:tcPr>
            <w:tcW w:w="1271" w:type="dxa"/>
          </w:tcPr>
          <w:p w14:paraId="183A38D4" w14:textId="77777777" w:rsidR="00376823" w:rsidRPr="005F7C13" w:rsidRDefault="00376823" w:rsidP="00A03699">
            <w:pPr>
              <w:spacing w:after="0" w:line="240" w:lineRule="auto"/>
              <w:contextualSpacing/>
              <w:rPr>
                <w:sz w:val="19"/>
                <w:szCs w:val="19"/>
              </w:rPr>
            </w:pPr>
            <w:r w:rsidRPr="005F7C13">
              <w:rPr>
                <w:sz w:val="19"/>
                <w:szCs w:val="19"/>
              </w:rPr>
              <w:t>İnsan kaynakları yetersizliği</w:t>
            </w:r>
          </w:p>
        </w:tc>
        <w:tc>
          <w:tcPr>
            <w:tcW w:w="2977" w:type="dxa"/>
          </w:tcPr>
          <w:p w14:paraId="0CA2CDDF" w14:textId="77777777" w:rsidR="00376823" w:rsidRPr="005F7C13" w:rsidRDefault="00376823" w:rsidP="00376823">
            <w:pPr>
              <w:pStyle w:val="ListeParagraf"/>
              <w:numPr>
                <w:ilvl w:val="0"/>
                <w:numId w:val="31"/>
              </w:numPr>
              <w:spacing w:before="0" w:after="0" w:line="240" w:lineRule="auto"/>
              <w:ind w:left="170" w:hanging="170"/>
              <w:rPr>
                <w:sz w:val="19"/>
                <w:szCs w:val="19"/>
              </w:rPr>
            </w:pPr>
            <w:r w:rsidRPr="005F7C13">
              <w:rPr>
                <w:sz w:val="19"/>
                <w:szCs w:val="19"/>
              </w:rPr>
              <w:t xml:space="preserve">Dijital Arşiv çalışmalarını yürütecek personelin yeterli sayıda ve nitelikte olmaması </w:t>
            </w:r>
          </w:p>
        </w:tc>
        <w:tc>
          <w:tcPr>
            <w:tcW w:w="4819" w:type="dxa"/>
          </w:tcPr>
          <w:p w14:paraId="5CC0A7F8" w14:textId="77777777" w:rsidR="00376823" w:rsidRPr="005F7C13" w:rsidRDefault="00376823" w:rsidP="00376823">
            <w:pPr>
              <w:pStyle w:val="ListeParagraf"/>
              <w:numPr>
                <w:ilvl w:val="0"/>
                <w:numId w:val="31"/>
              </w:numPr>
              <w:spacing w:before="0" w:after="0" w:line="240" w:lineRule="auto"/>
              <w:ind w:left="170" w:hanging="170"/>
              <w:rPr>
                <w:sz w:val="19"/>
                <w:szCs w:val="19"/>
              </w:rPr>
            </w:pPr>
            <w:r w:rsidRPr="005F7C13">
              <w:rPr>
                <w:sz w:val="19"/>
                <w:szCs w:val="19"/>
              </w:rPr>
              <w:t>Dijital arşiv konusunda deneyimli personel istihdamının sağlanması</w:t>
            </w:r>
          </w:p>
        </w:tc>
      </w:tr>
    </w:tbl>
    <w:p w14:paraId="15A10C3E" w14:textId="2D64FDBC" w:rsidR="009B5A51" w:rsidRDefault="009B5A51">
      <w:pPr>
        <w:spacing w:after="160" w:line="259" w:lineRule="auto"/>
        <w:jc w:val="left"/>
        <w:rPr>
          <w:rFonts w:eastAsiaTheme="majorEastAsia"/>
          <w:b/>
          <w:color w:val="4E8A68"/>
          <w:sz w:val="24"/>
          <w:szCs w:val="24"/>
        </w:rPr>
      </w:pPr>
    </w:p>
    <w:p w14:paraId="5873B507" w14:textId="6BA0DF3D" w:rsidR="00BE31B6" w:rsidRPr="0097659C" w:rsidRDefault="00BE31B6" w:rsidP="00083B25">
      <w:pPr>
        <w:pStyle w:val="Balk2"/>
      </w:pPr>
      <w:bookmarkStart w:id="109" w:name="_Toc223100790"/>
      <w:r w:rsidRPr="0097659C">
        <w:lastRenderedPageBreak/>
        <w:t>Maliyetlendirme</w:t>
      </w:r>
      <w:bookmarkEnd w:id="109"/>
    </w:p>
    <w:p w14:paraId="0404DED1" w14:textId="7BF75189" w:rsidR="00A02596" w:rsidRPr="00A02596" w:rsidRDefault="009827B6" w:rsidP="009827B6">
      <w:pPr>
        <w:pStyle w:val="ResimYazs"/>
      </w:pPr>
      <w:bookmarkStart w:id="110" w:name="_Toc223100810"/>
      <w:r>
        <w:t xml:space="preserve">Tablo </w:t>
      </w:r>
      <w:r>
        <w:fldChar w:fldCharType="begin"/>
      </w:r>
      <w:r>
        <w:instrText>SEQ Tablo \* ARABIC</w:instrText>
      </w:r>
      <w:r>
        <w:fldChar w:fldCharType="separate"/>
      </w:r>
      <w:r w:rsidR="00F327B5">
        <w:rPr>
          <w:noProof/>
        </w:rPr>
        <w:t>19</w:t>
      </w:r>
      <w:r>
        <w:fldChar w:fldCharType="end"/>
      </w:r>
      <w:r>
        <w:t xml:space="preserve">: </w:t>
      </w:r>
      <w:r w:rsidR="009E3055">
        <w:rPr>
          <w:b w:val="0"/>
        </w:rPr>
        <w:t>Tahmini Maliyetler</w:t>
      </w:r>
      <w:r w:rsidR="00281549">
        <w:rPr>
          <w:b w:val="0"/>
        </w:rPr>
        <w:t xml:space="preserve"> (TL)</w:t>
      </w:r>
      <w:bookmarkEnd w:id="110"/>
    </w:p>
    <w:tbl>
      <w:tblPr>
        <w:tblStyle w:val="KlavuzuTablo4-Vurgu6"/>
        <w:tblW w:w="9493" w:type="dxa"/>
        <w:tblLayout w:type="fixed"/>
        <w:tblCellMar>
          <w:left w:w="57" w:type="dxa"/>
          <w:right w:w="57" w:type="dxa"/>
        </w:tblCellMar>
        <w:tblLook w:val="06A0" w:firstRow="1" w:lastRow="0" w:firstColumn="1" w:lastColumn="0" w:noHBand="1" w:noVBand="1"/>
      </w:tblPr>
      <w:tblGrid>
        <w:gridCol w:w="1564"/>
        <w:gridCol w:w="1326"/>
        <w:gridCol w:w="1256"/>
        <w:gridCol w:w="1259"/>
        <w:gridCol w:w="1301"/>
        <w:gridCol w:w="1261"/>
        <w:gridCol w:w="1526"/>
      </w:tblGrid>
      <w:tr w:rsidR="00BC2D65" w:rsidRPr="00AE7913" w14:paraId="53091D29" w14:textId="77777777" w:rsidTr="00AD31C2">
        <w:trPr>
          <w:cnfStyle w:val="100000000000" w:firstRow="1" w:lastRow="0" w:firstColumn="0" w:lastColumn="0" w:oddVBand="0" w:evenVBand="0" w:oddHBand="0" w:evenHBand="0" w:firstRowFirstColumn="0" w:firstRowLastColumn="0" w:lastRowFirstColumn="0" w:lastRowLastColumn="0"/>
          <w:trHeight w:val="685"/>
        </w:trPr>
        <w:tc>
          <w:tcPr>
            <w:cnfStyle w:val="001000000000" w:firstRow="0" w:lastRow="0" w:firstColumn="1" w:lastColumn="0" w:oddVBand="0" w:evenVBand="0" w:oddHBand="0" w:evenHBand="0" w:firstRowFirstColumn="0" w:firstRowLastColumn="0" w:lastRowFirstColumn="0" w:lastRowLastColumn="0"/>
            <w:tcW w:w="1564" w:type="dxa"/>
            <w:shd w:val="clear" w:color="auto" w:fill="4E8A68"/>
            <w:vAlign w:val="center"/>
          </w:tcPr>
          <w:p w14:paraId="32FBB94B" w14:textId="77777777" w:rsidR="00BC2D65" w:rsidRPr="00AE7913" w:rsidRDefault="00BC2D65" w:rsidP="00256822">
            <w:pPr>
              <w:spacing w:before="120" w:after="120" w:line="240" w:lineRule="auto"/>
              <w:jc w:val="center"/>
              <w:rPr>
                <w:sz w:val="20"/>
                <w:szCs w:val="20"/>
              </w:rPr>
            </w:pPr>
          </w:p>
        </w:tc>
        <w:tc>
          <w:tcPr>
            <w:tcW w:w="1326" w:type="dxa"/>
            <w:shd w:val="clear" w:color="auto" w:fill="4E8A68"/>
            <w:vAlign w:val="center"/>
          </w:tcPr>
          <w:p w14:paraId="7E004950" w14:textId="2700BC39" w:rsidR="00BC2D65" w:rsidRPr="00AE7913" w:rsidRDefault="006E53CB" w:rsidP="00256822">
            <w:pPr>
              <w:spacing w:before="120" w:after="120" w:line="240"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AE7913">
              <w:rPr>
                <w:sz w:val="20"/>
                <w:szCs w:val="20"/>
              </w:rPr>
              <w:t>2027</w:t>
            </w:r>
          </w:p>
        </w:tc>
        <w:tc>
          <w:tcPr>
            <w:tcW w:w="1256" w:type="dxa"/>
            <w:shd w:val="clear" w:color="auto" w:fill="4E8A68"/>
            <w:vAlign w:val="center"/>
          </w:tcPr>
          <w:p w14:paraId="6C097573" w14:textId="33200FE5" w:rsidR="00BC2D65" w:rsidRPr="00AE7913" w:rsidRDefault="006E53CB" w:rsidP="00256822">
            <w:pPr>
              <w:spacing w:before="120" w:after="120" w:line="240"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AE7913">
              <w:rPr>
                <w:sz w:val="20"/>
                <w:szCs w:val="20"/>
              </w:rPr>
              <w:t>2028</w:t>
            </w:r>
          </w:p>
        </w:tc>
        <w:tc>
          <w:tcPr>
            <w:tcW w:w="1259" w:type="dxa"/>
            <w:shd w:val="clear" w:color="auto" w:fill="4E8A68"/>
            <w:vAlign w:val="center"/>
          </w:tcPr>
          <w:p w14:paraId="41EBB27D" w14:textId="59E39858" w:rsidR="00BC2D65" w:rsidRPr="00AE7913" w:rsidRDefault="006E53CB" w:rsidP="00256822">
            <w:pPr>
              <w:spacing w:before="120" w:after="120" w:line="240"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AE7913">
              <w:rPr>
                <w:sz w:val="20"/>
                <w:szCs w:val="20"/>
              </w:rPr>
              <w:t>2029</w:t>
            </w:r>
          </w:p>
        </w:tc>
        <w:tc>
          <w:tcPr>
            <w:tcW w:w="1301" w:type="dxa"/>
            <w:shd w:val="clear" w:color="auto" w:fill="4E8A68"/>
            <w:vAlign w:val="center"/>
          </w:tcPr>
          <w:p w14:paraId="0A2B4D0A" w14:textId="67D3F87C" w:rsidR="00BC2D65" w:rsidRPr="00AE7913" w:rsidRDefault="006E53CB" w:rsidP="00256822">
            <w:pPr>
              <w:spacing w:before="120" w:after="120" w:line="240"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AE7913">
              <w:rPr>
                <w:sz w:val="20"/>
                <w:szCs w:val="20"/>
              </w:rPr>
              <w:t>2030</w:t>
            </w:r>
          </w:p>
        </w:tc>
        <w:tc>
          <w:tcPr>
            <w:tcW w:w="1261" w:type="dxa"/>
            <w:shd w:val="clear" w:color="auto" w:fill="4E8A68"/>
            <w:vAlign w:val="center"/>
          </w:tcPr>
          <w:p w14:paraId="3A373420" w14:textId="4EE0F62D" w:rsidR="00BC2D65" w:rsidRPr="00AE7913" w:rsidRDefault="00B84883" w:rsidP="00256822">
            <w:pPr>
              <w:spacing w:before="120" w:after="120" w:line="240"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AE7913">
              <w:rPr>
                <w:sz w:val="20"/>
                <w:szCs w:val="20"/>
              </w:rPr>
              <w:t>2031</w:t>
            </w:r>
          </w:p>
        </w:tc>
        <w:tc>
          <w:tcPr>
            <w:tcW w:w="1526" w:type="dxa"/>
            <w:shd w:val="clear" w:color="auto" w:fill="4E8A68"/>
            <w:vAlign w:val="center"/>
          </w:tcPr>
          <w:p w14:paraId="72D79201" w14:textId="0664FF9E" w:rsidR="00BC2D65" w:rsidRPr="00AE7913" w:rsidRDefault="00BC2D65" w:rsidP="00256822">
            <w:pPr>
              <w:spacing w:before="120" w:after="120" w:line="240"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AE7913">
              <w:rPr>
                <w:sz w:val="20"/>
                <w:szCs w:val="20"/>
              </w:rPr>
              <w:t>Toplam Maliyet</w:t>
            </w:r>
          </w:p>
        </w:tc>
      </w:tr>
      <w:tr w:rsidR="00AD31C2" w:rsidRPr="00AE7913" w14:paraId="333929FB" w14:textId="77777777" w:rsidTr="00AD31C2">
        <w:trPr>
          <w:trHeight w:val="463"/>
        </w:trPr>
        <w:tc>
          <w:tcPr>
            <w:cnfStyle w:val="001000000000" w:firstRow="0" w:lastRow="0" w:firstColumn="1" w:lastColumn="0" w:oddVBand="0" w:evenVBand="0" w:oddHBand="0" w:evenHBand="0" w:firstRowFirstColumn="0" w:firstRowLastColumn="0" w:lastRowFirstColumn="0" w:lastRowLastColumn="0"/>
            <w:tcW w:w="1564" w:type="dxa"/>
            <w:shd w:val="clear" w:color="auto" w:fill="C2DCCD"/>
            <w:vAlign w:val="center"/>
          </w:tcPr>
          <w:p w14:paraId="1FB07DD8" w14:textId="53C96770" w:rsidR="00AD31C2" w:rsidRPr="00AE7913" w:rsidRDefault="00AD31C2" w:rsidP="00AD31C2">
            <w:pPr>
              <w:spacing w:before="120" w:after="120" w:line="240" w:lineRule="auto"/>
              <w:jc w:val="left"/>
              <w:rPr>
                <w:sz w:val="20"/>
                <w:szCs w:val="20"/>
              </w:rPr>
            </w:pPr>
            <w:r w:rsidRPr="00AE7913">
              <w:rPr>
                <w:sz w:val="20"/>
                <w:szCs w:val="20"/>
              </w:rPr>
              <w:t>Amaç 1</w:t>
            </w:r>
          </w:p>
        </w:tc>
        <w:tc>
          <w:tcPr>
            <w:tcW w:w="1326" w:type="dxa"/>
            <w:shd w:val="clear" w:color="auto" w:fill="C2DCCD"/>
            <w:vAlign w:val="bottom"/>
          </w:tcPr>
          <w:p w14:paraId="50D89A0A" w14:textId="4224EDFA" w:rsidR="00AD31C2" w:rsidRPr="00AD31C2" w:rsidRDefault="00AD31C2" w:rsidP="00AD31C2">
            <w:pPr>
              <w:spacing w:before="120" w:after="120" w:line="240" w:lineRule="auto"/>
              <w:jc w:val="right"/>
              <w:cnfStyle w:val="000000000000" w:firstRow="0" w:lastRow="0" w:firstColumn="0" w:lastColumn="0" w:oddVBand="0" w:evenVBand="0" w:oddHBand="0" w:evenHBand="0" w:firstRowFirstColumn="0" w:firstRowLastColumn="0" w:lastRowFirstColumn="0" w:lastRowLastColumn="0"/>
              <w:rPr>
                <w:b/>
                <w:color w:val="000000"/>
                <w:sz w:val="20"/>
                <w:szCs w:val="20"/>
              </w:rPr>
            </w:pPr>
            <w:r w:rsidRPr="00AD31C2">
              <w:rPr>
                <w:b/>
                <w:color w:val="000000"/>
                <w:sz w:val="20"/>
                <w:szCs w:val="20"/>
              </w:rPr>
              <w:t>36.990.000</w:t>
            </w:r>
          </w:p>
        </w:tc>
        <w:tc>
          <w:tcPr>
            <w:tcW w:w="1256" w:type="dxa"/>
            <w:shd w:val="clear" w:color="auto" w:fill="C2DCCD"/>
            <w:vAlign w:val="bottom"/>
          </w:tcPr>
          <w:p w14:paraId="209A51EB" w14:textId="336D18B4" w:rsidR="00AD31C2" w:rsidRPr="00AD31C2" w:rsidRDefault="00AD31C2" w:rsidP="00AD31C2">
            <w:pPr>
              <w:spacing w:before="120" w:after="120" w:line="240" w:lineRule="auto"/>
              <w:jc w:val="right"/>
              <w:cnfStyle w:val="000000000000" w:firstRow="0" w:lastRow="0" w:firstColumn="0" w:lastColumn="0" w:oddVBand="0" w:evenVBand="0" w:oddHBand="0" w:evenHBand="0" w:firstRowFirstColumn="0" w:firstRowLastColumn="0" w:lastRowFirstColumn="0" w:lastRowLastColumn="0"/>
              <w:rPr>
                <w:b/>
                <w:color w:val="000000"/>
                <w:sz w:val="20"/>
                <w:szCs w:val="20"/>
              </w:rPr>
            </w:pPr>
            <w:r w:rsidRPr="00AD31C2">
              <w:rPr>
                <w:b/>
                <w:color w:val="000000"/>
                <w:sz w:val="20"/>
                <w:szCs w:val="20"/>
              </w:rPr>
              <w:t>30.880.000</w:t>
            </w:r>
          </w:p>
        </w:tc>
        <w:tc>
          <w:tcPr>
            <w:tcW w:w="1259" w:type="dxa"/>
            <w:shd w:val="clear" w:color="auto" w:fill="C2DCCD"/>
            <w:vAlign w:val="bottom"/>
          </w:tcPr>
          <w:p w14:paraId="5B456781" w14:textId="4E306CDE" w:rsidR="00AD31C2" w:rsidRPr="00AD31C2" w:rsidRDefault="00AD31C2" w:rsidP="00AD31C2">
            <w:pPr>
              <w:spacing w:before="120" w:after="120" w:line="240" w:lineRule="auto"/>
              <w:jc w:val="right"/>
              <w:cnfStyle w:val="000000000000" w:firstRow="0" w:lastRow="0" w:firstColumn="0" w:lastColumn="0" w:oddVBand="0" w:evenVBand="0" w:oddHBand="0" w:evenHBand="0" w:firstRowFirstColumn="0" w:firstRowLastColumn="0" w:lastRowFirstColumn="0" w:lastRowLastColumn="0"/>
              <w:rPr>
                <w:b/>
                <w:color w:val="000000"/>
                <w:sz w:val="20"/>
                <w:szCs w:val="20"/>
              </w:rPr>
            </w:pPr>
            <w:r w:rsidRPr="00AD31C2">
              <w:rPr>
                <w:b/>
                <w:color w:val="000000"/>
                <w:sz w:val="20"/>
                <w:szCs w:val="20"/>
              </w:rPr>
              <w:t>20.610.000</w:t>
            </w:r>
          </w:p>
        </w:tc>
        <w:tc>
          <w:tcPr>
            <w:tcW w:w="1301" w:type="dxa"/>
            <w:shd w:val="clear" w:color="auto" w:fill="C2DCCD"/>
            <w:vAlign w:val="bottom"/>
          </w:tcPr>
          <w:p w14:paraId="10A0B67A" w14:textId="13A98947" w:rsidR="00AD31C2" w:rsidRPr="00AD31C2" w:rsidRDefault="00AD31C2" w:rsidP="00AD31C2">
            <w:pPr>
              <w:spacing w:before="120" w:after="120" w:line="240" w:lineRule="auto"/>
              <w:jc w:val="right"/>
              <w:cnfStyle w:val="000000000000" w:firstRow="0" w:lastRow="0" w:firstColumn="0" w:lastColumn="0" w:oddVBand="0" w:evenVBand="0" w:oddHBand="0" w:evenHBand="0" w:firstRowFirstColumn="0" w:firstRowLastColumn="0" w:lastRowFirstColumn="0" w:lastRowLastColumn="0"/>
              <w:rPr>
                <w:b/>
                <w:color w:val="000000"/>
                <w:sz w:val="20"/>
                <w:szCs w:val="20"/>
              </w:rPr>
            </w:pPr>
            <w:r w:rsidRPr="00AD31C2">
              <w:rPr>
                <w:b/>
                <w:color w:val="000000"/>
                <w:sz w:val="20"/>
                <w:szCs w:val="20"/>
              </w:rPr>
              <w:t>21.141.000</w:t>
            </w:r>
          </w:p>
        </w:tc>
        <w:tc>
          <w:tcPr>
            <w:tcW w:w="1261" w:type="dxa"/>
            <w:shd w:val="clear" w:color="auto" w:fill="C2DCCD"/>
            <w:vAlign w:val="bottom"/>
          </w:tcPr>
          <w:p w14:paraId="00852E68" w14:textId="385E01EE" w:rsidR="00AD31C2" w:rsidRPr="00AD31C2" w:rsidRDefault="00AD31C2" w:rsidP="00AD31C2">
            <w:pPr>
              <w:spacing w:before="120" w:after="120" w:line="240" w:lineRule="auto"/>
              <w:jc w:val="right"/>
              <w:cnfStyle w:val="000000000000" w:firstRow="0" w:lastRow="0" w:firstColumn="0" w:lastColumn="0" w:oddVBand="0" w:evenVBand="0" w:oddHBand="0" w:evenHBand="0" w:firstRowFirstColumn="0" w:firstRowLastColumn="0" w:lastRowFirstColumn="0" w:lastRowLastColumn="0"/>
              <w:rPr>
                <w:b/>
                <w:color w:val="000000"/>
                <w:sz w:val="20"/>
                <w:szCs w:val="20"/>
              </w:rPr>
            </w:pPr>
            <w:r w:rsidRPr="00AD31C2">
              <w:rPr>
                <w:b/>
                <w:color w:val="000000"/>
                <w:sz w:val="20"/>
                <w:szCs w:val="20"/>
              </w:rPr>
              <w:t>27.640.000</w:t>
            </w:r>
          </w:p>
        </w:tc>
        <w:tc>
          <w:tcPr>
            <w:tcW w:w="1526" w:type="dxa"/>
            <w:shd w:val="clear" w:color="auto" w:fill="C2DCCD"/>
            <w:vAlign w:val="bottom"/>
          </w:tcPr>
          <w:p w14:paraId="1051F538" w14:textId="2F2987B2" w:rsidR="00AD31C2" w:rsidRPr="00AD31C2" w:rsidRDefault="00AD31C2" w:rsidP="00AD31C2">
            <w:pPr>
              <w:spacing w:before="120" w:after="120" w:line="240" w:lineRule="auto"/>
              <w:jc w:val="right"/>
              <w:cnfStyle w:val="000000000000" w:firstRow="0" w:lastRow="0" w:firstColumn="0" w:lastColumn="0" w:oddVBand="0" w:evenVBand="0" w:oddHBand="0" w:evenHBand="0" w:firstRowFirstColumn="0" w:firstRowLastColumn="0" w:lastRowFirstColumn="0" w:lastRowLastColumn="0"/>
              <w:rPr>
                <w:b/>
                <w:color w:val="000000"/>
                <w:sz w:val="20"/>
                <w:szCs w:val="20"/>
              </w:rPr>
            </w:pPr>
            <w:r w:rsidRPr="00AD31C2">
              <w:rPr>
                <w:b/>
                <w:color w:val="000000"/>
                <w:sz w:val="20"/>
                <w:szCs w:val="20"/>
              </w:rPr>
              <w:t>137.261.000</w:t>
            </w:r>
          </w:p>
        </w:tc>
      </w:tr>
      <w:tr w:rsidR="00AD31C2" w:rsidRPr="00AE7913" w14:paraId="77D79318" w14:textId="77777777" w:rsidTr="00AD31C2">
        <w:trPr>
          <w:trHeight w:val="463"/>
        </w:trPr>
        <w:tc>
          <w:tcPr>
            <w:cnfStyle w:val="001000000000" w:firstRow="0" w:lastRow="0" w:firstColumn="1" w:lastColumn="0" w:oddVBand="0" w:evenVBand="0" w:oddHBand="0" w:evenHBand="0" w:firstRowFirstColumn="0" w:firstRowLastColumn="0" w:lastRowFirstColumn="0" w:lastRowLastColumn="0"/>
            <w:tcW w:w="1564" w:type="dxa"/>
            <w:shd w:val="clear" w:color="auto" w:fill="C2DCCD"/>
            <w:vAlign w:val="center"/>
          </w:tcPr>
          <w:p w14:paraId="330C4FD9" w14:textId="310F76D4" w:rsidR="00AD31C2" w:rsidRPr="00AE7913" w:rsidRDefault="00AD31C2" w:rsidP="00AD31C2">
            <w:pPr>
              <w:spacing w:before="120" w:after="120" w:line="240" w:lineRule="auto"/>
              <w:jc w:val="center"/>
              <w:rPr>
                <w:sz w:val="20"/>
                <w:szCs w:val="20"/>
              </w:rPr>
            </w:pPr>
            <w:r w:rsidRPr="00AE7913">
              <w:rPr>
                <w:sz w:val="20"/>
                <w:szCs w:val="20"/>
              </w:rPr>
              <w:t>Hedef 1.1</w:t>
            </w:r>
          </w:p>
        </w:tc>
        <w:tc>
          <w:tcPr>
            <w:tcW w:w="1326" w:type="dxa"/>
            <w:shd w:val="clear" w:color="auto" w:fill="auto"/>
            <w:vAlign w:val="center"/>
          </w:tcPr>
          <w:p w14:paraId="7A6008DD" w14:textId="03F9767D" w:rsidR="00AD31C2" w:rsidRPr="00AD31C2" w:rsidRDefault="00AD31C2" w:rsidP="00AD31C2">
            <w:pPr>
              <w:spacing w:before="120" w:after="120" w:line="240"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AD31C2">
              <w:rPr>
                <w:color w:val="000000"/>
                <w:sz w:val="20"/>
                <w:szCs w:val="20"/>
              </w:rPr>
              <w:t>14.000.000</w:t>
            </w:r>
          </w:p>
        </w:tc>
        <w:tc>
          <w:tcPr>
            <w:tcW w:w="1256" w:type="dxa"/>
            <w:shd w:val="clear" w:color="auto" w:fill="auto"/>
            <w:vAlign w:val="center"/>
          </w:tcPr>
          <w:p w14:paraId="5141045A" w14:textId="1540DE65" w:rsidR="00AD31C2" w:rsidRPr="00AD31C2" w:rsidRDefault="00AD31C2" w:rsidP="00AD31C2">
            <w:pPr>
              <w:spacing w:before="120" w:after="120" w:line="240"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AD31C2">
              <w:rPr>
                <w:color w:val="000000"/>
                <w:sz w:val="20"/>
                <w:szCs w:val="20"/>
              </w:rPr>
              <w:t>18.000.000</w:t>
            </w:r>
          </w:p>
        </w:tc>
        <w:tc>
          <w:tcPr>
            <w:tcW w:w="1259" w:type="dxa"/>
            <w:shd w:val="clear" w:color="auto" w:fill="auto"/>
            <w:vAlign w:val="center"/>
          </w:tcPr>
          <w:p w14:paraId="4650CEE1" w14:textId="607002FD" w:rsidR="00AD31C2" w:rsidRPr="00AD31C2" w:rsidRDefault="00D15056" w:rsidP="00AD31C2">
            <w:pPr>
              <w:spacing w:before="120" w:after="120" w:line="240"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w:t>
            </w:r>
          </w:p>
        </w:tc>
        <w:tc>
          <w:tcPr>
            <w:tcW w:w="1301" w:type="dxa"/>
            <w:shd w:val="clear" w:color="auto" w:fill="auto"/>
            <w:vAlign w:val="center"/>
          </w:tcPr>
          <w:p w14:paraId="251D73F1" w14:textId="411E14A6" w:rsidR="00AD31C2" w:rsidRPr="00AD31C2" w:rsidRDefault="00D15056" w:rsidP="00AD31C2">
            <w:pPr>
              <w:spacing w:before="120" w:after="120" w:line="240"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w:t>
            </w:r>
          </w:p>
        </w:tc>
        <w:tc>
          <w:tcPr>
            <w:tcW w:w="1261" w:type="dxa"/>
            <w:shd w:val="clear" w:color="auto" w:fill="auto"/>
            <w:vAlign w:val="center"/>
          </w:tcPr>
          <w:p w14:paraId="75F5B519" w14:textId="2DD2B95F" w:rsidR="00AD31C2" w:rsidRPr="00AD31C2" w:rsidRDefault="00D15056" w:rsidP="00AD31C2">
            <w:pPr>
              <w:spacing w:before="120" w:after="120" w:line="240"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w:t>
            </w:r>
          </w:p>
        </w:tc>
        <w:tc>
          <w:tcPr>
            <w:tcW w:w="1526" w:type="dxa"/>
            <w:shd w:val="clear" w:color="auto" w:fill="auto"/>
            <w:vAlign w:val="center"/>
          </w:tcPr>
          <w:p w14:paraId="6E316409" w14:textId="298EEEAD" w:rsidR="00AD31C2" w:rsidRPr="00AD31C2" w:rsidRDefault="00AD31C2" w:rsidP="00AD31C2">
            <w:pPr>
              <w:spacing w:before="120" w:after="120" w:line="240"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AD31C2">
              <w:rPr>
                <w:color w:val="000000"/>
                <w:sz w:val="20"/>
                <w:szCs w:val="20"/>
              </w:rPr>
              <w:t>32.000.000</w:t>
            </w:r>
          </w:p>
        </w:tc>
      </w:tr>
      <w:tr w:rsidR="00AD31C2" w:rsidRPr="00AE7913" w14:paraId="038669C5" w14:textId="77777777" w:rsidTr="00AD31C2">
        <w:trPr>
          <w:trHeight w:val="463"/>
        </w:trPr>
        <w:tc>
          <w:tcPr>
            <w:cnfStyle w:val="001000000000" w:firstRow="0" w:lastRow="0" w:firstColumn="1" w:lastColumn="0" w:oddVBand="0" w:evenVBand="0" w:oddHBand="0" w:evenHBand="0" w:firstRowFirstColumn="0" w:firstRowLastColumn="0" w:lastRowFirstColumn="0" w:lastRowLastColumn="0"/>
            <w:tcW w:w="1564" w:type="dxa"/>
            <w:shd w:val="clear" w:color="auto" w:fill="C2DCCD"/>
            <w:vAlign w:val="center"/>
          </w:tcPr>
          <w:p w14:paraId="2432FA3B" w14:textId="3AB18F45" w:rsidR="00AD31C2" w:rsidRPr="00AE7913" w:rsidRDefault="00AD31C2" w:rsidP="00AD31C2">
            <w:pPr>
              <w:spacing w:before="120" w:after="120" w:line="240" w:lineRule="auto"/>
              <w:jc w:val="center"/>
              <w:rPr>
                <w:sz w:val="20"/>
                <w:szCs w:val="20"/>
              </w:rPr>
            </w:pPr>
            <w:r w:rsidRPr="00AE7913">
              <w:rPr>
                <w:sz w:val="20"/>
                <w:szCs w:val="20"/>
              </w:rPr>
              <w:t>Hedef 1.2</w:t>
            </w:r>
          </w:p>
        </w:tc>
        <w:tc>
          <w:tcPr>
            <w:tcW w:w="1326" w:type="dxa"/>
            <w:shd w:val="clear" w:color="auto" w:fill="auto"/>
            <w:vAlign w:val="center"/>
          </w:tcPr>
          <w:p w14:paraId="52B65C4F" w14:textId="5EE3242F" w:rsidR="00AD31C2" w:rsidRPr="00AD31C2" w:rsidRDefault="00AD31C2" w:rsidP="00AD31C2">
            <w:pPr>
              <w:spacing w:before="120" w:after="120" w:line="240"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AD31C2">
              <w:rPr>
                <w:color w:val="000000"/>
                <w:sz w:val="20"/>
                <w:szCs w:val="20"/>
              </w:rPr>
              <w:t>18.260.000</w:t>
            </w:r>
          </w:p>
        </w:tc>
        <w:tc>
          <w:tcPr>
            <w:tcW w:w="1256" w:type="dxa"/>
            <w:shd w:val="clear" w:color="auto" w:fill="auto"/>
            <w:vAlign w:val="center"/>
          </w:tcPr>
          <w:p w14:paraId="3900295A" w14:textId="0599E46A" w:rsidR="00AD31C2" w:rsidRPr="00AD31C2" w:rsidRDefault="00AD31C2" w:rsidP="00AD31C2">
            <w:pPr>
              <w:spacing w:before="120" w:after="120" w:line="240"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AD31C2">
              <w:rPr>
                <w:color w:val="000000"/>
                <w:sz w:val="20"/>
                <w:szCs w:val="20"/>
              </w:rPr>
              <w:t>5.420.000</w:t>
            </w:r>
          </w:p>
        </w:tc>
        <w:tc>
          <w:tcPr>
            <w:tcW w:w="1259" w:type="dxa"/>
            <w:shd w:val="clear" w:color="auto" w:fill="auto"/>
            <w:vAlign w:val="center"/>
          </w:tcPr>
          <w:p w14:paraId="563F35B0" w14:textId="2CBCEA8D" w:rsidR="00AD31C2" w:rsidRPr="00AD31C2" w:rsidRDefault="00AD31C2" w:rsidP="00AD31C2">
            <w:pPr>
              <w:spacing w:before="120" w:after="120" w:line="240"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AD31C2">
              <w:rPr>
                <w:color w:val="000000"/>
                <w:sz w:val="20"/>
                <w:szCs w:val="20"/>
              </w:rPr>
              <w:t>5.420.000</w:t>
            </w:r>
          </w:p>
        </w:tc>
        <w:tc>
          <w:tcPr>
            <w:tcW w:w="1301" w:type="dxa"/>
            <w:shd w:val="clear" w:color="auto" w:fill="auto"/>
            <w:vAlign w:val="center"/>
          </w:tcPr>
          <w:p w14:paraId="51FB9287" w14:textId="06C2F8E3" w:rsidR="00AD31C2" w:rsidRPr="00AD31C2" w:rsidRDefault="00AD31C2" w:rsidP="00AD31C2">
            <w:pPr>
              <w:spacing w:before="120" w:after="120" w:line="240"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AD31C2">
              <w:rPr>
                <w:color w:val="000000"/>
                <w:sz w:val="20"/>
                <w:szCs w:val="20"/>
              </w:rPr>
              <w:t>1.807.000</w:t>
            </w:r>
          </w:p>
        </w:tc>
        <w:tc>
          <w:tcPr>
            <w:tcW w:w="1261" w:type="dxa"/>
            <w:shd w:val="clear" w:color="auto" w:fill="auto"/>
            <w:vAlign w:val="center"/>
          </w:tcPr>
          <w:p w14:paraId="3B312CF8" w14:textId="61FC6CB7" w:rsidR="00AD31C2" w:rsidRPr="00AD31C2" w:rsidRDefault="00AD31C2" w:rsidP="00AD31C2">
            <w:pPr>
              <w:spacing w:before="120" w:after="120" w:line="240"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AD31C2">
              <w:rPr>
                <w:color w:val="000000"/>
                <w:sz w:val="20"/>
                <w:szCs w:val="20"/>
              </w:rPr>
              <w:t>3.162.000</w:t>
            </w:r>
          </w:p>
        </w:tc>
        <w:tc>
          <w:tcPr>
            <w:tcW w:w="1526" w:type="dxa"/>
            <w:shd w:val="clear" w:color="auto" w:fill="auto"/>
            <w:vAlign w:val="center"/>
          </w:tcPr>
          <w:p w14:paraId="6896FD75" w14:textId="57A1685E" w:rsidR="00AD31C2" w:rsidRPr="00AD31C2" w:rsidRDefault="00AD31C2" w:rsidP="00AD31C2">
            <w:pPr>
              <w:spacing w:before="120" w:after="120" w:line="240"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AD31C2">
              <w:rPr>
                <w:color w:val="000000"/>
                <w:sz w:val="20"/>
                <w:szCs w:val="20"/>
              </w:rPr>
              <w:t>34.069.000</w:t>
            </w:r>
          </w:p>
        </w:tc>
      </w:tr>
      <w:tr w:rsidR="00AD31C2" w:rsidRPr="00AE7913" w14:paraId="61197BA5" w14:textId="77777777" w:rsidTr="00AD31C2">
        <w:trPr>
          <w:trHeight w:val="463"/>
        </w:trPr>
        <w:tc>
          <w:tcPr>
            <w:cnfStyle w:val="001000000000" w:firstRow="0" w:lastRow="0" w:firstColumn="1" w:lastColumn="0" w:oddVBand="0" w:evenVBand="0" w:oddHBand="0" w:evenHBand="0" w:firstRowFirstColumn="0" w:firstRowLastColumn="0" w:lastRowFirstColumn="0" w:lastRowLastColumn="0"/>
            <w:tcW w:w="1564" w:type="dxa"/>
            <w:shd w:val="clear" w:color="auto" w:fill="C2DCCD"/>
            <w:vAlign w:val="center"/>
          </w:tcPr>
          <w:p w14:paraId="328B8417" w14:textId="0D2A820D" w:rsidR="00AD31C2" w:rsidRPr="00AE7913" w:rsidRDefault="00AD31C2" w:rsidP="00AD31C2">
            <w:pPr>
              <w:spacing w:before="120" w:after="120" w:line="240" w:lineRule="auto"/>
              <w:jc w:val="center"/>
              <w:rPr>
                <w:sz w:val="20"/>
                <w:szCs w:val="20"/>
              </w:rPr>
            </w:pPr>
            <w:r w:rsidRPr="00AE7913">
              <w:rPr>
                <w:sz w:val="20"/>
                <w:szCs w:val="20"/>
              </w:rPr>
              <w:t>Hedef 1.3</w:t>
            </w:r>
          </w:p>
        </w:tc>
        <w:tc>
          <w:tcPr>
            <w:tcW w:w="1326" w:type="dxa"/>
            <w:shd w:val="clear" w:color="auto" w:fill="auto"/>
            <w:vAlign w:val="center"/>
          </w:tcPr>
          <w:p w14:paraId="2D57473D" w14:textId="44662427" w:rsidR="00AD31C2" w:rsidRPr="00AD31C2" w:rsidRDefault="00AD31C2" w:rsidP="00AD31C2">
            <w:pPr>
              <w:spacing w:before="120" w:after="120" w:line="240"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AD31C2">
              <w:rPr>
                <w:color w:val="000000"/>
                <w:sz w:val="20"/>
                <w:szCs w:val="20"/>
              </w:rPr>
              <w:t>1.281.000</w:t>
            </w:r>
          </w:p>
        </w:tc>
        <w:tc>
          <w:tcPr>
            <w:tcW w:w="1256" w:type="dxa"/>
            <w:shd w:val="clear" w:color="auto" w:fill="auto"/>
            <w:vAlign w:val="center"/>
          </w:tcPr>
          <w:p w14:paraId="0854C3AF" w14:textId="65F22BF2" w:rsidR="00AD31C2" w:rsidRPr="00AD31C2" w:rsidRDefault="00AD31C2" w:rsidP="00AD31C2">
            <w:pPr>
              <w:spacing w:before="120" w:after="120" w:line="240"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AD31C2">
              <w:rPr>
                <w:color w:val="000000"/>
                <w:sz w:val="20"/>
                <w:szCs w:val="20"/>
              </w:rPr>
              <w:t>2.562.000</w:t>
            </w:r>
          </w:p>
        </w:tc>
        <w:tc>
          <w:tcPr>
            <w:tcW w:w="1259" w:type="dxa"/>
            <w:shd w:val="clear" w:color="auto" w:fill="auto"/>
            <w:vAlign w:val="center"/>
          </w:tcPr>
          <w:p w14:paraId="36E3BFDB" w14:textId="397EAB84" w:rsidR="00AD31C2" w:rsidRPr="00AD31C2" w:rsidRDefault="00AD31C2" w:rsidP="00AD31C2">
            <w:pPr>
              <w:spacing w:before="120" w:after="120" w:line="240"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AD31C2">
              <w:rPr>
                <w:color w:val="000000"/>
                <w:sz w:val="20"/>
                <w:szCs w:val="20"/>
              </w:rPr>
              <w:t>5.843.000</w:t>
            </w:r>
          </w:p>
        </w:tc>
        <w:tc>
          <w:tcPr>
            <w:tcW w:w="1301" w:type="dxa"/>
            <w:shd w:val="clear" w:color="auto" w:fill="auto"/>
            <w:vAlign w:val="center"/>
          </w:tcPr>
          <w:p w14:paraId="5A43FFA3" w14:textId="628541F7" w:rsidR="00AD31C2" w:rsidRPr="00AD31C2" w:rsidRDefault="00AD31C2" w:rsidP="00AD31C2">
            <w:pPr>
              <w:spacing w:before="120" w:after="120" w:line="240"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AD31C2">
              <w:rPr>
                <w:color w:val="000000"/>
                <w:sz w:val="20"/>
                <w:szCs w:val="20"/>
              </w:rPr>
              <w:t>7.267.000</w:t>
            </w:r>
          </w:p>
        </w:tc>
        <w:tc>
          <w:tcPr>
            <w:tcW w:w="1261" w:type="dxa"/>
            <w:shd w:val="clear" w:color="auto" w:fill="auto"/>
            <w:vAlign w:val="center"/>
          </w:tcPr>
          <w:p w14:paraId="7DB2EA33" w14:textId="16414923" w:rsidR="00AD31C2" w:rsidRPr="00AD31C2" w:rsidRDefault="00AD31C2" w:rsidP="00AD31C2">
            <w:pPr>
              <w:spacing w:before="120" w:after="120" w:line="240"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AD31C2">
              <w:rPr>
                <w:color w:val="000000"/>
                <w:sz w:val="20"/>
                <w:szCs w:val="20"/>
              </w:rPr>
              <w:t>9.690.000</w:t>
            </w:r>
          </w:p>
        </w:tc>
        <w:tc>
          <w:tcPr>
            <w:tcW w:w="1526" w:type="dxa"/>
            <w:shd w:val="clear" w:color="auto" w:fill="auto"/>
            <w:vAlign w:val="center"/>
          </w:tcPr>
          <w:p w14:paraId="53CFAC80" w14:textId="11522239" w:rsidR="00AD31C2" w:rsidRPr="00AD31C2" w:rsidRDefault="00AD31C2" w:rsidP="00AD31C2">
            <w:pPr>
              <w:spacing w:before="120" w:after="120" w:line="240"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AD31C2">
              <w:rPr>
                <w:color w:val="000000"/>
                <w:sz w:val="20"/>
                <w:szCs w:val="20"/>
              </w:rPr>
              <w:t>26.643.000</w:t>
            </w:r>
          </w:p>
        </w:tc>
      </w:tr>
      <w:tr w:rsidR="00AD31C2" w:rsidRPr="00AE7913" w14:paraId="40EE75DB" w14:textId="77777777" w:rsidTr="00AD31C2">
        <w:trPr>
          <w:trHeight w:val="463"/>
        </w:trPr>
        <w:tc>
          <w:tcPr>
            <w:cnfStyle w:val="001000000000" w:firstRow="0" w:lastRow="0" w:firstColumn="1" w:lastColumn="0" w:oddVBand="0" w:evenVBand="0" w:oddHBand="0" w:evenHBand="0" w:firstRowFirstColumn="0" w:firstRowLastColumn="0" w:lastRowFirstColumn="0" w:lastRowLastColumn="0"/>
            <w:tcW w:w="1564" w:type="dxa"/>
            <w:shd w:val="clear" w:color="auto" w:fill="C2DCCD"/>
            <w:vAlign w:val="center"/>
          </w:tcPr>
          <w:p w14:paraId="5DB4E2AD" w14:textId="147CDD06" w:rsidR="00AD31C2" w:rsidRPr="00AE7913" w:rsidRDefault="00AD31C2" w:rsidP="00AD31C2">
            <w:pPr>
              <w:spacing w:before="120" w:after="120" w:line="240" w:lineRule="auto"/>
              <w:jc w:val="center"/>
              <w:rPr>
                <w:sz w:val="20"/>
                <w:szCs w:val="20"/>
              </w:rPr>
            </w:pPr>
            <w:r w:rsidRPr="00AE7913">
              <w:rPr>
                <w:sz w:val="20"/>
                <w:szCs w:val="20"/>
              </w:rPr>
              <w:t>Hedef 1.4</w:t>
            </w:r>
          </w:p>
        </w:tc>
        <w:tc>
          <w:tcPr>
            <w:tcW w:w="1326" w:type="dxa"/>
            <w:shd w:val="clear" w:color="auto" w:fill="auto"/>
            <w:vAlign w:val="center"/>
          </w:tcPr>
          <w:p w14:paraId="7F68EACC" w14:textId="22220891" w:rsidR="00AD31C2" w:rsidRPr="00AD31C2" w:rsidRDefault="00AD31C2" w:rsidP="00AD31C2">
            <w:pPr>
              <w:spacing w:before="120" w:after="120" w:line="240"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AD31C2">
              <w:rPr>
                <w:color w:val="000000"/>
                <w:sz w:val="20"/>
                <w:szCs w:val="20"/>
              </w:rPr>
              <w:t>3.449.000</w:t>
            </w:r>
          </w:p>
        </w:tc>
        <w:tc>
          <w:tcPr>
            <w:tcW w:w="1256" w:type="dxa"/>
            <w:shd w:val="clear" w:color="auto" w:fill="auto"/>
            <w:vAlign w:val="center"/>
          </w:tcPr>
          <w:p w14:paraId="7704A026" w14:textId="7D41F3FF" w:rsidR="00AD31C2" w:rsidRPr="00AD31C2" w:rsidRDefault="00AD31C2" w:rsidP="00AD31C2">
            <w:pPr>
              <w:spacing w:before="120" w:after="120" w:line="240"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AD31C2">
              <w:rPr>
                <w:color w:val="000000"/>
                <w:sz w:val="20"/>
                <w:szCs w:val="20"/>
              </w:rPr>
              <w:t>4.898.000</w:t>
            </w:r>
          </w:p>
        </w:tc>
        <w:tc>
          <w:tcPr>
            <w:tcW w:w="1259" w:type="dxa"/>
            <w:shd w:val="clear" w:color="auto" w:fill="auto"/>
            <w:vAlign w:val="center"/>
          </w:tcPr>
          <w:p w14:paraId="0780BE61" w14:textId="3B82D1F4" w:rsidR="00AD31C2" w:rsidRPr="00AD31C2" w:rsidRDefault="00AD31C2" w:rsidP="00AD31C2">
            <w:pPr>
              <w:spacing w:before="120" w:after="120" w:line="240"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AD31C2">
              <w:rPr>
                <w:color w:val="000000"/>
                <w:sz w:val="20"/>
                <w:szCs w:val="20"/>
              </w:rPr>
              <w:t>9.347.000</w:t>
            </w:r>
          </w:p>
        </w:tc>
        <w:tc>
          <w:tcPr>
            <w:tcW w:w="1301" w:type="dxa"/>
            <w:shd w:val="clear" w:color="auto" w:fill="auto"/>
            <w:vAlign w:val="center"/>
          </w:tcPr>
          <w:p w14:paraId="71144A5B" w14:textId="5B8EEC9B" w:rsidR="00AD31C2" w:rsidRPr="00AD31C2" w:rsidRDefault="00AD31C2" w:rsidP="00AD31C2">
            <w:pPr>
              <w:spacing w:before="120" w:after="120" w:line="240"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AD31C2">
              <w:rPr>
                <w:color w:val="000000"/>
                <w:sz w:val="20"/>
                <w:szCs w:val="20"/>
              </w:rPr>
              <w:t>12.067.000</w:t>
            </w:r>
          </w:p>
        </w:tc>
        <w:tc>
          <w:tcPr>
            <w:tcW w:w="1261" w:type="dxa"/>
            <w:shd w:val="clear" w:color="auto" w:fill="auto"/>
            <w:vAlign w:val="center"/>
          </w:tcPr>
          <w:p w14:paraId="32756AF6" w14:textId="57A135D3" w:rsidR="00AD31C2" w:rsidRPr="00AD31C2" w:rsidRDefault="00AD31C2" w:rsidP="00AD31C2">
            <w:pPr>
              <w:spacing w:before="120" w:after="120" w:line="240"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AD31C2">
              <w:rPr>
                <w:color w:val="000000"/>
                <w:sz w:val="20"/>
                <w:szCs w:val="20"/>
              </w:rPr>
              <w:t>14.788.000</w:t>
            </w:r>
          </w:p>
        </w:tc>
        <w:tc>
          <w:tcPr>
            <w:tcW w:w="1526" w:type="dxa"/>
            <w:shd w:val="clear" w:color="auto" w:fill="auto"/>
            <w:vAlign w:val="center"/>
          </w:tcPr>
          <w:p w14:paraId="5D953A67" w14:textId="09086552" w:rsidR="00AD31C2" w:rsidRPr="00AD31C2" w:rsidRDefault="00AD31C2" w:rsidP="00AD31C2">
            <w:pPr>
              <w:spacing w:before="120" w:after="120" w:line="240"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AD31C2">
              <w:rPr>
                <w:color w:val="000000"/>
                <w:sz w:val="20"/>
                <w:szCs w:val="20"/>
              </w:rPr>
              <w:t>44.549.000</w:t>
            </w:r>
          </w:p>
        </w:tc>
      </w:tr>
      <w:tr w:rsidR="00AD31C2" w:rsidRPr="00AE7913" w14:paraId="71FED8AF" w14:textId="77777777" w:rsidTr="00AD31C2">
        <w:trPr>
          <w:trHeight w:val="463"/>
        </w:trPr>
        <w:tc>
          <w:tcPr>
            <w:cnfStyle w:val="001000000000" w:firstRow="0" w:lastRow="0" w:firstColumn="1" w:lastColumn="0" w:oddVBand="0" w:evenVBand="0" w:oddHBand="0" w:evenHBand="0" w:firstRowFirstColumn="0" w:firstRowLastColumn="0" w:lastRowFirstColumn="0" w:lastRowLastColumn="0"/>
            <w:tcW w:w="1564" w:type="dxa"/>
            <w:shd w:val="clear" w:color="auto" w:fill="C2DCCD"/>
            <w:vAlign w:val="center"/>
          </w:tcPr>
          <w:p w14:paraId="56944C22" w14:textId="1B8C88F0" w:rsidR="00AD31C2" w:rsidRPr="00AE7913" w:rsidRDefault="00AD31C2" w:rsidP="00AD31C2">
            <w:pPr>
              <w:spacing w:before="120" w:after="120" w:line="240" w:lineRule="auto"/>
              <w:jc w:val="left"/>
              <w:rPr>
                <w:sz w:val="20"/>
                <w:szCs w:val="20"/>
              </w:rPr>
            </w:pPr>
            <w:r w:rsidRPr="00AE7913">
              <w:rPr>
                <w:sz w:val="20"/>
                <w:szCs w:val="20"/>
              </w:rPr>
              <w:t>Amaç 2</w:t>
            </w:r>
          </w:p>
        </w:tc>
        <w:tc>
          <w:tcPr>
            <w:tcW w:w="1326" w:type="dxa"/>
            <w:shd w:val="clear" w:color="auto" w:fill="C2DCCD"/>
            <w:vAlign w:val="center"/>
          </w:tcPr>
          <w:p w14:paraId="12399C94" w14:textId="5AE33465" w:rsidR="00AD31C2" w:rsidRPr="00AD31C2" w:rsidRDefault="00AD31C2" w:rsidP="00AD31C2">
            <w:pPr>
              <w:spacing w:before="120" w:after="120" w:line="240" w:lineRule="auto"/>
              <w:jc w:val="right"/>
              <w:cnfStyle w:val="000000000000" w:firstRow="0" w:lastRow="0" w:firstColumn="0" w:lastColumn="0" w:oddVBand="0" w:evenVBand="0" w:oddHBand="0" w:evenHBand="0" w:firstRowFirstColumn="0" w:firstRowLastColumn="0" w:lastRowFirstColumn="0" w:lastRowLastColumn="0"/>
              <w:rPr>
                <w:b/>
                <w:color w:val="000000"/>
                <w:sz w:val="20"/>
                <w:szCs w:val="20"/>
              </w:rPr>
            </w:pPr>
            <w:r w:rsidRPr="00AD31C2">
              <w:rPr>
                <w:b/>
                <w:color w:val="000000"/>
                <w:sz w:val="20"/>
                <w:szCs w:val="20"/>
              </w:rPr>
              <w:t>18.437.000</w:t>
            </w:r>
          </w:p>
        </w:tc>
        <w:tc>
          <w:tcPr>
            <w:tcW w:w="1256" w:type="dxa"/>
            <w:shd w:val="clear" w:color="auto" w:fill="C2DCCD"/>
            <w:vAlign w:val="center"/>
          </w:tcPr>
          <w:p w14:paraId="4738A6A4" w14:textId="72EA971C" w:rsidR="00AD31C2" w:rsidRPr="00AD31C2" w:rsidRDefault="00AD31C2" w:rsidP="00AD31C2">
            <w:pPr>
              <w:spacing w:before="120" w:after="120" w:line="240" w:lineRule="auto"/>
              <w:jc w:val="right"/>
              <w:cnfStyle w:val="000000000000" w:firstRow="0" w:lastRow="0" w:firstColumn="0" w:lastColumn="0" w:oddVBand="0" w:evenVBand="0" w:oddHBand="0" w:evenHBand="0" w:firstRowFirstColumn="0" w:firstRowLastColumn="0" w:lastRowFirstColumn="0" w:lastRowLastColumn="0"/>
              <w:rPr>
                <w:b/>
                <w:color w:val="000000"/>
                <w:sz w:val="20"/>
                <w:szCs w:val="20"/>
              </w:rPr>
            </w:pPr>
            <w:r w:rsidRPr="00AD31C2">
              <w:rPr>
                <w:b/>
                <w:color w:val="000000"/>
                <w:sz w:val="20"/>
                <w:szCs w:val="20"/>
              </w:rPr>
              <w:t>22.753.000</w:t>
            </w:r>
          </w:p>
        </w:tc>
        <w:tc>
          <w:tcPr>
            <w:tcW w:w="1259" w:type="dxa"/>
            <w:shd w:val="clear" w:color="auto" w:fill="C2DCCD"/>
            <w:vAlign w:val="center"/>
          </w:tcPr>
          <w:p w14:paraId="635DC95A" w14:textId="498490ED" w:rsidR="00AD31C2" w:rsidRPr="00AD31C2" w:rsidRDefault="00AD31C2" w:rsidP="00AD31C2">
            <w:pPr>
              <w:spacing w:before="120" w:after="120" w:line="240" w:lineRule="auto"/>
              <w:jc w:val="right"/>
              <w:cnfStyle w:val="000000000000" w:firstRow="0" w:lastRow="0" w:firstColumn="0" w:lastColumn="0" w:oddVBand="0" w:evenVBand="0" w:oddHBand="0" w:evenHBand="0" w:firstRowFirstColumn="0" w:firstRowLastColumn="0" w:lastRowFirstColumn="0" w:lastRowLastColumn="0"/>
              <w:rPr>
                <w:b/>
                <w:color w:val="000000"/>
                <w:sz w:val="20"/>
                <w:szCs w:val="20"/>
              </w:rPr>
            </w:pPr>
            <w:r w:rsidRPr="00AD31C2">
              <w:rPr>
                <w:b/>
                <w:color w:val="000000"/>
                <w:sz w:val="20"/>
                <w:szCs w:val="20"/>
              </w:rPr>
              <w:t>44.128.000</w:t>
            </w:r>
          </w:p>
        </w:tc>
        <w:tc>
          <w:tcPr>
            <w:tcW w:w="1301" w:type="dxa"/>
            <w:shd w:val="clear" w:color="auto" w:fill="C2DCCD"/>
            <w:vAlign w:val="center"/>
          </w:tcPr>
          <w:p w14:paraId="2002717E" w14:textId="438E74E4" w:rsidR="00AD31C2" w:rsidRPr="00AD31C2" w:rsidRDefault="00AD31C2" w:rsidP="00AD31C2">
            <w:pPr>
              <w:spacing w:before="120" w:after="120" w:line="240" w:lineRule="auto"/>
              <w:jc w:val="right"/>
              <w:cnfStyle w:val="000000000000" w:firstRow="0" w:lastRow="0" w:firstColumn="0" w:lastColumn="0" w:oddVBand="0" w:evenVBand="0" w:oddHBand="0" w:evenHBand="0" w:firstRowFirstColumn="0" w:firstRowLastColumn="0" w:lastRowFirstColumn="0" w:lastRowLastColumn="0"/>
              <w:rPr>
                <w:b/>
                <w:color w:val="000000"/>
                <w:sz w:val="20"/>
                <w:szCs w:val="20"/>
              </w:rPr>
            </w:pPr>
            <w:r w:rsidRPr="00AD31C2">
              <w:rPr>
                <w:b/>
                <w:color w:val="000000"/>
                <w:sz w:val="20"/>
                <w:szCs w:val="20"/>
              </w:rPr>
              <w:t>56.775.000</w:t>
            </w:r>
          </w:p>
        </w:tc>
        <w:tc>
          <w:tcPr>
            <w:tcW w:w="1261" w:type="dxa"/>
            <w:shd w:val="clear" w:color="auto" w:fill="C2DCCD"/>
            <w:vAlign w:val="center"/>
          </w:tcPr>
          <w:p w14:paraId="18C8A28D" w14:textId="7A0C5E11" w:rsidR="00AD31C2" w:rsidRPr="00AD31C2" w:rsidRDefault="00AD31C2" w:rsidP="00AD31C2">
            <w:pPr>
              <w:spacing w:before="120" w:after="120" w:line="240" w:lineRule="auto"/>
              <w:jc w:val="right"/>
              <w:cnfStyle w:val="000000000000" w:firstRow="0" w:lastRow="0" w:firstColumn="0" w:lastColumn="0" w:oddVBand="0" w:evenVBand="0" w:oddHBand="0" w:evenHBand="0" w:firstRowFirstColumn="0" w:firstRowLastColumn="0" w:lastRowFirstColumn="0" w:lastRowLastColumn="0"/>
              <w:rPr>
                <w:b/>
                <w:color w:val="000000"/>
                <w:sz w:val="20"/>
                <w:szCs w:val="20"/>
              </w:rPr>
            </w:pPr>
            <w:r w:rsidRPr="00AD31C2">
              <w:rPr>
                <w:b/>
                <w:color w:val="000000"/>
                <w:sz w:val="20"/>
                <w:szCs w:val="20"/>
              </w:rPr>
              <w:t>54.310.000</w:t>
            </w:r>
          </w:p>
        </w:tc>
        <w:tc>
          <w:tcPr>
            <w:tcW w:w="1526" w:type="dxa"/>
            <w:shd w:val="clear" w:color="auto" w:fill="C2DCCD"/>
            <w:vAlign w:val="center"/>
          </w:tcPr>
          <w:p w14:paraId="6410C267" w14:textId="49EB7B3C" w:rsidR="00AD31C2" w:rsidRPr="00AD31C2" w:rsidRDefault="00AD31C2" w:rsidP="00AD31C2">
            <w:pPr>
              <w:spacing w:before="120" w:after="120" w:line="240" w:lineRule="auto"/>
              <w:jc w:val="right"/>
              <w:cnfStyle w:val="000000000000" w:firstRow="0" w:lastRow="0" w:firstColumn="0" w:lastColumn="0" w:oddVBand="0" w:evenVBand="0" w:oddHBand="0" w:evenHBand="0" w:firstRowFirstColumn="0" w:firstRowLastColumn="0" w:lastRowFirstColumn="0" w:lastRowLastColumn="0"/>
              <w:rPr>
                <w:b/>
                <w:color w:val="000000"/>
                <w:sz w:val="20"/>
                <w:szCs w:val="20"/>
              </w:rPr>
            </w:pPr>
            <w:r w:rsidRPr="00AD31C2">
              <w:rPr>
                <w:b/>
                <w:color w:val="000000"/>
                <w:sz w:val="20"/>
                <w:szCs w:val="20"/>
              </w:rPr>
              <w:t>196.403.000</w:t>
            </w:r>
          </w:p>
        </w:tc>
      </w:tr>
      <w:tr w:rsidR="00AD31C2" w:rsidRPr="00AE7913" w14:paraId="2BBDFB1D" w14:textId="77777777" w:rsidTr="00AD31C2">
        <w:trPr>
          <w:trHeight w:val="463"/>
        </w:trPr>
        <w:tc>
          <w:tcPr>
            <w:cnfStyle w:val="001000000000" w:firstRow="0" w:lastRow="0" w:firstColumn="1" w:lastColumn="0" w:oddVBand="0" w:evenVBand="0" w:oddHBand="0" w:evenHBand="0" w:firstRowFirstColumn="0" w:firstRowLastColumn="0" w:lastRowFirstColumn="0" w:lastRowLastColumn="0"/>
            <w:tcW w:w="1564" w:type="dxa"/>
            <w:shd w:val="clear" w:color="auto" w:fill="C2DCCD"/>
            <w:vAlign w:val="center"/>
          </w:tcPr>
          <w:p w14:paraId="58CBA7A9" w14:textId="112A5003" w:rsidR="00AD31C2" w:rsidRPr="00AE7913" w:rsidRDefault="00AD31C2" w:rsidP="00AD31C2">
            <w:pPr>
              <w:spacing w:before="120" w:after="120" w:line="240" w:lineRule="auto"/>
              <w:jc w:val="center"/>
              <w:rPr>
                <w:sz w:val="20"/>
                <w:szCs w:val="20"/>
              </w:rPr>
            </w:pPr>
            <w:r w:rsidRPr="00AE7913">
              <w:rPr>
                <w:sz w:val="20"/>
                <w:szCs w:val="20"/>
              </w:rPr>
              <w:t>Hedef 2.1</w:t>
            </w:r>
          </w:p>
        </w:tc>
        <w:tc>
          <w:tcPr>
            <w:tcW w:w="1326" w:type="dxa"/>
            <w:shd w:val="clear" w:color="auto" w:fill="auto"/>
            <w:vAlign w:val="center"/>
          </w:tcPr>
          <w:p w14:paraId="17EBE26D" w14:textId="62DB6ED4" w:rsidR="00AD31C2" w:rsidRPr="00AD31C2" w:rsidRDefault="00AD31C2" w:rsidP="00AD31C2">
            <w:pPr>
              <w:spacing w:before="120" w:after="120" w:line="240"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AD31C2">
              <w:rPr>
                <w:color w:val="000000"/>
                <w:sz w:val="20"/>
                <w:szCs w:val="20"/>
              </w:rPr>
              <w:t>3.310.000</w:t>
            </w:r>
          </w:p>
        </w:tc>
        <w:tc>
          <w:tcPr>
            <w:tcW w:w="1256" w:type="dxa"/>
            <w:shd w:val="clear" w:color="auto" w:fill="auto"/>
            <w:vAlign w:val="center"/>
          </w:tcPr>
          <w:p w14:paraId="4F5A35E1" w14:textId="58C41E76" w:rsidR="00AD31C2" w:rsidRPr="00AD31C2" w:rsidRDefault="00AD31C2" w:rsidP="00AD31C2">
            <w:pPr>
              <w:spacing w:before="120" w:after="120" w:line="240"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AD31C2">
              <w:rPr>
                <w:color w:val="000000"/>
                <w:sz w:val="20"/>
                <w:szCs w:val="20"/>
              </w:rPr>
              <w:t>4.898.000</w:t>
            </w:r>
          </w:p>
        </w:tc>
        <w:tc>
          <w:tcPr>
            <w:tcW w:w="1259" w:type="dxa"/>
            <w:shd w:val="clear" w:color="auto" w:fill="auto"/>
            <w:vAlign w:val="center"/>
          </w:tcPr>
          <w:p w14:paraId="52D1E11D" w14:textId="42F944FF" w:rsidR="00AD31C2" w:rsidRPr="00AD31C2" w:rsidRDefault="00AD31C2" w:rsidP="00AD31C2">
            <w:pPr>
              <w:spacing w:before="120" w:after="120" w:line="240"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AD31C2">
              <w:rPr>
                <w:color w:val="000000"/>
                <w:sz w:val="20"/>
                <w:szCs w:val="20"/>
              </w:rPr>
              <w:t>10.347.000</w:t>
            </w:r>
          </w:p>
        </w:tc>
        <w:tc>
          <w:tcPr>
            <w:tcW w:w="1301" w:type="dxa"/>
            <w:shd w:val="clear" w:color="auto" w:fill="auto"/>
            <w:vAlign w:val="center"/>
          </w:tcPr>
          <w:p w14:paraId="58B5F059" w14:textId="392FEFE9" w:rsidR="00AD31C2" w:rsidRPr="00AD31C2" w:rsidRDefault="00AD31C2" w:rsidP="00AD31C2">
            <w:pPr>
              <w:spacing w:before="120" w:after="120" w:line="240"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AD31C2">
              <w:rPr>
                <w:color w:val="000000"/>
                <w:sz w:val="20"/>
                <w:szCs w:val="20"/>
              </w:rPr>
              <w:t>13.067.000</w:t>
            </w:r>
          </w:p>
        </w:tc>
        <w:tc>
          <w:tcPr>
            <w:tcW w:w="1261" w:type="dxa"/>
            <w:shd w:val="clear" w:color="auto" w:fill="auto"/>
            <w:vAlign w:val="center"/>
          </w:tcPr>
          <w:p w14:paraId="56D265DD" w14:textId="7AD09E4B" w:rsidR="00AD31C2" w:rsidRPr="00AD31C2" w:rsidRDefault="00D15056" w:rsidP="00AD31C2">
            <w:pPr>
              <w:spacing w:before="120" w:after="120" w:line="240"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w:t>
            </w:r>
          </w:p>
        </w:tc>
        <w:tc>
          <w:tcPr>
            <w:tcW w:w="1526" w:type="dxa"/>
            <w:shd w:val="clear" w:color="auto" w:fill="auto"/>
            <w:vAlign w:val="center"/>
          </w:tcPr>
          <w:p w14:paraId="609ABFD3" w14:textId="40DBCCA1" w:rsidR="00AD31C2" w:rsidRPr="00AD31C2" w:rsidRDefault="00AD31C2" w:rsidP="00AD31C2">
            <w:pPr>
              <w:spacing w:before="120" w:after="120" w:line="240"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AD31C2">
              <w:rPr>
                <w:color w:val="000000"/>
                <w:sz w:val="20"/>
                <w:szCs w:val="20"/>
              </w:rPr>
              <w:t>31.622.000</w:t>
            </w:r>
          </w:p>
        </w:tc>
      </w:tr>
      <w:tr w:rsidR="00AD31C2" w:rsidRPr="00AE7913" w14:paraId="5B94ED59" w14:textId="77777777" w:rsidTr="00AD31C2">
        <w:trPr>
          <w:trHeight w:val="463"/>
        </w:trPr>
        <w:tc>
          <w:tcPr>
            <w:cnfStyle w:val="001000000000" w:firstRow="0" w:lastRow="0" w:firstColumn="1" w:lastColumn="0" w:oddVBand="0" w:evenVBand="0" w:oddHBand="0" w:evenHBand="0" w:firstRowFirstColumn="0" w:firstRowLastColumn="0" w:lastRowFirstColumn="0" w:lastRowLastColumn="0"/>
            <w:tcW w:w="1564" w:type="dxa"/>
            <w:shd w:val="clear" w:color="auto" w:fill="C2DCCD"/>
            <w:vAlign w:val="center"/>
          </w:tcPr>
          <w:p w14:paraId="32574BDF" w14:textId="6C4F3FA7" w:rsidR="00AD31C2" w:rsidRPr="00AE7913" w:rsidRDefault="00AD31C2" w:rsidP="00AD31C2">
            <w:pPr>
              <w:spacing w:before="120" w:after="120" w:line="240" w:lineRule="auto"/>
              <w:jc w:val="center"/>
              <w:rPr>
                <w:sz w:val="20"/>
                <w:szCs w:val="20"/>
              </w:rPr>
            </w:pPr>
            <w:r w:rsidRPr="00AE7913">
              <w:rPr>
                <w:sz w:val="20"/>
                <w:szCs w:val="20"/>
              </w:rPr>
              <w:t>Hedef 2.2</w:t>
            </w:r>
          </w:p>
        </w:tc>
        <w:tc>
          <w:tcPr>
            <w:tcW w:w="1326" w:type="dxa"/>
            <w:shd w:val="clear" w:color="auto" w:fill="auto"/>
            <w:vAlign w:val="center"/>
          </w:tcPr>
          <w:p w14:paraId="5A0676A9" w14:textId="3C954D2B" w:rsidR="00AD31C2" w:rsidRPr="00AD31C2" w:rsidRDefault="00AD31C2" w:rsidP="00AD31C2">
            <w:pPr>
              <w:spacing w:before="120" w:after="120" w:line="240"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AD31C2">
              <w:rPr>
                <w:color w:val="000000"/>
                <w:sz w:val="20"/>
                <w:szCs w:val="20"/>
              </w:rPr>
              <w:t>14.099.000</w:t>
            </w:r>
          </w:p>
        </w:tc>
        <w:tc>
          <w:tcPr>
            <w:tcW w:w="1256" w:type="dxa"/>
            <w:shd w:val="clear" w:color="auto" w:fill="auto"/>
            <w:vAlign w:val="center"/>
          </w:tcPr>
          <w:p w14:paraId="45032AA1" w14:textId="24956929" w:rsidR="00AD31C2" w:rsidRPr="00AD31C2" w:rsidRDefault="00AD31C2" w:rsidP="00AD31C2">
            <w:pPr>
              <w:spacing w:before="120" w:after="120" w:line="240"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AD31C2">
              <w:rPr>
                <w:color w:val="000000"/>
                <w:sz w:val="20"/>
                <w:szCs w:val="20"/>
              </w:rPr>
              <w:t>16.198.000</w:t>
            </w:r>
          </w:p>
        </w:tc>
        <w:tc>
          <w:tcPr>
            <w:tcW w:w="1259" w:type="dxa"/>
            <w:shd w:val="clear" w:color="auto" w:fill="auto"/>
            <w:vAlign w:val="center"/>
          </w:tcPr>
          <w:p w14:paraId="25873848" w14:textId="25CA59FA" w:rsidR="00AD31C2" w:rsidRPr="00AD31C2" w:rsidRDefault="00AD31C2" w:rsidP="00AD31C2">
            <w:pPr>
              <w:spacing w:before="120" w:after="120" w:line="240"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AD31C2">
              <w:rPr>
                <w:color w:val="000000"/>
                <w:sz w:val="20"/>
                <w:szCs w:val="20"/>
              </w:rPr>
              <w:t>30.296.000</w:t>
            </w:r>
          </w:p>
        </w:tc>
        <w:tc>
          <w:tcPr>
            <w:tcW w:w="1301" w:type="dxa"/>
            <w:shd w:val="clear" w:color="auto" w:fill="auto"/>
            <w:vAlign w:val="center"/>
          </w:tcPr>
          <w:p w14:paraId="4F86FB2C" w14:textId="49FBE14A" w:rsidR="00AD31C2" w:rsidRPr="00AD31C2" w:rsidRDefault="00AD31C2" w:rsidP="00AD31C2">
            <w:pPr>
              <w:spacing w:before="120" w:after="120" w:line="240"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AD31C2">
              <w:rPr>
                <w:color w:val="000000"/>
                <w:sz w:val="20"/>
                <w:szCs w:val="20"/>
              </w:rPr>
              <w:t>38.395.000</w:t>
            </w:r>
          </w:p>
        </w:tc>
        <w:tc>
          <w:tcPr>
            <w:tcW w:w="1261" w:type="dxa"/>
            <w:shd w:val="clear" w:color="auto" w:fill="auto"/>
            <w:vAlign w:val="center"/>
          </w:tcPr>
          <w:p w14:paraId="085E98BC" w14:textId="755715A3" w:rsidR="00AD31C2" w:rsidRPr="00AD31C2" w:rsidRDefault="00AD31C2" w:rsidP="00AD31C2">
            <w:pPr>
              <w:spacing w:before="120" w:after="120" w:line="240"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AD31C2">
              <w:rPr>
                <w:color w:val="000000"/>
                <w:sz w:val="20"/>
                <w:szCs w:val="20"/>
              </w:rPr>
              <w:t>46.445.000</w:t>
            </w:r>
          </w:p>
        </w:tc>
        <w:tc>
          <w:tcPr>
            <w:tcW w:w="1526" w:type="dxa"/>
            <w:shd w:val="clear" w:color="auto" w:fill="auto"/>
            <w:vAlign w:val="center"/>
          </w:tcPr>
          <w:p w14:paraId="30161E4B" w14:textId="32B23DA2" w:rsidR="00AD31C2" w:rsidRPr="00AD31C2" w:rsidRDefault="00AD31C2" w:rsidP="00AD31C2">
            <w:pPr>
              <w:spacing w:before="120" w:after="120" w:line="240"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AD31C2">
              <w:rPr>
                <w:color w:val="000000"/>
                <w:sz w:val="20"/>
                <w:szCs w:val="20"/>
              </w:rPr>
              <w:t>145.433.000</w:t>
            </w:r>
          </w:p>
        </w:tc>
      </w:tr>
      <w:tr w:rsidR="00AD31C2" w:rsidRPr="00AE7913" w14:paraId="3DCD30B6" w14:textId="77777777" w:rsidTr="00AD31C2">
        <w:trPr>
          <w:trHeight w:val="463"/>
        </w:trPr>
        <w:tc>
          <w:tcPr>
            <w:cnfStyle w:val="001000000000" w:firstRow="0" w:lastRow="0" w:firstColumn="1" w:lastColumn="0" w:oddVBand="0" w:evenVBand="0" w:oddHBand="0" w:evenHBand="0" w:firstRowFirstColumn="0" w:firstRowLastColumn="0" w:lastRowFirstColumn="0" w:lastRowLastColumn="0"/>
            <w:tcW w:w="1564" w:type="dxa"/>
            <w:shd w:val="clear" w:color="auto" w:fill="C2DCCD"/>
            <w:vAlign w:val="center"/>
          </w:tcPr>
          <w:p w14:paraId="0A39A08D" w14:textId="5610EC9F" w:rsidR="00AD31C2" w:rsidRPr="00AE7913" w:rsidRDefault="00AD31C2" w:rsidP="00AD31C2">
            <w:pPr>
              <w:spacing w:before="120" w:after="120" w:line="240" w:lineRule="auto"/>
              <w:jc w:val="center"/>
              <w:rPr>
                <w:sz w:val="20"/>
                <w:szCs w:val="20"/>
              </w:rPr>
            </w:pPr>
            <w:r w:rsidRPr="00AE7913">
              <w:rPr>
                <w:sz w:val="20"/>
                <w:szCs w:val="20"/>
              </w:rPr>
              <w:t>Hedef 2.3</w:t>
            </w:r>
          </w:p>
        </w:tc>
        <w:tc>
          <w:tcPr>
            <w:tcW w:w="1326" w:type="dxa"/>
            <w:shd w:val="clear" w:color="auto" w:fill="auto"/>
            <w:vAlign w:val="center"/>
          </w:tcPr>
          <w:p w14:paraId="5FD0F60C" w14:textId="64ED8EE5" w:rsidR="00AD31C2" w:rsidRPr="00AD31C2" w:rsidRDefault="00AD31C2" w:rsidP="00AD31C2">
            <w:pPr>
              <w:spacing w:before="120" w:after="120" w:line="240"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AD31C2">
              <w:rPr>
                <w:color w:val="000000"/>
                <w:sz w:val="20"/>
                <w:szCs w:val="20"/>
              </w:rPr>
              <w:t>1.028.000</w:t>
            </w:r>
          </w:p>
        </w:tc>
        <w:tc>
          <w:tcPr>
            <w:tcW w:w="1256" w:type="dxa"/>
            <w:shd w:val="clear" w:color="auto" w:fill="auto"/>
            <w:vAlign w:val="center"/>
          </w:tcPr>
          <w:p w14:paraId="6E7C065E" w14:textId="51A4052F" w:rsidR="00AD31C2" w:rsidRPr="00AD31C2" w:rsidRDefault="00AD31C2" w:rsidP="00AD31C2">
            <w:pPr>
              <w:spacing w:before="120" w:after="120" w:line="240"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AD31C2">
              <w:rPr>
                <w:color w:val="000000"/>
                <w:sz w:val="20"/>
                <w:szCs w:val="20"/>
              </w:rPr>
              <w:t>1.657.000</w:t>
            </w:r>
          </w:p>
        </w:tc>
        <w:tc>
          <w:tcPr>
            <w:tcW w:w="1259" w:type="dxa"/>
            <w:shd w:val="clear" w:color="auto" w:fill="auto"/>
            <w:vAlign w:val="center"/>
          </w:tcPr>
          <w:p w14:paraId="270D4673" w14:textId="11386F95" w:rsidR="00AD31C2" w:rsidRPr="00AD31C2" w:rsidRDefault="00AD31C2" w:rsidP="00AD31C2">
            <w:pPr>
              <w:spacing w:before="120" w:after="120" w:line="240"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AD31C2">
              <w:rPr>
                <w:color w:val="000000"/>
                <w:sz w:val="20"/>
                <w:szCs w:val="20"/>
              </w:rPr>
              <w:t>3.485.000</w:t>
            </w:r>
          </w:p>
        </w:tc>
        <w:tc>
          <w:tcPr>
            <w:tcW w:w="1301" w:type="dxa"/>
            <w:shd w:val="clear" w:color="auto" w:fill="auto"/>
            <w:vAlign w:val="center"/>
          </w:tcPr>
          <w:p w14:paraId="43547ED2" w14:textId="3D04F93D" w:rsidR="00AD31C2" w:rsidRPr="00AD31C2" w:rsidRDefault="00AD31C2" w:rsidP="00AD31C2">
            <w:pPr>
              <w:spacing w:before="120" w:after="120" w:line="240"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AD31C2">
              <w:rPr>
                <w:color w:val="000000"/>
                <w:sz w:val="20"/>
                <w:szCs w:val="20"/>
              </w:rPr>
              <w:t>5.313.000</w:t>
            </w:r>
          </w:p>
        </w:tc>
        <w:tc>
          <w:tcPr>
            <w:tcW w:w="1261" w:type="dxa"/>
            <w:shd w:val="clear" w:color="auto" w:fill="auto"/>
            <w:vAlign w:val="center"/>
          </w:tcPr>
          <w:p w14:paraId="1B921E5A" w14:textId="59DBCAC7" w:rsidR="00AD31C2" w:rsidRPr="00AD31C2" w:rsidRDefault="00AD31C2" w:rsidP="00AD31C2">
            <w:pPr>
              <w:spacing w:before="120" w:after="120" w:line="240"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AD31C2">
              <w:rPr>
                <w:color w:val="000000"/>
                <w:sz w:val="20"/>
                <w:szCs w:val="20"/>
              </w:rPr>
              <w:t>7.865.000</w:t>
            </w:r>
          </w:p>
        </w:tc>
        <w:tc>
          <w:tcPr>
            <w:tcW w:w="1526" w:type="dxa"/>
            <w:shd w:val="clear" w:color="auto" w:fill="auto"/>
            <w:vAlign w:val="center"/>
          </w:tcPr>
          <w:p w14:paraId="4FA310ED" w14:textId="0747756A" w:rsidR="00AD31C2" w:rsidRPr="00AD31C2" w:rsidRDefault="00AD31C2" w:rsidP="00AD31C2">
            <w:pPr>
              <w:spacing w:before="120" w:after="120" w:line="240"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AD31C2">
              <w:rPr>
                <w:color w:val="000000"/>
                <w:sz w:val="20"/>
                <w:szCs w:val="20"/>
              </w:rPr>
              <w:t>19.348.000</w:t>
            </w:r>
          </w:p>
        </w:tc>
      </w:tr>
      <w:tr w:rsidR="00AD31C2" w:rsidRPr="00AE7913" w14:paraId="7AF88ED5" w14:textId="77777777" w:rsidTr="00AD31C2">
        <w:trPr>
          <w:trHeight w:val="463"/>
        </w:trPr>
        <w:tc>
          <w:tcPr>
            <w:cnfStyle w:val="001000000000" w:firstRow="0" w:lastRow="0" w:firstColumn="1" w:lastColumn="0" w:oddVBand="0" w:evenVBand="0" w:oddHBand="0" w:evenHBand="0" w:firstRowFirstColumn="0" w:firstRowLastColumn="0" w:lastRowFirstColumn="0" w:lastRowLastColumn="0"/>
            <w:tcW w:w="1564" w:type="dxa"/>
            <w:shd w:val="clear" w:color="auto" w:fill="C2DCCD"/>
            <w:vAlign w:val="center"/>
          </w:tcPr>
          <w:p w14:paraId="03F62406" w14:textId="30941651" w:rsidR="00AD31C2" w:rsidRPr="00AE7913" w:rsidRDefault="00AD31C2" w:rsidP="00AD31C2">
            <w:pPr>
              <w:spacing w:before="120" w:after="120" w:line="240" w:lineRule="auto"/>
              <w:jc w:val="left"/>
              <w:rPr>
                <w:sz w:val="20"/>
                <w:szCs w:val="20"/>
              </w:rPr>
            </w:pPr>
            <w:r w:rsidRPr="00AE7913">
              <w:rPr>
                <w:sz w:val="20"/>
                <w:szCs w:val="20"/>
              </w:rPr>
              <w:t>Amaç 3</w:t>
            </w:r>
          </w:p>
        </w:tc>
        <w:tc>
          <w:tcPr>
            <w:tcW w:w="1326" w:type="dxa"/>
            <w:shd w:val="clear" w:color="auto" w:fill="C2DCCD"/>
            <w:vAlign w:val="center"/>
          </w:tcPr>
          <w:p w14:paraId="14D0B3BB" w14:textId="4613CE22" w:rsidR="00AD31C2" w:rsidRPr="00AD31C2" w:rsidRDefault="00AD31C2" w:rsidP="00AD31C2">
            <w:pPr>
              <w:spacing w:before="120" w:after="120" w:line="240" w:lineRule="auto"/>
              <w:jc w:val="right"/>
              <w:cnfStyle w:val="000000000000" w:firstRow="0" w:lastRow="0" w:firstColumn="0" w:lastColumn="0" w:oddVBand="0" w:evenVBand="0" w:oddHBand="0" w:evenHBand="0" w:firstRowFirstColumn="0" w:firstRowLastColumn="0" w:lastRowFirstColumn="0" w:lastRowLastColumn="0"/>
              <w:rPr>
                <w:b/>
                <w:color w:val="000000"/>
                <w:sz w:val="20"/>
                <w:szCs w:val="20"/>
              </w:rPr>
            </w:pPr>
            <w:r w:rsidRPr="00AD31C2">
              <w:rPr>
                <w:b/>
                <w:color w:val="000000"/>
                <w:sz w:val="20"/>
                <w:szCs w:val="20"/>
              </w:rPr>
              <w:t>33.088.000</w:t>
            </w:r>
          </w:p>
        </w:tc>
        <w:tc>
          <w:tcPr>
            <w:tcW w:w="1256" w:type="dxa"/>
            <w:shd w:val="clear" w:color="auto" w:fill="C2DCCD"/>
            <w:vAlign w:val="center"/>
          </w:tcPr>
          <w:p w14:paraId="258BC439" w14:textId="3A51B4C8" w:rsidR="00AD31C2" w:rsidRPr="00AD31C2" w:rsidRDefault="00AD31C2" w:rsidP="00AD31C2">
            <w:pPr>
              <w:spacing w:before="120" w:after="120" w:line="240" w:lineRule="auto"/>
              <w:jc w:val="right"/>
              <w:cnfStyle w:val="000000000000" w:firstRow="0" w:lastRow="0" w:firstColumn="0" w:lastColumn="0" w:oddVBand="0" w:evenVBand="0" w:oddHBand="0" w:evenHBand="0" w:firstRowFirstColumn="0" w:firstRowLastColumn="0" w:lastRowFirstColumn="0" w:lastRowLastColumn="0"/>
              <w:rPr>
                <w:b/>
                <w:color w:val="000000"/>
                <w:sz w:val="20"/>
                <w:szCs w:val="20"/>
              </w:rPr>
            </w:pPr>
            <w:r w:rsidRPr="00AD31C2">
              <w:rPr>
                <w:b/>
                <w:color w:val="000000"/>
                <w:sz w:val="20"/>
                <w:szCs w:val="20"/>
              </w:rPr>
              <w:t>34.737.000</w:t>
            </w:r>
          </w:p>
        </w:tc>
        <w:tc>
          <w:tcPr>
            <w:tcW w:w="1259" w:type="dxa"/>
            <w:shd w:val="clear" w:color="auto" w:fill="C2DCCD"/>
            <w:vAlign w:val="center"/>
          </w:tcPr>
          <w:p w14:paraId="7DF38B3E" w14:textId="6B73AC83" w:rsidR="00AD31C2" w:rsidRPr="00AD31C2" w:rsidRDefault="00AD31C2" w:rsidP="00AD31C2">
            <w:pPr>
              <w:spacing w:before="120" w:after="120" w:line="240" w:lineRule="auto"/>
              <w:jc w:val="right"/>
              <w:cnfStyle w:val="000000000000" w:firstRow="0" w:lastRow="0" w:firstColumn="0" w:lastColumn="0" w:oddVBand="0" w:evenVBand="0" w:oddHBand="0" w:evenHBand="0" w:firstRowFirstColumn="0" w:firstRowLastColumn="0" w:lastRowFirstColumn="0" w:lastRowLastColumn="0"/>
              <w:rPr>
                <w:b/>
                <w:color w:val="000000"/>
                <w:sz w:val="20"/>
                <w:szCs w:val="20"/>
              </w:rPr>
            </w:pPr>
            <w:r w:rsidRPr="00AD31C2">
              <w:rPr>
                <w:b/>
                <w:color w:val="000000"/>
                <w:sz w:val="20"/>
                <w:szCs w:val="20"/>
              </w:rPr>
              <w:t>47.807.000</w:t>
            </w:r>
          </w:p>
        </w:tc>
        <w:tc>
          <w:tcPr>
            <w:tcW w:w="1301" w:type="dxa"/>
            <w:shd w:val="clear" w:color="auto" w:fill="C2DCCD"/>
            <w:vAlign w:val="center"/>
          </w:tcPr>
          <w:p w14:paraId="0331CB7E" w14:textId="6B4503A0" w:rsidR="00AD31C2" w:rsidRPr="00AD31C2" w:rsidRDefault="00AD31C2" w:rsidP="00AD31C2">
            <w:pPr>
              <w:spacing w:before="120" w:after="120" w:line="240" w:lineRule="auto"/>
              <w:jc w:val="right"/>
              <w:cnfStyle w:val="000000000000" w:firstRow="0" w:lastRow="0" w:firstColumn="0" w:lastColumn="0" w:oddVBand="0" w:evenVBand="0" w:oddHBand="0" w:evenHBand="0" w:firstRowFirstColumn="0" w:firstRowLastColumn="0" w:lastRowFirstColumn="0" w:lastRowLastColumn="0"/>
              <w:rPr>
                <w:b/>
                <w:color w:val="000000"/>
                <w:sz w:val="20"/>
                <w:szCs w:val="20"/>
              </w:rPr>
            </w:pPr>
            <w:r w:rsidRPr="00AD31C2">
              <w:rPr>
                <w:b/>
                <w:color w:val="000000"/>
                <w:sz w:val="20"/>
                <w:szCs w:val="20"/>
              </w:rPr>
              <w:t>53.598.000</w:t>
            </w:r>
          </w:p>
        </w:tc>
        <w:tc>
          <w:tcPr>
            <w:tcW w:w="1261" w:type="dxa"/>
            <w:shd w:val="clear" w:color="auto" w:fill="C2DCCD"/>
            <w:vAlign w:val="center"/>
          </w:tcPr>
          <w:p w14:paraId="28584351" w14:textId="5ADDF95E" w:rsidR="00AD31C2" w:rsidRPr="00AD31C2" w:rsidRDefault="00AD31C2" w:rsidP="00AD31C2">
            <w:pPr>
              <w:spacing w:before="120" w:after="120" w:line="240" w:lineRule="auto"/>
              <w:jc w:val="right"/>
              <w:cnfStyle w:val="000000000000" w:firstRow="0" w:lastRow="0" w:firstColumn="0" w:lastColumn="0" w:oddVBand="0" w:evenVBand="0" w:oddHBand="0" w:evenHBand="0" w:firstRowFirstColumn="0" w:firstRowLastColumn="0" w:lastRowFirstColumn="0" w:lastRowLastColumn="0"/>
              <w:rPr>
                <w:b/>
                <w:color w:val="000000"/>
                <w:sz w:val="20"/>
                <w:szCs w:val="20"/>
              </w:rPr>
            </w:pPr>
            <w:r w:rsidRPr="00AD31C2">
              <w:rPr>
                <w:b/>
                <w:color w:val="000000"/>
                <w:sz w:val="20"/>
                <w:szCs w:val="20"/>
              </w:rPr>
              <w:t>51.462.000</w:t>
            </w:r>
          </w:p>
        </w:tc>
        <w:tc>
          <w:tcPr>
            <w:tcW w:w="1526" w:type="dxa"/>
            <w:shd w:val="clear" w:color="auto" w:fill="C2DCCD"/>
            <w:vAlign w:val="center"/>
          </w:tcPr>
          <w:p w14:paraId="5D1B4A26" w14:textId="1A21DF2F" w:rsidR="00AD31C2" w:rsidRPr="00AD31C2" w:rsidRDefault="00AD31C2" w:rsidP="00AD31C2">
            <w:pPr>
              <w:spacing w:before="120" w:after="120" w:line="240" w:lineRule="auto"/>
              <w:jc w:val="right"/>
              <w:cnfStyle w:val="000000000000" w:firstRow="0" w:lastRow="0" w:firstColumn="0" w:lastColumn="0" w:oddVBand="0" w:evenVBand="0" w:oddHBand="0" w:evenHBand="0" w:firstRowFirstColumn="0" w:firstRowLastColumn="0" w:lastRowFirstColumn="0" w:lastRowLastColumn="0"/>
              <w:rPr>
                <w:b/>
                <w:color w:val="000000"/>
                <w:sz w:val="20"/>
                <w:szCs w:val="20"/>
              </w:rPr>
            </w:pPr>
            <w:r w:rsidRPr="00AD31C2">
              <w:rPr>
                <w:b/>
                <w:color w:val="000000"/>
                <w:sz w:val="20"/>
                <w:szCs w:val="20"/>
              </w:rPr>
              <w:t>220.692.000</w:t>
            </w:r>
          </w:p>
        </w:tc>
      </w:tr>
      <w:tr w:rsidR="00AD31C2" w:rsidRPr="00AE7913" w14:paraId="1DFE59CA" w14:textId="77777777" w:rsidTr="00AD31C2">
        <w:trPr>
          <w:trHeight w:val="463"/>
        </w:trPr>
        <w:tc>
          <w:tcPr>
            <w:cnfStyle w:val="001000000000" w:firstRow="0" w:lastRow="0" w:firstColumn="1" w:lastColumn="0" w:oddVBand="0" w:evenVBand="0" w:oddHBand="0" w:evenHBand="0" w:firstRowFirstColumn="0" w:firstRowLastColumn="0" w:lastRowFirstColumn="0" w:lastRowLastColumn="0"/>
            <w:tcW w:w="1564" w:type="dxa"/>
            <w:shd w:val="clear" w:color="auto" w:fill="C2DCCD"/>
            <w:vAlign w:val="center"/>
          </w:tcPr>
          <w:p w14:paraId="2C8C8B53" w14:textId="2DB08E69" w:rsidR="00AD31C2" w:rsidRPr="00AE7913" w:rsidRDefault="00AD31C2" w:rsidP="00AD31C2">
            <w:pPr>
              <w:spacing w:before="120" w:after="120" w:line="240" w:lineRule="auto"/>
              <w:jc w:val="center"/>
              <w:rPr>
                <w:sz w:val="20"/>
                <w:szCs w:val="20"/>
              </w:rPr>
            </w:pPr>
            <w:r w:rsidRPr="00AE7913">
              <w:rPr>
                <w:sz w:val="20"/>
                <w:szCs w:val="20"/>
              </w:rPr>
              <w:t>Hedef 3.1</w:t>
            </w:r>
          </w:p>
        </w:tc>
        <w:tc>
          <w:tcPr>
            <w:tcW w:w="1326" w:type="dxa"/>
            <w:shd w:val="clear" w:color="auto" w:fill="auto"/>
            <w:vAlign w:val="center"/>
          </w:tcPr>
          <w:p w14:paraId="26C9B211" w14:textId="52C4ABB4" w:rsidR="00AD31C2" w:rsidRPr="00AD31C2" w:rsidRDefault="00AD31C2" w:rsidP="004D7D2C">
            <w:pPr>
              <w:spacing w:before="120" w:after="120" w:line="240"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AD31C2">
              <w:rPr>
                <w:color w:val="000000"/>
                <w:sz w:val="20"/>
                <w:szCs w:val="20"/>
              </w:rPr>
              <w:t>4.</w:t>
            </w:r>
            <w:r w:rsidR="004D7D2C">
              <w:rPr>
                <w:color w:val="000000"/>
                <w:sz w:val="20"/>
                <w:szCs w:val="20"/>
              </w:rPr>
              <w:t>485</w:t>
            </w:r>
            <w:r w:rsidRPr="00AD31C2">
              <w:rPr>
                <w:color w:val="000000"/>
                <w:sz w:val="20"/>
                <w:szCs w:val="20"/>
              </w:rPr>
              <w:t>.000</w:t>
            </w:r>
          </w:p>
        </w:tc>
        <w:tc>
          <w:tcPr>
            <w:tcW w:w="1256" w:type="dxa"/>
            <w:shd w:val="clear" w:color="auto" w:fill="auto"/>
            <w:vAlign w:val="center"/>
          </w:tcPr>
          <w:p w14:paraId="22C0F185" w14:textId="155601B6" w:rsidR="00AD31C2" w:rsidRPr="00AD31C2" w:rsidRDefault="00AD31C2" w:rsidP="008E2B5F">
            <w:pPr>
              <w:spacing w:before="120" w:after="120" w:line="240"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AD31C2">
              <w:rPr>
                <w:color w:val="000000"/>
                <w:sz w:val="20"/>
                <w:szCs w:val="20"/>
              </w:rPr>
              <w:t>5.</w:t>
            </w:r>
            <w:r w:rsidR="008E2B5F">
              <w:rPr>
                <w:color w:val="000000"/>
                <w:sz w:val="20"/>
                <w:szCs w:val="20"/>
              </w:rPr>
              <w:t>051</w:t>
            </w:r>
            <w:r w:rsidRPr="00AD31C2">
              <w:rPr>
                <w:color w:val="000000"/>
                <w:sz w:val="20"/>
                <w:szCs w:val="20"/>
              </w:rPr>
              <w:t>.000</w:t>
            </w:r>
          </w:p>
        </w:tc>
        <w:tc>
          <w:tcPr>
            <w:tcW w:w="1259" w:type="dxa"/>
            <w:shd w:val="clear" w:color="auto" w:fill="auto"/>
            <w:vAlign w:val="center"/>
          </w:tcPr>
          <w:p w14:paraId="5EFE4FC2" w14:textId="7A17F574" w:rsidR="00AD31C2" w:rsidRPr="00AD31C2" w:rsidRDefault="00D15056" w:rsidP="00AD31C2">
            <w:pPr>
              <w:spacing w:before="120" w:after="120" w:line="240"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w:t>
            </w:r>
          </w:p>
        </w:tc>
        <w:tc>
          <w:tcPr>
            <w:tcW w:w="1301" w:type="dxa"/>
            <w:shd w:val="clear" w:color="auto" w:fill="auto"/>
            <w:vAlign w:val="center"/>
          </w:tcPr>
          <w:p w14:paraId="5D46BA83" w14:textId="7A449E8E" w:rsidR="00AD31C2" w:rsidRPr="00AD31C2" w:rsidRDefault="00D15056" w:rsidP="00AD31C2">
            <w:pPr>
              <w:spacing w:before="120" w:after="120" w:line="240"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w:t>
            </w:r>
          </w:p>
        </w:tc>
        <w:tc>
          <w:tcPr>
            <w:tcW w:w="1261" w:type="dxa"/>
            <w:shd w:val="clear" w:color="auto" w:fill="auto"/>
            <w:vAlign w:val="center"/>
          </w:tcPr>
          <w:p w14:paraId="7D6E2926" w14:textId="2F1524B2" w:rsidR="00AD31C2" w:rsidRPr="00AD31C2" w:rsidRDefault="00D15056" w:rsidP="00AD31C2">
            <w:pPr>
              <w:spacing w:before="120" w:after="120" w:line="240"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w:t>
            </w:r>
          </w:p>
        </w:tc>
        <w:tc>
          <w:tcPr>
            <w:tcW w:w="1526" w:type="dxa"/>
            <w:shd w:val="clear" w:color="auto" w:fill="auto"/>
            <w:vAlign w:val="center"/>
          </w:tcPr>
          <w:p w14:paraId="062D96C9" w14:textId="0F9EB7AC" w:rsidR="00AD31C2" w:rsidRPr="00AD31C2" w:rsidRDefault="00AD31C2" w:rsidP="00817617">
            <w:pPr>
              <w:spacing w:before="120" w:after="120" w:line="240"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AD31C2">
              <w:rPr>
                <w:color w:val="000000"/>
                <w:sz w:val="20"/>
                <w:szCs w:val="20"/>
              </w:rPr>
              <w:t>9.</w:t>
            </w:r>
            <w:r w:rsidR="00817617">
              <w:rPr>
                <w:color w:val="000000"/>
                <w:sz w:val="20"/>
                <w:szCs w:val="20"/>
              </w:rPr>
              <w:t>536</w:t>
            </w:r>
            <w:r w:rsidRPr="00AD31C2">
              <w:rPr>
                <w:color w:val="000000"/>
                <w:sz w:val="20"/>
                <w:szCs w:val="20"/>
              </w:rPr>
              <w:t>.000</w:t>
            </w:r>
          </w:p>
        </w:tc>
      </w:tr>
      <w:tr w:rsidR="00AD31C2" w:rsidRPr="00AE7913" w14:paraId="7127E43C" w14:textId="77777777" w:rsidTr="00AD31C2">
        <w:trPr>
          <w:trHeight w:val="463"/>
        </w:trPr>
        <w:tc>
          <w:tcPr>
            <w:cnfStyle w:val="001000000000" w:firstRow="0" w:lastRow="0" w:firstColumn="1" w:lastColumn="0" w:oddVBand="0" w:evenVBand="0" w:oddHBand="0" w:evenHBand="0" w:firstRowFirstColumn="0" w:firstRowLastColumn="0" w:lastRowFirstColumn="0" w:lastRowLastColumn="0"/>
            <w:tcW w:w="1564" w:type="dxa"/>
            <w:shd w:val="clear" w:color="auto" w:fill="C2DCCD"/>
            <w:vAlign w:val="center"/>
          </w:tcPr>
          <w:p w14:paraId="41C759C6" w14:textId="7C3315D8" w:rsidR="00AD31C2" w:rsidRPr="00AE7913" w:rsidRDefault="00AD31C2" w:rsidP="00AD31C2">
            <w:pPr>
              <w:spacing w:before="120" w:after="120" w:line="240" w:lineRule="auto"/>
              <w:jc w:val="center"/>
              <w:rPr>
                <w:sz w:val="20"/>
                <w:szCs w:val="20"/>
              </w:rPr>
            </w:pPr>
            <w:r w:rsidRPr="00AE7913">
              <w:rPr>
                <w:sz w:val="20"/>
                <w:szCs w:val="20"/>
              </w:rPr>
              <w:t>Hedef 3.2</w:t>
            </w:r>
          </w:p>
        </w:tc>
        <w:tc>
          <w:tcPr>
            <w:tcW w:w="1326" w:type="dxa"/>
            <w:shd w:val="clear" w:color="auto" w:fill="auto"/>
            <w:vAlign w:val="center"/>
          </w:tcPr>
          <w:p w14:paraId="17CBCE09" w14:textId="49999BEB" w:rsidR="00AD31C2" w:rsidRPr="00AD31C2" w:rsidRDefault="004D7D2C" w:rsidP="00AD31C2">
            <w:pPr>
              <w:spacing w:before="120" w:after="120" w:line="240"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2.332</w:t>
            </w:r>
            <w:r w:rsidR="00AD31C2" w:rsidRPr="00AD31C2">
              <w:rPr>
                <w:color w:val="000000"/>
                <w:sz w:val="20"/>
                <w:szCs w:val="20"/>
              </w:rPr>
              <w:t>.000</w:t>
            </w:r>
          </w:p>
        </w:tc>
        <w:tc>
          <w:tcPr>
            <w:tcW w:w="1256" w:type="dxa"/>
            <w:shd w:val="clear" w:color="auto" w:fill="auto"/>
            <w:vAlign w:val="center"/>
          </w:tcPr>
          <w:p w14:paraId="00ABDF3A" w14:textId="146850CE" w:rsidR="00AD31C2" w:rsidRPr="00AD31C2" w:rsidRDefault="00AD31C2" w:rsidP="008E2B5F">
            <w:pPr>
              <w:spacing w:before="120" w:after="120" w:line="240"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AD31C2">
              <w:rPr>
                <w:color w:val="000000"/>
                <w:sz w:val="20"/>
                <w:szCs w:val="20"/>
              </w:rPr>
              <w:t>2.7</w:t>
            </w:r>
            <w:r w:rsidR="008E2B5F">
              <w:rPr>
                <w:color w:val="000000"/>
                <w:sz w:val="20"/>
                <w:szCs w:val="20"/>
              </w:rPr>
              <w:t>06</w:t>
            </w:r>
            <w:r w:rsidRPr="00AD31C2">
              <w:rPr>
                <w:color w:val="000000"/>
                <w:sz w:val="20"/>
                <w:szCs w:val="20"/>
              </w:rPr>
              <w:t>.000</w:t>
            </w:r>
          </w:p>
        </w:tc>
        <w:tc>
          <w:tcPr>
            <w:tcW w:w="1259" w:type="dxa"/>
            <w:shd w:val="clear" w:color="auto" w:fill="auto"/>
            <w:vAlign w:val="center"/>
          </w:tcPr>
          <w:p w14:paraId="5C9F7123" w14:textId="0455B023" w:rsidR="00AD31C2" w:rsidRPr="00AD31C2" w:rsidRDefault="00AD31C2" w:rsidP="00EA4366">
            <w:pPr>
              <w:spacing w:before="120" w:after="120" w:line="240"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AD31C2">
              <w:rPr>
                <w:color w:val="000000"/>
                <w:sz w:val="20"/>
                <w:szCs w:val="20"/>
              </w:rPr>
              <w:t>4.</w:t>
            </w:r>
            <w:r w:rsidR="00EA4366">
              <w:rPr>
                <w:color w:val="000000"/>
                <w:sz w:val="20"/>
                <w:szCs w:val="20"/>
              </w:rPr>
              <w:t>137</w:t>
            </w:r>
            <w:r w:rsidRPr="00AD31C2">
              <w:rPr>
                <w:color w:val="000000"/>
                <w:sz w:val="20"/>
                <w:szCs w:val="20"/>
              </w:rPr>
              <w:t>.000</w:t>
            </w:r>
          </w:p>
        </w:tc>
        <w:tc>
          <w:tcPr>
            <w:tcW w:w="1301" w:type="dxa"/>
            <w:shd w:val="clear" w:color="auto" w:fill="auto"/>
            <w:vAlign w:val="center"/>
          </w:tcPr>
          <w:p w14:paraId="6BC426FA" w14:textId="2DE344EE" w:rsidR="00AD31C2" w:rsidRPr="00AD31C2" w:rsidRDefault="00AD31C2" w:rsidP="00E44C3D">
            <w:pPr>
              <w:spacing w:before="120" w:after="120" w:line="240"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AD31C2">
              <w:rPr>
                <w:color w:val="000000"/>
                <w:sz w:val="20"/>
                <w:szCs w:val="20"/>
              </w:rPr>
              <w:t>6.</w:t>
            </w:r>
            <w:r w:rsidR="00E44C3D">
              <w:rPr>
                <w:color w:val="000000"/>
                <w:sz w:val="20"/>
                <w:szCs w:val="20"/>
              </w:rPr>
              <w:t>547</w:t>
            </w:r>
            <w:r w:rsidRPr="00AD31C2">
              <w:rPr>
                <w:color w:val="000000"/>
                <w:sz w:val="20"/>
                <w:szCs w:val="20"/>
              </w:rPr>
              <w:t>.000</w:t>
            </w:r>
          </w:p>
        </w:tc>
        <w:tc>
          <w:tcPr>
            <w:tcW w:w="1261" w:type="dxa"/>
            <w:shd w:val="clear" w:color="auto" w:fill="auto"/>
            <w:vAlign w:val="center"/>
          </w:tcPr>
          <w:p w14:paraId="5F183343" w14:textId="00B22338" w:rsidR="00AD31C2" w:rsidRPr="00AD31C2" w:rsidRDefault="00D15056" w:rsidP="00AD31C2">
            <w:pPr>
              <w:spacing w:before="120" w:after="120" w:line="240"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w:t>
            </w:r>
          </w:p>
        </w:tc>
        <w:tc>
          <w:tcPr>
            <w:tcW w:w="1526" w:type="dxa"/>
            <w:shd w:val="clear" w:color="auto" w:fill="auto"/>
            <w:vAlign w:val="center"/>
          </w:tcPr>
          <w:p w14:paraId="3E7387A7" w14:textId="79232D81" w:rsidR="00AD31C2" w:rsidRPr="00AD31C2" w:rsidRDefault="00AD31C2" w:rsidP="00817617">
            <w:pPr>
              <w:spacing w:before="120" w:after="120" w:line="240"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AD31C2">
              <w:rPr>
                <w:color w:val="000000"/>
                <w:sz w:val="20"/>
                <w:szCs w:val="20"/>
              </w:rPr>
              <w:t>1</w:t>
            </w:r>
            <w:r w:rsidR="00817617">
              <w:rPr>
                <w:color w:val="000000"/>
                <w:sz w:val="20"/>
                <w:szCs w:val="20"/>
              </w:rPr>
              <w:t>5</w:t>
            </w:r>
            <w:r w:rsidRPr="00AD31C2">
              <w:rPr>
                <w:color w:val="000000"/>
                <w:sz w:val="20"/>
                <w:szCs w:val="20"/>
              </w:rPr>
              <w:t>.</w:t>
            </w:r>
            <w:r w:rsidR="00817617">
              <w:rPr>
                <w:color w:val="000000"/>
                <w:sz w:val="20"/>
                <w:szCs w:val="20"/>
              </w:rPr>
              <w:t>722</w:t>
            </w:r>
            <w:r w:rsidRPr="00AD31C2">
              <w:rPr>
                <w:color w:val="000000"/>
                <w:sz w:val="20"/>
                <w:szCs w:val="20"/>
              </w:rPr>
              <w:t>.000</w:t>
            </w:r>
          </w:p>
        </w:tc>
      </w:tr>
      <w:tr w:rsidR="00AD31C2" w:rsidRPr="00AE7913" w14:paraId="24EF3EF3" w14:textId="77777777" w:rsidTr="00AD31C2">
        <w:trPr>
          <w:trHeight w:val="463"/>
        </w:trPr>
        <w:tc>
          <w:tcPr>
            <w:cnfStyle w:val="001000000000" w:firstRow="0" w:lastRow="0" w:firstColumn="1" w:lastColumn="0" w:oddVBand="0" w:evenVBand="0" w:oddHBand="0" w:evenHBand="0" w:firstRowFirstColumn="0" w:firstRowLastColumn="0" w:lastRowFirstColumn="0" w:lastRowLastColumn="0"/>
            <w:tcW w:w="1564" w:type="dxa"/>
            <w:shd w:val="clear" w:color="auto" w:fill="C2DCCD"/>
            <w:vAlign w:val="center"/>
          </w:tcPr>
          <w:p w14:paraId="226BD872" w14:textId="1FF9F260" w:rsidR="00AD31C2" w:rsidRPr="00AE7913" w:rsidRDefault="00AD31C2" w:rsidP="00AD31C2">
            <w:pPr>
              <w:spacing w:before="120" w:after="120" w:line="240" w:lineRule="auto"/>
              <w:jc w:val="center"/>
              <w:rPr>
                <w:sz w:val="20"/>
                <w:szCs w:val="20"/>
              </w:rPr>
            </w:pPr>
            <w:r w:rsidRPr="00AE7913">
              <w:rPr>
                <w:sz w:val="20"/>
                <w:szCs w:val="20"/>
              </w:rPr>
              <w:t>Hedef 3.3</w:t>
            </w:r>
          </w:p>
        </w:tc>
        <w:tc>
          <w:tcPr>
            <w:tcW w:w="1326" w:type="dxa"/>
            <w:shd w:val="clear" w:color="auto" w:fill="auto"/>
            <w:vAlign w:val="center"/>
          </w:tcPr>
          <w:p w14:paraId="1E5B50A1" w14:textId="61B8A4E9" w:rsidR="00AD31C2" w:rsidRPr="00AD31C2" w:rsidRDefault="00AD31C2" w:rsidP="004D7D2C">
            <w:pPr>
              <w:spacing w:before="120" w:after="120" w:line="240"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AD31C2">
              <w:rPr>
                <w:color w:val="000000"/>
                <w:sz w:val="20"/>
                <w:szCs w:val="20"/>
              </w:rPr>
              <w:t>23.</w:t>
            </w:r>
            <w:r w:rsidR="004D7D2C">
              <w:rPr>
                <w:color w:val="000000"/>
                <w:sz w:val="20"/>
                <w:szCs w:val="20"/>
              </w:rPr>
              <w:t>474</w:t>
            </w:r>
            <w:r w:rsidRPr="00AD31C2">
              <w:rPr>
                <w:color w:val="000000"/>
                <w:sz w:val="20"/>
                <w:szCs w:val="20"/>
              </w:rPr>
              <w:t>.000</w:t>
            </w:r>
          </w:p>
        </w:tc>
        <w:tc>
          <w:tcPr>
            <w:tcW w:w="1256" w:type="dxa"/>
            <w:shd w:val="clear" w:color="auto" w:fill="auto"/>
            <w:vAlign w:val="center"/>
          </w:tcPr>
          <w:p w14:paraId="3030E158" w14:textId="28F3E546" w:rsidR="00AD31C2" w:rsidRPr="00AD31C2" w:rsidRDefault="00AD31C2" w:rsidP="008E2B5F">
            <w:pPr>
              <w:spacing w:before="120" w:after="120" w:line="240"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AD31C2">
              <w:rPr>
                <w:color w:val="000000"/>
                <w:sz w:val="20"/>
                <w:szCs w:val="20"/>
              </w:rPr>
              <w:t>2</w:t>
            </w:r>
            <w:r w:rsidR="008E2B5F">
              <w:rPr>
                <w:color w:val="000000"/>
                <w:sz w:val="20"/>
                <w:szCs w:val="20"/>
              </w:rPr>
              <w:t>3.977</w:t>
            </w:r>
            <w:r w:rsidRPr="00AD31C2">
              <w:rPr>
                <w:color w:val="000000"/>
                <w:sz w:val="20"/>
                <w:szCs w:val="20"/>
              </w:rPr>
              <w:t>.000</w:t>
            </w:r>
          </w:p>
        </w:tc>
        <w:tc>
          <w:tcPr>
            <w:tcW w:w="1259" w:type="dxa"/>
            <w:shd w:val="clear" w:color="auto" w:fill="auto"/>
            <w:vAlign w:val="center"/>
          </w:tcPr>
          <w:p w14:paraId="5E41B0ED" w14:textId="3CADEBE5" w:rsidR="00AD31C2" w:rsidRPr="00AD31C2" w:rsidRDefault="00AD31C2" w:rsidP="00EA4366">
            <w:pPr>
              <w:spacing w:before="120" w:after="120" w:line="240"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AD31C2">
              <w:rPr>
                <w:color w:val="000000"/>
                <w:sz w:val="20"/>
                <w:szCs w:val="20"/>
              </w:rPr>
              <w:t>3</w:t>
            </w:r>
            <w:r w:rsidR="00EA4366">
              <w:rPr>
                <w:color w:val="000000"/>
                <w:sz w:val="20"/>
                <w:szCs w:val="20"/>
              </w:rPr>
              <w:t>7</w:t>
            </w:r>
            <w:r w:rsidRPr="00AD31C2">
              <w:rPr>
                <w:color w:val="000000"/>
                <w:sz w:val="20"/>
                <w:szCs w:val="20"/>
              </w:rPr>
              <w:t>.</w:t>
            </w:r>
            <w:r w:rsidR="00EA4366">
              <w:rPr>
                <w:color w:val="000000"/>
                <w:sz w:val="20"/>
                <w:szCs w:val="20"/>
              </w:rPr>
              <w:t>291</w:t>
            </w:r>
            <w:r w:rsidRPr="00AD31C2">
              <w:rPr>
                <w:color w:val="000000"/>
                <w:sz w:val="20"/>
                <w:szCs w:val="20"/>
              </w:rPr>
              <w:t>.000</w:t>
            </w:r>
          </w:p>
        </w:tc>
        <w:tc>
          <w:tcPr>
            <w:tcW w:w="1301" w:type="dxa"/>
            <w:shd w:val="clear" w:color="auto" w:fill="auto"/>
            <w:vAlign w:val="center"/>
          </w:tcPr>
          <w:p w14:paraId="192D6AA3" w14:textId="006B254E" w:rsidR="00AD31C2" w:rsidRPr="00AD31C2" w:rsidRDefault="00E44C3D" w:rsidP="00E44C3D">
            <w:pPr>
              <w:spacing w:before="120" w:after="120" w:line="240"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39</w:t>
            </w:r>
            <w:r w:rsidR="00AD31C2" w:rsidRPr="00AD31C2">
              <w:rPr>
                <w:color w:val="000000"/>
                <w:sz w:val="20"/>
                <w:szCs w:val="20"/>
              </w:rPr>
              <w:t>.</w:t>
            </w:r>
            <w:r>
              <w:rPr>
                <w:color w:val="000000"/>
                <w:sz w:val="20"/>
                <w:szCs w:val="20"/>
              </w:rPr>
              <w:t>401</w:t>
            </w:r>
            <w:r w:rsidR="00AD31C2" w:rsidRPr="00AD31C2">
              <w:rPr>
                <w:color w:val="000000"/>
                <w:sz w:val="20"/>
                <w:szCs w:val="20"/>
              </w:rPr>
              <w:t>.000</w:t>
            </w:r>
          </w:p>
        </w:tc>
        <w:tc>
          <w:tcPr>
            <w:tcW w:w="1261" w:type="dxa"/>
            <w:shd w:val="clear" w:color="auto" w:fill="auto"/>
            <w:vAlign w:val="center"/>
          </w:tcPr>
          <w:p w14:paraId="7E60B053" w14:textId="37E33D50" w:rsidR="00AD31C2" w:rsidRPr="00AD31C2" w:rsidRDefault="00AD31C2" w:rsidP="00817617">
            <w:pPr>
              <w:spacing w:before="120" w:after="120" w:line="240"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AD31C2">
              <w:rPr>
                <w:color w:val="000000"/>
                <w:sz w:val="20"/>
                <w:szCs w:val="20"/>
              </w:rPr>
              <w:t>4</w:t>
            </w:r>
            <w:r w:rsidR="00817617">
              <w:rPr>
                <w:color w:val="000000"/>
                <w:sz w:val="20"/>
                <w:szCs w:val="20"/>
              </w:rPr>
              <w:t>2</w:t>
            </w:r>
            <w:r w:rsidRPr="00AD31C2">
              <w:rPr>
                <w:color w:val="000000"/>
                <w:sz w:val="20"/>
                <w:szCs w:val="20"/>
              </w:rPr>
              <w:t>.</w:t>
            </w:r>
            <w:r w:rsidR="00817617">
              <w:rPr>
                <w:color w:val="000000"/>
                <w:sz w:val="20"/>
                <w:szCs w:val="20"/>
              </w:rPr>
              <w:t>701</w:t>
            </w:r>
            <w:r w:rsidRPr="00AD31C2">
              <w:rPr>
                <w:color w:val="000000"/>
                <w:sz w:val="20"/>
                <w:szCs w:val="20"/>
              </w:rPr>
              <w:t>.000</w:t>
            </w:r>
          </w:p>
        </w:tc>
        <w:tc>
          <w:tcPr>
            <w:tcW w:w="1526" w:type="dxa"/>
            <w:shd w:val="clear" w:color="auto" w:fill="auto"/>
            <w:vAlign w:val="center"/>
          </w:tcPr>
          <w:p w14:paraId="5E595A6F" w14:textId="3B6238BD" w:rsidR="00AD31C2" w:rsidRPr="00AD31C2" w:rsidRDefault="00AD31C2" w:rsidP="00817617">
            <w:pPr>
              <w:spacing w:before="120" w:after="120" w:line="240"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AD31C2">
              <w:rPr>
                <w:color w:val="000000"/>
                <w:sz w:val="20"/>
                <w:szCs w:val="20"/>
              </w:rPr>
              <w:t>1</w:t>
            </w:r>
            <w:r w:rsidR="00817617">
              <w:rPr>
                <w:color w:val="000000"/>
                <w:sz w:val="20"/>
                <w:szCs w:val="20"/>
              </w:rPr>
              <w:t>66</w:t>
            </w:r>
            <w:r w:rsidRPr="00AD31C2">
              <w:rPr>
                <w:color w:val="000000"/>
                <w:sz w:val="20"/>
                <w:szCs w:val="20"/>
              </w:rPr>
              <w:t>.</w:t>
            </w:r>
            <w:r w:rsidR="00817617">
              <w:rPr>
                <w:color w:val="000000"/>
                <w:sz w:val="20"/>
                <w:szCs w:val="20"/>
              </w:rPr>
              <w:t>843</w:t>
            </w:r>
            <w:r w:rsidRPr="00AD31C2">
              <w:rPr>
                <w:color w:val="000000"/>
                <w:sz w:val="20"/>
                <w:szCs w:val="20"/>
              </w:rPr>
              <w:t>.000</w:t>
            </w:r>
          </w:p>
        </w:tc>
      </w:tr>
      <w:tr w:rsidR="00AD31C2" w:rsidRPr="00AE7913" w14:paraId="27C35CE4" w14:textId="77777777" w:rsidTr="00AD31C2">
        <w:trPr>
          <w:trHeight w:val="463"/>
        </w:trPr>
        <w:tc>
          <w:tcPr>
            <w:cnfStyle w:val="001000000000" w:firstRow="0" w:lastRow="0" w:firstColumn="1" w:lastColumn="0" w:oddVBand="0" w:evenVBand="0" w:oddHBand="0" w:evenHBand="0" w:firstRowFirstColumn="0" w:firstRowLastColumn="0" w:lastRowFirstColumn="0" w:lastRowLastColumn="0"/>
            <w:tcW w:w="1564" w:type="dxa"/>
            <w:shd w:val="clear" w:color="auto" w:fill="C2DCCD"/>
            <w:vAlign w:val="center"/>
          </w:tcPr>
          <w:p w14:paraId="00F54B64" w14:textId="424AAEA3" w:rsidR="00AD31C2" w:rsidRPr="00AE7913" w:rsidRDefault="00AD31C2" w:rsidP="00AD31C2">
            <w:pPr>
              <w:spacing w:before="120" w:after="120" w:line="240" w:lineRule="auto"/>
              <w:jc w:val="center"/>
              <w:rPr>
                <w:sz w:val="20"/>
                <w:szCs w:val="20"/>
              </w:rPr>
            </w:pPr>
            <w:r w:rsidRPr="00AE7913">
              <w:rPr>
                <w:sz w:val="20"/>
                <w:szCs w:val="20"/>
              </w:rPr>
              <w:t>Hedef 3.4</w:t>
            </w:r>
          </w:p>
        </w:tc>
        <w:tc>
          <w:tcPr>
            <w:tcW w:w="1326" w:type="dxa"/>
            <w:shd w:val="clear" w:color="auto" w:fill="auto"/>
            <w:vAlign w:val="center"/>
          </w:tcPr>
          <w:p w14:paraId="5D59E49D" w14:textId="7810FF5E" w:rsidR="00AD31C2" w:rsidRPr="00AD31C2" w:rsidRDefault="00AD31C2" w:rsidP="004D7D2C">
            <w:pPr>
              <w:spacing w:before="120" w:after="120" w:line="240"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AD31C2">
              <w:rPr>
                <w:color w:val="000000"/>
                <w:sz w:val="20"/>
                <w:szCs w:val="20"/>
              </w:rPr>
              <w:t>2.1</w:t>
            </w:r>
            <w:r w:rsidR="004D7D2C">
              <w:rPr>
                <w:color w:val="000000"/>
                <w:sz w:val="20"/>
                <w:szCs w:val="20"/>
              </w:rPr>
              <w:t>35</w:t>
            </w:r>
            <w:r w:rsidRPr="00AD31C2">
              <w:rPr>
                <w:color w:val="000000"/>
                <w:sz w:val="20"/>
                <w:szCs w:val="20"/>
              </w:rPr>
              <w:t>.000</w:t>
            </w:r>
          </w:p>
        </w:tc>
        <w:tc>
          <w:tcPr>
            <w:tcW w:w="1256" w:type="dxa"/>
            <w:shd w:val="clear" w:color="auto" w:fill="auto"/>
            <w:vAlign w:val="center"/>
          </w:tcPr>
          <w:p w14:paraId="5CA43819" w14:textId="4DC54712" w:rsidR="00AD31C2" w:rsidRPr="00AD31C2" w:rsidRDefault="00AD31C2" w:rsidP="008E2B5F">
            <w:pPr>
              <w:spacing w:before="120" w:after="120" w:line="240"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AD31C2">
              <w:rPr>
                <w:color w:val="000000"/>
                <w:sz w:val="20"/>
                <w:szCs w:val="20"/>
              </w:rPr>
              <w:t>2.3</w:t>
            </w:r>
            <w:r w:rsidR="008E2B5F">
              <w:rPr>
                <w:color w:val="000000"/>
                <w:sz w:val="20"/>
                <w:szCs w:val="20"/>
              </w:rPr>
              <w:t>09</w:t>
            </w:r>
            <w:r w:rsidRPr="00AD31C2">
              <w:rPr>
                <w:color w:val="000000"/>
                <w:sz w:val="20"/>
                <w:szCs w:val="20"/>
              </w:rPr>
              <w:t>.000</w:t>
            </w:r>
          </w:p>
        </w:tc>
        <w:tc>
          <w:tcPr>
            <w:tcW w:w="1259" w:type="dxa"/>
            <w:shd w:val="clear" w:color="auto" w:fill="auto"/>
            <w:vAlign w:val="center"/>
          </w:tcPr>
          <w:p w14:paraId="2308ECF4" w14:textId="3B36E143" w:rsidR="00AD31C2" w:rsidRPr="00AD31C2" w:rsidRDefault="00AD31C2" w:rsidP="00EA4366">
            <w:pPr>
              <w:spacing w:before="120" w:after="120" w:line="240"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AD31C2">
              <w:rPr>
                <w:color w:val="000000"/>
                <w:sz w:val="20"/>
                <w:szCs w:val="20"/>
              </w:rPr>
              <w:t>5.</w:t>
            </w:r>
            <w:r w:rsidR="00EA4366">
              <w:rPr>
                <w:color w:val="000000"/>
                <w:sz w:val="20"/>
                <w:szCs w:val="20"/>
              </w:rPr>
              <w:t>423</w:t>
            </w:r>
            <w:r w:rsidRPr="00AD31C2">
              <w:rPr>
                <w:color w:val="000000"/>
                <w:sz w:val="20"/>
                <w:szCs w:val="20"/>
              </w:rPr>
              <w:t>.000</w:t>
            </w:r>
          </w:p>
        </w:tc>
        <w:tc>
          <w:tcPr>
            <w:tcW w:w="1301" w:type="dxa"/>
            <w:shd w:val="clear" w:color="auto" w:fill="auto"/>
            <w:vAlign w:val="center"/>
          </w:tcPr>
          <w:p w14:paraId="28770643" w14:textId="180D54E2" w:rsidR="00AD31C2" w:rsidRPr="00AD31C2" w:rsidRDefault="00AD31C2" w:rsidP="00E44C3D">
            <w:pPr>
              <w:spacing w:before="120" w:after="120" w:line="240"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AD31C2">
              <w:rPr>
                <w:color w:val="000000"/>
                <w:sz w:val="20"/>
                <w:szCs w:val="20"/>
              </w:rPr>
              <w:t>6.</w:t>
            </w:r>
            <w:r w:rsidR="00E44C3D">
              <w:rPr>
                <w:color w:val="000000"/>
                <w:sz w:val="20"/>
                <w:szCs w:val="20"/>
              </w:rPr>
              <w:t>478</w:t>
            </w:r>
            <w:r w:rsidRPr="00AD31C2">
              <w:rPr>
                <w:color w:val="000000"/>
                <w:sz w:val="20"/>
                <w:szCs w:val="20"/>
              </w:rPr>
              <w:t>.000</w:t>
            </w:r>
          </w:p>
        </w:tc>
        <w:tc>
          <w:tcPr>
            <w:tcW w:w="1261" w:type="dxa"/>
            <w:shd w:val="clear" w:color="auto" w:fill="auto"/>
            <w:vAlign w:val="center"/>
          </w:tcPr>
          <w:p w14:paraId="793805F6" w14:textId="0A8C232C" w:rsidR="00AD31C2" w:rsidRPr="00AD31C2" w:rsidRDefault="00AD31C2" w:rsidP="00817617">
            <w:pPr>
              <w:spacing w:before="120" w:after="120" w:line="240"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AD31C2">
              <w:rPr>
                <w:color w:val="000000"/>
                <w:sz w:val="20"/>
                <w:szCs w:val="20"/>
              </w:rPr>
              <w:t>7.</w:t>
            </w:r>
            <w:r w:rsidR="00817617">
              <w:rPr>
                <w:color w:val="000000"/>
                <w:sz w:val="20"/>
                <w:szCs w:val="20"/>
              </w:rPr>
              <w:t>732</w:t>
            </w:r>
            <w:r w:rsidRPr="00AD31C2">
              <w:rPr>
                <w:color w:val="000000"/>
                <w:sz w:val="20"/>
                <w:szCs w:val="20"/>
              </w:rPr>
              <w:t>.000</w:t>
            </w:r>
          </w:p>
        </w:tc>
        <w:tc>
          <w:tcPr>
            <w:tcW w:w="1526" w:type="dxa"/>
            <w:shd w:val="clear" w:color="auto" w:fill="auto"/>
            <w:vAlign w:val="center"/>
          </w:tcPr>
          <w:p w14:paraId="7549B576" w14:textId="1E8625E1" w:rsidR="00AD31C2" w:rsidRPr="00AD31C2" w:rsidRDefault="00AD31C2" w:rsidP="00817617">
            <w:pPr>
              <w:spacing w:before="120" w:after="120" w:line="240"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AD31C2">
              <w:rPr>
                <w:color w:val="000000"/>
                <w:sz w:val="20"/>
                <w:szCs w:val="20"/>
              </w:rPr>
              <w:t>24.</w:t>
            </w:r>
            <w:r w:rsidR="00817617">
              <w:rPr>
                <w:color w:val="000000"/>
                <w:sz w:val="20"/>
                <w:szCs w:val="20"/>
              </w:rPr>
              <w:t>177</w:t>
            </w:r>
            <w:r w:rsidRPr="00AD31C2">
              <w:rPr>
                <w:color w:val="000000"/>
                <w:sz w:val="20"/>
                <w:szCs w:val="20"/>
              </w:rPr>
              <w:t>.000</w:t>
            </w:r>
          </w:p>
        </w:tc>
      </w:tr>
      <w:tr w:rsidR="007E0790" w:rsidRPr="00AE7913" w14:paraId="28B270EF" w14:textId="77777777" w:rsidTr="00AD31C2">
        <w:trPr>
          <w:trHeight w:val="463"/>
        </w:trPr>
        <w:tc>
          <w:tcPr>
            <w:cnfStyle w:val="001000000000" w:firstRow="0" w:lastRow="0" w:firstColumn="1" w:lastColumn="0" w:oddVBand="0" w:evenVBand="0" w:oddHBand="0" w:evenHBand="0" w:firstRowFirstColumn="0" w:firstRowLastColumn="0" w:lastRowFirstColumn="0" w:lastRowLastColumn="0"/>
            <w:tcW w:w="1564" w:type="dxa"/>
            <w:shd w:val="clear" w:color="auto" w:fill="C2DCCD"/>
            <w:vAlign w:val="center"/>
          </w:tcPr>
          <w:p w14:paraId="7F7C1E2F" w14:textId="4B7D62E4" w:rsidR="007E0790" w:rsidRPr="00AE7913" w:rsidRDefault="002131B1" w:rsidP="00AD31C2">
            <w:pPr>
              <w:spacing w:before="120" w:after="120" w:line="240" w:lineRule="auto"/>
              <w:jc w:val="center"/>
              <w:rPr>
                <w:sz w:val="20"/>
                <w:szCs w:val="20"/>
              </w:rPr>
            </w:pPr>
            <w:r>
              <w:rPr>
                <w:sz w:val="20"/>
                <w:szCs w:val="20"/>
              </w:rPr>
              <w:t>Hedef 3.5</w:t>
            </w:r>
          </w:p>
        </w:tc>
        <w:tc>
          <w:tcPr>
            <w:tcW w:w="1326" w:type="dxa"/>
            <w:shd w:val="clear" w:color="auto" w:fill="auto"/>
            <w:vAlign w:val="center"/>
          </w:tcPr>
          <w:p w14:paraId="579EEDE7" w14:textId="67BB4AF4" w:rsidR="007E0790" w:rsidRPr="00AD31C2" w:rsidRDefault="004957C1" w:rsidP="00AD31C2">
            <w:pPr>
              <w:spacing w:before="120" w:after="120" w:line="240"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662.000</w:t>
            </w:r>
          </w:p>
        </w:tc>
        <w:tc>
          <w:tcPr>
            <w:tcW w:w="1256" w:type="dxa"/>
            <w:shd w:val="clear" w:color="auto" w:fill="auto"/>
            <w:vAlign w:val="center"/>
          </w:tcPr>
          <w:p w14:paraId="0719A870" w14:textId="237B6E47" w:rsidR="007E0790" w:rsidRPr="00AD31C2" w:rsidRDefault="008E2B5F" w:rsidP="00AD31C2">
            <w:pPr>
              <w:spacing w:before="120" w:after="120" w:line="240"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694.000</w:t>
            </w:r>
          </w:p>
        </w:tc>
        <w:tc>
          <w:tcPr>
            <w:tcW w:w="1259" w:type="dxa"/>
            <w:shd w:val="clear" w:color="auto" w:fill="auto"/>
            <w:vAlign w:val="center"/>
          </w:tcPr>
          <w:p w14:paraId="7E5F8B47" w14:textId="0B5A5300" w:rsidR="007E0790" w:rsidRPr="00AD31C2" w:rsidRDefault="00EA4366" w:rsidP="00AD31C2">
            <w:pPr>
              <w:spacing w:before="120" w:after="120" w:line="240"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956.000</w:t>
            </w:r>
          </w:p>
        </w:tc>
        <w:tc>
          <w:tcPr>
            <w:tcW w:w="1301" w:type="dxa"/>
            <w:shd w:val="clear" w:color="auto" w:fill="auto"/>
            <w:vAlign w:val="center"/>
          </w:tcPr>
          <w:p w14:paraId="326F24A5" w14:textId="57639469" w:rsidR="007E0790" w:rsidRPr="00AD31C2" w:rsidRDefault="00E44C3D" w:rsidP="00AD31C2">
            <w:pPr>
              <w:spacing w:before="120" w:after="120" w:line="240"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1.072.000</w:t>
            </w:r>
          </w:p>
        </w:tc>
        <w:tc>
          <w:tcPr>
            <w:tcW w:w="1261" w:type="dxa"/>
            <w:shd w:val="clear" w:color="auto" w:fill="auto"/>
            <w:vAlign w:val="center"/>
          </w:tcPr>
          <w:p w14:paraId="6CDD9F89" w14:textId="6A5F530C" w:rsidR="007E0790" w:rsidRPr="00AD31C2" w:rsidRDefault="00817617" w:rsidP="00AD31C2">
            <w:pPr>
              <w:spacing w:before="120" w:after="120" w:line="240"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1.029.000</w:t>
            </w:r>
          </w:p>
        </w:tc>
        <w:tc>
          <w:tcPr>
            <w:tcW w:w="1526" w:type="dxa"/>
            <w:shd w:val="clear" w:color="auto" w:fill="auto"/>
            <w:vAlign w:val="center"/>
          </w:tcPr>
          <w:p w14:paraId="0D3E438F" w14:textId="132C7BC2" w:rsidR="007E0790" w:rsidRPr="00AD31C2" w:rsidRDefault="00817617" w:rsidP="00AD31C2">
            <w:pPr>
              <w:spacing w:before="120" w:after="120" w:line="240"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4.414.000</w:t>
            </w:r>
          </w:p>
        </w:tc>
      </w:tr>
      <w:tr w:rsidR="00AD31C2" w:rsidRPr="00AE7913" w14:paraId="037A07BB" w14:textId="77777777" w:rsidTr="00AD31C2">
        <w:trPr>
          <w:trHeight w:val="463"/>
        </w:trPr>
        <w:tc>
          <w:tcPr>
            <w:cnfStyle w:val="001000000000" w:firstRow="0" w:lastRow="0" w:firstColumn="1" w:lastColumn="0" w:oddVBand="0" w:evenVBand="0" w:oddHBand="0" w:evenHBand="0" w:firstRowFirstColumn="0" w:firstRowLastColumn="0" w:lastRowFirstColumn="0" w:lastRowLastColumn="0"/>
            <w:tcW w:w="1564" w:type="dxa"/>
            <w:shd w:val="clear" w:color="auto" w:fill="C2DCCD"/>
            <w:vAlign w:val="center"/>
          </w:tcPr>
          <w:p w14:paraId="0B9DEB77" w14:textId="41DBC300" w:rsidR="00AD31C2" w:rsidRPr="00AE7913" w:rsidRDefault="00AD31C2" w:rsidP="00AD31C2">
            <w:pPr>
              <w:spacing w:before="120" w:after="120" w:line="240" w:lineRule="auto"/>
              <w:jc w:val="left"/>
              <w:rPr>
                <w:sz w:val="20"/>
                <w:szCs w:val="20"/>
              </w:rPr>
            </w:pPr>
            <w:r w:rsidRPr="00AE7913">
              <w:rPr>
                <w:sz w:val="20"/>
                <w:szCs w:val="20"/>
              </w:rPr>
              <w:t>Amaç 4</w:t>
            </w:r>
          </w:p>
        </w:tc>
        <w:tc>
          <w:tcPr>
            <w:tcW w:w="1326" w:type="dxa"/>
            <w:shd w:val="clear" w:color="auto" w:fill="C2DCCD"/>
            <w:vAlign w:val="center"/>
          </w:tcPr>
          <w:p w14:paraId="445EF48E" w14:textId="234FD4E5" w:rsidR="00AD31C2" w:rsidRPr="00AD31C2" w:rsidRDefault="00AD31C2" w:rsidP="00AD31C2">
            <w:pPr>
              <w:spacing w:before="120" w:after="120" w:line="240" w:lineRule="auto"/>
              <w:jc w:val="right"/>
              <w:cnfStyle w:val="000000000000" w:firstRow="0" w:lastRow="0" w:firstColumn="0" w:lastColumn="0" w:oddVBand="0" w:evenVBand="0" w:oddHBand="0" w:evenHBand="0" w:firstRowFirstColumn="0" w:firstRowLastColumn="0" w:lastRowFirstColumn="0" w:lastRowLastColumn="0"/>
              <w:rPr>
                <w:b/>
                <w:color w:val="000000"/>
                <w:sz w:val="20"/>
                <w:szCs w:val="20"/>
              </w:rPr>
            </w:pPr>
            <w:r w:rsidRPr="00AD31C2">
              <w:rPr>
                <w:b/>
                <w:color w:val="000000"/>
                <w:sz w:val="20"/>
                <w:szCs w:val="20"/>
              </w:rPr>
              <w:t>22.707.000</w:t>
            </w:r>
          </w:p>
        </w:tc>
        <w:tc>
          <w:tcPr>
            <w:tcW w:w="1256" w:type="dxa"/>
            <w:shd w:val="clear" w:color="auto" w:fill="C2DCCD"/>
            <w:vAlign w:val="center"/>
          </w:tcPr>
          <w:p w14:paraId="09D8D640" w14:textId="55D697D9" w:rsidR="00AD31C2" w:rsidRPr="00AD31C2" w:rsidRDefault="00AD31C2" w:rsidP="00AD31C2">
            <w:pPr>
              <w:spacing w:before="120" w:after="120" w:line="240" w:lineRule="auto"/>
              <w:jc w:val="right"/>
              <w:cnfStyle w:val="000000000000" w:firstRow="0" w:lastRow="0" w:firstColumn="0" w:lastColumn="0" w:oddVBand="0" w:evenVBand="0" w:oddHBand="0" w:evenHBand="0" w:firstRowFirstColumn="0" w:firstRowLastColumn="0" w:lastRowFirstColumn="0" w:lastRowLastColumn="0"/>
              <w:rPr>
                <w:b/>
                <w:color w:val="000000"/>
                <w:sz w:val="20"/>
                <w:szCs w:val="20"/>
              </w:rPr>
            </w:pPr>
            <w:r w:rsidRPr="00AD31C2">
              <w:rPr>
                <w:b/>
                <w:color w:val="000000"/>
                <w:sz w:val="20"/>
                <w:szCs w:val="20"/>
              </w:rPr>
              <w:t>29.974.000</w:t>
            </w:r>
          </w:p>
        </w:tc>
        <w:tc>
          <w:tcPr>
            <w:tcW w:w="1259" w:type="dxa"/>
            <w:shd w:val="clear" w:color="auto" w:fill="C2DCCD"/>
            <w:vAlign w:val="center"/>
          </w:tcPr>
          <w:p w14:paraId="5EA00B32" w14:textId="5ED544B7" w:rsidR="00AD31C2" w:rsidRPr="00AD31C2" w:rsidRDefault="00AD31C2" w:rsidP="00AD31C2">
            <w:pPr>
              <w:spacing w:before="120" w:after="120" w:line="240" w:lineRule="auto"/>
              <w:jc w:val="right"/>
              <w:cnfStyle w:val="000000000000" w:firstRow="0" w:lastRow="0" w:firstColumn="0" w:lastColumn="0" w:oddVBand="0" w:evenVBand="0" w:oddHBand="0" w:evenHBand="0" w:firstRowFirstColumn="0" w:firstRowLastColumn="0" w:lastRowFirstColumn="0" w:lastRowLastColumn="0"/>
              <w:rPr>
                <w:b/>
                <w:color w:val="000000"/>
                <w:sz w:val="20"/>
                <w:szCs w:val="20"/>
              </w:rPr>
            </w:pPr>
            <w:r w:rsidRPr="00AD31C2">
              <w:rPr>
                <w:b/>
                <w:color w:val="000000"/>
                <w:sz w:val="20"/>
                <w:szCs w:val="20"/>
              </w:rPr>
              <w:t>47.626.000</w:t>
            </w:r>
          </w:p>
        </w:tc>
        <w:tc>
          <w:tcPr>
            <w:tcW w:w="1301" w:type="dxa"/>
            <w:shd w:val="clear" w:color="auto" w:fill="C2DCCD"/>
            <w:vAlign w:val="center"/>
          </w:tcPr>
          <w:p w14:paraId="3CDA74FA" w14:textId="1078F43E" w:rsidR="00AD31C2" w:rsidRPr="00AD31C2" w:rsidRDefault="00AD31C2" w:rsidP="00AD31C2">
            <w:pPr>
              <w:spacing w:before="120" w:after="120" w:line="240" w:lineRule="auto"/>
              <w:jc w:val="right"/>
              <w:cnfStyle w:val="000000000000" w:firstRow="0" w:lastRow="0" w:firstColumn="0" w:lastColumn="0" w:oddVBand="0" w:evenVBand="0" w:oddHBand="0" w:evenHBand="0" w:firstRowFirstColumn="0" w:firstRowLastColumn="0" w:lastRowFirstColumn="0" w:lastRowLastColumn="0"/>
              <w:rPr>
                <w:b/>
                <w:color w:val="000000"/>
                <w:sz w:val="20"/>
                <w:szCs w:val="20"/>
              </w:rPr>
            </w:pPr>
            <w:r w:rsidRPr="00AD31C2">
              <w:rPr>
                <w:b/>
                <w:color w:val="000000"/>
                <w:sz w:val="20"/>
                <w:szCs w:val="20"/>
              </w:rPr>
              <w:t>59.948.000</w:t>
            </w:r>
          </w:p>
        </w:tc>
        <w:tc>
          <w:tcPr>
            <w:tcW w:w="1261" w:type="dxa"/>
            <w:shd w:val="clear" w:color="auto" w:fill="C2DCCD"/>
            <w:vAlign w:val="center"/>
          </w:tcPr>
          <w:p w14:paraId="23C65F4F" w14:textId="21378C13" w:rsidR="00AD31C2" w:rsidRPr="00AD31C2" w:rsidRDefault="00AD31C2" w:rsidP="00AD31C2">
            <w:pPr>
              <w:spacing w:before="120" w:after="120" w:line="240" w:lineRule="auto"/>
              <w:jc w:val="right"/>
              <w:cnfStyle w:val="000000000000" w:firstRow="0" w:lastRow="0" w:firstColumn="0" w:lastColumn="0" w:oddVBand="0" w:evenVBand="0" w:oddHBand="0" w:evenHBand="0" w:firstRowFirstColumn="0" w:firstRowLastColumn="0" w:lastRowFirstColumn="0" w:lastRowLastColumn="0"/>
              <w:rPr>
                <w:b/>
                <w:color w:val="000000"/>
                <w:sz w:val="20"/>
                <w:szCs w:val="20"/>
              </w:rPr>
            </w:pPr>
            <w:r w:rsidRPr="00AD31C2">
              <w:rPr>
                <w:b/>
                <w:color w:val="000000"/>
                <w:sz w:val="20"/>
                <w:szCs w:val="20"/>
              </w:rPr>
              <w:t>77.602.000</w:t>
            </w:r>
          </w:p>
        </w:tc>
        <w:tc>
          <w:tcPr>
            <w:tcW w:w="1526" w:type="dxa"/>
            <w:shd w:val="clear" w:color="auto" w:fill="C2DCCD"/>
            <w:vAlign w:val="center"/>
          </w:tcPr>
          <w:p w14:paraId="0C430DED" w14:textId="04B919D2" w:rsidR="00AD31C2" w:rsidRPr="00AD31C2" w:rsidRDefault="00AD31C2" w:rsidP="00AD31C2">
            <w:pPr>
              <w:spacing w:before="120" w:after="120" w:line="240" w:lineRule="auto"/>
              <w:jc w:val="right"/>
              <w:cnfStyle w:val="000000000000" w:firstRow="0" w:lastRow="0" w:firstColumn="0" w:lastColumn="0" w:oddVBand="0" w:evenVBand="0" w:oddHBand="0" w:evenHBand="0" w:firstRowFirstColumn="0" w:firstRowLastColumn="0" w:lastRowFirstColumn="0" w:lastRowLastColumn="0"/>
              <w:rPr>
                <w:b/>
                <w:color w:val="000000"/>
                <w:sz w:val="20"/>
                <w:szCs w:val="20"/>
              </w:rPr>
            </w:pPr>
            <w:r w:rsidRPr="00AD31C2">
              <w:rPr>
                <w:b/>
                <w:color w:val="000000"/>
                <w:sz w:val="20"/>
                <w:szCs w:val="20"/>
              </w:rPr>
              <w:t>237.857.000</w:t>
            </w:r>
          </w:p>
        </w:tc>
      </w:tr>
      <w:tr w:rsidR="00AD31C2" w:rsidRPr="00AE7913" w14:paraId="69BFFE37" w14:textId="77777777" w:rsidTr="00AD31C2">
        <w:trPr>
          <w:trHeight w:val="463"/>
        </w:trPr>
        <w:tc>
          <w:tcPr>
            <w:cnfStyle w:val="001000000000" w:firstRow="0" w:lastRow="0" w:firstColumn="1" w:lastColumn="0" w:oddVBand="0" w:evenVBand="0" w:oddHBand="0" w:evenHBand="0" w:firstRowFirstColumn="0" w:firstRowLastColumn="0" w:lastRowFirstColumn="0" w:lastRowLastColumn="0"/>
            <w:tcW w:w="1564" w:type="dxa"/>
            <w:shd w:val="clear" w:color="auto" w:fill="C2DCCD"/>
            <w:vAlign w:val="center"/>
          </w:tcPr>
          <w:p w14:paraId="7B87411C" w14:textId="69B57E83" w:rsidR="00AD31C2" w:rsidRPr="00AE7913" w:rsidRDefault="00AD31C2" w:rsidP="00AD31C2">
            <w:pPr>
              <w:spacing w:before="120" w:after="120" w:line="240" w:lineRule="auto"/>
              <w:jc w:val="center"/>
              <w:rPr>
                <w:sz w:val="20"/>
                <w:szCs w:val="20"/>
              </w:rPr>
            </w:pPr>
            <w:r w:rsidRPr="00AE7913">
              <w:rPr>
                <w:sz w:val="20"/>
                <w:szCs w:val="20"/>
              </w:rPr>
              <w:t>Hedef 4.1</w:t>
            </w:r>
          </w:p>
        </w:tc>
        <w:tc>
          <w:tcPr>
            <w:tcW w:w="1326" w:type="dxa"/>
            <w:shd w:val="clear" w:color="auto" w:fill="auto"/>
            <w:vAlign w:val="center"/>
          </w:tcPr>
          <w:p w14:paraId="0ED9C783" w14:textId="71BB5D9A" w:rsidR="00AD31C2" w:rsidRPr="00AD31C2" w:rsidRDefault="00AD31C2" w:rsidP="00AD31C2">
            <w:pPr>
              <w:spacing w:before="120" w:after="120" w:line="240"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AD31C2">
              <w:rPr>
                <w:color w:val="000000"/>
                <w:sz w:val="20"/>
                <w:szCs w:val="20"/>
              </w:rPr>
              <w:t>7.212.000</w:t>
            </w:r>
          </w:p>
        </w:tc>
        <w:tc>
          <w:tcPr>
            <w:tcW w:w="1256" w:type="dxa"/>
            <w:shd w:val="clear" w:color="auto" w:fill="auto"/>
            <w:vAlign w:val="center"/>
          </w:tcPr>
          <w:p w14:paraId="53C79546" w14:textId="571D89F6" w:rsidR="00AD31C2" w:rsidRPr="00AD31C2" w:rsidRDefault="00AD31C2" w:rsidP="00AD31C2">
            <w:pPr>
              <w:spacing w:before="120" w:after="120" w:line="240"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AD31C2">
              <w:rPr>
                <w:color w:val="000000"/>
                <w:sz w:val="20"/>
                <w:szCs w:val="20"/>
              </w:rPr>
              <w:t>10.426.000</w:t>
            </w:r>
          </w:p>
        </w:tc>
        <w:tc>
          <w:tcPr>
            <w:tcW w:w="1259" w:type="dxa"/>
            <w:shd w:val="clear" w:color="auto" w:fill="auto"/>
            <w:vAlign w:val="center"/>
          </w:tcPr>
          <w:p w14:paraId="2AB69079" w14:textId="1B1DA0C0" w:rsidR="00AD31C2" w:rsidRPr="00AD31C2" w:rsidRDefault="00AD31C2" w:rsidP="00AD31C2">
            <w:pPr>
              <w:spacing w:before="120" w:after="120" w:line="240"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AD31C2">
              <w:rPr>
                <w:color w:val="000000"/>
                <w:sz w:val="20"/>
                <w:szCs w:val="20"/>
              </w:rPr>
              <w:t>15.638.000</w:t>
            </w:r>
          </w:p>
        </w:tc>
        <w:tc>
          <w:tcPr>
            <w:tcW w:w="1301" w:type="dxa"/>
            <w:shd w:val="clear" w:color="auto" w:fill="auto"/>
            <w:vAlign w:val="center"/>
          </w:tcPr>
          <w:p w14:paraId="38D136F7" w14:textId="6636BFB4" w:rsidR="00AD31C2" w:rsidRPr="00AD31C2" w:rsidRDefault="00AD31C2" w:rsidP="00AD31C2">
            <w:pPr>
              <w:spacing w:before="120" w:after="120" w:line="240"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AD31C2">
              <w:rPr>
                <w:color w:val="000000"/>
                <w:sz w:val="20"/>
                <w:szCs w:val="20"/>
              </w:rPr>
              <w:t>20.850.000</w:t>
            </w:r>
          </w:p>
        </w:tc>
        <w:tc>
          <w:tcPr>
            <w:tcW w:w="1261" w:type="dxa"/>
            <w:shd w:val="clear" w:color="auto" w:fill="auto"/>
            <w:vAlign w:val="center"/>
          </w:tcPr>
          <w:p w14:paraId="4D3686BC" w14:textId="68B77B46" w:rsidR="00AD31C2" w:rsidRPr="00AD31C2" w:rsidRDefault="00AD31C2" w:rsidP="00AD31C2">
            <w:pPr>
              <w:spacing w:before="120" w:after="120" w:line="240"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AD31C2">
              <w:rPr>
                <w:color w:val="000000"/>
                <w:sz w:val="20"/>
                <w:szCs w:val="20"/>
              </w:rPr>
              <w:t>26.064.000</w:t>
            </w:r>
          </w:p>
        </w:tc>
        <w:tc>
          <w:tcPr>
            <w:tcW w:w="1526" w:type="dxa"/>
            <w:shd w:val="clear" w:color="auto" w:fill="auto"/>
            <w:vAlign w:val="center"/>
          </w:tcPr>
          <w:p w14:paraId="3FDBAE71" w14:textId="3DB27DF6" w:rsidR="00AD31C2" w:rsidRPr="00AD31C2" w:rsidRDefault="00AD31C2" w:rsidP="00AD31C2">
            <w:pPr>
              <w:spacing w:before="120" w:after="120" w:line="240"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AD31C2">
              <w:rPr>
                <w:color w:val="000000"/>
                <w:sz w:val="20"/>
                <w:szCs w:val="20"/>
              </w:rPr>
              <w:t>80.190.000</w:t>
            </w:r>
          </w:p>
        </w:tc>
      </w:tr>
      <w:tr w:rsidR="00AD31C2" w:rsidRPr="00AE7913" w14:paraId="4CDA5DA2" w14:textId="77777777" w:rsidTr="00AD31C2">
        <w:trPr>
          <w:trHeight w:val="463"/>
        </w:trPr>
        <w:tc>
          <w:tcPr>
            <w:cnfStyle w:val="001000000000" w:firstRow="0" w:lastRow="0" w:firstColumn="1" w:lastColumn="0" w:oddVBand="0" w:evenVBand="0" w:oddHBand="0" w:evenHBand="0" w:firstRowFirstColumn="0" w:firstRowLastColumn="0" w:lastRowFirstColumn="0" w:lastRowLastColumn="0"/>
            <w:tcW w:w="1564" w:type="dxa"/>
            <w:shd w:val="clear" w:color="auto" w:fill="C2DCCD"/>
            <w:vAlign w:val="center"/>
          </w:tcPr>
          <w:p w14:paraId="058863AB" w14:textId="17106CC6" w:rsidR="00AD31C2" w:rsidRPr="00AE7913" w:rsidRDefault="00AD31C2" w:rsidP="00AD31C2">
            <w:pPr>
              <w:spacing w:before="120" w:after="120" w:line="240" w:lineRule="auto"/>
              <w:jc w:val="center"/>
              <w:rPr>
                <w:sz w:val="20"/>
                <w:szCs w:val="20"/>
              </w:rPr>
            </w:pPr>
            <w:r w:rsidRPr="00AE7913">
              <w:rPr>
                <w:sz w:val="20"/>
                <w:szCs w:val="20"/>
              </w:rPr>
              <w:t>Hedef 4.2</w:t>
            </w:r>
          </w:p>
        </w:tc>
        <w:tc>
          <w:tcPr>
            <w:tcW w:w="1326" w:type="dxa"/>
            <w:shd w:val="clear" w:color="auto" w:fill="auto"/>
            <w:vAlign w:val="center"/>
          </w:tcPr>
          <w:p w14:paraId="5C6448DF" w14:textId="233CBBD8" w:rsidR="00AD31C2" w:rsidRPr="00AD31C2" w:rsidRDefault="00AD31C2" w:rsidP="00AD31C2">
            <w:pPr>
              <w:spacing w:before="120" w:after="120" w:line="240"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AD31C2">
              <w:rPr>
                <w:color w:val="000000"/>
                <w:sz w:val="20"/>
                <w:szCs w:val="20"/>
              </w:rPr>
              <w:t>15.495.000</w:t>
            </w:r>
          </w:p>
        </w:tc>
        <w:tc>
          <w:tcPr>
            <w:tcW w:w="1256" w:type="dxa"/>
            <w:shd w:val="clear" w:color="auto" w:fill="auto"/>
            <w:vAlign w:val="center"/>
          </w:tcPr>
          <w:p w14:paraId="0E4C843B" w14:textId="0C848880" w:rsidR="00AD31C2" w:rsidRPr="00AD31C2" w:rsidRDefault="00AD31C2" w:rsidP="00AD31C2">
            <w:pPr>
              <w:spacing w:before="120" w:after="120" w:line="240"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AD31C2">
              <w:rPr>
                <w:color w:val="000000"/>
                <w:sz w:val="20"/>
                <w:szCs w:val="20"/>
              </w:rPr>
              <w:t>19.548.000</w:t>
            </w:r>
          </w:p>
        </w:tc>
        <w:tc>
          <w:tcPr>
            <w:tcW w:w="1259" w:type="dxa"/>
            <w:shd w:val="clear" w:color="auto" w:fill="auto"/>
            <w:vAlign w:val="center"/>
          </w:tcPr>
          <w:p w14:paraId="28799085" w14:textId="367A4E41" w:rsidR="00AD31C2" w:rsidRPr="00AD31C2" w:rsidRDefault="00AD31C2" w:rsidP="00AD31C2">
            <w:pPr>
              <w:spacing w:before="120" w:after="120" w:line="240"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AD31C2">
              <w:rPr>
                <w:color w:val="000000"/>
                <w:sz w:val="20"/>
                <w:szCs w:val="20"/>
              </w:rPr>
              <w:t>31.988.000</w:t>
            </w:r>
          </w:p>
        </w:tc>
        <w:tc>
          <w:tcPr>
            <w:tcW w:w="1301" w:type="dxa"/>
            <w:shd w:val="clear" w:color="auto" w:fill="auto"/>
            <w:vAlign w:val="center"/>
          </w:tcPr>
          <w:p w14:paraId="5AAA03EC" w14:textId="06A3EB78" w:rsidR="00AD31C2" w:rsidRPr="00AD31C2" w:rsidRDefault="00AD31C2" w:rsidP="00AD31C2">
            <w:pPr>
              <w:spacing w:before="120" w:after="120" w:line="240"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AD31C2">
              <w:rPr>
                <w:color w:val="000000"/>
                <w:sz w:val="20"/>
                <w:szCs w:val="20"/>
              </w:rPr>
              <w:t>39.098.000</w:t>
            </w:r>
          </w:p>
        </w:tc>
        <w:tc>
          <w:tcPr>
            <w:tcW w:w="1261" w:type="dxa"/>
            <w:shd w:val="clear" w:color="auto" w:fill="auto"/>
            <w:vAlign w:val="center"/>
          </w:tcPr>
          <w:p w14:paraId="47656B1F" w14:textId="44CF3936" w:rsidR="00AD31C2" w:rsidRPr="00AD31C2" w:rsidRDefault="00AD31C2" w:rsidP="00AD31C2">
            <w:pPr>
              <w:spacing w:before="120" w:after="120" w:line="240"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AD31C2">
              <w:rPr>
                <w:color w:val="000000"/>
                <w:sz w:val="20"/>
                <w:szCs w:val="20"/>
              </w:rPr>
              <w:t>51.538.000</w:t>
            </w:r>
          </w:p>
        </w:tc>
        <w:tc>
          <w:tcPr>
            <w:tcW w:w="1526" w:type="dxa"/>
            <w:shd w:val="clear" w:color="auto" w:fill="auto"/>
            <w:vAlign w:val="center"/>
          </w:tcPr>
          <w:p w14:paraId="18CB5DCE" w14:textId="454121F5" w:rsidR="00AD31C2" w:rsidRPr="00AD31C2" w:rsidRDefault="00AD31C2" w:rsidP="00AD31C2">
            <w:pPr>
              <w:spacing w:before="120" w:after="120" w:line="240"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AD31C2">
              <w:rPr>
                <w:color w:val="000000"/>
                <w:sz w:val="20"/>
                <w:szCs w:val="20"/>
              </w:rPr>
              <w:t>157.667.000</w:t>
            </w:r>
          </w:p>
        </w:tc>
      </w:tr>
      <w:tr w:rsidR="00AD31C2" w:rsidRPr="00AE7913" w14:paraId="77AE5CF2" w14:textId="77777777" w:rsidTr="00AD31C2">
        <w:trPr>
          <w:trHeight w:val="463"/>
        </w:trPr>
        <w:tc>
          <w:tcPr>
            <w:cnfStyle w:val="001000000000" w:firstRow="0" w:lastRow="0" w:firstColumn="1" w:lastColumn="0" w:oddVBand="0" w:evenVBand="0" w:oddHBand="0" w:evenHBand="0" w:firstRowFirstColumn="0" w:firstRowLastColumn="0" w:lastRowFirstColumn="0" w:lastRowLastColumn="0"/>
            <w:tcW w:w="1564" w:type="dxa"/>
            <w:shd w:val="clear" w:color="auto" w:fill="C2DCCD"/>
            <w:vAlign w:val="center"/>
          </w:tcPr>
          <w:p w14:paraId="04F3A1E6" w14:textId="63B988F8" w:rsidR="00AD31C2" w:rsidRPr="00AE7913" w:rsidRDefault="00AD31C2" w:rsidP="00AD31C2">
            <w:pPr>
              <w:spacing w:before="120" w:after="120" w:line="240" w:lineRule="auto"/>
              <w:jc w:val="left"/>
              <w:rPr>
                <w:sz w:val="20"/>
                <w:szCs w:val="20"/>
              </w:rPr>
            </w:pPr>
            <w:r w:rsidRPr="00AE7913">
              <w:rPr>
                <w:sz w:val="20"/>
                <w:szCs w:val="20"/>
              </w:rPr>
              <w:t>Amaç 5</w:t>
            </w:r>
          </w:p>
        </w:tc>
        <w:tc>
          <w:tcPr>
            <w:tcW w:w="1326" w:type="dxa"/>
            <w:shd w:val="clear" w:color="auto" w:fill="C2DCCD"/>
            <w:vAlign w:val="center"/>
          </w:tcPr>
          <w:p w14:paraId="11969E4B" w14:textId="5037BCCE" w:rsidR="00AD31C2" w:rsidRPr="00AD31C2" w:rsidRDefault="00AD31C2" w:rsidP="00AD31C2">
            <w:pPr>
              <w:spacing w:before="120" w:after="120" w:line="240" w:lineRule="auto"/>
              <w:jc w:val="right"/>
              <w:cnfStyle w:val="000000000000" w:firstRow="0" w:lastRow="0" w:firstColumn="0" w:lastColumn="0" w:oddVBand="0" w:evenVBand="0" w:oddHBand="0" w:evenHBand="0" w:firstRowFirstColumn="0" w:firstRowLastColumn="0" w:lastRowFirstColumn="0" w:lastRowLastColumn="0"/>
              <w:rPr>
                <w:b/>
                <w:color w:val="000000"/>
                <w:sz w:val="20"/>
                <w:szCs w:val="20"/>
              </w:rPr>
            </w:pPr>
            <w:r w:rsidRPr="00AD31C2">
              <w:rPr>
                <w:b/>
                <w:color w:val="000000"/>
                <w:sz w:val="20"/>
                <w:szCs w:val="20"/>
              </w:rPr>
              <w:t>14.233.000</w:t>
            </w:r>
          </w:p>
        </w:tc>
        <w:tc>
          <w:tcPr>
            <w:tcW w:w="1256" w:type="dxa"/>
            <w:shd w:val="clear" w:color="auto" w:fill="C2DCCD"/>
            <w:vAlign w:val="center"/>
          </w:tcPr>
          <w:p w14:paraId="5A435D64" w14:textId="517A47F1" w:rsidR="00AD31C2" w:rsidRPr="00AD31C2" w:rsidRDefault="00AD31C2" w:rsidP="00AD31C2">
            <w:pPr>
              <w:spacing w:before="120" w:after="120" w:line="240" w:lineRule="auto"/>
              <w:jc w:val="right"/>
              <w:cnfStyle w:val="000000000000" w:firstRow="0" w:lastRow="0" w:firstColumn="0" w:lastColumn="0" w:oddVBand="0" w:evenVBand="0" w:oddHBand="0" w:evenHBand="0" w:firstRowFirstColumn="0" w:firstRowLastColumn="0" w:lastRowFirstColumn="0" w:lastRowLastColumn="0"/>
              <w:rPr>
                <w:b/>
                <w:color w:val="000000"/>
                <w:sz w:val="20"/>
                <w:szCs w:val="20"/>
              </w:rPr>
            </w:pPr>
            <w:r w:rsidRPr="00AD31C2">
              <w:rPr>
                <w:b/>
                <w:color w:val="000000"/>
                <w:sz w:val="20"/>
                <w:szCs w:val="20"/>
              </w:rPr>
              <w:t>22.128.000</w:t>
            </w:r>
          </w:p>
        </w:tc>
        <w:tc>
          <w:tcPr>
            <w:tcW w:w="1259" w:type="dxa"/>
            <w:shd w:val="clear" w:color="auto" w:fill="C2DCCD"/>
            <w:vAlign w:val="center"/>
          </w:tcPr>
          <w:p w14:paraId="65629D5E" w14:textId="2D8DDED9" w:rsidR="00AD31C2" w:rsidRPr="00AD31C2" w:rsidRDefault="00AD31C2" w:rsidP="00AD31C2">
            <w:pPr>
              <w:spacing w:before="120" w:after="120" w:line="240" w:lineRule="auto"/>
              <w:jc w:val="right"/>
              <w:cnfStyle w:val="000000000000" w:firstRow="0" w:lastRow="0" w:firstColumn="0" w:lastColumn="0" w:oddVBand="0" w:evenVBand="0" w:oddHBand="0" w:evenHBand="0" w:firstRowFirstColumn="0" w:firstRowLastColumn="0" w:lastRowFirstColumn="0" w:lastRowLastColumn="0"/>
              <w:rPr>
                <w:b/>
                <w:color w:val="000000"/>
                <w:sz w:val="20"/>
                <w:szCs w:val="20"/>
              </w:rPr>
            </w:pPr>
            <w:r w:rsidRPr="00AD31C2">
              <w:rPr>
                <w:b/>
                <w:color w:val="000000"/>
                <w:sz w:val="20"/>
                <w:szCs w:val="20"/>
              </w:rPr>
              <w:t>7.049.000</w:t>
            </w:r>
          </w:p>
        </w:tc>
        <w:tc>
          <w:tcPr>
            <w:tcW w:w="1301" w:type="dxa"/>
            <w:shd w:val="clear" w:color="auto" w:fill="C2DCCD"/>
            <w:vAlign w:val="center"/>
          </w:tcPr>
          <w:p w14:paraId="133C0966" w14:textId="01C4EA83" w:rsidR="00AD31C2" w:rsidRPr="00AD31C2" w:rsidRDefault="00AD31C2" w:rsidP="00AD31C2">
            <w:pPr>
              <w:spacing w:before="120" w:after="120" w:line="240" w:lineRule="auto"/>
              <w:jc w:val="right"/>
              <w:cnfStyle w:val="000000000000" w:firstRow="0" w:lastRow="0" w:firstColumn="0" w:lastColumn="0" w:oddVBand="0" w:evenVBand="0" w:oddHBand="0" w:evenHBand="0" w:firstRowFirstColumn="0" w:firstRowLastColumn="0" w:lastRowFirstColumn="0" w:lastRowLastColumn="0"/>
              <w:rPr>
                <w:b/>
                <w:color w:val="000000"/>
                <w:sz w:val="20"/>
                <w:szCs w:val="20"/>
              </w:rPr>
            </w:pPr>
            <w:r w:rsidRPr="00AD31C2">
              <w:rPr>
                <w:b/>
                <w:color w:val="000000"/>
                <w:sz w:val="20"/>
                <w:szCs w:val="20"/>
              </w:rPr>
              <w:t>8.058.000</w:t>
            </w:r>
          </w:p>
        </w:tc>
        <w:tc>
          <w:tcPr>
            <w:tcW w:w="1261" w:type="dxa"/>
            <w:shd w:val="clear" w:color="auto" w:fill="C2DCCD"/>
            <w:vAlign w:val="center"/>
          </w:tcPr>
          <w:p w14:paraId="01415744" w14:textId="54CCD2E6" w:rsidR="00AD31C2" w:rsidRPr="00AD31C2" w:rsidRDefault="00AD31C2" w:rsidP="00AD31C2">
            <w:pPr>
              <w:spacing w:before="120" w:after="120" w:line="240" w:lineRule="auto"/>
              <w:jc w:val="right"/>
              <w:cnfStyle w:val="000000000000" w:firstRow="0" w:lastRow="0" w:firstColumn="0" w:lastColumn="0" w:oddVBand="0" w:evenVBand="0" w:oddHBand="0" w:evenHBand="0" w:firstRowFirstColumn="0" w:firstRowLastColumn="0" w:lastRowFirstColumn="0" w:lastRowLastColumn="0"/>
              <w:rPr>
                <w:b/>
                <w:color w:val="000000"/>
                <w:sz w:val="20"/>
                <w:szCs w:val="20"/>
              </w:rPr>
            </w:pPr>
            <w:r w:rsidRPr="00AD31C2">
              <w:rPr>
                <w:b/>
                <w:color w:val="000000"/>
                <w:sz w:val="20"/>
                <w:szCs w:val="20"/>
              </w:rPr>
              <w:t>10.068.000</w:t>
            </w:r>
          </w:p>
        </w:tc>
        <w:tc>
          <w:tcPr>
            <w:tcW w:w="1526" w:type="dxa"/>
            <w:shd w:val="clear" w:color="auto" w:fill="C2DCCD"/>
            <w:vAlign w:val="center"/>
          </w:tcPr>
          <w:p w14:paraId="42BD6A93" w14:textId="4F41BA50" w:rsidR="00AD31C2" w:rsidRPr="00AD31C2" w:rsidRDefault="00AD31C2" w:rsidP="00AD31C2">
            <w:pPr>
              <w:spacing w:before="120" w:after="120" w:line="240" w:lineRule="auto"/>
              <w:jc w:val="right"/>
              <w:cnfStyle w:val="000000000000" w:firstRow="0" w:lastRow="0" w:firstColumn="0" w:lastColumn="0" w:oddVBand="0" w:evenVBand="0" w:oddHBand="0" w:evenHBand="0" w:firstRowFirstColumn="0" w:firstRowLastColumn="0" w:lastRowFirstColumn="0" w:lastRowLastColumn="0"/>
              <w:rPr>
                <w:b/>
                <w:color w:val="000000"/>
                <w:sz w:val="20"/>
                <w:szCs w:val="20"/>
              </w:rPr>
            </w:pPr>
            <w:r w:rsidRPr="00AD31C2">
              <w:rPr>
                <w:b/>
                <w:color w:val="000000"/>
                <w:sz w:val="20"/>
                <w:szCs w:val="20"/>
              </w:rPr>
              <w:t>61.536.000</w:t>
            </w:r>
          </w:p>
        </w:tc>
      </w:tr>
      <w:tr w:rsidR="00AD31C2" w:rsidRPr="00AE7913" w14:paraId="00F8142E" w14:textId="77777777" w:rsidTr="00AD31C2">
        <w:trPr>
          <w:trHeight w:val="463"/>
        </w:trPr>
        <w:tc>
          <w:tcPr>
            <w:cnfStyle w:val="001000000000" w:firstRow="0" w:lastRow="0" w:firstColumn="1" w:lastColumn="0" w:oddVBand="0" w:evenVBand="0" w:oddHBand="0" w:evenHBand="0" w:firstRowFirstColumn="0" w:firstRowLastColumn="0" w:lastRowFirstColumn="0" w:lastRowLastColumn="0"/>
            <w:tcW w:w="1564" w:type="dxa"/>
            <w:shd w:val="clear" w:color="auto" w:fill="C2DCCD"/>
            <w:vAlign w:val="center"/>
          </w:tcPr>
          <w:p w14:paraId="7730A985" w14:textId="5F7E5302" w:rsidR="00AD31C2" w:rsidRPr="00AE7913" w:rsidRDefault="00AD31C2" w:rsidP="00AD31C2">
            <w:pPr>
              <w:spacing w:before="120" w:after="120" w:line="240" w:lineRule="auto"/>
              <w:jc w:val="center"/>
              <w:rPr>
                <w:sz w:val="20"/>
                <w:szCs w:val="20"/>
              </w:rPr>
            </w:pPr>
            <w:r w:rsidRPr="00AE7913">
              <w:rPr>
                <w:sz w:val="20"/>
                <w:szCs w:val="20"/>
              </w:rPr>
              <w:t>Hedef 5.1</w:t>
            </w:r>
          </w:p>
        </w:tc>
        <w:tc>
          <w:tcPr>
            <w:tcW w:w="1326" w:type="dxa"/>
            <w:shd w:val="clear" w:color="auto" w:fill="auto"/>
            <w:vAlign w:val="center"/>
          </w:tcPr>
          <w:p w14:paraId="20E44C07" w14:textId="135BC243" w:rsidR="00AD31C2" w:rsidRPr="00AD31C2" w:rsidRDefault="00F336CC" w:rsidP="00AD31C2">
            <w:pPr>
              <w:spacing w:before="120" w:after="120" w:line="240"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1.500.000</w:t>
            </w:r>
          </w:p>
        </w:tc>
        <w:tc>
          <w:tcPr>
            <w:tcW w:w="1256" w:type="dxa"/>
            <w:shd w:val="clear" w:color="auto" w:fill="auto"/>
            <w:vAlign w:val="center"/>
          </w:tcPr>
          <w:p w14:paraId="714573FE" w14:textId="04CBFC7A" w:rsidR="00AD31C2" w:rsidRPr="00AD31C2" w:rsidRDefault="00AD31C2" w:rsidP="00AD31C2">
            <w:pPr>
              <w:spacing w:before="120" w:after="120" w:line="240"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AD31C2">
              <w:rPr>
                <w:color w:val="000000"/>
                <w:sz w:val="20"/>
                <w:szCs w:val="20"/>
              </w:rPr>
              <w:t>2.361.000</w:t>
            </w:r>
          </w:p>
        </w:tc>
        <w:tc>
          <w:tcPr>
            <w:tcW w:w="1259" w:type="dxa"/>
            <w:shd w:val="clear" w:color="auto" w:fill="auto"/>
            <w:vAlign w:val="center"/>
          </w:tcPr>
          <w:p w14:paraId="107FD41B" w14:textId="15D2C154" w:rsidR="00AD31C2" w:rsidRPr="00AD31C2" w:rsidRDefault="00D15056" w:rsidP="00AD31C2">
            <w:pPr>
              <w:spacing w:before="120" w:after="120" w:line="240"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w:t>
            </w:r>
          </w:p>
        </w:tc>
        <w:tc>
          <w:tcPr>
            <w:tcW w:w="1301" w:type="dxa"/>
            <w:shd w:val="clear" w:color="auto" w:fill="auto"/>
            <w:vAlign w:val="center"/>
          </w:tcPr>
          <w:p w14:paraId="12F8DAF7" w14:textId="1E58D728" w:rsidR="00AD31C2" w:rsidRPr="00AD31C2" w:rsidRDefault="00D15056" w:rsidP="00AD31C2">
            <w:pPr>
              <w:spacing w:before="120" w:after="120" w:line="240"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w:t>
            </w:r>
          </w:p>
        </w:tc>
        <w:tc>
          <w:tcPr>
            <w:tcW w:w="1261" w:type="dxa"/>
            <w:shd w:val="clear" w:color="auto" w:fill="auto"/>
            <w:vAlign w:val="center"/>
          </w:tcPr>
          <w:p w14:paraId="6FF4F052" w14:textId="4732689E" w:rsidR="00AD31C2" w:rsidRPr="00AD31C2" w:rsidRDefault="00D15056" w:rsidP="00AD31C2">
            <w:pPr>
              <w:spacing w:before="120" w:after="120" w:line="240"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w:t>
            </w:r>
          </w:p>
        </w:tc>
        <w:tc>
          <w:tcPr>
            <w:tcW w:w="1526" w:type="dxa"/>
            <w:shd w:val="clear" w:color="auto" w:fill="auto"/>
            <w:vAlign w:val="center"/>
          </w:tcPr>
          <w:p w14:paraId="22B47BA4" w14:textId="13F18609" w:rsidR="00AD31C2" w:rsidRPr="00AD31C2" w:rsidRDefault="00F336CC" w:rsidP="00F336CC">
            <w:pPr>
              <w:spacing w:before="120" w:after="120" w:line="240"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3</w:t>
            </w:r>
            <w:r w:rsidR="00AD31C2" w:rsidRPr="00AD31C2">
              <w:rPr>
                <w:color w:val="000000"/>
                <w:sz w:val="20"/>
                <w:szCs w:val="20"/>
              </w:rPr>
              <w:t>.</w:t>
            </w:r>
            <w:r>
              <w:rPr>
                <w:color w:val="000000"/>
                <w:sz w:val="20"/>
                <w:szCs w:val="20"/>
              </w:rPr>
              <w:t>8</w:t>
            </w:r>
            <w:r w:rsidR="00AD31C2" w:rsidRPr="00AD31C2">
              <w:rPr>
                <w:color w:val="000000"/>
                <w:sz w:val="20"/>
                <w:szCs w:val="20"/>
              </w:rPr>
              <w:t>61.000</w:t>
            </w:r>
          </w:p>
        </w:tc>
      </w:tr>
      <w:tr w:rsidR="00AD31C2" w:rsidRPr="00AE7913" w14:paraId="05752AB8" w14:textId="77777777" w:rsidTr="00AD31C2">
        <w:trPr>
          <w:trHeight w:val="463"/>
        </w:trPr>
        <w:tc>
          <w:tcPr>
            <w:cnfStyle w:val="001000000000" w:firstRow="0" w:lastRow="0" w:firstColumn="1" w:lastColumn="0" w:oddVBand="0" w:evenVBand="0" w:oddHBand="0" w:evenHBand="0" w:firstRowFirstColumn="0" w:firstRowLastColumn="0" w:lastRowFirstColumn="0" w:lastRowLastColumn="0"/>
            <w:tcW w:w="1564" w:type="dxa"/>
            <w:shd w:val="clear" w:color="auto" w:fill="C2DCCD"/>
            <w:vAlign w:val="center"/>
          </w:tcPr>
          <w:p w14:paraId="482AD4C5" w14:textId="0C08067F" w:rsidR="00AD31C2" w:rsidRPr="00AE7913" w:rsidRDefault="00AD31C2" w:rsidP="00AD31C2">
            <w:pPr>
              <w:spacing w:before="120" w:after="120" w:line="240" w:lineRule="auto"/>
              <w:jc w:val="center"/>
              <w:rPr>
                <w:sz w:val="20"/>
                <w:szCs w:val="20"/>
              </w:rPr>
            </w:pPr>
            <w:r w:rsidRPr="00AE7913">
              <w:rPr>
                <w:sz w:val="20"/>
                <w:szCs w:val="20"/>
              </w:rPr>
              <w:t>Hedef 5.2</w:t>
            </w:r>
          </w:p>
        </w:tc>
        <w:tc>
          <w:tcPr>
            <w:tcW w:w="1326" w:type="dxa"/>
            <w:shd w:val="clear" w:color="auto" w:fill="auto"/>
            <w:vAlign w:val="center"/>
          </w:tcPr>
          <w:p w14:paraId="2E315BEA" w14:textId="48220CFD" w:rsidR="00AD31C2" w:rsidRPr="00AD31C2" w:rsidRDefault="00AD31C2" w:rsidP="00AD31C2">
            <w:pPr>
              <w:spacing w:before="120" w:after="120" w:line="240"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AD31C2">
              <w:rPr>
                <w:color w:val="000000"/>
                <w:sz w:val="20"/>
                <w:szCs w:val="20"/>
              </w:rPr>
              <w:t>2.136.000</w:t>
            </w:r>
          </w:p>
        </w:tc>
        <w:tc>
          <w:tcPr>
            <w:tcW w:w="1256" w:type="dxa"/>
            <w:shd w:val="clear" w:color="auto" w:fill="auto"/>
            <w:vAlign w:val="center"/>
          </w:tcPr>
          <w:p w14:paraId="369FF6DA" w14:textId="5BBDCEFD" w:rsidR="00AD31C2" w:rsidRPr="00AD31C2" w:rsidRDefault="00AD31C2" w:rsidP="00AD31C2">
            <w:pPr>
              <w:spacing w:before="120" w:after="120" w:line="240"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AD31C2">
              <w:rPr>
                <w:color w:val="000000"/>
                <w:sz w:val="20"/>
                <w:szCs w:val="20"/>
              </w:rPr>
              <w:t>2.777.000</w:t>
            </w:r>
          </w:p>
        </w:tc>
        <w:tc>
          <w:tcPr>
            <w:tcW w:w="1259" w:type="dxa"/>
            <w:shd w:val="clear" w:color="auto" w:fill="auto"/>
            <w:vAlign w:val="center"/>
          </w:tcPr>
          <w:p w14:paraId="31CDD0AE" w14:textId="45BBF8F5" w:rsidR="00AD31C2" w:rsidRPr="00AD31C2" w:rsidRDefault="00AD31C2" w:rsidP="00AD31C2">
            <w:pPr>
              <w:spacing w:before="120" w:after="120" w:line="240"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AD31C2">
              <w:rPr>
                <w:color w:val="000000"/>
                <w:sz w:val="20"/>
                <w:szCs w:val="20"/>
              </w:rPr>
              <w:t>7.049.000</w:t>
            </w:r>
          </w:p>
        </w:tc>
        <w:tc>
          <w:tcPr>
            <w:tcW w:w="1301" w:type="dxa"/>
            <w:shd w:val="clear" w:color="auto" w:fill="auto"/>
            <w:vAlign w:val="center"/>
          </w:tcPr>
          <w:p w14:paraId="3FCB61A0" w14:textId="12601FF6" w:rsidR="00AD31C2" w:rsidRPr="00AD31C2" w:rsidRDefault="00AD31C2" w:rsidP="00AD31C2">
            <w:pPr>
              <w:spacing w:before="120" w:after="120" w:line="240"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AD31C2">
              <w:rPr>
                <w:color w:val="000000"/>
                <w:sz w:val="20"/>
                <w:szCs w:val="20"/>
              </w:rPr>
              <w:t>8.058.000</w:t>
            </w:r>
          </w:p>
        </w:tc>
        <w:tc>
          <w:tcPr>
            <w:tcW w:w="1261" w:type="dxa"/>
            <w:shd w:val="clear" w:color="auto" w:fill="auto"/>
            <w:vAlign w:val="center"/>
          </w:tcPr>
          <w:p w14:paraId="786D1CBA" w14:textId="2CD93B47" w:rsidR="00AD31C2" w:rsidRPr="00AD31C2" w:rsidRDefault="00AD31C2" w:rsidP="00AD31C2">
            <w:pPr>
              <w:spacing w:before="120" w:after="120" w:line="240"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AD31C2">
              <w:rPr>
                <w:color w:val="000000"/>
                <w:sz w:val="20"/>
                <w:szCs w:val="20"/>
              </w:rPr>
              <w:t>10.068.000</w:t>
            </w:r>
          </w:p>
        </w:tc>
        <w:tc>
          <w:tcPr>
            <w:tcW w:w="1526" w:type="dxa"/>
            <w:shd w:val="clear" w:color="auto" w:fill="auto"/>
            <w:vAlign w:val="center"/>
          </w:tcPr>
          <w:p w14:paraId="0CF3F11A" w14:textId="211FD97F" w:rsidR="00AD31C2" w:rsidRPr="00AD31C2" w:rsidRDefault="00AD31C2" w:rsidP="00AD31C2">
            <w:pPr>
              <w:spacing w:before="120" w:after="120" w:line="240"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AD31C2">
              <w:rPr>
                <w:color w:val="000000"/>
                <w:sz w:val="20"/>
                <w:szCs w:val="20"/>
              </w:rPr>
              <w:t>30.088.000</w:t>
            </w:r>
          </w:p>
        </w:tc>
      </w:tr>
      <w:tr w:rsidR="00AD31C2" w:rsidRPr="00AE7913" w14:paraId="576273E3" w14:textId="77777777" w:rsidTr="00AD31C2">
        <w:trPr>
          <w:trHeight w:val="463"/>
        </w:trPr>
        <w:tc>
          <w:tcPr>
            <w:cnfStyle w:val="001000000000" w:firstRow="0" w:lastRow="0" w:firstColumn="1" w:lastColumn="0" w:oddVBand="0" w:evenVBand="0" w:oddHBand="0" w:evenHBand="0" w:firstRowFirstColumn="0" w:firstRowLastColumn="0" w:lastRowFirstColumn="0" w:lastRowLastColumn="0"/>
            <w:tcW w:w="1564" w:type="dxa"/>
            <w:shd w:val="clear" w:color="auto" w:fill="C2DCCD"/>
            <w:vAlign w:val="center"/>
          </w:tcPr>
          <w:p w14:paraId="7AF49820" w14:textId="5D509F45" w:rsidR="00AD31C2" w:rsidRPr="00AE7913" w:rsidRDefault="00AD31C2" w:rsidP="00AD31C2">
            <w:pPr>
              <w:spacing w:before="120" w:after="120" w:line="240" w:lineRule="auto"/>
              <w:jc w:val="center"/>
              <w:rPr>
                <w:sz w:val="20"/>
                <w:szCs w:val="20"/>
              </w:rPr>
            </w:pPr>
            <w:r w:rsidRPr="00AE7913">
              <w:rPr>
                <w:sz w:val="20"/>
                <w:szCs w:val="20"/>
              </w:rPr>
              <w:t>Hedef 5.3</w:t>
            </w:r>
          </w:p>
        </w:tc>
        <w:tc>
          <w:tcPr>
            <w:tcW w:w="1326" w:type="dxa"/>
            <w:shd w:val="clear" w:color="auto" w:fill="auto"/>
            <w:vAlign w:val="center"/>
          </w:tcPr>
          <w:p w14:paraId="147D082D" w14:textId="0005B882" w:rsidR="00AD31C2" w:rsidRPr="00AD31C2" w:rsidRDefault="00F336CC" w:rsidP="00F336CC">
            <w:pPr>
              <w:spacing w:before="120" w:after="120" w:line="240"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10</w:t>
            </w:r>
            <w:r w:rsidR="00AD31C2" w:rsidRPr="00AD31C2">
              <w:rPr>
                <w:color w:val="000000"/>
                <w:sz w:val="20"/>
                <w:szCs w:val="20"/>
              </w:rPr>
              <w:t>.</w:t>
            </w:r>
            <w:r>
              <w:rPr>
                <w:color w:val="000000"/>
                <w:sz w:val="20"/>
                <w:szCs w:val="20"/>
              </w:rPr>
              <w:t>5</w:t>
            </w:r>
            <w:r w:rsidR="00AD31C2" w:rsidRPr="00AD31C2">
              <w:rPr>
                <w:color w:val="000000"/>
                <w:sz w:val="20"/>
                <w:szCs w:val="20"/>
              </w:rPr>
              <w:t>97.000</w:t>
            </w:r>
          </w:p>
        </w:tc>
        <w:tc>
          <w:tcPr>
            <w:tcW w:w="1256" w:type="dxa"/>
            <w:shd w:val="clear" w:color="auto" w:fill="auto"/>
            <w:vAlign w:val="center"/>
          </w:tcPr>
          <w:p w14:paraId="1BAF6644" w14:textId="26EEC184" w:rsidR="00AD31C2" w:rsidRPr="00AD31C2" w:rsidRDefault="00AD31C2" w:rsidP="00AD31C2">
            <w:pPr>
              <w:spacing w:before="120" w:after="120" w:line="240"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AD31C2">
              <w:rPr>
                <w:color w:val="000000"/>
                <w:sz w:val="20"/>
                <w:szCs w:val="20"/>
              </w:rPr>
              <w:t>16.990.000</w:t>
            </w:r>
          </w:p>
        </w:tc>
        <w:tc>
          <w:tcPr>
            <w:tcW w:w="1259" w:type="dxa"/>
            <w:shd w:val="clear" w:color="auto" w:fill="auto"/>
            <w:vAlign w:val="center"/>
          </w:tcPr>
          <w:p w14:paraId="32F2EFDB" w14:textId="62AD89CC" w:rsidR="00AD31C2" w:rsidRPr="00AD31C2" w:rsidRDefault="00D15056" w:rsidP="00AD31C2">
            <w:pPr>
              <w:spacing w:before="120" w:after="120" w:line="240"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w:t>
            </w:r>
          </w:p>
        </w:tc>
        <w:tc>
          <w:tcPr>
            <w:tcW w:w="1301" w:type="dxa"/>
            <w:shd w:val="clear" w:color="auto" w:fill="auto"/>
            <w:vAlign w:val="center"/>
          </w:tcPr>
          <w:p w14:paraId="2CE88465" w14:textId="2F64029A" w:rsidR="00AD31C2" w:rsidRPr="00AD31C2" w:rsidRDefault="00D15056" w:rsidP="00AD31C2">
            <w:pPr>
              <w:spacing w:before="120" w:after="120" w:line="240"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w:t>
            </w:r>
          </w:p>
        </w:tc>
        <w:tc>
          <w:tcPr>
            <w:tcW w:w="1261" w:type="dxa"/>
            <w:shd w:val="clear" w:color="auto" w:fill="auto"/>
            <w:vAlign w:val="center"/>
          </w:tcPr>
          <w:p w14:paraId="6F2BD661" w14:textId="7222814B" w:rsidR="00AD31C2" w:rsidRPr="00AD31C2" w:rsidRDefault="00D15056" w:rsidP="00AD31C2">
            <w:pPr>
              <w:spacing w:before="120" w:after="120" w:line="240"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w:t>
            </w:r>
          </w:p>
        </w:tc>
        <w:tc>
          <w:tcPr>
            <w:tcW w:w="1526" w:type="dxa"/>
            <w:shd w:val="clear" w:color="auto" w:fill="auto"/>
            <w:vAlign w:val="center"/>
          </w:tcPr>
          <w:p w14:paraId="7FCC3036" w14:textId="53C65109" w:rsidR="00AD31C2" w:rsidRPr="00AD31C2" w:rsidRDefault="00AD31C2" w:rsidP="00F336CC">
            <w:pPr>
              <w:spacing w:before="120" w:after="120" w:line="240"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AD31C2">
              <w:rPr>
                <w:color w:val="000000"/>
                <w:sz w:val="20"/>
                <w:szCs w:val="20"/>
              </w:rPr>
              <w:t>2</w:t>
            </w:r>
            <w:r w:rsidR="00F336CC">
              <w:rPr>
                <w:color w:val="000000"/>
                <w:sz w:val="20"/>
                <w:szCs w:val="20"/>
              </w:rPr>
              <w:t>7</w:t>
            </w:r>
            <w:r w:rsidRPr="00AD31C2">
              <w:rPr>
                <w:color w:val="000000"/>
                <w:sz w:val="20"/>
                <w:szCs w:val="20"/>
              </w:rPr>
              <w:t>.</w:t>
            </w:r>
            <w:r w:rsidR="00F336CC">
              <w:rPr>
                <w:color w:val="000000"/>
                <w:sz w:val="20"/>
                <w:szCs w:val="20"/>
              </w:rPr>
              <w:t>5</w:t>
            </w:r>
            <w:r w:rsidRPr="00AD31C2">
              <w:rPr>
                <w:color w:val="000000"/>
                <w:sz w:val="20"/>
                <w:szCs w:val="20"/>
              </w:rPr>
              <w:t>87.000</w:t>
            </w:r>
          </w:p>
        </w:tc>
      </w:tr>
      <w:tr w:rsidR="00AD31C2" w:rsidRPr="00AE7913" w14:paraId="35B8E107" w14:textId="77777777" w:rsidTr="00AD31C2">
        <w:trPr>
          <w:trHeight w:val="705"/>
        </w:trPr>
        <w:tc>
          <w:tcPr>
            <w:cnfStyle w:val="001000000000" w:firstRow="0" w:lastRow="0" w:firstColumn="1" w:lastColumn="0" w:oddVBand="0" w:evenVBand="0" w:oddHBand="0" w:evenHBand="0" w:firstRowFirstColumn="0" w:firstRowLastColumn="0" w:lastRowFirstColumn="0" w:lastRowLastColumn="0"/>
            <w:tcW w:w="1564" w:type="dxa"/>
            <w:shd w:val="clear" w:color="auto" w:fill="C2DCCD"/>
            <w:vAlign w:val="center"/>
          </w:tcPr>
          <w:p w14:paraId="7B6261D2" w14:textId="13A9C325" w:rsidR="00AD31C2" w:rsidRPr="00AE7913" w:rsidRDefault="00AD31C2" w:rsidP="00AD31C2">
            <w:pPr>
              <w:spacing w:before="120" w:after="120" w:line="240" w:lineRule="auto"/>
              <w:jc w:val="left"/>
              <w:rPr>
                <w:sz w:val="20"/>
                <w:szCs w:val="20"/>
              </w:rPr>
            </w:pPr>
            <w:r w:rsidRPr="00AE7913">
              <w:rPr>
                <w:sz w:val="20"/>
                <w:szCs w:val="20"/>
              </w:rPr>
              <w:t>Genel Yönetim Giderleri</w:t>
            </w:r>
          </w:p>
        </w:tc>
        <w:tc>
          <w:tcPr>
            <w:tcW w:w="1326" w:type="dxa"/>
            <w:shd w:val="clear" w:color="auto" w:fill="auto"/>
            <w:vAlign w:val="center"/>
          </w:tcPr>
          <w:p w14:paraId="084FA41D" w14:textId="25C637A6" w:rsidR="00AD31C2" w:rsidRPr="00AD31C2" w:rsidRDefault="00AD31C2" w:rsidP="00AD31C2">
            <w:pPr>
              <w:spacing w:before="120" w:after="120" w:line="240"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AD31C2">
              <w:rPr>
                <w:color w:val="000000"/>
                <w:sz w:val="20"/>
                <w:szCs w:val="20"/>
              </w:rPr>
              <w:t>21.328.000</w:t>
            </w:r>
          </w:p>
        </w:tc>
        <w:tc>
          <w:tcPr>
            <w:tcW w:w="1256" w:type="dxa"/>
            <w:shd w:val="clear" w:color="auto" w:fill="auto"/>
            <w:vAlign w:val="center"/>
          </w:tcPr>
          <w:p w14:paraId="72579285" w14:textId="3861185D" w:rsidR="00AD31C2" w:rsidRPr="00AD31C2" w:rsidRDefault="00AD31C2" w:rsidP="00AD31C2">
            <w:pPr>
              <w:spacing w:before="120" w:after="120" w:line="240"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AD31C2">
              <w:rPr>
                <w:color w:val="000000"/>
                <w:sz w:val="20"/>
                <w:szCs w:val="20"/>
              </w:rPr>
              <w:t>24.577.000</w:t>
            </w:r>
          </w:p>
        </w:tc>
        <w:tc>
          <w:tcPr>
            <w:tcW w:w="1259" w:type="dxa"/>
            <w:shd w:val="clear" w:color="auto" w:fill="auto"/>
            <w:vAlign w:val="center"/>
          </w:tcPr>
          <w:p w14:paraId="249CFC0B" w14:textId="5375979C" w:rsidR="00AD31C2" w:rsidRPr="00AD31C2" w:rsidRDefault="00AD31C2" w:rsidP="00AD31C2">
            <w:pPr>
              <w:spacing w:before="120" w:after="120" w:line="240"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AD31C2">
              <w:rPr>
                <w:color w:val="000000"/>
                <w:sz w:val="20"/>
                <w:szCs w:val="20"/>
              </w:rPr>
              <w:t>47.343.700</w:t>
            </w:r>
          </w:p>
        </w:tc>
        <w:tc>
          <w:tcPr>
            <w:tcW w:w="1301" w:type="dxa"/>
            <w:shd w:val="clear" w:color="auto" w:fill="auto"/>
            <w:vAlign w:val="center"/>
          </w:tcPr>
          <w:p w14:paraId="357DF210" w14:textId="53D22BD5" w:rsidR="00AD31C2" w:rsidRPr="00AD31C2" w:rsidRDefault="00AD31C2" w:rsidP="00AD31C2">
            <w:pPr>
              <w:spacing w:before="120" w:after="120" w:line="240"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AD31C2">
              <w:rPr>
                <w:color w:val="000000"/>
                <w:sz w:val="20"/>
                <w:szCs w:val="20"/>
              </w:rPr>
              <w:t>57.956.440</w:t>
            </w:r>
          </w:p>
        </w:tc>
        <w:tc>
          <w:tcPr>
            <w:tcW w:w="1261" w:type="dxa"/>
            <w:shd w:val="clear" w:color="auto" w:fill="auto"/>
            <w:vAlign w:val="center"/>
          </w:tcPr>
          <w:p w14:paraId="3BBC0EE7" w14:textId="7866DAC4" w:rsidR="00AD31C2" w:rsidRPr="00AD31C2" w:rsidRDefault="00AD31C2" w:rsidP="00AD31C2">
            <w:pPr>
              <w:spacing w:before="120" w:after="120" w:line="240"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AD31C2">
              <w:rPr>
                <w:color w:val="000000"/>
                <w:sz w:val="20"/>
                <w:szCs w:val="20"/>
              </w:rPr>
              <w:t>87.889.728</w:t>
            </w:r>
          </w:p>
        </w:tc>
        <w:tc>
          <w:tcPr>
            <w:tcW w:w="1526" w:type="dxa"/>
            <w:shd w:val="clear" w:color="auto" w:fill="auto"/>
            <w:vAlign w:val="center"/>
          </w:tcPr>
          <w:p w14:paraId="38948B83" w14:textId="2C65E7BB" w:rsidR="00AD31C2" w:rsidRPr="00AD31C2" w:rsidRDefault="00AD31C2" w:rsidP="00AD31C2">
            <w:pPr>
              <w:spacing w:before="120" w:after="120" w:line="240"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AD31C2">
              <w:rPr>
                <w:color w:val="000000"/>
                <w:sz w:val="20"/>
                <w:szCs w:val="20"/>
              </w:rPr>
              <w:t>239.094.868</w:t>
            </w:r>
          </w:p>
        </w:tc>
      </w:tr>
      <w:tr w:rsidR="00AD31C2" w:rsidRPr="00AE7913" w14:paraId="264EA002" w14:textId="77777777" w:rsidTr="00AD31C2">
        <w:trPr>
          <w:trHeight w:val="443"/>
        </w:trPr>
        <w:tc>
          <w:tcPr>
            <w:cnfStyle w:val="001000000000" w:firstRow="0" w:lastRow="0" w:firstColumn="1" w:lastColumn="0" w:oddVBand="0" w:evenVBand="0" w:oddHBand="0" w:evenHBand="0" w:firstRowFirstColumn="0" w:firstRowLastColumn="0" w:lastRowFirstColumn="0" w:lastRowLastColumn="0"/>
            <w:tcW w:w="1564" w:type="dxa"/>
            <w:shd w:val="clear" w:color="auto" w:fill="4E8A68"/>
            <w:vAlign w:val="center"/>
          </w:tcPr>
          <w:p w14:paraId="34674401" w14:textId="72B01DEF" w:rsidR="00AD31C2" w:rsidRPr="00F94E9F" w:rsidRDefault="00AD31C2" w:rsidP="00AD31C2">
            <w:pPr>
              <w:spacing w:before="120" w:after="120" w:line="240" w:lineRule="auto"/>
              <w:jc w:val="left"/>
              <w:rPr>
                <w:color w:val="FFFFFF" w:themeColor="background1"/>
                <w:sz w:val="20"/>
                <w:szCs w:val="20"/>
              </w:rPr>
            </w:pPr>
            <w:r w:rsidRPr="00F94E9F">
              <w:rPr>
                <w:color w:val="FFFFFF" w:themeColor="background1"/>
                <w:sz w:val="20"/>
                <w:szCs w:val="20"/>
              </w:rPr>
              <w:t>TOPLAM</w:t>
            </w:r>
          </w:p>
        </w:tc>
        <w:tc>
          <w:tcPr>
            <w:tcW w:w="1326" w:type="dxa"/>
            <w:shd w:val="clear" w:color="auto" w:fill="4E8A68"/>
            <w:vAlign w:val="center"/>
          </w:tcPr>
          <w:p w14:paraId="78A8B433" w14:textId="3757C5D1" w:rsidR="00AD31C2" w:rsidRPr="00AD31C2" w:rsidRDefault="00AD31C2" w:rsidP="00AD31C2">
            <w:pPr>
              <w:spacing w:before="120" w:after="120" w:line="240" w:lineRule="auto"/>
              <w:jc w:val="right"/>
              <w:cnfStyle w:val="000000000000" w:firstRow="0" w:lastRow="0" w:firstColumn="0" w:lastColumn="0" w:oddVBand="0" w:evenVBand="0" w:oddHBand="0" w:evenHBand="0" w:firstRowFirstColumn="0" w:firstRowLastColumn="0" w:lastRowFirstColumn="0" w:lastRowLastColumn="0"/>
              <w:rPr>
                <w:b/>
                <w:color w:val="FFFFFF" w:themeColor="background1"/>
                <w:sz w:val="20"/>
                <w:szCs w:val="20"/>
              </w:rPr>
            </w:pPr>
            <w:r w:rsidRPr="00AD31C2">
              <w:rPr>
                <w:b/>
                <w:color w:val="FFFFFF" w:themeColor="background1"/>
                <w:sz w:val="20"/>
                <w:szCs w:val="20"/>
              </w:rPr>
              <w:t>146.783.000</w:t>
            </w:r>
          </w:p>
        </w:tc>
        <w:tc>
          <w:tcPr>
            <w:tcW w:w="1256" w:type="dxa"/>
            <w:shd w:val="clear" w:color="auto" w:fill="4E8A68"/>
            <w:vAlign w:val="center"/>
          </w:tcPr>
          <w:p w14:paraId="7B16008F" w14:textId="72AE057F" w:rsidR="00AD31C2" w:rsidRPr="00AD31C2" w:rsidRDefault="00AD31C2" w:rsidP="00AD31C2">
            <w:pPr>
              <w:spacing w:before="120" w:after="120" w:line="240" w:lineRule="auto"/>
              <w:jc w:val="right"/>
              <w:cnfStyle w:val="000000000000" w:firstRow="0" w:lastRow="0" w:firstColumn="0" w:lastColumn="0" w:oddVBand="0" w:evenVBand="0" w:oddHBand="0" w:evenHBand="0" w:firstRowFirstColumn="0" w:firstRowLastColumn="0" w:lastRowFirstColumn="0" w:lastRowLastColumn="0"/>
              <w:rPr>
                <w:b/>
                <w:color w:val="FFFFFF" w:themeColor="background1"/>
                <w:sz w:val="20"/>
                <w:szCs w:val="20"/>
              </w:rPr>
            </w:pPr>
            <w:r w:rsidRPr="00AD31C2">
              <w:rPr>
                <w:b/>
                <w:color w:val="FFFFFF" w:themeColor="background1"/>
                <w:sz w:val="20"/>
                <w:szCs w:val="20"/>
              </w:rPr>
              <w:t>165.049.000</w:t>
            </w:r>
          </w:p>
        </w:tc>
        <w:tc>
          <w:tcPr>
            <w:tcW w:w="1259" w:type="dxa"/>
            <w:shd w:val="clear" w:color="auto" w:fill="4E8A68"/>
            <w:vAlign w:val="center"/>
          </w:tcPr>
          <w:p w14:paraId="16206DDB" w14:textId="60ACE902" w:rsidR="00AD31C2" w:rsidRPr="00AD31C2" w:rsidRDefault="00AD31C2" w:rsidP="00AD31C2">
            <w:pPr>
              <w:spacing w:before="120" w:after="120" w:line="240" w:lineRule="auto"/>
              <w:jc w:val="right"/>
              <w:cnfStyle w:val="000000000000" w:firstRow="0" w:lastRow="0" w:firstColumn="0" w:lastColumn="0" w:oddVBand="0" w:evenVBand="0" w:oddHBand="0" w:evenHBand="0" w:firstRowFirstColumn="0" w:firstRowLastColumn="0" w:lastRowFirstColumn="0" w:lastRowLastColumn="0"/>
              <w:rPr>
                <w:b/>
                <w:color w:val="FFFFFF" w:themeColor="background1"/>
                <w:sz w:val="20"/>
                <w:szCs w:val="20"/>
              </w:rPr>
            </w:pPr>
            <w:r w:rsidRPr="00AD31C2">
              <w:rPr>
                <w:b/>
                <w:color w:val="FFFFFF" w:themeColor="background1"/>
                <w:sz w:val="20"/>
                <w:szCs w:val="20"/>
              </w:rPr>
              <w:t>214.563.700</w:t>
            </w:r>
          </w:p>
        </w:tc>
        <w:tc>
          <w:tcPr>
            <w:tcW w:w="1301" w:type="dxa"/>
            <w:shd w:val="clear" w:color="auto" w:fill="4E8A68"/>
            <w:vAlign w:val="center"/>
          </w:tcPr>
          <w:p w14:paraId="7523206E" w14:textId="2FBFC7EA" w:rsidR="00AD31C2" w:rsidRPr="00AD31C2" w:rsidRDefault="00AD31C2" w:rsidP="00AD31C2">
            <w:pPr>
              <w:spacing w:before="120" w:after="120" w:line="240" w:lineRule="auto"/>
              <w:jc w:val="right"/>
              <w:cnfStyle w:val="000000000000" w:firstRow="0" w:lastRow="0" w:firstColumn="0" w:lastColumn="0" w:oddVBand="0" w:evenVBand="0" w:oddHBand="0" w:evenHBand="0" w:firstRowFirstColumn="0" w:firstRowLastColumn="0" w:lastRowFirstColumn="0" w:lastRowLastColumn="0"/>
              <w:rPr>
                <w:b/>
                <w:color w:val="FFFFFF" w:themeColor="background1"/>
                <w:sz w:val="20"/>
                <w:szCs w:val="20"/>
              </w:rPr>
            </w:pPr>
            <w:r w:rsidRPr="00AD31C2">
              <w:rPr>
                <w:b/>
                <w:color w:val="FFFFFF" w:themeColor="background1"/>
                <w:sz w:val="20"/>
                <w:szCs w:val="20"/>
              </w:rPr>
              <w:t>257.476.440</w:t>
            </w:r>
          </w:p>
        </w:tc>
        <w:tc>
          <w:tcPr>
            <w:tcW w:w="1261" w:type="dxa"/>
            <w:shd w:val="clear" w:color="auto" w:fill="4E8A68"/>
            <w:vAlign w:val="center"/>
          </w:tcPr>
          <w:p w14:paraId="5FA00CCD" w14:textId="7B31E673" w:rsidR="00AD31C2" w:rsidRPr="00AD31C2" w:rsidRDefault="00AD31C2" w:rsidP="00AD31C2">
            <w:pPr>
              <w:spacing w:before="120" w:after="120" w:line="240" w:lineRule="auto"/>
              <w:jc w:val="right"/>
              <w:cnfStyle w:val="000000000000" w:firstRow="0" w:lastRow="0" w:firstColumn="0" w:lastColumn="0" w:oddVBand="0" w:evenVBand="0" w:oddHBand="0" w:evenHBand="0" w:firstRowFirstColumn="0" w:firstRowLastColumn="0" w:lastRowFirstColumn="0" w:lastRowLastColumn="0"/>
              <w:rPr>
                <w:b/>
                <w:color w:val="FFFFFF" w:themeColor="background1"/>
                <w:sz w:val="20"/>
                <w:szCs w:val="20"/>
              </w:rPr>
            </w:pPr>
            <w:r w:rsidRPr="00AD31C2">
              <w:rPr>
                <w:b/>
                <w:color w:val="FFFFFF" w:themeColor="background1"/>
                <w:sz w:val="20"/>
                <w:szCs w:val="20"/>
              </w:rPr>
              <w:t>308.971.728</w:t>
            </w:r>
          </w:p>
        </w:tc>
        <w:tc>
          <w:tcPr>
            <w:tcW w:w="1526" w:type="dxa"/>
            <w:shd w:val="clear" w:color="auto" w:fill="4E8A68"/>
            <w:vAlign w:val="center"/>
          </w:tcPr>
          <w:p w14:paraId="1A180398" w14:textId="2EFD0F33" w:rsidR="00AD31C2" w:rsidRPr="00AD31C2" w:rsidRDefault="00AD31C2" w:rsidP="00AD31C2">
            <w:pPr>
              <w:spacing w:before="120" w:after="120" w:line="240" w:lineRule="auto"/>
              <w:jc w:val="right"/>
              <w:cnfStyle w:val="000000000000" w:firstRow="0" w:lastRow="0" w:firstColumn="0" w:lastColumn="0" w:oddVBand="0" w:evenVBand="0" w:oddHBand="0" w:evenHBand="0" w:firstRowFirstColumn="0" w:firstRowLastColumn="0" w:lastRowFirstColumn="0" w:lastRowLastColumn="0"/>
              <w:rPr>
                <w:b/>
                <w:color w:val="FFFFFF" w:themeColor="background1"/>
                <w:sz w:val="20"/>
                <w:szCs w:val="20"/>
              </w:rPr>
            </w:pPr>
            <w:r w:rsidRPr="00AD31C2">
              <w:rPr>
                <w:b/>
                <w:color w:val="FFFFFF" w:themeColor="background1"/>
                <w:sz w:val="20"/>
                <w:szCs w:val="20"/>
              </w:rPr>
              <w:t>1.092.843.868</w:t>
            </w:r>
          </w:p>
        </w:tc>
      </w:tr>
    </w:tbl>
    <w:p w14:paraId="2D42C543" w14:textId="77777777" w:rsidR="00BD45CB" w:rsidRDefault="00BD45CB">
      <w:pPr>
        <w:spacing w:after="160" w:line="259" w:lineRule="auto"/>
        <w:jc w:val="left"/>
        <w:rPr>
          <w:rFonts w:eastAsiaTheme="majorEastAsia"/>
          <w:b/>
          <w:sz w:val="28"/>
          <w:szCs w:val="24"/>
        </w:rPr>
      </w:pPr>
      <w:r>
        <w:br w:type="page"/>
      </w:r>
    </w:p>
    <w:p w14:paraId="7C1FC723" w14:textId="0BBF479A" w:rsidR="00E31AFE" w:rsidRDefault="004623A6" w:rsidP="00083B25">
      <w:pPr>
        <w:pStyle w:val="Balk1"/>
      </w:pPr>
      <w:bookmarkStart w:id="111" w:name="_Toc223100791"/>
      <w:r w:rsidRPr="0097659C">
        <w:lastRenderedPageBreak/>
        <w:t>İZLEME VE DEĞERLENDİRME</w:t>
      </w:r>
      <w:bookmarkEnd w:id="111"/>
    </w:p>
    <w:p w14:paraId="095E600D" w14:textId="2C680E30" w:rsidR="0057327C" w:rsidRDefault="00AE27B5" w:rsidP="00C83F89">
      <w:r>
        <w:t>Uludağ Alan Başkanlığı, kurumsal öğrenmeyi</w:t>
      </w:r>
      <w:r w:rsidR="0057327C">
        <w:t xml:space="preserve"> desteklemek</w:t>
      </w:r>
      <w:r>
        <w:t xml:space="preserve"> ve faaliyetlerin</w:t>
      </w:r>
      <w:r w:rsidR="0057327C">
        <w:t>de sürekli iyileştirmeyi</w:t>
      </w:r>
      <w:r>
        <w:t xml:space="preserve"> sağlamak </w:t>
      </w:r>
      <w:r w:rsidR="0057327C">
        <w:t>amacıyla 2027-2031 stratejik plan dönemi boyunca</w:t>
      </w:r>
      <w:r>
        <w:t xml:space="preserve"> </w:t>
      </w:r>
      <w:r w:rsidR="006F5E31">
        <w:t xml:space="preserve">bu bölümde </w:t>
      </w:r>
      <w:r w:rsidR="0057327C">
        <w:t>tanımlanan</w:t>
      </w:r>
      <w:r w:rsidR="006F5E31">
        <w:t xml:space="preserve"> izleme ve değerlendirme sürecini yürütecektir. </w:t>
      </w:r>
    </w:p>
    <w:p w14:paraId="442A90B3" w14:textId="5C45C4CD" w:rsidR="00C83F89" w:rsidRDefault="006F5E31" w:rsidP="00C83F89">
      <w:r>
        <w:t>İzleme süreci, uygulama önces</w:t>
      </w:r>
      <w:r w:rsidR="0057327C">
        <w:t>inde</w:t>
      </w:r>
      <w:r>
        <w:t xml:space="preserve"> ve uygulama </w:t>
      </w:r>
      <w:r w:rsidR="0057327C">
        <w:t>süresince</w:t>
      </w:r>
      <w:r>
        <w:t xml:space="preserve"> amaç ve </w:t>
      </w:r>
      <w:r w:rsidR="00CF7179">
        <w:t>hedeflere ilişkin</w:t>
      </w:r>
      <w:r>
        <w:t xml:space="preserve"> ilerlemeyi takip etmek </w:t>
      </w:r>
      <w:r w:rsidR="003A1FC0">
        <w:t>için</w:t>
      </w:r>
      <w:r>
        <w:t xml:space="preserve"> nitel ve nicel verilerin düzenli aralıklarla ve sistematik bir şekilde </w:t>
      </w:r>
      <w:r w:rsidR="00CF7179">
        <w:t>toplanarak analiz edilmesini kapsamaktadır</w:t>
      </w:r>
      <w:r>
        <w:t xml:space="preserve">. Değerlendirme süreci ise; </w:t>
      </w:r>
      <w:r w:rsidR="00BA397F">
        <w:t xml:space="preserve">devam eden ya da tamamlanmış faaliyetlerin amaç ve hedeflere ne ölçüde ulaştığını ve karar alma </w:t>
      </w:r>
      <w:r w:rsidR="00CF7179">
        <w:t>süreçlerine</w:t>
      </w:r>
      <w:r w:rsidR="00BA397F">
        <w:t xml:space="preserve"> ne </w:t>
      </w:r>
      <w:r w:rsidR="00CF7179">
        <w:t>düzeyde</w:t>
      </w:r>
      <w:r w:rsidR="00BA397F">
        <w:t xml:space="preserve"> katkı sağladığını </w:t>
      </w:r>
      <w:r w:rsidR="00CF7179">
        <w:t>ortaya koymak amacıyla</w:t>
      </w:r>
      <w:r w:rsidR="00BA397F">
        <w:t xml:space="preserve"> yapılan </w:t>
      </w:r>
      <w:r w:rsidR="00CF7179">
        <w:t xml:space="preserve">daha </w:t>
      </w:r>
      <w:r w:rsidR="003A1FC0">
        <w:t xml:space="preserve">ayrıntılı bir </w:t>
      </w:r>
      <w:r w:rsidR="00BA397F">
        <w:t>in</w:t>
      </w:r>
      <w:r w:rsidR="00F97689">
        <w:t>celemedir.</w:t>
      </w:r>
    </w:p>
    <w:p w14:paraId="78FD6B54" w14:textId="7C27BEC0" w:rsidR="00FB4EA1" w:rsidRDefault="00FB4EA1" w:rsidP="00C83F89">
      <w:r>
        <w:t xml:space="preserve">İzleme ve değerlendirme süreci </w:t>
      </w:r>
      <w:r w:rsidR="00CF7179">
        <w:t>aşağıdaki</w:t>
      </w:r>
      <w:r>
        <w:t xml:space="preserve"> şekilde yürütülecektir:</w:t>
      </w:r>
    </w:p>
    <w:p w14:paraId="1AC2146E" w14:textId="5AE91723" w:rsidR="00E30647" w:rsidRDefault="00E30647" w:rsidP="00E30647">
      <w:pPr>
        <w:pStyle w:val="ListeParagraf"/>
        <w:numPr>
          <w:ilvl w:val="0"/>
          <w:numId w:val="31"/>
        </w:numPr>
      </w:pPr>
      <w:r>
        <w:t xml:space="preserve">Stratejik </w:t>
      </w:r>
      <w:r w:rsidR="00494B62">
        <w:t>Plan İzleme Raporu</w:t>
      </w:r>
      <w:r>
        <w:t>, her yılın ilk altı aylık d</w:t>
      </w:r>
      <w:r w:rsidR="00494B62">
        <w:t xml:space="preserve">önemine ilişkin olarak </w:t>
      </w:r>
      <w:proofErr w:type="gramStart"/>
      <w:r>
        <w:t>T</w:t>
      </w:r>
      <w:r w:rsidR="00494B62">
        <w:t>emmuz</w:t>
      </w:r>
      <w:proofErr w:type="gramEnd"/>
      <w:r w:rsidR="00494B62">
        <w:t xml:space="preserve"> ayı</w:t>
      </w:r>
      <w:r>
        <w:t xml:space="preserve"> sonuna kadar </w:t>
      </w:r>
      <w:r w:rsidR="00494B62">
        <w:t>hazırlanır ve</w:t>
      </w:r>
      <w:r>
        <w:t xml:space="preserve"> </w:t>
      </w:r>
      <w:r w:rsidR="00494B62">
        <w:t>yalnızca izleme ama</w:t>
      </w:r>
      <w:r w:rsidR="003A1FC0">
        <w:t>cı taşır,</w:t>
      </w:r>
      <w:r w:rsidR="00494B62">
        <w:t xml:space="preserve"> </w:t>
      </w:r>
      <w:r>
        <w:t xml:space="preserve">değerlendirme </w:t>
      </w:r>
      <w:r w:rsidR="00494B62">
        <w:t>içermez</w:t>
      </w:r>
      <w:r>
        <w:t xml:space="preserve">. Stratejik </w:t>
      </w:r>
      <w:r w:rsidR="00494B62">
        <w:t>Plan Değerlendirme Raporu</w:t>
      </w:r>
      <w:r>
        <w:t xml:space="preserve"> ise yıllık olarak </w:t>
      </w:r>
      <w:proofErr w:type="gramStart"/>
      <w:r w:rsidR="00B61C59">
        <w:t>Ocak</w:t>
      </w:r>
      <w:proofErr w:type="gramEnd"/>
      <w:r w:rsidR="00B61C59">
        <w:t xml:space="preserve"> </w:t>
      </w:r>
      <w:r w:rsidR="00494B62">
        <w:t>ayı</w:t>
      </w:r>
      <w:r>
        <w:t xml:space="preserve"> sonuna kadar</w:t>
      </w:r>
      <w:r w:rsidR="00BA5D6F">
        <w:t xml:space="preserve"> </w:t>
      </w:r>
      <w:r>
        <w:t xml:space="preserve">hazırlanır. </w:t>
      </w:r>
    </w:p>
    <w:p w14:paraId="25DEE94B" w14:textId="1BF3392D" w:rsidR="00FB4EA1" w:rsidRDefault="00FB4EA1" w:rsidP="00FB4EA1">
      <w:pPr>
        <w:pStyle w:val="ListeParagraf"/>
        <w:numPr>
          <w:ilvl w:val="0"/>
          <w:numId w:val="31"/>
        </w:numPr>
      </w:pPr>
      <w:r>
        <w:t>Harcama birimleri, sorumlu oldukları hedef</w:t>
      </w:r>
      <w:r w:rsidR="00494B62">
        <w:t xml:space="preserve">leri, </w:t>
      </w:r>
      <w:r>
        <w:t>performans göstergeleri</w:t>
      </w:r>
      <w:r w:rsidR="00494B62">
        <w:t>ni</w:t>
      </w:r>
      <w:r>
        <w:t xml:space="preserve"> </w:t>
      </w:r>
      <w:r w:rsidR="00494B62">
        <w:t>ve</w:t>
      </w:r>
      <w:r>
        <w:t xml:space="preserve"> riskleri </w:t>
      </w:r>
      <w:r w:rsidR="00494B62">
        <w:t xml:space="preserve">düzenli olarak takip eder; </w:t>
      </w:r>
      <w:r>
        <w:t xml:space="preserve">altı aylık izleme </w:t>
      </w:r>
      <w:r w:rsidR="00494B62">
        <w:t>ve</w:t>
      </w:r>
      <w:r>
        <w:t xml:space="preserve"> yıllık değerlendirme </w:t>
      </w:r>
      <w:r w:rsidR="00494B62">
        <w:t>dönemlerinde verileri</w:t>
      </w:r>
      <w:r>
        <w:t xml:space="preserve"> </w:t>
      </w:r>
      <w:r w:rsidRPr="00ED4D1A">
        <w:t>Alan Yönetimi, Altyapı ve İdari İşler Grup Başkanlığı</w:t>
      </w:r>
      <w:r>
        <w:t>na raporlar.</w:t>
      </w:r>
    </w:p>
    <w:p w14:paraId="7570BF59" w14:textId="27AA66B8" w:rsidR="00AA0EF1" w:rsidRDefault="0021003D" w:rsidP="00C83F89">
      <w:pPr>
        <w:pStyle w:val="ListeParagraf"/>
        <w:numPr>
          <w:ilvl w:val="0"/>
          <w:numId w:val="31"/>
        </w:numPr>
      </w:pPr>
      <w:r>
        <w:t>İ</w:t>
      </w:r>
      <w:r w:rsidR="00ED4D1A">
        <w:t>zleme ve değerlendirme süreçlerinde; verilerin harcama birimlerinden talep edilmesi</w:t>
      </w:r>
      <w:r>
        <w:t xml:space="preserve">, </w:t>
      </w:r>
      <w:r w:rsidR="00E30647">
        <w:t xml:space="preserve">Stratejik Plan İzleme </w:t>
      </w:r>
      <w:r>
        <w:t>ve</w:t>
      </w:r>
      <w:r w:rsidR="00E30647">
        <w:t xml:space="preserve"> Stratejik Plan Değerlendirme </w:t>
      </w:r>
      <w:r>
        <w:t>t</w:t>
      </w:r>
      <w:r w:rsidR="00E30647">
        <w:t xml:space="preserve">ablolarının </w:t>
      </w:r>
      <w:r w:rsidR="00ED4D1A">
        <w:t xml:space="preserve">konsolide </w:t>
      </w:r>
      <w:r>
        <w:t>edilmesi ve</w:t>
      </w:r>
      <w:r w:rsidR="00ED4D1A">
        <w:t xml:space="preserve"> üst yöneticiye sunulması</w:t>
      </w:r>
      <w:r w:rsidR="00796769">
        <w:t>,</w:t>
      </w:r>
      <w:r w:rsidR="00ED4D1A">
        <w:t xml:space="preserve"> </w:t>
      </w:r>
      <w:r w:rsidR="00ED4D1A" w:rsidRPr="00ED4D1A">
        <w:t>Alan Yönetimi, Altyapı ve İdari İşler Grup Başkanlığı</w:t>
      </w:r>
      <w:r w:rsidR="00ED4D1A">
        <w:t xml:space="preserve"> tarafından </w:t>
      </w:r>
      <w:r w:rsidR="00BA5D6F">
        <w:t>yürütülür</w:t>
      </w:r>
      <w:r w:rsidR="00ED4D1A">
        <w:t xml:space="preserve">. </w:t>
      </w:r>
      <w:r w:rsidR="0001486F">
        <w:t>Söz konusu</w:t>
      </w:r>
      <w:r w:rsidR="00FB4EA1">
        <w:t xml:space="preserve"> tablolar</w:t>
      </w:r>
      <w:r w:rsidR="0001486F">
        <w:t>,</w:t>
      </w:r>
      <w:r w:rsidR="00FB4EA1">
        <w:t xml:space="preserve"> Kamu İdareleri İçin Stratejik Planlama K</w:t>
      </w:r>
      <w:r w:rsidR="0001486F">
        <w:t>ılavuzunda yer alan</w:t>
      </w:r>
      <w:r w:rsidR="00FB4EA1">
        <w:t xml:space="preserve"> şablonlar </w:t>
      </w:r>
      <w:r w:rsidR="0001486F">
        <w:t>esas alınarak</w:t>
      </w:r>
      <w:r w:rsidR="00FB4EA1">
        <w:t xml:space="preserve"> hazırlan</w:t>
      </w:r>
      <w:r w:rsidR="00EC2E64">
        <w:t>ır.</w:t>
      </w:r>
    </w:p>
    <w:p w14:paraId="3A2998AD" w14:textId="0803FB05" w:rsidR="00EC2E64" w:rsidRDefault="00517232" w:rsidP="00C83F89">
      <w:pPr>
        <w:pStyle w:val="ListeParagraf"/>
        <w:numPr>
          <w:ilvl w:val="0"/>
          <w:numId w:val="31"/>
        </w:numPr>
      </w:pPr>
      <w:r>
        <w:t>Hazırlanan</w:t>
      </w:r>
      <w:r w:rsidR="008440F9">
        <w:t xml:space="preserve"> izleme tabloları altı aylık dönemlerde, değerlendirme tabloları ise yıllık olarak </w:t>
      </w:r>
      <w:r w:rsidRPr="005D6BD8">
        <w:t>gerçekleştirilen</w:t>
      </w:r>
      <w:r w:rsidR="008440F9" w:rsidRPr="005D6BD8">
        <w:t xml:space="preserve"> toplantılarda </w:t>
      </w:r>
      <w:r w:rsidRPr="005D6BD8">
        <w:t>ele alınır</w:t>
      </w:r>
      <w:r w:rsidR="008440F9" w:rsidRPr="005D6BD8">
        <w:t xml:space="preserve">. </w:t>
      </w:r>
      <w:r w:rsidR="005D6BD8">
        <w:t xml:space="preserve">İhtiyaç söz konusu olursa daha kısa sürelerde de toplantılar gerçekleştirilebilir. </w:t>
      </w:r>
      <w:r w:rsidR="008440F9" w:rsidRPr="005D6BD8">
        <w:t>Bu toplantılar</w:t>
      </w:r>
      <w:r w:rsidR="00741502" w:rsidRPr="005D6BD8">
        <w:t>,</w:t>
      </w:r>
      <w:r w:rsidR="008440F9" w:rsidRPr="005D6BD8">
        <w:t xml:space="preserve"> üst yöneticinin başkanlığında, Strateji Geliştirme Kurulu </w:t>
      </w:r>
      <w:r w:rsidR="00E47A78" w:rsidRPr="005D6BD8">
        <w:t>ile</w:t>
      </w:r>
      <w:r w:rsidR="008440F9" w:rsidRPr="005D6BD8">
        <w:t xml:space="preserve"> Alan Yönetimi, Altyapı ve İdari İşler Grup Başkanı</w:t>
      </w:r>
      <w:r w:rsidR="00E47A78" w:rsidRPr="005D6BD8">
        <w:t>nın katılımıyla</w:t>
      </w:r>
      <w:r w:rsidR="008440F9" w:rsidRPr="005D6BD8">
        <w:t xml:space="preserve"> gerçekleştirilir.</w:t>
      </w:r>
      <w:r w:rsidR="008D609A">
        <w:t xml:space="preserve"> </w:t>
      </w:r>
    </w:p>
    <w:p w14:paraId="68D2F9F3" w14:textId="4134D6F4" w:rsidR="00AC0100" w:rsidRDefault="00AC0100" w:rsidP="00C83F89">
      <w:pPr>
        <w:pStyle w:val="ListeParagraf"/>
        <w:numPr>
          <w:ilvl w:val="0"/>
          <w:numId w:val="31"/>
        </w:numPr>
      </w:pPr>
      <w:r>
        <w:t xml:space="preserve">Toplantılar </w:t>
      </w:r>
      <w:r w:rsidR="00E47A78">
        <w:t>sonucunda</w:t>
      </w:r>
      <w:r>
        <w:t xml:space="preserve"> üst yönetici, stratejik planın kalan </w:t>
      </w:r>
      <w:r w:rsidR="00E47A78">
        <w:t>döneminde</w:t>
      </w:r>
      <w:r>
        <w:t xml:space="preserve"> hedeflere </w:t>
      </w:r>
      <w:r w:rsidR="00E47A78">
        <w:t>ulaşılmasını desteklemek üzere gerekli</w:t>
      </w:r>
      <w:r>
        <w:t xml:space="preserve"> önlemleri</w:t>
      </w:r>
      <w:r w:rsidR="00E47A78">
        <w:t xml:space="preserve"> belirler ve</w:t>
      </w:r>
      <w:r>
        <w:t xml:space="preserve"> ilgili birimleri görevlendirir.</w:t>
      </w:r>
    </w:p>
    <w:p w14:paraId="13C9D177" w14:textId="7B8849A3" w:rsidR="00353F9A" w:rsidRPr="00C83F89" w:rsidRDefault="00353F9A" w:rsidP="00353F9A">
      <w:pPr>
        <w:pStyle w:val="ListeParagraf"/>
        <w:numPr>
          <w:ilvl w:val="0"/>
          <w:numId w:val="31"/>
        </w:numPr>
      </w:pPr>
      <w:r>
        <w:t>İzleme tablolarına Uludağ Alan Başkanlığının fa</w:t>
      </w:r>
      <w:r w:rsidR="00E47A78">
        <w:t>aliyet raporunda yer verilmez;</w:t>
      </w:r>
      <w:r>
        <w:t xml:space="preserve"> değerlendirme tabloları </w:t>
      </w:r>
      <w:r w:rsidR="00E47A78">
        <w:t xml:space="preserve">ise </w:t>
      </w:r>
      <w:r>
        <w:t xml:space="preserve">faaliyet raporlarında yer </w:t>
      </w:r>
      <w:r w:rsidR="00E47A78">
        <w:t>alır</w:t>
      </w:r>
      <w:r>
        <w:t>.</w:t>
      </w:r>
    </w:p>
    <w:p w14:paraId="35FFACCA" w14:textId="4AF768B9" w:rsidR="00353F9A" w:rsidRPr="00C83F89" w:rsidRDefault="00AC0100" w:rsidP="00353F9A">
      <w:pPr>
        <w:pStyle w:val="ListeParagraf"/>
        <w:numPr>
          <w:ilvl w:val="0"/>
          <w:numId w:val="31"/>
        </w:numPr>
      </w:pPr>
      <w:r>
        <w:t xml:space="preserve">İzleme ve değerlendirme süreçlerinde stratejik planın güncellenme ihtiyacının </w:t>
      </w:r>
      <w:r w:rsidR="00E47A78">
        <w:t>ortaya çıkması</w:t>
      </w:r>
      <w:r>
        <w:t xml:space="preserve"> halinde</w:t>
      </w:r>
      <w:r w:rsidR="002D26E6">
        <w:t>,</w:t>
      </w:r>
      <w:r>
        <w:t xml:space="preserve"> </w:t>
      </w:r>
      <w:r w:rsidR="00E47A78">
        <w:t>bir stratejik plan dönemi içerisinde</w:t>
      </w:r>
      <w:r w:rsidR="002D26E6">
        <w:t xml:space="preserve"> en fazla iki kez olmak üzere</w:t>
      </w:r>
      <w:r w:rsidR="00E47A78">
        <w:t>,</w:t>
      </w:r>
      <w:r w:rsidR="002D26E6">
        <w:t xml:space="preserve"> </w:t>
      </w:r>
      <w:r w:rsidR="002D26E6" w:rsidRPr="00ED4D1A">
        <w:t>Alan Yönetimi, Altyapı ve İdari İşler Grup Başkanlığı</w:t>
      </w:r>
      <w:r w:rsidR="002D26E6">
        <w:t xml:space="preserve">nın koordinasyonunda güncelleme çalışmaları </w:t>
      </w:r>
      <w:r w:rsidR="00E47A78">
        <w:t>yürütülebilir</w:t>
      </w:r>
      <w:r w:rsidR="002D26E6">
        <w:t xml:space="preserve">. </w:t>
      </w:r>
      <w:r w:rsidR="00353F9A">
        <w:t>Güncelleme çalışmaları</w:t>
      </w:r>
      <w:r w:rsidR="00E47A78">
        <w:t>,</w:t>
      </w:r>
      <w:r w:rsidR="00353F9A">
        <w:t xml:space="preserve"> Kamu İdareleri İçin Stratejik Planlama K</w:t>
      </w:r>
      <w:r w:rsidR="00E47A78">
        <w:t>ılavuzunda belirtilen</w:t>
      </w:r>
      <w:r w:rsidR="00353F9A">
        <w:t xml:space="preserve"> kapsam ve süreçler dikkate alınarak </w:t>
      </w:r>
      <w:r w:rsidR="00E47A78">
        <w:t>gerçekleştirilir</w:t>
      </w:r>
      <w:r w:rsidR="00353F9A">
        <w:t>.</w:t>
      </w:r>
    </w:p>
    <w:sectPr w:rsidR="00353F9A" w:rsidRPr="00C83F89" w:rsidSect="005F7C13">
      <w:pgSz w:w="11904" w:h="17338"/>
      <w:pgMar w:top="1418" w:right="1131" w:bottom="1418" w:left="1418" w:header="709" w:footer="709"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F59E19" w14:textId="77777777" w:rsidR="00EE4B8B" w:rsidRDefault="00EE4B8B" w:rsidP="00E31AFE">
      <w:pPr>
        <w:spacing w:after="0" w:line="240" w:lineRule="auto"/>
      </w:pPr>
      <w:r>
        <w:separator/>
      </w:r>
    </w:p>
  </w:endnote>
  <w:endnote w:type="continuationSeparator" w:id="0">
    <w:p w14:paraId="43EA4E09" w14:textId="77777777" w:rsidR="00EE4B8B" w:rsidRDefault="00EE4B8B" w:rsidP="00E31AFE">
      <w:pPr>
        <w:spacing w:after="0" w:line="240" w:lineRule="auto"/>
      </w:pPr>
      <w:r>
        <w:continuationSeparator/>
      </w:r>
    </w:p>
  </w:endnote>
  <w:endnote w:type="continuationNotice" w:id="1">
    <w:p w14:paraId="0A9271C5" w14:textId="77777777" w:rsidR="00EE4B8B" w:rsidRDefault="00EE4B8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200247B" w:usb2="00000009" w:usb3="00000000" w:csb0="000001FF" w:csb1="00000000"/>
  </w:font>
  <w:font w:name="Calibri Light">
    <w:panose1 w:val="020F0302020204030204"/>
    <w:charset w:val="A2"/>
    <w:family w:val="swiss"/>
    <w:pitch w:val="variable"/>
    <w:sig w:usb0="E4002EFF" w:usb1="C2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Calibri-Bold">
    <w:altName w:val="Times New Roman"/>
    <w:panose1 w:val="00000000000000000000"/>
    <w:charset w:val="00"/>
    <w:family w:val="roman"/>
    <w:notTrueType/>
    <w:pitch w:val="default"/>
  </w:font>
  <w:font w:name="SymbolMT">
    <w:altName w:val="Times New Roman"/>
    <w:panose1 w:val="00000000000000000000"/>
    <w:charset w:val="00"/>
    <w:family w:val="roman"/>
    <w:notTrueType/>
    <w:pitch w:val="default"/>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28481948"/>
      <w:docPartObj>
        <w:docPartGallery w:val="Page Numbers (Bottom of Page)"/>
        <w:docPartUnique/>
      </w:docPartObj>
    </w:sdtPr>
    <w:sdtEndPr/>
    <w:sdtContent>
      <w:p w14:paraId="5735FC61" w14:textId="77777777" w:rsidR="00054C8E" w:rsidRDefault="00054C8E">
        <w:pPr>
          <w:pStyle w:val="AltBilgi"/>
        </w:pPr>
        <w:r>
          <w:rPr>
            <w:rFonts w:asciiTheme="majorHAnsi" w:eastAsiaTheme="majorEastAsia" w:hAnsiTheme="majorHAnsi" w:cstheme="majorBidi"/>
            <w:noProof/>
            <w:sz w:val="28"/>
            <w:szCs w:val="28"/>
          </w:rPr>
          <mc:AlternateContent>
            <mc:Choice Requires="wps">
              <w:drawing>
                <wp:anchor distT="0" distB="0" distL="114300" distR="114300" simplePos="0" relativeHeight="251660289" behindDoc="0" locked="0" layoutInCell="1" allowOverlap="1" wp14:anchorId="4D1FE75D" wp14:editId="5BFBA842">
                  <wp:simplePos x="0" y="0"/>
                  <wp:positionH relativeFrom="rightMargin">
                    <wp:align>center</wp:align>
                  </wp:positionH>
                  <wp:positionV relativeFrom="bottomMargin">
                    <wp:align>center</wp:align>
                  </wp:positionV>
                  <wp:extent cx="512445" cy="441325"/>
                  <wp:effectExtent l="0" t="0" r="1905" b="0"/>
                  <wp:wrapNone/>
                  <wp:docPr id="10" name="Akış Çizelgesi: Öteki İşlem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2445" cy="441325"/>
                          </a:xfrm>
                          <a:prstGeom prst="flowChartAlternateProcess">
                            <a:avLst/>
                          </a:prstGeom>
                          <a:noFill/>
                          <a:ln>
                            <a:noFill/>
                          </a:ln>
                          <a:extLst>
                            <a:ext uri="{909E8E84-426E-40DD-AFC4-6F175D3DCCD1}">
                              <a14:hiddenFill xmlns:a14="http://schemas.microsoft.com/office/drawing/2010/main">
                                <a:solidFill>
                                  <a:srgbClr val="5C83B4"/>
                                </a:solidFill>
                              </a14:hiddenFill>
                            </a:ext>
                            <a:ext uri="{91240B29-F687-4F45-9708-019B960494DF}">
                              <a14:hiddenLine xmlns:a14="http://schemas.microsoft.com/office/drawing/2010/main" w="9525">
                                <a:solidFill>
                                  <a:srgbClr val="737373"/>
                                </a:solidFill>
                                <a:miter lim="800000"/>
                                <a:headEnd/>
                                <a:tailEnd/>
                              </a14:hiddenLine>
                            </a:ext>
                          </a:extLst>
                        </wps:spPr>
                        <wps:txbx>
                          <w:txbxContent>
                            <w:p w14:paraId="082B5BFE" w14:textId="34DF7B38" w:rsidR="00054C8E" w:rsidRDefault="00054C8E">
                              <w:pPr>
                                <w:pStyle w:val="AltBilgi"/>
                                <w:pBdr>
                                  <w:top w:val="single" w:sz="12" w:space="1" w:color="A5A5A5" w:themeColor="accent3"/>
                                  <w:bottom w:val="single" w:sz="48" w:space="1" w:color="A5A5A5" w:themeColor="accent3"/>
                                </w:pBdr>
                                <w:jc w:val="center"/>
                                <w:rPr>
                                  <w:sz w:val="28"/>
                                  <w:szCs w:val="28"/>
                                </w:rPr>
                              </w:pPr>
                              <w:r>
                                <w:fldChar w:fldCharType="begin"/>
                              </w:r>
                              <w:r>
                                <w:instrText>PAGE    \* MERGEFORMAT</w:instrText>
                              </w:r>
                              <w:r>
                                <w:fldChar w:fldCharType="separate"/>
                              </w:r>
                              <w:r w:rsidR="00995720" w:rsidRPr="00995720">
                                <w:rPr>
                                  <w:noProof/>
                                  <w:sz w:val="28"/>
                                  <w:szCs w:val="28"/>
                                </w:rPr>
                                <w:t>iv</w:t>
                              </w:r>
                              <w:r>
                                <w:rPr>
                                  <w:sz w:val="28"/>
                                  <w:szCs w:val="2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1FE75D"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kış Çizelgesi: Öteki İşlem 10" o:spid="_x0000_s1035" type="#_x0000_t176" style="position:absolute;left:0;text-align:left;margin-left:0;margin-top:0;width:40.35pt;height:34.75pt;z-index:251660289;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" filled="f" fillcolor="#5c83b4" stroked="f" strokecolor="#737373">
                  <v:textbox>
                    <w:txbxContent>
                      <w:p w14:paraId="082B5BFE" w14:textId="34DF7B38" w:rsidR="00054C8E" w:rsidRDefault="00054C8E">
                        <w:pPr>
                          <w:pStyle w:val="AltBilgi"/>
                          <w:pBdr>
                            <w:top w:val="single" w:sz="12" w:space="1" w:color="A5A5A5" w:themeColor="accent3"/>
                            <w:bottom w:val="single" w:sz="48" w:space="1" w:color="A5A5A5" w:themeColor="accent3"/>
                          </w:pBdr>
                          <w:jc w:val="center"/>
                          <w:rPr>
                            <w:sz w:val="28"/>
                            <w:szCs w:val="28"/>
                          </w:rPr>
                        </w:pPr>
                        <w:r>
                          <w:fldChar w:fldCharType="begin"/>
                        </w:r>
                        <w:r>
                          <w:instrText>PAGE    \* MERGEFORMAT</w:instrText>
                        </w:r>
                        <w:r>
                          <w:fldChar w:fldCharType="separate"/>
                        </w:r>
                        <w:r w:rsidR="00995720" w:rsidRPr="00995720">
                          <w:rPr>
                            <w:noProof/>
                            <w:sz w:val="28"/>
                            <w:szCs w:val="28"/>
                          </w:rPr>
                          <w:t>iv</w:t>
                        </w:r>
                        <w:r>
                          <w:rPr>
                            <w:sz w:val="28"/>
                            <w:szCs w:val="28"/>
                          </w:rPr>
                          <w:fldChar w:fldCharType="end"/>
                        </w:r>
                      </w:p>
                    </w:txbxContent>
                  </v:textbox>
                  <w10:wrap anchorx="margin" anchory="margin"/>
                </v:shape>
              </w:pict>
            </mc:Fallback>
          </mc:AlternateConten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36732987"/>
      <w:docPartObj>
        <w:docPartGallery w:val="Page Numbers (Bottom of Page)"/>
        <w:docPartUnique/>
      </w:docPartObj>
    </w:sdtPr>
    <w:sdtEndPr/>
    <w:sdtContent>
      <w:p w14:paraId="4BE3B3E4" w14:textId="4DFA5DDD" w:rsidR="00054C8E" w:rsidRDefault="00054C8E">
        <w:pPr>
          <w:pStyle w:val="AltBilgi"/>
        </w:pPr>
        <w:r>
          <w:rPr>
            <w:rFonts w:asciiTheme="majorHAnsi" w:eastAsiaTheme="majorEastAsia" w:hAnsiTheme="majorHAnsi" w:cstheme="majorBidi"/>
            <w:noProof/>
            <w:sz w:val="28"/>
            <w:szCs w:val="28"/>
          </w:rPr>
          <mc:AlternateContent>
            <mc:Choice Requires="wps">
              <w:drawing>
                <wp:anchor distT="0" distB="0" distL="114300" distR="114300" simplePos="0" relativeHeight="251658240" behindDoc="0" locked="0" layoutInCell="1" allowOverlap="1" wp14:anchorId="7843C334" wp14:editId="60EE8509">
                  <wp:simplePos x="0" y="0"/>
                  <wp:positionH relativeFrom="rightMargin">
                    <wp:align>center</wp:align>
                  </wp:positionH>
                  <wp:positionV relativeFrom="bottomMargin">
                    <wp:align>center</wp:align>
                  </wp:positionV>
                  <wp:extent cx="512445" cy="441325"/>
                  <wp:effectExtent l="0" t="0" r="1905" b="0"/>
                  <wp:wrapNone/>
                  <wp:docPr id="31" name="Akış Çizelgesi: Öteki İşlem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2445" cy="441325"/>
                          </a:xfrm>
                          <a:prstGeom prst="flowChartAlternateProcess">
                            <a:avLst/>
                          </a:prstGeom>
                          <a:noFill/>
                          <a:ln>
                            <a:noFill/>
                          </a:ln>
                          <a:extLst>
                            <a:ext uri="{909E8E84-426E-40DD-AFC4-6F175D3DCCD1}">
                              <a14:hiddenFill xmlns:a14="http://schemas.microsoft.com/office/drawing/2010/main">
                                <a:solidFill>
                                  <a:srgbClr val="5C83B4"/>
                                </a:solidFill>
                              </a14:hiddenFill>
                            </a:ext>
                            <a:ext uri="{91240B29-F687-4F45-9708-019B960494DF}">
                              <a14:hiddenLine xmlns:a14="http://schemas.microsoft.com/office/drawing/2010/main" w="9525">
                                <a:solidFill>
                                  <a:srgbClr val="737373"/>
                                </a:solidFill>
                                <a:miter lim="800000"/>
                                <a:headEnd/>
                                <a:tailEnd/>
                              </a14:hiddenLine>
                            </a:ext>
                          </a:extLst>
                        </wps:spPr>
                        <wps:txbx>
                          <w:txbxContent>
                            <w:p w14:paraId="5AA4A670" w14:textId="5B7D7950" w:rsidR="00054C8E" w:rsidRDefault="00054C8E">
                              <w:pPr>
                                <w:pStyle w:val="AltBilgi"/>
                                <w:pBdr>
                                  <w:top w:val="single" w:sz="12" w:space="1" w:color="A5A5A5" w:themeColor="accent3"/>
                                  <w:bottom w:val="single" w:sz="48" w:space="1" w:color="A5A5A5" w:themeColor="accent3"/>
                                </w:pBdr>
                                <w:jc w:val="center"/>
                                <w:rPr>
                                  <w:sz w:val="28"/>
                                  <w:szCs w:val="28"/>
                                </w:rPr>
                              </w:pPr>
                              <w:r>
                                <w:fldChar w:fldCharType="begin"/>
                              </w:r>
                              <w:r>
                                <w:instrText>PAGE    \* MERGEFORMAT</w:instrText>
                              </w:r>
                              <w:r>
                                <w:fldChar w:fldCharType="separate"/>
                              </w:r>
                              <w:r w:rsidR="00310CB9" w:rsidRPr="00310CB9">
                                <w:rPr>
                                  <w:noProof/>
                                  <w:sz w:val="28"/>
                                  <w:szCs w:val="28"/>
                                </w:rPr>
                                <w:t>81</w:t>
                              </w:r>
                              <w:r>
                                <w:rPr>
                                  <w:sz w:val="28"/>
                                  <w:szCs w:val="2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843C334"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kış Çizelgesi: Öteki İşlem 31" o:spid="_x0000_s1036" type="#_x0000_t176" style="position:absolute;left:0;text-align:left;margin-left:0;margin-top:0;width:40.35pt;height:34.75pt;z-index:251658240;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" filled="f" fillcolor="#5c83b4" stroked="f" strokecolor="#737373">
                  <v:textbox>
                    <w:txbxContent>
                      <w:p w14:paraId="5AA4A670" w14:textId="5B7D7950" w:rsidR="00054C8E" w:rsidRDefault="00054C8E">
                        <w:pPr>
                          <w:pStyle w:val="AltBilgi"/>
                          <w:pBdr>
                            <w:top w:val="single" w:sz="12" w:space="1" w:color="A5A5A5" w:themeColor="accent3"/>
                            <w:bottom w:val="single" w:sz="48" w:space="1" w:color="A5A5A5" w:themeColor="accent3"/>
                          </w:pBdr>
                          <w:jc w:val="center"/>
                          <w:rPr>
                            <w:sz w:val="28"/>
                            <w:szCs w:val="28"/>
                          </w:rPr>
                        </w:pPr>
                        <w:r>
                          <w:fldChar w:fldCharType="begin"/>
                        </w:r>
                        <w:r>
                          <w:instrText>PAGE    \* MERGEFORMAT</w:instrText>
                        </w:r>
                        <w:r>
                          <w:fldChar w:fldCharType="separate"/>
                        </w:r>
                        <w:r w:rsidR="00310CB9" w:rsidRPr="00310CB9">
                          <w:rPr>
                            <w:noProof/>
                            <w:sz w:val="28"/>
                            <w:szCs w:val="28"/>
                          </w:rPr>
                          <w:t>81</w:t>
                        </w:r>
                        <w:r>
                          <w:rPr>
                            <w:sz w:val="28"/>
                            <w:szCs w:val="28"/>
                          </w:rPr>
                          <w:fldChar w:fldCharType="end"/>
                        </w:r>
                      </w:p>
                    </w:txbxContent>
                  </v:textbox>
                  <w10:wrap anchorx="margin" anchory="margin"/>
                </v:shape>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7E5AF4" w14:textId="77777777" w:rsidR="00EE4B8B" w:rsidRDefault="00EE4B8B" w:rsidP="00E31AFE">
      <w:pPr>
        <w:spacing w:after="0" w:line="240" w:lineRule="auto"/>
      </w:pPr>
      <w:r>
        <w:separator/>
      </w:r>
    </w:p>
  </w:footnote>
  <w:footnote w:type="continuationSeparator" w:id="0">
    <w:p w14:paraId="72AC09E5" w14:textId="77777777" w:rsidR="00EE4B8B" w:rsidRDefault="00EE4B8B" w:rsidP="00E31AFE">
      <w:pPr>
        <w:spacing w:after="0" w:line="240" w:lineRule="auto"/>
      </w:pPr>
      <w:r>
        <w:continuationSeparator/>
      </w:r>
    </w:p>
  </w:footnote>
  <w:footnote w:type="continuationNotice" w:id="1">
    <w:p w14:paraId="43BCD5DB" w14:textId="77777777" w:rsidR="00EE4B8B" w:rsidRDefault="00EE4B8B">
      <w:pPr>
        <w:spacing w:after="0" w:line="240" w:lineRule="auto"/>
      </w:pPr>
    </w:p>
  </w:footnote>
  <w:footnote w:id="2">
    <w:p w14:paraId="754D833D" w14:textId="56197438" w:rsidR="00054C8E" w:rsidRPr="00107A4D" w:rsidRDefault="00054C8E">
      <w:pPr>
        <w:pStyle w:val="DipnotMetni"/>
      </w:pPr>
      <w:r w:rsidRPr="00107A4D">
        <w:rPr>
          <w:rStyle w:val="DipnotBavurusu"/>
        </w:rPr>
        <w:footnoteRef/>
      </w:r>
      <w:r w:rsidRPr="00107A4D">
        <w:t xml:space="preserve"> Merkezi Yönetim Bütçe Kanunu Kapsamında Cumhurbaşkanlığı</w:t>
      </w:r>
      <w:r>
        <w:t xml:space="preserve"> tarafından belirlenen tutarlar</w:t>
      </w:r>
    </w:p>
  </w:footnote>
  <w:footnote w:id="3">
    <w:p w14:paraId="0DD66B94" w14:textId="3BA65233" w:rsidR="00054C8E" w:rsidRPr="00107A4D" w:rsidRDefault="00054C8E">
      <w:pPr>
        <w:pStyle w:val="DipnotMetni"/>
      </w:pPr>
      <w:r w:rsidRPr="00107A4D">
        <w:rPr>
          <w:rStyle w:val="DipnotBavurusu"/>
        </w:rPr>
        <w:footnoteRef/>
      </w:r>
      <w:r w:rsidRPr="00107A4D">
        <w:t xml:space="preserve"> </w:t>
      </w:r>
      <w:r>
        <w:t>Orta Vadeli Program (2026-2028)</w:t>
      </w:r>
    </w:p>
  </w:footnote>
  <w:footnote w:id="4">
    <w:p w14:paraId="381E7892" w14:textId="4C12BAE4" w:rsidR="00054C8E" w:rsidRPr="00107A4D" w:rsidRDefault="00054C8E">
      <w:pPr>
        <w:pStyle w:val="DipnotMetni"/>
      </w:pPr>
      <w:r w:rsidRPr="00107A4D">
        <w:rPr>
          <w:rStyle w:val="DipnotBavurusu"/>
        </w:rPr>
        <w:footnoteRef/>
      </w:r>
      <w:r w:rsidRPr="00107A4D">
        <w:t xml:space="preserve"> Orta Vadeli Program (2026-2028)</w:t>
      </w:r>
    </w:p>
  </w:footnote>
  <w:footnote w:id="5">
    <w:p w14:paraId="25BE2F03" w14:textId="0A6BAB4E" w:rsidR="00054C8E" w:rsidRPr="00107A4D" w:rsidRDefault="00054C8E">
      <w:pPr>
        <w:pStyle w:val="DipnotMetni"/>
      </w:pPr>
      <w:r w:rsidRPr="00107A4D">
        <w:rPr>
          <w:rStyle w:val="DipnotBavurusu"/>
        </w:rPr>
        <w:footnoteRef/>
      </w:r>
      <w:r w:rsidRPr="00107A4D">
        <w:t xml:space="preserve"> Arazi Tahsis Bedelleri, Başvuru Ücretleri, Ağaçlandırma Bedeli, 2886 Sayılı Kanun Kapsamında Uludağ Alanında çeşitli (Kar Motoru-ATV ile Fotoğraf, Kızak </w:t>
      </w:r>
      <w:r>
        <w:t>Alanı-Fotoğrafçılığı- Kafeterya</w:t>
      </w:r>
      <w:r w:rsidRPr="00107A4D">
        <w:t>, Otopark Alanı- Vale-Tuvalet,) işletme işi izninden doğan gelirler, Diğ</w:t>
      </w:r>
      <w:r>
        <w:t>er Çeşitli Gelirler (g</w:t>
      </w:r>
      <w:r w:rsidRPr="00107A4D">
        <w:t>eçici ve kesin teminatlardan doğan gelirler)</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D70BCD"/>
    <w:multiLevelType w:val="hybridMultilevel"/>
    <w:tmpl w:val="B3ECE304"/>
    <w:lvl w:ilvl="0" w:tplc="2DA45B3C">
      <w:start w:val="1"/>
      <w:numFmt w:val="bullet"/>
      <w:lvlText w:val="-"/>
      <w:lvlJc w:val="left"/>
      <w:pPr>
        <w:ind w:left="720" w:hanging="360"/>
      </w:pPr>
      <w:rPr>
        <w:rFonts w:ascii="Arial" w:hAnsi="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0AB20158"/>
    <w:multiLevelType w:val="hybridMultilevel"/>
    <w:tmpl w:val="67AE16E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0B865378"/>
    <w:multiLevelType w:val="hybridMultilevel"/>
    <w:tmpl w:val="C382FB9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0D187CE5"/>
    <w:multiLevelType w:val="hybridMultilevel"/>
    <w:tmpl w:val="13E6C52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0E8C4B1E"/>
    <w:multiLevelType w:val="hybridMultilevel"/>
    <w:tmpl w:val="1E26F082"/>
    <w:lvl w:ilvl="0" w:tplc="041F0001">
      <w:start w:val="1"/>
      <w:numFmt w:val="bullet"/>
      <w:lvlText w:val=""/>
      <w:lvlJc w:val="left"/>
      <w:pPr>
        <w:ind w:left="360" w:hanging="360"/>
      </w:pPr>
      <w:rPr>
        <w:rFonts w:ascii="Symbol" w:hAnsi="Symbol"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5" w15:restartNumberingAfterBreak="0">
    <w:nsid w:val="0FFC5DDD"/>
    <w:multiLevelType w:val="hybridMultilevel"/>
    <w:tmpl w:val="0166EB4E"/>
    <w:lvl w:ilvl="0" w:tplc="041F0001">
      <w:start w:val="1"/>
      <w:numFmt w:val="bullet"/>
      <w:lvlText w:val=""/>
      <w:lvlJc w:val="left"/>
      <w:pPr>
        <w:ind w:left="363" w:hanging="360"/>
      </w:pPr>
      <w:rPr>
        <w:rFonts w:ascii="Symbol" w:hAnsi="Symbol" w:hint="default"/>
      </w:rPr>
    </w:lvl>
    <w:lvl w:ilvl="1" w:tplc="041F0003" w:tentative="1">
      <w:start w:val="1"/>
      <w:numFmt w:val="bullet"/>
      <w:lvlText w:val="o"/>
      <w:lvlJc w:val="left"/>
      <w:pPr>
        <w:ind w:left="1083" w:hanging="360"/>
      </w:pPr>
      <w:rPr>
        <w:rFonts w:ascii="Courier New" w:hAnsi="Courier New" w:cs="Courier New" w:hint="default"/>
      </w:rPr>
    </w:lvl>
    <w:lvl w:ilvl="2" w:tplc="041F0005" w:tentative="1">
      <w:start w:val="1"/>
      <w:numFmt w:val="bullet"/>
      <w:lvlText w:val=""/>
      <w:lvlJc w:val="left"/>
      <w:pPr>
        <w:ind w:left="1803" w:hanging="360"/>
      </w:pPr>
      <w:rPr>
        <w:rFonts w:ascii="Wingdings" w:hAnsi="Wingdings" w:hint="default"/>
      </w:rPr>
    </w:lvl>
    <w:lvl w:ilvl="3" w:tplc="041F0001" w:tentative="1">
      <w:start w:val="1"/>
      <w:numFmt w:val="bullet"/>
      <w:lvlText w:val=""/>
      <w:lvlJc w:val="left"/>
      <w:pPr>
        <w:ind w:left="2523" w:hanging="360"/>
      </w:pPr>
      <w:rPr>
        <w:rFonts w:ascii="Symbol" w:hAnsi="Symbol" w:hint="default"/>
      </w:rPr>
    </w:lvl>
    <w:lvl w:ilvl="4" w:tplc="041F0003" w:tentative="1">
      <w:start w:val="1"/>
      <w:numFmt w:val="bullet"/>
      <w:lvlText w:val="o"/>
      <w:lvlJc w:val="left"/>
      <w:pPr>
        <w:ind w:left="3243" w:hanging="360"/>
      </w:pPr>
      <w:rPr>
        <w:rFonts w:ascii="Courier New" w:hAnsi="Courier New" w:cs="Courier New" w:hint="default"/>
      </w:rPr>
    </w:lvl>
    <w:lvl w:ilvl="5" w:tplc="041F0005" w:tentative="1">
      <w:start w:val="1"/>
      <w:numFmt w:val="bullet"/>
      <w:lvlText w:val=""/>
      <w:lvlJc w:val="left"/>
      <w:pPr>
        <w:ind w:left="3963" w:hanging="360"/>
      </w:pPr>
      <w:rPr>
        <w:rFonts w:ascii="Wingdings" w:hAnsi="Wingdings" w:hint="default"/>
      </w:rPr>
    </w:lvl>
    <w:lvl w:ilvl="6" w:tplc="041F0001" w:tentative="1">
      <w:start w:val="1"/>
      <w:numFmt w:val="bullet"/>
      <w:lvlText w:val=""/>
      <w:lvlJc w:val="left"/>
      <w:pPr>
        <w:ind w:left="4683" w:hanging="360"/>
      </w:pPr>
      <w:rPr>
        <w:rFonts w:ascii="Symbol" w:hAnsi="Symbol" w:hint="default"/>
      </w:rPr>
    </w:lvl>
    <w:lvl w:ilvl="7" w:tplc="041F0003" w:tentative="1">
      <w:start w:val="1"/>
      <w:numFmt w:val="bullet"/>
      <w:lvlText w:val="o"/>
      <w:lvlJc w:val="left"/>
      <w:pPr>
        <w:ind w:left="5403" w:hanging="360"/>
      </w:pPr>
      <w:rPr>
        <w:rFonts w:ascii="Courier New" w:hAnsi="Courier New" w:cs="Courier New" w:hint="default"/>
      </w:rPr>
    </w:lvl>
    <w:lvl w:ilvl="8" w:tplc="041F0005" w:tentative="1">
      <w:start w:val="1"/>
      <w:numFmt w:val="bullet"/>
      <w:lvlText w:val=""/>
      <w:lvlJc w:val="left"/>
      <w:pPr>
        <w:ind w:left="6123" w:hanging="360"/>
      </w:pPr>
      <w:rPr>
        <w:rFonts w:ascii="Wingdings" w:hAnsi="Wingdings" w:hint="default"/>
      </w:rPr>
    </w:lvl>
  </w:abstractNum>
  <w:abstractNum w:abstractNumId="6" w15:restartNumberingAfterBreak="0">
    <w:nsid w:val="107E5502"/>
    <w:multiLevelType w:val="hybridMultilevel"/>
    <w:tmpl w:val="87649BBC"/>
    <w:lvl w:ilvl="0" w:tplc="FB72FD82">
      <w:start w:val="1"/>
      <w:numFmt w:val="decimal"/>
      <w:lvlText w:val="%1-"/>
      <w:lvlJc w:val="left"/>
      <w:pPr>
        <w:ind w:left="360" w:hanging="360"/>
      </w:pPr>
      <w:rPr>
        <w:rFonts w:ascii="Arial" w:hAnsi="Arial" w:cs="Arial" w:hint="default"/>
        <w:b w:val="0"/>
        <w:i w:val="0"/>
        <w:sz w:val="20"/>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7" w15:restartNumberingAfterBreak="0">
    <w:nsid w:val="112E32DC"/>
    <w:multiLevelType w:val="hybridMultilevel"/>
    <w:tmpl w:val="ABEAC2EE"/>
    <w:lvl w:ilvl="0" w:tplc="041F0001">
      <w:start w:val="1"/>
      <w:numFmt w:val="bullet"/>
      <w:lvlText w:val=""/>
      <w:lvlJc w:val="left"/>
      <w:pPr>
        <w:ind w:left="360" w:hanging="360"/>
      </w:pPr>
      <w:rPr>
        <w:rFonts w:ascii="Symbol" w:hAnsi="Symbol"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8" w15:restartNumberingAfterBreak="0">
    <w:nsid w:val="13DE6A93"/>
    <w:multiLevelType w:val="hybridMultilevel"/>
    <w:tmpl w:val="F14ED846"/>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17EF6326"/>
    <w:multiLevelType w:val="hybridMultilevel"/>
    <w:tmpl w:val="D1C04462"/>
    <w:lvl w:ilvl="0" w:tplc="041F0001">
      <w:start w:val="1"/>
      <w:numFmt w:val="bullet"/>
      <w:lvlText w:val=""/>
      <w:lvlJc w:val="left"/>
      <w:pPr>
        <w:ind w:left="360" w:hanging="360"/>
      </w:pPr>
      <w:rPr>
        <w:rFonts w:ascii="Symbol" w:hAnsi="Symbol"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0" w15:restartNumberingAfterBreak="0">
    <w:nsid w:val="183E28FF"/>
    <w:multiLevelType w:val="hybridMultilevel"/>
    <w:tmpl w:val="DD6E764C"/>
    <w:lvl w:ilvl="0" w:tplc="041F0001">
      <w:start w:val="1"/>
      <w:numFmt w:val="bullet"/>
      <w:lvlText w:val=""/>
      <w:lvlJc w:val="left"/>
      <w:pPr>
        <w:ind w:left="360" w:hanging="360"/>
      </w:pPr>
      <w:rPr>
        <w:rFonts w:ascii="Symbol" w:hAnsi="Symbol"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1" w15:restartNumberingAfterBreak="0">
    <w:nsid w:val="192F53AE"/>
    <w:multiLevelType w:val="hybridMultilevel"/>
    <w:tmpl w:val="F98059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193C44F1"/>
    <w:multiLevelType w:val="hybridMultilevel"/>
    <w:tmpl w:val="CB6C6FEC"/>
    <w:lvl w:ilvl="0" w:tplc="309C32C6">
      <w:start w:val="1"/>
      <w:numFmt w:val="decimal"/>
      <w:lvlText w:val="%1-"/>
      <w:lvlJc w:val="left"/>
      <w:pPr>
        <w:ind w:left="360" w:hanging="360"/>
      </w:pPr>
      <w:rPr>
        <w:rFonts w:ascii="Arial" w:hAnsi="Arial" w:cs="Arial" w:hint="default"/>
        <w:b w:val="0"/>
        <w:i w:val="0"/>
        <w:sz w:val="20"/>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3" w15:restartNumberingAfterBreak="0">
    <w:nsid w:val="1E387540"/>
    <w:multiLevelType w:val="hybridMultilevel"/>
    <w:tmpl w:val="CD82927E"/>
    <w:lvl w:ilvl="0" w:tplc="041F0001">
      <w:start w:val="1"/>
      <w:numFmt w:val="bullet"/>
      <w:lvlText w:val=""/>
      <w:lvlJc w:val="left"/>
      <w:pPr>
        <w:ind w:left="360" w:hanging="360"/>
      </w:pPr>
      <w:rPr>
        <w:rFonts w:ascii="Symbol" w:hAnsi="Symbol"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4" w15:restartNumberingAfterBreak="0">
    <w:nsid w:val="1F7801AB"/>
    <w:multiLevelType w:val="hybridMultilevel"/>
    <w:tmpl w:val="6F80DF6A"/>
    <w:lvl w:ilvl="0" w:tplc="041F0001">
      <w:start w:val="1"/>
      <w:numFmt w:val="bullet"/>
      <w:lvlText w:val=""/>
      <w:lvlJc w:val="left"/>
      <w:pPr>
        <w:ind w:left="360" w:hanging="360"/>
      </w:pPr>
      <w:rPr>
        <w:rFonts w:ascii="Symbol" w:hAnsi="Symbol"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5" w15:restartNumberingAfterBreak="0">
    <w:nsid w:val="1FC91E14"/>
    <w:multiLevelType w:val="hybridMultilevel"/>
    <w:tmpl w:val="0FBA9F3A"/>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15:restartNumberingAfterBreak="0">
    <w:nsid w:val="2314725E"/>
    <w:multiLevelType w:val="hybridMultilevel"/>
    <w:tmpl w:val="A0148C26"/>
    <w:lvl w:ilvl="0" w:tplc="041F0001">
      <w:start w:val="1"/>
      <w:numFmt w:val="bullet"/>
      <w:lvlText w:val=""/>
      <w:lvlJc w:val="left"/>
      <w:pPr>
        <w:ind w:left="360" w:hanging="360"/>
      </w:pPr>
      <w:rPr>
        <w:rFonts w:ascii="Symbol" w:hAnsi="Symbol"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7" w15:restartNumberingAfterBreak="0">
    <w:nsid w:val="25DE7A33"/>
    <w:multiLevelType w:val="hybridMultilevel"/>
    <w:tmpl w:val="9AD0BA6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15:restartNumberingAfterBreak="0">
    <w:nsid w:val="285448AD"/>
    <w:multiLevelType w:val="hybridMultilevel"/>
    <w:tmpl w:val="D390E33C"/>
    <w:lvl w:ilvl="0" w:tplc="041F0001">
      <w:start w:val="1"/>
      <w:numFmt w:val="bullet"/>
      <w:lvlText w:val=""/>
      <w:lvlJc w:val="left"/>
      <w:pPr>
        <w:ind w:left="360" w:hanging="360"/>
      </w:pPr>
      <w:rPr>
        <w:rFonts w:ascii="Symbol" w:hAnsi="Symbol"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9" w15:restartNumberingAfterBreak="0">
    <w:nsid w:val="2A6525D5"/>
    <w:multiLevelType w:val="multilevel"/>
    <w:tmpl w:val="9EBCFF12"/>
    <w:lvl w:ilvl="0">
      <w:start w:val="1"/>
      <w:numFmt w:val="decimal"/>
      <w:pStyle w:val="Balk1"/>
      <w:lvlText w:val="%1."/>
      <w:lvlJc w:val="left"/>
      <w:pPr>
        <w:ind w:left="360" w:hanging="360"/>
      </w:pPr>
    </w:lvl>
    <w:lvl w:ilvl="1">
      <w:start w:val="1"/>
      <w:numFmt w:val="decimal"/>
      <w:pStyle w:val="Balk2"/>
      <w:lvlText w:val="%1.%2."/>
      <w:lvlJc w:val="left"/>
      <w:pPr>
        <w:ind w:left="792" w:hanging="432"/>
      </w:pPr>
    </w:lvl>
    <w:lvl w:ilvl="2">
      <w:start w:val="1"/>
      <w:numFmt w:val="decimal"/>
      <w:pStyle w:val="Balk3"/>
      <w:lvlText w:val="%1.%2.%3."/>
      <w:lvlJc w:val="left"/>
      <w:pPr>
        <w:ind w:left="1224" w:hanging="504"/>
      </w:pPr>
    </w:lvl>
    <w:lvl w:ilvl="3">
      <w:start w:val="1"/>
      <w:numFmt w:val="decimal"/>
      <w:pStyle w:val="Balk4"/>
      <w:lvlText w:val="%1.%2.%3.%4."/>
      <w:lvlJc w:val="left"/>
      <w:pPr>
        <w:ind w:left="1728" w:hanging="648"/>
      </w:pPr>
    </w:lvl>
    <w:lvl w:ilvl="4">
      <w:start w:val="1"/>
      <w:numFmt w:val="decimal"/>
      <w:pStyle w:val="Balk5"/>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30322A14"/>
    <w:multiLevelType w:val="hybridMultilevel"/>
    <w:tmpl w:val="3ADA39E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15:restartNumberingAfterBreak="0">
    <w:nsid w:val="330D2F3C"/>
    <w:multiLevelType w:val="hybridMultilevel"/>
    <w:tmpl w:val="BE72BD9C"/>
    <w:lvl w:ilvl="0" w:tplc="041F0001">
      <w:start w:val="1"/>
      <w:numFmt w:val="bullet"/>
      <w:lvlText w:val=""/>
      <w:lvlJc w:val="left"/>
      <w:pPr>
        <w:ind w:left="360" w:hanging="360"/>
      </w:pPr>
      <w:rPr>
        <w:rFonts w:ascii="Symbol" w:hAnsi="Symbol"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2" w15:restartNumberingAfterBreak="0">
    <w:nsid w:val="33D371AB"/>
    <w:multiLevelType w:val="hybridMultilevel"/>
    <w:tmpl w:val="EC701612"/>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23" w15:restartNumberingAfterBreak="0">
    <w:nsid w:val="351C2211"/>
    <w:multiLevelType w:val="hybridMultilevel"/>
    <w:tmpl w:val="35BCF242"/>
    <w:lvl w:ilvl="0" w:tplc="041F0001">
      <w:start w:val="1"/>
      <w:numFmt w:val="bullet"/>
      <w:lvlText w:val=""/>
      <w:lvlJc w:val="left"/>
      <w:pPr>
        <w:ind w:left="360" w:hanging="360"/>
      </w:pPr>
      <w:rPr>
        <w:rFonts w:ascii="Symbol" w:hAnsi="Symbol"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4" w15:restartNumberingAfterBreak="0">
    <w:nsid w:val="35EC4EAF"/>
    <w:multiLevelType w:val="hybridMultilevel"/>
    <w:tmpl w:val="9E9A1A8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15:restartNumberingAfterBreak="0">
    <w:nsid w:val="36B573F8"/>
    <w:multiLevelType w:val="hybridMultilevel"/>
    <w:tmpl w:val="2A9605FC"/>
    <w:lvl w:ilvl="0" w:tplc="144030F0">
      <w:start w:val="1"/>
      <w:numFmt w:val="decimal"/>
      <w:lvlText w:val="%1-"/>
      <w:lvlJc w:val="left"/>
      <w:pPr>
        <w:ind w:left="360" w:hanging="360"/>
      </w:pPr>
      <w:rPr>
        <w:rFonts w:ascii="Arial" w:hAnsi="Arial" w:cs="Arial" w:hint="default"/>
        <w:b w:val="0"/>
        <w:i w:val="0"/>
        <w:sz w:val="20"/>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6" w15:restartNumberingAfterBreak="0">
    <w:nsid w:val="38957380"/>
    <w:multiLevelType w:val="hybridMultilevel"/>
    <w:tmpl w:val="71762994"/>
    <w:lvl w:ilvl="0" w:tplc="041F0001">
      <w:start w:val="1"/>
      <w:numFmt w:val="bullet"/>
      <w:lvlText w:val=""/>
      <w:lvlJc w:val="left"/>
      <w:pPr>
        <w:ind w:left="360" w:hanging="360"/>
      </w:pPr>
      <w:rPr>
        <w:rFonts w:ascii="Symbol" w:hAnsi="Symbol"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7" w15:restartNumberingAfterBreak="0">
    <w:nsid w:val="3BB83A5C"/>
    <w:multiLevelType w:val="hybridMultilevel"/>
    <w:tmpl w:val="AB206AE8"/>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28" w15:restartNumberingAfterBreak="0">
    <w:nsid w:val="3D214EF2"/>
    <w:multiLevelType w:val="hybridMultilevel"/>
    <w:tmpl w:val="BBC6238A"/>
    <w:lvl w:ilvl="0" w:tplc="041F0001">
      <w:start w:val="1"/>
      <w:numFmt w:val="bullet"/>
      <w:lvlText w:val=""/>
      <w:lvlJc w:val="left"/>
      <w:pPr>
        <w:ind w:left="360" w:hanging="360"/>
      </w:pPr>
      <w:rPr>
        <w:rFonts w:ascii="Symbol" w:hAnsi="Symbol"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9" w15:restartNumberingAfterBreak="0">
    <w:nsid w:val="467B0D19"/>
    <w:multiLevelType w:val="hybridMultilevel"/>
    <w:tmpl w:val="75EC563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0" w15:restartNumberingAfterBreak="0">
    <w:nsid w:val="46D40289"/>
    <w:multiLevelType w:val="hybridMultilevel"/>
    <w:tmpl w:val="C3203EC8"/>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31" w15:restartNumberingAfterBreak="0">
    <w:nsid w:val="473F6D69"/>
    <w:multiLevelType w:val="hybridMultilevel"/>
    <w:tmpl w:val="BA8AD48C"/>
    <w:lvl w:ilvl="0" w:tplc="86EEC29A">
      <w:start w:val="1"/>
      <w:numFmt w:val="decimal"/>
      <w:lvlText w:val="%1-"/>
      <w:lvlJc w:val="left"/>
      <w:pPr>
        <w:ind w:left="360" w:hanging="360"/>
      </w:pPr>
      <w:rPr>
        <w:rFonts w:ascii="Arial" w:hAnsi="Arial" w:cs="Arial" w:hint="default"/>
        <w:b w:val="0"/>
        <w:i w:val="0"/>
        <w:sz w:val="20"/>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32" w15:restartNumberingAfterBreak="0">
    <w:nsid w:val="477E7A3B"/>
    <w:multiLevelType w:val="hybridMultilevel"/>
    <w:tmpl w:val="EE1408F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3" w15:restartNumberingAfterBreak="0">
    <w:nsid w:val="49835E2B"/>
    <w:multiLevelType w:val="hybridMultilevel"/>
    <w:tmpl w:val="DE74904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4" w15:restartNumberingAfterBreak="0">
    <w:nsid w:val="4ADF0045"/>
    <w:multiLevelType w:val="hybridMultilevel"/>
    <w:tmpl w:val="1B0CE51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5" w15:restartNumberingAfterBreak="0">
    <w:nsid w:val="4B8D2943"/>
    <w:multiLevelType w:val="hybridMultilevel"/>
    <w:tmpl w:val="F522D10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6" w15:restartNumberingAfterBreak="0">
    <w:nsid w:val="4DB606DE"/>
    <w:multiLevelType w:val="hybridMultilevel"/>
    <w:tmpl w:val="418C26E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7" w15:restartNumberingAfterBreak="0">
    <w:nsid w:val="54B86F9D"/>
    <w:multiLevelType w:val="hybridMultilevel"/>
    <w:tmpl w:val="FC90BF00"/>
    <w:lvl w:ilvl="0" w:tplc="678613AA">
      <w:start w:val="1"/>
      <w:numFmt w:val="upperLetter"/>
      <w:lvlText w:val="%1."/>
      <w:lvlJc w:val="left"/>
      <w:pPr>
        <w:ind w:left="360" w:hanging="360"/>
      </w:pPr>
      <w:rPr>
        <w:rFonts w:hint="default"/>
        <w:b/>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38" w15:restartNumberingAfterBreak="0">
    <w:nsid w:val="5AA11D49"/>
    <w:multiLevelType w:val="hybridMultilevel"/>
    <w:tmpl w:val="676C0992"/>
    <w:lvl w:ilvl="0" w:tplc="041F0001">
      <w:start w:val="1"/>
      <w:numFmt w:val="bullet"/>
      <w:lvlText w:val=""/>
      <w:lvlJc w:val="left"/>
      <w:pPr>
        <w:ind w:left="360" w:hanging="360"/>
      </w:pPr>
      <w:rPr>
        <w:rFonts w:ascii="Symbol" w:hAnsi="Symbol"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39" w15:restartNumberingAfterBreak="0">
    <w:nsid w:val="5BBA3ABD"/>
    <w:multiLevelType w:val="hybridMultilevel"/>
    <w:tmpl w:val="5FC0E11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0" w15:restartNumberingAfterBreak="0">
    <w:nsid w:val="61DD2130"/>
    <w:multiLevelType w:val="hybridMultilevel"/>
    <w:tmpl w:val="D4C8B63C"/>
    <w:lvl w:ilvl="0" w:tplc="041F0001">
      <w:start w:val="1"/>
      <w:numFmt w:val="bullet"/>
      <w:lvlText w:val=""/>
      <w:lvlJc w:val="left"/>
      <w:pPr>
        <w:ind w:left="360" w:hanging="360"/>
      </w:pPr>
      <w:rPr>
        <w:rFonts w:ascii="Symbol" w:hAnsi="Symbol"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41" w15:restartNumberingAfterBreak="0">
    <w:nsid w:val="621C2482"/>
    <w:multiLevelType w:val="hybridMultilevel"/>
    <w:tmpl w:val="7578D7A8"/>
    <w:lvl w:ilvl="0" w:tplc="041F0001">
      <w:start w:val="1"/>
      <w:numFmt w:val="bullet"/>
      <w:lvlText w:val=""/>
      <w:lvlJc w:val="left"/>
      <w:pPr>
        <w:ind w:left="360" w:hanging="360"/>
      </w:pPr>
      <w:rPr>
        <w:rFonts w:ascii="Symbol" w:hAnsi="Symbol"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42" w15:restartNumberingAfterBreak="0">
    <w:nsid w:val="63D47B12"/>
    <w:multiLevelType w:val="hybridMultilevel"/>
    <w:tmpl w:val="54CECCE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3" w15:restartNumberingAfterBreak="0">
    <w:nsid w:val="651D4EA2"/>
    <w:multiLevelType w:val="hybridMultilevel"/>
    <w:tmpl w:val="CE261DF2"/>
    <w:lvl w:ilvl="0" w:tplc="041F0001">
      <w:start w:val="1"/>
      <w:numFmt w:val="bullet"/>
      <w:lvlText w:val=""/>
      <w:lvlJc w:val="left"/>
      <w:pPr>
        <w:ind w:left="360" w:hanging="360"/>
      </w:pPr>
      <w:rPr>
        <w:rFonts w:ascii="Symbol" w:hAnsi="Symbol"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44" w15:restartNumberingAfterBreak="0">
    <w:nsid w:val="673B1563"/>
    <w:multiLevelType w:val="hybridMultilevel"/>
    <w:tmpl w:val="746019EA"/>
    <w:lvl w:ilvl="0" w:tplc="041F0001">
      <w:start w:val="1"/>
      <w:numFmt w:val="bullet"/>
      <w:lvlText w:val=""/>
      <w:lvlJc w:val="left"/>
      <w:pPr>
        <w:ind w:left="360" w:hanging="360"/>
      </w:pPr>
      <w:rPr>
        <w:rFonts w:ascii="Symbol" w:hAnsi="Symbol"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45" w15:restartNumberingAfterBreak="0">
    <w:nsid w:val="67BE29CF"/>
    <w:multiLevelType w:val="hybridMultilevel"/>
    <w:tmpl w:val="5BE6EDFA"/>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46" w15:restartNumberingAfterBreak="0">
    <w:nsid w:val="684C67C0"/>
    <w:multiLevelType w:val="multilevel"/>
    <w:tmpl w:val="D138F30C"/>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pStyle w:val="Balk6"/>
      <w:lvlText w:val="%1.%2.%3.%4.%5.%6"/>
      <w:lvlJc w:val="left"/>
      <w:pPr>
        <w:ind w:left="1152" w:hanging="1152"/>
      </w:pPr>
      <w:rPr>
        <w:rFonts w:hint="default"/>
      </w:rPr>
    </w:lvl>
    <w:lvl w:ilvl="6">
      <w:start w:val="1"/>
      <w:numFmt w:val="decimal"/>
      <w:pStyle w:val="Balk7"/>
      <w:lvlText w:val="%1.%2.%3.%4.%5.%6.%7"/>
      <w:lvlJc w:val="left"/>
      <w:pPr>
        <w:ind w:left="1296" w:hanging="1296"/>
      </w:pPr>
      <w:rPr>
        <w:rFonts w:hint="default"/>
      </w:rPr>
    </w:lvl>
    <w:lvl w:ilvl="7">
      <w:start w:val="1"/>
      <w:numFmt w:val="decimal"/>
      <w:pStyle w:val="Balk8"/>
      <w:lvlText w:val="%1.%2.%3.%4.%5.%6.%7.%8"/>
      <w:lvlJc w:val="left"/>
      <w:pPr>
        <w:ind w:left="1440" w:hanging="1440"/>
      </w:pPr>
      <w:rPr>
        <w:rFonts w:hint="default"/>
      </w:rPr>
    </w:lvl>
    <w:lvl w:ilvl="8">
      <w:start w:val="1"/>
      <w:numFmt w:val="decimal"/>
      <w:pStyle w:val="Balk9"/>
      <w:lvlText w:val="%1.%2.%3.%4.%5.%6.%7.%8.%9"/>
      <w:lvlJc w:val="left"/>
      <w:pPr>
        <w:ind w:left="1584" w:hanging="1584"/>
      </w:pPr>
      <w:rPr>
        <w:rFonts w:hint="default"/>
      </w:rPr>
    </w:lvl>
  </w:abstractNum>
  <w:abstractNum w:abstractNumId="47" w15:restartNumberingAfterBreak="0">
    <w:nsid w:val="688A37F1"/>
    <w:multiLevelType w:val="hybridMultilevel"/>
    <w:tmpl w:val="8E5611B0"/>
    <w:lvl w:ilvl="0" w:tplc="041F0019">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8" w15:restartNumberingAfterBreak="0">
    <w:nsid w:val="69D42A1D"/>
    <w:multiLevelType w:val="hybridMultilevel"/>
    <w:tmpl w:val="8A789C20"/>
    <w:lvl w:ilvl="0" w:tplc="041F0001">
      <w:start w:val="1"/>
      <w:numFmt w:val="bullet"/>
      <w:lvlText w:val=""/>
      <w:lvlJc w:val="left"/>
      <w:pPr>
        <w:ind w:left="360" w:hanging="360"/>
      </w:pPr>
      <w:rPr>
        <w:rFonts w:ascii="Symbol" w:hAnsi="Symbol"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49" w15:restartNumberingAfterBreak="0">
    <w:nsid w:val="724B7B97"/>
    <w:multiLevelType w:val="hybridMultilevel"/>
    <w:tmpl w:val="32123836"/>
    <w:lvl w:ilvl="0" w:tplc="041F0001">
      <w:start w:val="1"/>
      <w:numFmt w:val="bullet"/>
      <w:lvlText w:val=""/>
      <w:lvlJc w:val="left"/>
      <w:pPr>
        <w:ind w:left="360" w:hanging="360"/>
      </w:pPr>
      <w:rPr>
        <w:rFonts w:ascii="Symbol" w:hAnsi="Symbol"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50" w15:restartNumberingAfterBreak="0">
    <w:nsid w:val="74900068"/>
    <w:multiLevelType w:val="hybridMultilevel"/>
    <w:tmpl w:val="BA90A6B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1" w15:restartNumberingAfterBreak="0">
    <w:nsid w:val="7537228A"/>
    <w:multiLevelType w:val="hybridMultilevel"/>
    <w:tmpl w:val="7E9A5B0A"/>
    <w:lvl w:ilvl="0" w:tplc="2CA8A7B4">
      <w:start w:val="1"/>
      <w:numFmt w:val="decimal"/>
      <w:lvlText w:val="%1-"/>
      <w:lvlJc w:val="left"/>
      <w:pPr>
        <w:ind w:left="360" w:hanging="360"/>
      </w:pPr>
      <w:rPr>
        <w:rFonts w:ascii="Arial" w:hAnsi="Arial" w:cs="Arial" w:hint="default"/>
        <w:b w:val="0"/>
        <w:i w:val="0"/>
        <w:sz w:val="20"/>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52" w15:restartNumberingAfterBreak="0">
    <w:nsid w:val="78082977"/>
    <w:multiLevelType w:val="hybridMultilevel"/>
    <w:tmpl w:val="F3A2590E"/>
    <w:lvl w:ilvl="0" w:tplc="041F0001">
      <w:start w:val="1"/>
      <w:numFmt w:val="bullet"/>
      <w:lvlText w:val=""/>
      <w:lvlJc w:val="left"/>
      <w:pPr>
        <w:ind w:left="360" w:hanging="360"/>
      </w:pPr>
      <w:rPr>
        <w:rFonts w:ascii="Symbol" w:hAnsi="Symbol"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53" w15:restartNumberingAfterBreak="0">
    <w:nsid w:val="79CC547C"/>
    <w:multiLevelType w:val="hybridMultilevel"/>
    <w:tmpl w:val="AA38B326"/>
    <w:lvl w:ilvl="0" w:tplc="041F0001">
      <w:start w:val="1"/>
      <w:numFmt w:val="bullet"/>
      <w:lvlText w:val=""/>
      <w:lvlJc w:val="left"/>
      <w:pPr>
        <w:ind w:left="360" w:hanging="360"/>
      </w:pPr>
      <w:rPr>
        <w:rFonts w:ascii="Symbol" w:hAnsi="Symbol"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54" w15:restartNumberingAfterBreak="0">
    <w:nsid w:val="7FC33380"/>
    <w:multiLevelType w:val="hybridMultilevel"/>
    <w:tmpl w:val="F890414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16cid:durableId="1011567531">
    <w:abstractNumId w:val="46"/>
  </w:num>
  <w:num w:numId="2" w16cid:durableId="2010018274">
    <w:abstractNumId w:val="37"/>
  </w:num>
  <w:num w:numId="3" w16cid:durableId="1164081275">
    <w:abstractNumId w:val="32"/>
  </w:num>
  <w:num w:numId="4" w16cid:durableId="236323639">
    <w:abstractNumId w:val="47"/>
  </w:num>
  <w:num w:numId="5" w16cid:durableId="98986696">
    <w:abstractNumId w:val="0"/>
  </w:num>
  <w:num w:numId="6" w16cid:durableId="1783961382">
    <w:abstractNumId w:val="5"/>
  </w:num>
  <w:num w:numId="7" w16cid:durableId="616067344">
    <w:abstractNumId w:val="8"/>
  </w:num>
  <w:num w:numId="8" w16cid:durableId="1977754965">
    <w:abstractNumId w:val="35"/>
  </w:num>
  <w:num w:numId="9" w16cid:durableId="719669948">
    <w:abstractNumId w:val="25"/>
  </w:num>
  <w:num w:numId="10" w16cid:durableId="2125728531">
    <w:abstractNumId w:val="6"/>
  </w:num>
  <w:num w:numId="11" w16cid:durableId="1736119815">
    <w:abstractNumId w:val="31"/>
  </w:num>
  <w:num w:numId="12" w16cid:durableId="899249910">
    <w:abstractNumId w:val="51"/>
  </w:num>
  <w:num w:numId="13" w16cid:durableId="590116308">
    <w:abstractNumId w:val="12"/>
  </w:num>
  <w:num w:numId="14" w16cid:durableId="823201666">
    <w:abstractNumId w:val="50"/>
  </w:num>
  <w:num w:numId="15" w16cid:durableId="938835792">
    <w:abstractNumId w:val="54"/>
  </w:num>
  <w:num w:numId="16" w16cid:durableId="1156916359">
    <w:abstractNumId w:val="42"/>
  </w:num>
  <w:num w:numId="17" w16cid:durableId="932133407">
    <w:abstractNumId w:val="33"/>
  </w:num>
  <w:num w:numId="18" w16cid:durableId="1254705971">
    <w:abstractNumId w:val="34"/>
  </w:num>
  <w:num w:numId="19" w16cid:durableId="531461428">
    <w:abstractNumId w:val="20"/>
  </w:num>
  <w:num w:numId="20" w16cid:durableId="1404985388">
    <w:abstractNumId w:val="17"/>
  </w:num>
  <w:num w:numId="21" w16cid:durableId="449132271">
    <w:abstractNumId w:val="11"/>
  </w:num>
  <w:num w:numId="22" w16cid:durableId="196696162">
    <w:abstractNumId w:val="24"/>
  </w:num>
  <w:num w:numId="23" w16cid:durableId="185413194">
    <w:abstractNumId w:val="46"/>
    <w:lvlOverride w:ilvl="0">
      <w:startOverride w:val="2"/>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809786344">
    <w:abstractNumId w:val="15"/>
  </w:num>
  <w:num w:numId="25" w16cid:durableId="63650884">
    <w:abstractNumId w:val="22"/>
  </w:num>
  <w:num w:numId="26" w16cid:durableId="143208637">
    <w:abstractNumId w:val="3"/>
  </w:num>
  <w:num w:numId="27" w16cid:durableId="1122577398">
    <w:abstractNumId w:val="29"/>
  </w:num>
  <w:num w:numId="28" w16cid:durableId="1054043024">
    <w:abstractNumId w:val="36"/>
  </w:num>
  <w:num w:numId="29" w16cid:durableId="548228048">
    <w:abstractNumId w:val="30"/>
  </w:num>
  <w:num w:numId="30" w16cid:durableId="1901204821">
    <w:abstractNumId w:val="2"/>
  </w:num>
  <w:num w:numId="31" w16cid:durableId="354769874">
    <w:abstractNumId w:val="27"/>
  </w:num>
  <w:num w:numId="32" w16cid:durableId="701829484">
    <w:abstractNumId w:val="23"/>
  </w:num>
  <w:num w:numId="33" w16cid:durableId="1850363765">
    <w:abstractNumId w:val="9"/>
  </w:num>
  <w:num w:numId="34" w16cid:durableId="784688747">
    <w:abstractNumId w:val="41"/>
  </w:num>
  <w:num w:numId="35" w16cid:durableId="946347376">
    <w:abstractNumId w:val="40"/>
  </w:num>
  <w:num w:numId="36" w16cid:durableId="269775717">
    <w:abstractNumId w:val="21"/>
  </w:num>
  <w:num w:numId="37" w16cid:durableId="192303474">
    <w:abstractNumId w:val="43"/>
  </w:num>
  <w:num w:numId="38" w16cid:durableId="1485733309">
    <w:abstractNumId w:val="52"/>
  </w:num>
  <w:num w:numId="39" w16cid:durableId="661129016">
    <w:abstractNumId w:val="28"/>
  </w:num>
  <w:num w:numId="40" w16cid:durableId="174003342">
    <w:abstractNumId w:val="18"/>
  </w:num>
  <w:num w:numId="41" w16cid:durableId="300497352">
    <w:abstractNumId w:val="16"/>
  </w:num>
  <w:num w:numId="42" w16cid:durableId="918246533">
    <w:abstractNumId w:val="38"/>
  </w:num>
  <w:num w:numId="43" w16cid:durableId="1396004596">
    <w:abstractNumId w:val="53"/>
  </w:num>
  <w:num w:numId="44" w16cid:durableId="558782684">
    <w:abstractNumId w:val="14"/>
  </w:num>
  <w:num w:numId="45" w16cid:durableId="889194022">
    <w:abstractNumId w:val="10"/>
  </w:num>
  <w:num w:numId="46" w16cid:durableId="738020599">
    <w:abstractNumId w:val="48"/>
  </w:num>
  <w:num w:numId="47" w16cid:durableId="172844230">
    <w:abstractNumId w:val="44"/>
  </w:num>
  <w:num w:numId="48" w16cid:durableId="912814602">
    <w:abstractNumId w:val="4"/>
  </w:num>
  <w:num w:numId="49" w16cid:durableId="1518040027">
    <w:abstractNumId w:val="26"/>
  </w:num>
  <w:num w:numId="50" w16cid:durableId="1414014470">
    <w:abstractNumId w:val="49"/>
  </w:num>
  <w:num w:numId="51" w16cid:durableId="1751659079">
    <w:abstractNumId w:val="13"/>
  </w:num>
  <w:num w:numId="52" w16cid:durableId="542254273">
    <w:abstractNumId w:val="7"/>
  </w:num>
  <w:num w:numId="53" w16cid:durableId="1810706180">
    <w:abstractNumId w:val="45"/>
  </w:num>
  <w:num w:numId="54" w16cid:durableId="2061440009">
    <w:abstractNumId w:val="19"/>
  </w:num>
  <w:num w:numId="55" w16cid:durableId="1832595711">
    <w:abstractNumId w:val="1"/>
  </w:num>
  <w:num w:numId="56" w16cid:durableId="395251039">
    <w:abstractNumId w:val="39"/>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567"/>
  <w:hyphenationZone w:val="425"/>
  <w:drawingGridHorizontalSpacing w:val="120"/>
  <w:drawingGridVerticalSpacing w:val="163"/>
  <w:displayHorizontalDrawingGridEvery w:val="2"/>
  <w:displayVerticalDrawingGridEvery w:val="2"/>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2BDC"/>
    <w:rsid w:val="00000FB8"/>
    <w:rsid w:val="0000153F"/>
    <w:rsid w:val="00002C4A"/>
    <w:rsid w:val="0000313C"/>
    <w:rsid w:val="00003233"/>
    <w:rsid w:val="00003584"/>
    <w:rsid w:val="00004CF9"/>
    <w:rsid w:val="00005AA6"/>
    <w:rsid w:val="00005CB2"/>
    <w:rsid w:val="00005CF5"/>
    <w:rsid w:val="00006E60"/>
    <w:rsid w:val="00010D06"/>
    <w:rsid w:val="00010F86"/>
    <w:rsid w:val="0001183B"/>
    <w:rsid w:val="00011881"/>
    <w:rsid w:val="000119F4"/>
    <w:rsid w:val="00011A08"/>
    <w:rsid w:val="0001263A"/>
    <w:rsid w:val="000136FA"/>
    <w:rsid w:val="00013CDC"/>
    <w:rsid w:val="00014464"/>
    <w:rsid w:val="0001486F"/>
    <w:rsid w:val="00015A60"/>
    <w:rsid w:val="0001654C"/>
    <w:rsid w:val="00017E5E"/>
    <w:rsid w:val="000201E2"/>
    <w:rsid w:val="000207B0"/>
    <w:rsid w:val="000215FC"/>
    <w:rsid w:val="00021884"/>
    <w:rsid w:val="000228B9"/>
    <w:rsid w:val="00022B35"/>
    <w:rsid w:val="000236D5"/>
    <w:rsid w:val="00023D38"/>
    <w:rsid w:val="00024026"/>
    <w:rsid w:val="00024516"/>
    <w:rsid w:val="00024B99"/>
    <w:rsid w:val="00024E54"/>
    <w:rsid w:val="00025838"/>
    <w:rsid w:val="000273EA"/>
    <w:rsid w:val="00027D47"/>
    <w:rsid w:val="00030B39"/>
    <w:rsid w:val="00031626"/>
    <w:rsid w:val="00031BC1"/>
    <w:rsid w:val="00031F20"/>
    <w:rsid w:val="00033018"/>
    <w:rsid w:val="00033274"/>
    <w:rsid w:val="000337A4"/>
    <w:rsid w:val="000339A6"/>
    <w:rsid w:val="00034076"/>
    <w:rsid w:val="0003463E"/>
    <w:rsid w:val="00034EC1"/>
    <w:rsid w:val="000354C6"/>
    <w:rsid w:val="000365BF"/>
    <w:rsid w:val="000365C8"/>
    <w:rsid w:val="00037720"/>
    <w:rsid w:val="00037A66"/>
    <w:rsid w:val="000402DA"/>
    <w:rsid w:val="000409EA"/>
    <w:rsid w:val="000411F1"/>
    <w:rsid w:val="00041230"/>
    <w:rsid w:val="00041523"/>
    <w:rsid w:val="00042C29"/>
    <w:rsid w:val="00043BD1"/>
    <w:rsid w:val="00043CB3"/>
    <w:rsid w:val="0004432C"/>
    <w:rsid w:val="0004456F"/>
    <w:rsid w:val="00044889"/>
    <w:rsid w:val="0004548E"/>
    <w:rsid w:val="000456F5"/>
    <w:rsid w:val="000457C2"/>
    <w:rsid w:val="00045F64"/>
    <w:rsid w:val="00046F64"/>
    <w:rsid w:val="0004713F"/>
    <w:rsid w:val="000479E7"/>
    <w:rsid w:val="000540BB"/>
    <w:rsid w:val="00054C8E"/>
    <w:rsid w:val="00054DC4"/>
    <w:rsid w:val="000552A9"/>
    <w:rsid w:val="00055DF9"/>
    <w:rsid w:val="00056415"/>
    <w:rsid w:val="0005D77D"/>
    <w:rsid w:val="00061C82"/>
    <w:rsid w:val="000623AA"/>
    <w:rsid w:val="00062713"/>
    <w:rsid w:val="00062A16"/>
    <w:rsid w:val="00062E46"/>
    <w:rsid w:val="00067561"/>
    <w:rsid w:val="000700BA"/>
    <w:rsid w:val="00071193"/>
    <w:rsid w:val="00071FB2"/>
    <w:rsid w:val="0007248F"/>
    <w:rsid w:val="000729C1"/>
    <w:rsid w:val="00073010"/>
    <w:rsid w:val="00073C40"/>
    <w:rsid w:val="000752B9"/>
    <w:rsid w:val="000758BF"/>
    <w:rsid w:val="00076704"/>
    <w:rsid w:val="00077329"/>
    <w:rsid w:val="00080A3C"/>
    <w:rsid w:val="00080BBE"/>
    <w:rsid w:val="000826E1"/>
    <w:rsid w:val="00083AA9"/>
    <w:rsid w:val="00083B25"/>
    <w:rsid w:val="00084701"/>
    <w:rsid w:val="000863DC"/>
    <w:rsid w:val="00086CE6"/>
    <w:rsid w:val="00086E85"/>
    <w:rsid w:val="00086F54"/>
    <w:rsid w:val="00087622"/>
    <w:rsid w:val="00087DEA"/>
    <w:rsid w:val="00090311"/>
    <w:rsid w:val="00090355"/>
    <w:rsid w:val="00090AC9"/>
    <w:rsid w:val="00090D16"/>
    <w:rsid w:val="00091C06"/>
    <w:rsid w:val="00091F6A"/>
    <w:rsid w:val="00092E07"/>
    <w:rsid w:val="00093CE7"/>
    <w:rsid w:val="00095AA4"/>
    <w:rsid w:val="00095D8E"/>
    <w:rsid w:val="00096D59"/>
    <w:rsid w:val="000970BC"/>
    <w:rsid w:val="00097567"/>
    <w:rsid w:val="00097605"/>
    <w:rsid w:val="000A1438"/>
    <w:rsid w:val="000A17ED"/>
    <w:rsid w:val="000A1D90"/>
    <w:rsid w:val="000A219F"/>
    <w:rsid w:val="000A2F01"/>
    <w:rsid w:val="000A3392"/>
    <w:rsid w:val="000A37BA"/>
    <w:rsid w:val="000A3C58"/>
    <w:rsid w:val="000A45F7"/>
    <w:rsid w:val="000A4799"/>
    <w:rsid w:val="000A55A7"/>
    <w:rsid w:val="000A5C46"/>
    <w:rsid w:val="000A641E"/>
    <w:rsid w:val="000A6D42"/>
    <w:rsid w:val="000A7200"/>
    <w:rsid w:val="000A766D"/>
    <w:rsid w:val="000A7E9B"/>
    <w:rsid w:val="000B0F76"/>
    <w:rsid w:val="000B1109"/>
    <w:rsid w:val="000B1349"/>
    <w:rsid w:val="000B38D1"/>
    <w:rsid w:val="000B38ED"/>
    <w:rsid w:val="000B4516"/>
    <w:rsid w:val="000B5529"/>
    <w:rsid w:val="000B5C8D"/>
    <w:rsid w:val="000B5D2E"/>
    <w:rsid w:val="000B7961"/>
    <w:rsid w:val="000B7E7D"/>
    <w:rsid w:val="000C0434"/>
    <w:rsid w:val="000C09DC"/>
    <w:rsid w:val="000C1329"/>
    <w:rsid w:val="000C3634"/>
    <w:rsid w:val="000C377E"/>
    <w:rsid w:val="000C3B6A"/>
    <w:rsid w:val="000C4390"/>
    <w:rsid w:val="000C6C2E"/>
    <w:rsid w:val="000C7051"/>
    <w:rsid w:val="000C7084"/>
    <w:rsid w:val="000C7727"/>
    <w:rsid w:val="000D13C1"/>
    <w:rsid w:val="000D1508"/>
    <w:rsid w:val="000D1B30"/>
    <w:rsid w:val="000D2FE2"/>
    <w:rsid w:val="000D3490"/>
    <w:rsid w:val="000D3B7F"/>
    <w:rsid w:val="000D3D96"/>
    <w:rsid w:val="000D54BC"/>
    <w:rsid w:val="000D6206"/>
    <w:rsid w:val="000D62EF"/>
    <w:rsid w:val="000D6754"/>
    <w:rsid w:val="000D68E4"/>
    <w:rsid w:val="000D6D14"/>
    <w:rsid w:val="000D6FA0"/>
    <w:rsid w:val="000D7355"/>
    <w:rsid w:val="000D7A84"/>
    <w:rsid w:val="000D7C35"/>
    <w:rsid w:val="000E0227"/>
    <w:rsid w:val="000E0607"/>
    <w:rsid w:val="000E124E"/>
    <w:rsid w:val="000E2796"/>
    <w:rsid w:val="000E2A3A"/>
    <w:rsid w:val="000E2ED6"/>
    <w:rsid w:val="000E31A3"/>
    <w:rsid w:val="000E320D"/>
    <w:rsid w:val="000E3445"/>
    <w:rsid w:val="000E452C"/>
    <w:rsid w:val="000E48CD"/>
    <w:rsid w:val="000E618D"/>
    <w:rsid w:val="000E6555"/>
    <w:rsid w:val="000F00A6"/>
    <w:rsid w:val="000F0BFE"/>
    <w:rsid w:val="000F1422"/>
    <w:rsid w:val="000F181D"/>
    <w:rsid w:val="000F203A"/>
    <w:rsid w:val="000F23F2"/>
    <w:rsid w:val="000F3297"/>
    <w:rsid w:val="000F76EA"/>
    <w:rsid w:val="001004FB"/>
    <w:rsid w:val="00100694"/>
    <w:rsid w:val="0010130D"/>
    <w:rsid w:val="001016EA"/>
    <w:rsid w:val="00101D39"/>
    <w:rsid w:val="00102A4F"/>
    <w:rsid w:val="00105692"/>
    <w:rsid w:val="001067A5"/>
    <w:rsid w:val="00106979"/>
    <w:rsid w:val="00106B73"/>
    <w:rsid w:val="00106F62"/>
    <w:rsid w:val="00107A4D"/>
    <w:rsid w:val="001101AF"/>
    <w:rsid w:val="00111EB2"/>
    <w:rsid w:val="0011221C"/>
    <w:rsid w:val="00113CA1"/>
    <w:rsid w:val="00114026"/>
    <w:rsid w:val="00114037"/>
    <w:rsid w:val="001146F6"/>
    <w:rsid w:val="00114F6A"/>
    <w:rsid w:val="001151A3"/>
    <w:rsid w:val="00115EEC"/>
    <w:rsid w:val="0011602F"/>
    <w:rsid w:val="0011609F"/>
    <w:rsid w:val="0012143F"/>
    <w:rsid w:val="00121585"/>
    <w:rsid w:val="00121DB4"/>
    <w:rsid w:val="00121E7F"/>
    <w:rsid w:val="001228E2"/>
    <w:rsid w:val="00122978"/>
    <w:rsid w:val="0012369C"/>
    <w:rsid w:val="0012409D"/>
    <w:rsid w:val="00124B21"/>
    <w:rsid w:val="00124FEF"/>
    <w:rsid w:val="001264C7"/>
    <w:rsid w:val="00127342"/>
    <w:rsid w:val="001300FD"/>
    <w:rsid w:val="00130677"/>
    <w:rsid w:val="0013169F"/>
    <w:rsid w:val="00132225"/>
    <w:rsid w:val="00132A47"/>
    <w:rsid w:val="00132E24"/>
    <w:rsid w:val="00133E9B"/>
    <w:rsid w:val="001346AD"/>
    <w:rsid w:val="0013471B"/>
    <w:rsid w:val="00134E14"/>
    <w:rsid w:val="001355B0"/>
    <w:rsid w:val="00135A72"/>
    <w:rsid w:val="00136D2E"/>
    <w:rsid w:val="001370AA"/>
    <w:rsid w:val="0013735E"/>
    <w:rsid w:val="00137D00"/>
    <w:rsid w:val="00140ACF"/>
    <w:rsid w:val="00141A0B"/>
    <w:rsid w:val="00141BFF"/>
    <w:rsid w:val="00141D34"/>
    <w:rsid w:val="00142F3A"/>
    <w:rsid w:val="00144F02"/>
    <w:rsid w:val="0014592F"/>
    <w:rsid w:val="00145C88"/>
    <w:rsid w:val="001465FC"/>
    <w:rsid w:val="00147FE8"/>
    <w:rsid w:val="0015148A"/>
    <w:rsid w:val="0015169B"/>
    <w:rsid w:val="00151AC0"/>
    <w:rsid w:val="001524A1"/>
    <w:rsid w:val="00153294"/>
    <w:rsid w:val="0015362A"/>
    <w:rsid w:val="00154193"/>
    <w:rsid w:val="0015462D"/>
    <w:rsid w:val="001549D1"/>
    <w:rsid w:val="00154B6F"/>
    <w:rsid w:val="00154D2F"/>
    <w:rsid w:val="0015578F"/>
    <w:rsid w:val="001560A9"/>
    <w:rsid w:val="0015628E"/>
    <w:rsid w:val="0015653A"/>
    <w:rsid w:val="00156677"/>
    <w:rsid w:val="001600EB"/>
    <w:rsid w:val="00160A1D"/>
    <w:rsid w:val="001617FF"/>
    <w:rsid w:val="001625BD"/>
    <w:rsid w:val="00163069"/>
    <w:rsid w:val="0016353A"/>
    <w:rsid w:val="0016389A"/>
    <w:rsid w:val="00164B17"/>
    <w:rsid w:val="001653E5"/>
    <w:rsid w:val="001654C0"/>
    <w:rsid w:val="001657F9"/>
    <w:rsid w:val="00167663"/>
    <w:rsid w:val="00170201"/>
    <w:rsid w:val="00172E7C"/>
    <w:rsid w:val="001733DE"/>
    <w:rsid w:val="0017473B"/>
    <w:rsid w:val="001764BC"/>
    <w:rsid w:val="00177756"/>
    <w:rsid w:val="00177D87"/>
    <w:rsid w:val="00177FC7"/>
    <w:rsid w:val="00180396"/>
    <w:rsid w:val="0018044B"/>
    <w:rsid w:val="00180586"/>
    <w:rsid w:val="001811AC"/>
    <w:rsid w:val="00181727"/>
    <w:rsid w:val="00181B71"/>
    <w:rsid w:val="00182968"/>
    <w:rsid w:val="001833EF"/>
    <w:rsid w:val="00186AF5"/>
    <w:rsid w:val="0018706C"/>
    <w:rsid w:val="00187696"/>
    <w:rsid w:val="00187CB7"/>
    <w:rsid w:val="00190619"/>
    <w:rsid w:val="00190D26"/>
    <w:rsid w:val="00190DF1"/>
    <w:rsid w:val="0019175A"/>
    <w:rsid w:val="001921C6"/>
    <w:rsid w:val="00192369"/>
    <w:rsid w:val="0019287D"/>
    <w:rsid w:val="00192BBE"/>
    <w:rsid w:val="0019543A"/>
    <w:rsid w:val="0019603A"/>
    <w:rsid w:val="001A077A"/>
    <w:rsid w:val="001A144C"/>
    <w:rsid w:val="001A17C9"/>
    <w:rsid w:val="001A24FB"/>
    <w:rsid w:val="001A2CD4"/>
    <w:rsid w:val="001A3DD5"/>
    <w:rsid w:val="001A46C0"/>
    <w:rsid w:val="001A56D3"/>
    <w:rsid w:val="001A785C"/>
    <w:rsid w:val="001B035F"/>
    <w:rsid w:val="001B0481"/>
    <w:rsid w:val="001B06D2"/>
    <w:rsid w:val="001B0AD2"/>
    <w:rsid w:val="001B1181"/>
    <w:rsid w:val="001B13E1"/>
    <w:rsid w:val="001B228A"/>
    <w:rsid w:val="001B2498"/>
    <w:rsid w:val="001B3A99"/>
    <w:rsid w:val="001B3BF5"/>
    <w:rsid w:val="001B4565"/>
    <w:rsid w:val="001B500E"/>
    <w:rsid w:val="001B547D"/>
    <w:rsid w:val="001B5DDC"/>
    <w:rsid w:val="001B6197"/>
    <w:rsid w:val="001B66F7"/>
    <w:rsid w:val="001C0BFD"/>
    <w:rsid w:val="001C1494"/>
    <w:rsid w:val="001C3270"/>
    <w:rsid w:val="001C39B3"/>
    <w:rsid w:val="001C3DCC"/>
    <w:rsid w:val="001C45E5"/>
    <w:rsid w:val="001C5090"/>
    <w:rsid w:val="001C58A4"/>
    <w:rsid w:val="001C6447"/>
    <w:rsid w:val="001C6B60"/>
    <w:rsid w:val="001C7C1B"/>
    <w:rsid w:val="001D0030"/>
    <w:rsid w:val="001D110D"/>
    <w:rsid w:val="001D22A9"/>
    <w:rsid w:val="001D29D7"/>
    <w:rsid w:val="001D410B"/>
    <w:rsid w:val="001D466D"/>
    <w:rsid w:val="001D494D"/>
    <w:rsid w:val="001D59B6"/>
    <w:rsid w:val="001D6337"/>
    <w:rsid w:val="001D639E"/>
    <w:rsid w:val="001E00FC"/>
    <w:rsid w:val="001E02EA"/>
    <w:rsid w:val="001E099D"/>
    <w:rsid w:val="001E0C50"/>
    <w:rsid w:val="001E0E7C"/>
    <w:rsid w:val="001E185E"/>
    <w:rsid w:val="001E2ABD"/>
    <w:rsid w:val="001E2D6D"/>
    <w:rsid w:val="001E32EA"/>
    <w:rsid w:val="001E3EB0"/>
    <w:rsid w:val="001E42D2"/>
    <w:rsid w:val="001E4A23"/>
    <w:rsid w:val="001E4FF5"/>
    <w:rsid w:val="001E500A"/>
    <w:rsid w:val="001E6216"/>
    <w:rsid w:val="001E670E"/>
    <w:rsid w:val="001E68E8"/>
    <w:rsid w:val="001E72AA"/>
    <w:rsid w:val="001F0688"/>
    <w:rsid w:val="001F0D76"/>
    <w:rsid w:val="001F0F46"/>
    <w:rsid w:val="001F1DA3"/>
    <w:rsid w:val="001F2328"/>
    <w:rsid w:val="001F2D17"/>
    <w:rsid w:val="001F30D9"/>
    <w:rsid w:val="001F3809"/>
    <w:rsid w:val="001F38E6"/>
    <w:rsid w:val="001F3A20"/>
    <w:rsid w:val="001F4643"/>
    <w:rsid w:val="001F4BF4"/>
    <w:rsid w:val="001F505E"/>
    <w:rsid w:val="001F534D"/>
    <w:rsid w:val="001F6D18"/>
    <w:rsid w:val="001F6F54"/>
    <w:rsid w:val="001F70B8"/>
    <w:rsid w:val="001F7266"/>
    <w:rsid w:val="002007E6"/>
    <w:rsid w:val="00200DE2"/>
    <w:rsid w:val="002013B0"/>
    <w:rsid w:val="00201A49"/>
    <w:rsid w:val="00202CA1"/>
    <w:rsid w:val="002036DD"/>
    <w:rsid w:val="0020395B"/>
    <w:rsid w:val="002041FB"/>
    <w:rsid w:val="00204D90"/>
    <w:rsid w:val="00207801"/>
    <w:rsid w:val="0021003D"/>
    <w:rsid w:val="002131B1"/>
    <w:rsid w:val="002148AA"/>
    <w:rsid w:val="002150E6"/>
    <w:rsid w:val="00215557"/>
    <w:rsid w:val="00215772"/>
    <w:rsid w:val="00215843"/>
    <w:rsid w:val="00215907"/>
    <w:rsid w:val="002161B0"/>
    <w:rsid w:val="00216BAA"/>
    <w:rsid w:val="0022036C"/>
    <w:rsid w:val="00220C6B"/>
    <w:rsid w:val="00222B0C"/>
    <w:rsid w:val="00223050"/>
    <w:rsid w:val="002248FC"/>
    <w:rsid w:val="00224B5D"/>
    <w:rsid w:val="00226183"/>
    <w:rsid w:val="00226643"/>
    <w:rsid w:val="002268D6"/>
    <w:rsid w:val="00227D79"/>
    <w:rsid w:val="002312A1"/>
    <w:rsid w:val="00231400"/>
    <w:rsid w:val="00231464"/>
    <w:rsid w:val="00231B43"/>
    <w:rsid w:val="00232135"/>
    <w:rsid w:val="00232326"/>
    <w:rsid w:val="0023276B"/>
    <w:rsid w:val="002347AA"/>
    <w:rsid w:val="00234BC5"/>
    <w:rsid w:val="00234D13"/>
    <w:rsid w:val="0023516E"/>
    <w:rsid w:val="002352F7"/>
    <w:rsid w:val="00235A8D"/>
    <w:rsid w:val="00235AA9"/>
    <w:rsid w:val="002366E5"/>
    <w:rsid w:val="00237152"/>
    <w:rsid w:val="002400A8"/>
    <w:rsid w:val="0024029B"/>
    <w:rsid w:val="002415B8"/>
    <w:rsid w:val="002423C2"/>
    <w:rsid w:val="00244CB4"/>
    <w:rsid w:val="002453A4"/>
    <w:rsid w:val="0024570B"/>
    <w:rsid w:val="00246A0C"/>
    <w:rsid w:val="00246A22"/>
    <w:rsid w:val="00246EF9"/>
    <w:rsid w:val="002470C4"/>
    <w:rsid w:val="002507E9"/>
    <w:rsid w:val="002508D9"/>
    <w:rsid w:val="00251309"/>
    <w:rsid w:val="00251DDD"/>
    <w:rsid w:val="00252D30"/>
    <w:rsid w:val="00253032"/>
    <w:rsid w:val="00253FF6"/>
    <w:rsid w:val="002548B6"/>
    <w:rsid w:val="00255E17"/>
    <w:rsid w:val="002562E6"/>
    <w:rsid w:val="0025650E"/>
    <w:rsid w:val="00256822"/>
    <w:rsid w:val="00260B3E"/>
    <w:rsid w:val="002610AB"/>
    <w:rsid w:val="0026128C"/>
    <w:rsid w:val="00263BB2"/>
    <w:rsid w:val="00263F23"/>
    <w:rsid w:val="002646CD"/>
    <w:rsid w:val="00264DDB"/>
    <w:rsid w:val="00267A4E"/>
    <w:rsid w:val="00267E14"/>
    <w:rsid w:val="00267EB5"/>
    <w:rsid w:val="00267EF9"/>
    <w:rsid w:val="002703A7"/>
    <w:rsid w:val="00270B43"/>
    <w:rsid w:val="00270F9A"/>
    <w:rsid w:val="00271B66"/>
    <w:rsid w:val="00271D28"/>
    <w:rsid w:val="00273E6D"/>
    <w:rsid w:val="0027473E"/>
    <w:rsid w:val="00274B36"/>
    <w:rsid w:val="00274D89"/>
    <w:rsid w:val="00275B0E"/>
    <w:rsid w:val="0027677A"/>
    <w:rsid w:val="0027727F"/>
    <w:rsid w:val="002772F5"/>
    <w:rsid w:val="002779FB"/>
    <w:rsid w:val="00277BCE"/>
    <w:rsid w:val="00277C25"/>
    <w:rsid w:val="00280507"/>
    <w:rsid w:val="0028051C"/>
    <w:rsid w:val="00280693"/>
    <w:rsid w:val="00280991"/>
    <w:rsid w:val="00280F9F"/>
    <w:rsid w:val="00281549"/>
    <w:rsid w:val="00281A09"/>
    <w:rsid w:val="00281ED1"/>
    <w:rsid w:val="00282E3F"/>
    <w:rsid w:val="00284507"/>
    <w:rsid w:val="00284A2C"/>
    <w:rsid w:val="00284CF0"/>
    <w:rsid w:val="002853DB"/>
    <w:rsid w:val="002855D5"/>
    <w:rsid w:val="002857E1"/>
    <w:rsid w:val="00285898"/>
    <w:rsid w:val="00287696"/>
    <w:rsid w:val="0028792E"/>
    <w:rsid w:val="0029097A"/>
    <w:rsid w:val="00290CAA"/>
    <w:rsid w:val="00291EA6"/>
    <w:rsid w:val="0029229E"/>
    <w:rsid w:val="00293C3F"/>
    <w:rsid w:val="0029441E"/>
    <w:rsid w:val="0029513D"/>
    <w:rsid w:val="002968F1"/>
    <w:rsid w:val="00296E5D"/>
    <w:rsid w:val="002A05E5"/>
    <w:rsid w:val="002A09D6"/>
    <w:rsid w:val="002A0AB3"/>
    <w:rsid w:val="002A2077"/>
    <w:rsid w:val="002A20F6"/>
    <w:rsid w:val="002A246C"/>
    <w:rsid w:val="002A2E5F"/>
    <w:rsid w:val="002A2F0C"/>
    <w:rsid w:val="002A3127"/>
    <w:rsid w:val="002A3D52"/>
    <w:rsid w:val="002A3F74"/>
    <w:rsid w:val="002A4198"/>
    <w:rsid w:val="002A5703"/>
    <w:rsid w:val="002A5BE0"/>
    <w:rsid w:val="002A6DD9"/>
    <w:rsid w:val="002A7E1B"/>
    <w:rsid w:val="002B2592"/>
    <w:rsid w:val="002B3369"/>
    <w:rsid w:val="002B3DCD"/>
    <w:rsid w:val="002B419D"/>
    <w:rsid w:val="002B4BA2"/>
    <w:rsid w:val="002B506B"/>
    <w:rsid w:val="002B578F"/>
    <w:rsid w:val="002B588F"/>
    <w:rsid w:val="002B614F"/>
    <w:rsid w:val="002B7D02"/>
    <w:rsid w:val="002C0AAD"/>
    <w:rsid w:val="002C1028"/>
    <w:rsid w:val="002C1524"/>
    <w:rsid w:val="002C1D20"/>
    <w:rsid w:val="002C381B"/>
    <w:rsid w:val="002C48A1"/>
    <w:rsid w:val="002C4FE7"/>
    <w:rsid w:val="002C51BD"/>
    <w:rsid w:val="002C529B"/>
    <w:rsid w:val="002C56B4"/>
    <w:rsid w:val="002C69C5"/>
    <w:rsid w:val="002C7610"/>
    <w:rsid w:val="002C78B2"/>
    <w:rsid w:val="002C79C8"/>
    <w:rsid w:val="002D189B"/>
    <w:rsid w:val="002D1E0D"/>
    <w:rsid w:val="002D2246"/>
    <w:rsid w:val="002D26E6"/>
    <w:rsid w:val="002D26FF"/>
    <w:rsid w:val="002D326A"/>
    <w:rsid w:val="002D51B6"/>
    <w:rsid w:val="002D5CD5"/>
    <w:rsid w:val="002D63A8"/>
    <w:rsid w:val="002E05C9"/>
    <w:rsid w:val="002E117D"/>
    <w:rsid w:val="002E1C00"/>
    <w:rsid w:val="002E251F"/>
    <w:rsid w:val="002E3559"/>
    <w:rsid w:val="002E45FD"/>
    <w:rsid w:val="002E4C1F"/>
    <w:rsid w:val="002E4D3B"/>
    <w:rsid w:val="002E55C6"/>
    <w:rsid w:val="002E5702"/>
    <w:rsid w:val="002E5DA0"/>
    <w:rsid w:val="002E5DA8"/>
    <w:rsid w:val="002E6914"/>
    <w:rsid w:val="002E75B5"/>
    <w:rsid w:val="002E7853"/>
    <w:rsid w:val="002E7F01"/>
    <w:rsid w:val="002F0427"/>
    <w:rsid w:val="002F070D"/>
    <w:rsid w:val="002F0A00"/>
    <w:rsid w:val="002F0A8E"/>
    <w:rsid w:val="002F0ECA"/>
    <w:rsid w:val="002F11EC"/>
    <w:rsid w:val="002F2A30"/>
    <w:rsid w:val="002F3075"/>
    <w:rsid w:val="002F6C19"/>
    <w:rsid w:val="002F7D28"/>
    <w:rsid w:val="00300439"/>
    <w:rsid w:val="00300626"/>
    <w:rsid w:val="00300A4B"/>
    <w:rsid w:val="00300D4B"/>
    <w:rsid w:val="00301AB1"/>
    <w:rsid w:val="003022F5"/>
    <w:rsid w:val="003044A4"/>
    <w:rsid w:val="00304CD9"/>
    <w:rsid w:val="00304DCD"/>
    <w:rsid w:val="00305F0D"/>
    <w:rsid w:val="0030726A"/>
    <w:rsid w:val="00310CB9"/>
    <w:rsid w:val="00312F15"/>
    <w:rsid w:val="00314067"/>
    <w:rsid w:val="0031462C"/>
    <w:rsid w:val="00314707"/>
    <w:rsid w:val="00314B55"/>
    <w:rsid w:val="00314DA4"/>
    <w:rsid w:val="003151A9"/>
    <w:rsid w:val="003156B5"/>
    <w:rsid w:val="00316A6A"/>
    <w:rsid w:val="00316E0B"/>
    <w:rsid w:val="00317404"/>
    <w:rsid w:val="003204F9"/>
    <w:rsid w:val="00321247"/>
    <w:rsid w:val="00321CA9"/>
    <w:rsid w:val="00323033"/>
    <w:rsid w:val="003238AC"/>
    <w:rsid w:val="00324A77"/>
    <w:rsid w:val="00326357"/>
    <w:rsid w:val="00326B04"/>
    <w:rsid w:val="00326C0D"/>
    <w:rsid w:val="00326E63"/>
    <w:rsid w:val="00327561"/>
    <w:rsid w:val="00327800"/>
    <w:rsid w:val="0033095A"/>
    <w:rsid w:val="00330FEA"/>
    <w:rsid w:val="003334DB"/>
    <w:rsid w:val="003343DE"/>
    <w:rsid w:val="003347C2"/>
    <w:rsid w:val="00336AD3"/>
    <w:rsid w:val="003371E0"/>
    <w:rsid w:val="003409B1"/>
    <w:rsid w:val="00341153"/>
    <w:rsid w:val="003420A6"/>
    <w:rsid w:val="0034259D"/>
    <w:rsid w:val="00344AEA"/>
    <w:rsid w:val="0034672E"/>
    <w:rsid w:val="00350CF4"/>
    <w:rsid w:val="00352EC5"/>
    <w:rsid w:val="003533EB"/>
    <w:rsid w:val="00353E86"/>
    <w:rsid w:val="00353F9A"/>
    <w:rsid w:val="00354F8C"/>
    <w:rsid w:val="0035550F"/>
    <w:rsid w:val="00355D59"/>
    <w:rsid w:val="003561BE"/>
    <w:rsid w:val="003563EC"/>
    <w:rsid w:val="0035660E"/>
    <w:rsid w:val="00357A6E"/>
    <w:rsid w:val="00357B2E"/>
    <w:rsid w:val="00360CF6"/>
    <w:rsid w:val="00360D7E"/>
    <w:rsid w:val="0036117D"/>
    <w:rsid w:val="003616E5"/>
    <w:rsid w:val="00361899"/>
    <w:rsid w:val="00361B6E"/>
    <w:rsid w:val="00361E5F"/>
    <w:rsid w:val="003639DF"/>
    <w:rsid w:val="00367620"/>
    <w:rsid w:val="0036795F"/>
    <w:rsid w:val="00370EB8"/>
    <w:rsid w:val="00371E95"/>
    <w:rsid w:val="00372428"/>
    <w:rsid w:val="00372521"/>
    <w:rsid w:val="00372D42"/>
    <w:rsid w:val="0037342A"/>
    <w:rsid w:val="00373B5C"/>
    <w:rsid w:val="0037401D"/>
    <w:rsid w:val="00374B10"/>
    <w:rsid w:val="00374DB7"/>
    <w:rsid w:val="003755FF"/>
    <w:rsid w:val="00376823"/>
    <w:rsid w:val="00376A9A"/>
    <w:rsid w:val="00377474"/>
    <w:rsid w:val="00377E3B"/>
    <w:rsid w:val="00377ECB"/>
    <w:rsid w:val="00380641"/>
    <w:rsid w:val="00380AC8"/>
    <w:rsid w:val="00382370"/>
    <w:rsid w:val="0038254D"/>
    <w:rsid w:val="00382A32"/>
    <w:rsid w:val="00382A50"/>
    <w:rsid w:val="00382E01"/>
    <w:rsid w:val="00383B60"/>
    <w:rsid w:val="00384012"/>
    <w:rsid w:val="00384190"/>
    <w:rsid w:val="00384A20"/>
    <w:rsid w:val="00384DC3"/>
    <w:rsid w:val="00385BE9"/>
    <w:rsid w:val="00386D65"/>
    <w:rsid w:val="00387744"/>
    <w:rsid w:val="00387789"/>
    <w:rsid w:val="00390248"/>
    <w:rsid w:val="00390328"/>
    <w:rsid w:val="00390576"/>
    <w:rsid w:val="00390E65"/>
    <w:rsid w:val="0039134E"/>
    <w:rsid w:val="00391B62"/>
    <w:rsid w:val="003929A1"/>
    <w:rsid w:val="00392B3C"/>
    <w:rsid w:val="00392CEC"/>
    <w:rsid w:val="003930C1"/>
    <w:rsid w:val="003938B0"/>
    <w:rsid w:val="003939D6"/>
    <w:rsid w:val="0039417F"/>
    <w:rsid w:val="00395954"/>
    <w:rsid w:val="003963A9"/>
    <w:rsid w:val="003969FD"/>
    <w:rsid w:val="0039787F"/>
    <w:rsid w:val="00397DBB"/>
    <w:rsid w:val="003A0616"/>
    <w:rsid w:val="003A1FC0"/>
    <w:rsid w:val="003A2707"/>
    <w:rsid w:val="003A2770"/>
    <w:rsid w:val="003A3B2E"/>
    <w:rsid w:val="003A428B"/>
    <w:rsid w:val="003A5048"/>
    <w:rsid w:val="003A519D"/>
    <w:rsid w:val="003A66BC"/>
    <w:rsid w:val="003A6749"/>
    <w:rsid w:val="003B0DF2"/>
    <w:rsid w:val="003B11CE"/>
    <w:rsid w:val="003B1D6F"/>
    <w:rsid w:val="003B2306"/>
    <w:rsid w:val="003B242A"/>
    <w:rsid w:val="003B3101"/>
    <w:rsid w:val="003B372F"/>
    <w:rsid w:val="003B3AD3"/>
    <w:rsid w:val="003B4F56"/>
    <w:rsid w:val="003B5408"/>
    <w:rsid w:val="003B580E"/>
    <w:rsid w:val="003B5A90"/>
    <w:rsid w:val="003B5B64"/>
    <w:rsid w:val="003B616D"/>
    <w:rsid w:val="003B687E"/>
    <w:rsid w:val="003B7172"/>
    <w:rsid w:val="003C030C"/>
    <w:rsid w:val="003C07CB"/>
    <w:rsid w:val="003C13FE"/>
    <w:rsid w:val="003C1BDA"/>
    <w:rsid w:val="003C1D10"/>
    <w:rsid w:val="003C2BA2"/>
    <w:rsid w:val="003C30F9"/>
    <w:rsid w:val="003C3156"/>
    <w:rsid w:val="003C388F"/>
    <w:rsid w:val="003C438E"/>
    <w:rsid w:val="003C4CD6"/>
    <w:rsid w:val="003C713D"/>
    <w:rsid w:val="003C71CF"/>
    <w:rsid w:val="003C74FF"/>
    <w:rsid w:val="003C7E23"/>
    <w:rsid w:val="003C7FBF"/>
    <w:rsid w:val="003D0146"/>
    <w:rsid w:val="003D05BE"/>
    <w:rsid w:val="003D07E1"/>
    <w:rsid w:val="003D0D49"/>
    <w:rsid w:val="003D17A7"/>
    <w:rsid w:val="003D2AEC"/>
    <w:rsid w:val="003D2F80"/>
    <w:rsid w:val="003D48AF"/>
    <w:rsid w:val="003D73F4"/>
    <w:rsid w:val="003D75DD"/>
    <w:rsid w:val="003D799D"/>
    <w:rsid w:val="003D7DDD"/>
    <w:rsid w:val="003E0A66"/>
    <w:rsid w:val="003E3766"/>
    <w:rsid w:val="003E3BC0"/>
    <w:rsid w:val="003E3F97"/>
    <w:rsid w:val="003E420C"/>
    <w:rsid w:val="003E647A"/>
    <w:rsid w:val="003E726F"/>
    <w:rsid w:val="003E72A2"/>
    <w:rsid w:val="003F0CCA"/>
    <w:rsid w:val="003F1078"/>
    <w:rsid w:val="003F12E3"/>
    <w:rsid w:val="003F1A97"/>
    <w:rsid w:val="003F1E57"/>
    <w:rsid w:val="003F3166"/>
    <w:rsid w:val="003F31D3"/>
    <w:rsid w:val="003F32D5"/>
    <w:rsid w:val="003F375C"/>
    <w:rsid w:val="003F3E61"/>
    <w:rsid w:val="003F4D81"/>
    <w:rsid w:val="003F4E26"/>
    <w:rsid w:val="003F4F48"/>
    <w:rsid w:val="003F529E"/>
    <w:rsid w:val="003F580A"/>
    <w:rsid w:val="003F6AB9"/>
    <w:rsid w:val="003F70D6"/>
    <w:rsid w:val="003F7229"/>
    <w:rsid w:val="003F7672"/>
    <w:rsid w:val="00400D6D"/>
    <w:rsid w:val="00401082"/>
    <w:rsid w:val="004019F6"/>
    <w:rsid w:val="00402286"/>
    <w:rsid w:val="004022E1"/>
    <w:rsid w:val="00403963"/>
    <w:rsid w:val="00404580"/>
    <w:rsid w:val="004050B9"/>
    <w:rsid w:val="00406E46"/>
    <w:rsid w:val="00407347"/>
    <w:rsid w:val="004125DA"/>
    <w:rsid w:val="00412B28"/>
    <w:rsid w:val="0041305B"/>
    <w:rsid w:val="0041428D"/>
    <w:rsid w:val="004154D6"/>
    <w:rsid w:val="0041662A"/>
    <w:rsid w:val="0041788D"/>
    <w:rsid w:val="00417FC8"/>
    <w:rsid w:val="00420071"/>
    <w:rsid w:val="00420912"/>
    <w:rsid w:val="00421A55"/>
    <w:rsid w:val="00421C25"/>
    <w:rsid w:val="00421E18"/>
    <w:rsid w:val="00421E75"/>
    <w:rsid w:val="004239FB"/>
    <w:rsid w:val="004247E1"/>
    <w:rsid w:val="004248FD"/>
    <w:rsid w:val="004249EF"/>
    <w:rsid w:val="00425605"/>
    <w:rsid w:val="004257A5"/>
    <w:rsid w:val="00426EAE"/>
    <w:rsid w:val="004312A6"/>
    <w:rsid w:val="00431324"/>
    <w:rsid w:val="004313E5"/>
    <w:rsid w:val="00432E10"/>
    <w:rsid w:val="00432F87"/>
    <w:rsid w:val="00433580"/>
    <w:rsid w:val="00434531"/>
    <w:rsid w:val="00434631"/>
    <w:rsid w:val="00434FF2"/>
    <w:rsid w:val="0043551E"/>
    <w:rsid w:val="004362DD"/>
    <w:rsid w:val="00436C97"/>
    <w:rsid w:val="00436F65"/>
    <w:rsid w:val="00437BE9"/>
    <w:rsid w:val="0044064D"/>
    <w:rsid w:val="00440737"/>
    <w:rsid w:val="004427B3"/>
    <w:rsid w:val="00442FAD"/>
    <w:rsid w:val="0044356B"/>
    <w:rsid w:val="004448DA"/>
    <w:rsid w:val="00444B5F"/>
    <w:rsid w:val="00445DB7"/>
    <w:rsid w:val="00446DC4"/>
    <w:rsid w:val="00446E42"/>
    <w:rsid w:val="00447409"/>
    <w:rsid w:val="00447E2C"/>
    <w:rsid w:val="00453577"/>
    <w:rsid w:val="00453F0A"/>
    <w:rsid w:val="00454BC4"/>
    <w:rsid w:val="00454D61"/>
    <w:rsid w:val="00456149"/>
    <w:rsid w:val="004562FC"/>
    <w:rsid w:val="004568BB"/>
    <w:rsid w:val="00456CE7"/>
    <w:rsid w:val="00457E52"/>
    <w:rsid w:val="004601F0"/>
    <w:rsid w:val="00460562"/>
    <w:rsid w:val="00460C42"/>
    <w:rsid w:val="0046208E"/>
    <w:rsid w:val="004623A6"/>
    <w:rsid w:val="00462AC6"/>
    <w:rsid w:val="004646B8"/>
    <w:rsid w:val="004654D1"/>
    <w:rsid w:val="00466617"/>
    <w:rsid w:val="00466798"/>
    <w:rsid w:val="00467B2E"/>
    <w:rsid w:val="004700DD"/>
    <w:rsid w:val="00470485"/>
    <w:rsid w:val="0047130C"/>
    <w:rsid w:val="00471513"/>
    <w:rsid w:val="0047169C"/>
    <w:rsid w:val="0047181C"/>
    <w:rsid w:val="004741D9"/>
    <w:rsid w:val="004742FB"/>
    <w:rsid w:val="004746E3"/>
    <w:rsid w:val="00474A48"/>
    <w:rsid w:val="00474EF8"/>
    <w:rsid w:val="0047515C"/>
    <w:rsid w:val="00475C1F"/>
    <w:rsid w:val="00476196"/>
    <w:rsid w:val="00476335"/>
    <w:rsid w:val="0047679B"/>
    <w:rsid w:val="00476957"/>
    <w:rsid w:val="00476C77"/>
    <w:rsid w:val="00476ED4"/>
    <w:rsid w:val="00476EF2"/>
    <w:rsid w:val="0047795D"/>
    <w:rsid w:val="00483744"/>
    <w:rsid w:val="00483B4A"/>
    <w:rsid w:val="00484546"/>
    <w:rsid w:val="0048669A"/>
    <w:rsid w:val="00486A75"/>
    <w:rsid w:val="004876DC"/>
    <w:rsid w:val="00487821"/>
    <w:rsid w:val="00490173"/>
    <w:rsid w:val="00490509"/>
    <w:rsid w:val="004914D3"/>
    <w:rsid w:val="004919BD"/>
    <w:rsid w:val="004934F4"/>
    <w:rsid w:val="004946B4"/>
    <w:rsid w:val="00494B57"/>
    <w:rsid w:val="00494B62"/>
    <w:rsid w:val="004957C1"/>
    <w:rsid w:val="00495D63"/>
    <w:rsid w:val="004964B7"/>
    <w:rsid w:val="00496D54"/>
    <w:rsid w:val="004977C7"/>
    <w:rsid w:val="00497BA0"/>
    <w:rsid w:val="004A06CE"/>
    <w:rsid w:val="004A235F"/>
    <w:rsid w:val="004A3DCD"/>
    <w:rsid w:val="004A40EB"/>
    <w:rsid w:val="004A4D0F"/>
    <w:rsid w:val="004A55E3"/>
    <w:rsid w:val="004A59B7"/>
    <w:rsid w:val="004A5EBE"/>
    <w:rsid w:val="004A6C0A"/>
    <w:rsid w:val="004A71EE"/>
    <w:rsid w:val="004A7EF8"/>
    <w:rsid w:val="004B0378"/>
    <w:rsid w:val="004B0BC1"/>
    <w:rsid w:val="004B2B37"/>
    <w:rsid w:val="004B3EF4"/>
    <w:rsid w:val="004B46F6"/>
    <w:rsid w:val="004B4C2A"/>
    <w:rsid w:val="004B561D"/>
    <w:rsid w:val="004B657F"/>
    <w:rsid w:val="004B7DE6"/>
    <w:rsid w:val="004C01D3"/>
    <w:rsid w:val="004C125E"/>
    <w:rsid w:val="004C1D50"/>
    <w:rsid w:val="004C2B20"/>
    <w:rsid w:val="004C32CD"/>
    <w:rsid w:val="004C3588"/>
    <w:rsid w:val="004C35F2"/>
    <w:rsid w:val="004C3FC8"/>
    <w:rsid w:val="004C40A3"/>
    <w:rsid w:val="004C5E18"/>
    <w:rsid w:val="004C6185"/>
    <w:rsid w:val="004D0C27"/>
    <w:rsid w:val="004D0EE0"/>
    <w:rsid w:val="004D123F"/>
    <w:rsid w:val="004D1C61"/>
    <w:rsid w:val="004D23F4"/>
    <w:rsid w:val="004D2AB5"/>
    <w:rsid w:val="004D3392"/>
    <w:rsid w:val="004D3BC8"/>
    <w:rsid w:val="004D4F71"/>
    <w:rsid w:val="004D54EB"/>
    <w:rsid w:val="004D5EF8"/>
    <w:rsid w:val="004D6088"/>
    <w:rsid w:val="004D759F"/>
    <w:rsid w:val="004D7633"/>
    <w:rsid w:val="004D7AF8"/>
    <w:rsid w:val="004D7D2C"/>
    <w:rsid w:val="004E049B"/>
    <w:rsid w:val="004E0643"/>
    <w:rsid w:val="004E11EB"/>
    <w:rsid w:val="004E224F"/>
    <w:rsid w:val="004E4544"/>
    <w:rsid w:val="004E4ABA"/>
    <w:rsid w:val="004E58C5"/>
    <w:rsid w:val="004E5D56"/>
    <w:rsid w:val="004E6EDB"/>
    <w:rsid w:val="004E7C06"/>
    <w:rsid w:val="004F00C6"/>
    <w:rsid w:val="004F00ED"/>
    <w:rsid w:val="004F0540"/>
    <w:rsid w:val="004F0D0A"/>
    <w:rsid w:val="004F2FAD"/>
    <w:rsid w:val="004F3A26"/>
    <w:rsid w:val="004F542D"/>
    <w:rsid w:val="004F56A1"/>
    <w:rsid w:val="004F5D4F"/>
    <w:rsid w:val="004F6EE3"/>
    <w:rsid w:val="004F704F"/>
    <w:rsid w:val="004F7CE5"/>
    <w:rsid w:val="005026A0"/>
    <w:rsid w:val="005028F7"/>
    <w:rsid w:val="0050403F"/>
    <w:rsid w:val="005046AA"/>
    <w:rsid w:val="005052CE"/>
    <w:rsid w:val="00505660"/>
    <w:rsid w:val="0050626A"/>
    <w:rsid w:val="005068C4"/>
    <w:rsid w:val="0051069F"/>
    <w:rsid w:val="005119C3"/>
    <w:rsid w:val="005126CB"/>
    <w:rsid w:val="005141D5"/>
    <w:rsid w:val="00514A70"/>
    <w:rsid w:val="00514C2E"/>
    <w:rsid w:val="0051558B"/>
    <w:rsid w:val="00515818"/>
    <w:rsid w:val="00517232"/>
    <w:rsid w:val="00517BF3"/>
    <w:rsid w:val="0052087B"/>
    <w:rsid w:val="00520E64"/>
    <w:rsid w:val="0052199A"/>
    <w:rsid w:val="00521B8F"/>
    <w:rsid w:val="00523F5C"/>
    <w:rsid w:val="00524853"/>
    <w:rsid w:val="00524940"/>
    <w:rsid w:val="005250AD"/>
    <w:rsid w:val="0052665E"/>
    <w:rsid w:val="00527A8F"/>
    <w:rsid w:val="0053035F"/>
    <w:rsid w:val="00534069"/>
    <w:rsid w:val="0053445E"/>
    <w:rsid w:val="00534DB9"/>
    <w:rsid w:val="00535621"/>
    <w:rsid w:val="00537156"/>
    <w:rsid w:val="00537C7E"/>
    <w:rsid w:val="00540904"/>
    <w:rsid w:val="00541A64"/>
    <w:rsid w:val="00542139"/>
    <w:rsid w:val="0054222D"/>
    <w:rsid w:val="00542631"/>
    <w:rsid w:val="00542E85"/>
    <w:rsid w:val="00543157"/>
    <w:rsid w:val="00543995"/>
    <w:rsid w:val="00544CB3"/>
    <w:rsid w:val="0054570D"/>
    <w:rsid w:val="00545F23"/>
    <w:rsid w:val="0054700F"/>
    <w:rsid w:val="00547B23"/>
    <w:rsid w:val="005504EB"/>
    <w:rsid w:val="00551688"/>
    <w:rsid w:val="00551733"/>
    <w:rsid w:val="00551CFC"/>
    <w:rsid w:val="0055210C"/>
    <w:rsid w:val="00553078"/>
    <w:rsid w:val="005534AD"/>
    <w:rsid w:val="00553E4D"/>
    <w:rsid w:val="0055450F"/>
    <w:rsid w:val="005559E7"/>
    <w:rsid w:val="0055605B"/>
    <w:rsid w:val="00556BB6"/>
    <w:rsid w:val="00556FD2"/>
    <w:rsid w:val="00560087"/>
    <w:rsid w:val="005604F0"/>
    <w:rsid w:val="00561762"/>
    <w:rsid w:val="00561A2A"/>
    <w:rsid w:val="00561B3C"/>
    <w:rsid w:val="00561FA8"/>
    <w:rsid w:val="00562C53"/>
    <w:rsid w:val="00562D7A"/>
    <w:rsid w:val="00563850"/>
    <w:rsid w:val="00564208"/>
    <w:rsid w:val="0056484A"/>
    <w:rsid w:val="00564938"/>
    <w:rsid w:val="00565069"/>
    <w:rsid w:val="005656F9"/>
    <w:rsid w:val="005666F7"/>
    <w:rsid w:val="00570467"/>
    <w:rsid w:val="005714DF"/>
    <w:rsid w:val="00571630"/>
    <w:rsid w:val="00571958"/>
    <w:rsid w:val="00571F18"/>
    <w:rsid w:val="0057327C"/>
    <w:rsid w:val="005738E6"/>
    <w:rsid w:val="00573970"/>
    <w:rsid w:val="00574974"/>
    <w:rsid w:val="005761EB"/>
    <w:rsid w:val="00576638"/>
    <w:rsid w:val="005776FD"/>
    <w:rsid w:val="005803D8"/>
    <w:rsid w:val="00580788"/>
    <w:rsid w:val="0058152D"/>
    <w:rsid w:val="00583091"/>
    <w:rsid w:val="00584CDA"/>
    <w:rsid w:val="00585036"/>
    <w:rsid w:val="00586297"/>
    <w:rsid w:val="005870F2"/>
    <w:rsid w:val="005878D9"/>
    <w:rsid w:val="00587C65"/>
    <w:rsid w:val="00587D69"/>
    <w:rsid w:val="00590942"/>
    <w:rsid w:val="005910A6"/>
    <w:rsid w:val="0059134A"/>
    <w:rsid w:val="0059159B"/>
    <w:rsid w:val="00591BFF"/>
    <w:rsid w:val="0059212A"/>
    <w:rsid w:val="00593EDF"/>
    <w:rsid w:val="005963A6"/>
    <w:rsid w:val="00596453"/>
    <w:rsid w:val="0059665D"/>
    <w:rsid w:val="00596953"/>
    <w:rsid w:val="00597F3E"/>
    <w:rsid w:val="00597FA1"/>
    <w:rsid w:val="005A14A6"/>
    <w:rsid w:val="005A1CBD"/>
    <w:rsid w:val="005A20C0"/>
    <w:rsid w:val="005A3529"/>
    <w:rsid w:val="005A4C88"/>
    <w:rsid w:val="005A5A15"/>
    <w:rsid w:val="005B0D94"/>
    <w:rsid w:val="005B1AE8"/>
    <w:rsid w:val="005B38E9"/>
    <w:rsid w:val="005B47CB"/>
    <w:rsid w:val="005B494D"/>
    <w:rsid w:val="005B538A"/>
    <w:rsid w:val="005B55B4"/>
    <w:rsid w:val="005B59BE"/>
    <w:rsid w:val="005B5A7C"/>
    <w:rsid w:val="005B5A9F"/>
    <w:rsid w:val="005B5BD4"/>
    <w:rsid w:val="005B64FB"/>
    <w:rsid w:val="005B6D72"/>
    <w:rsid w:val="005B70D4"/>
    <w:rsid w:val="005B720D"/>
    <w:rsid w:val="005B7ED8"/>
    <w:rsid w:val="005C2A40"/>
    <w:rsid w:val="005C40EE"/>
    <w:rsid w:val="005C4996"/>
    <w:rsid w:val="005C4ED3"/>
    <w:rsid w:val="005C5368"/>
    <w:rsid w:val="005C5DC6"/>
    <w:rsid w:val="005C5E29"/>
    <w:rsid w:val="005C6F19"/>
    <w:rsid w:val="005C708D"/>
    <w:rsid w:val="005C7509"/>
    <w:rsid w:val="005C775B"/>
    <w:rsid w:val="005D06F6"/>
    <w:rsid w:val="005D08F4"/>
    <w:rsid w:val="005D1100"/>
    <w:rsid w:val="005D1247"/>
    <w:rsid w:val="005D1D68"/>
    <w:rsid w:val="005D2C2C"/>
    <w:rsid w:val="005D33E0"/>
    <w:rsid w:val="005D34B1"/>
    <w:rsid w:val="005D3B68"/>
    <w:rsid w:val="005D3E2B"/>
    <w:rsid w:val="005D6BD8"/>
    <w:rsid w:val="005E090D"/>
    <w:rsid w:val="005E1364"/>
    <w:rsid w:val="005E1ADE"/>
    <w:rsid w:val="005E226A"/>
    <w:rsid w:val="005E2368"/>
    <w:rsid w:val="005E2688"/>
    <w:rsid w:val="005E28F9"/>
    <w:rsid w:val="005E3630"/>
    <w:rsid w:val="005E3CC0"/>
    <w:rsid w:val="005E4653"/>
    <w:rsid w:val="005E4B52"/>
    <w:rsid w:val="005E4DFC"/>
    <w:rsid w:val="005E5BCC"/>
    <w:rsid w:val="005E6532"/>
    <w:rsid w:val="005F0A37"/>
    <w:rsid w:val="005F228D"/>
    <w:rsid w:val="005F2830"/>
    <w:rsid w:val="005F321A"/>
    <w:rsid w:val="005F3C35"/>
    <w:rsid w:val="005F547F"/>
    <w:rsid w:val="005F5A39"/>
    <w:rsid w:val="005F677A"/>
    <w:rsid w:val="005F6C85"/>
    <w:rsid w:val="005F7386"/>
    <w:rsid w:val="005F7C13"/>
    <w:rsid w:val="0060005F"/>
    <w:rsid w:val="00600D0E"/>
    <w:rsid w:val="00600D74"/>
    <w:rsid w:val="00601A1C"/>
    <w:rsid w:val="0060204C"/>
    <w:rsid w:val="00602523"/>
    <w:rsid w:val="0060323F"/>
    <w:rsid w:val="006044BF"/>
    <w:rsid w:val="00605D6F"/>
    <w:rsid w:val="006060B3"/>
    <w:rsid w:val="00607EE7"/>
    <w:rsid w:val="00610088"/>
    <w:rsid w:val="006102B5"/>
    <w:rsid w:val="006103F6"/>
    <w:rsid w:val="00611015"/>
    <w:rsid w:val="00613880"/>
    <w:rsid w:val="006140CE"/>
    <w:rsid w:val="006149E9"/>
    <w:rsid w:val="00616A60"/>
    <w:rsid w:val="00622620"/>
    <w:rsid w:val="0062326D"/>
    <w:rsid w:val="00623312"/>
    <w:rsid w:val="00623AE3"/>
    <w:rsid w:val="00624C6E"/>
    <w:rsid w:val="00624E43"/>
    <w:rsid w:val="0062562B"/>
    <w:rsid w:val="0062567D"/>
    <w:rsid w:val="00625AA0"/>
    <w:rsid w:val="0062667F"/>
    <w:rsid w:val="00626CB0"/>
    <w:rsid w:val="00630001"/>
    <w:rsid w:val="006304B3"/>
    <w:rsid w:val="00630C7C"/>
    <w:rsid w:val="00631970"/>
    <w:rsid w:val="0063216B"/>
    <w:rsid w:val="006323A3"/>
    <w:rsid w:val="00633C07"/>
    <w:rsid w:val="006347AD"/>
    <w:rsid w:val="00636FE3"/>
    <w:rsid w:val="00637FD3"/>
    <w:rsid w:val="00640E25"/>
    <w:rsid w:val="006418DA"/>
    <w:rsid w:val="006429AA"/>
    <w:rsid w:val="00643107"/>
    <w:rsid w:val="006436A8"/>
    <w:rsid w:val="00643ACD"/>
    <w:rsid w:val="00644142"/>
    <w:rsid w:val="006447E2"/>
    <w:rsid w:val="00647AB8"/>
    <w:rsid w:val="00647D63"/>
    <w:rsid w:val="00647DDC"/>
    <w:rsid w:val="00647EF2"/>
    <w:rsid w:val="00650E71"/>
    <w:rsid w:val="00651130"/>
    <w:rsid w:val="00651FDA"/>
    <w:rsid w:val="006523E6"/>
    <w:rsid w:val="00652C8C"/>
    <w:rsid w:val="006541D0"/>
    <w:rsid w:val="006546C5"/>
    <w:rsid w:val="00655416"/>
    <w:rsid w:val="0065547F"/>
    <w:rsid w:val="00655D80"/>
    <w:rsid w:val="006605A5"/>
    <w:rsid w:val="006637D5"/>
    <w:rsid w:val="006641C3"/>
    <w:rsid w:val="00664552"/>
    <w:rsid w:val="00664ED0"/>
    <w:rsid w:val="0066536A"/>
    <w:rsid w:val="00665A83"/>
    <w:rsid w:val="00665CB1"/>
    <w:rsid w:val="0066655E"/>
    <w:rsid w:val="0066741F"/>
    <w:rsid w:val="00667C01"/>
    <w:rsid w:val="00670085"/>
    <w:rsid w:val="00670CC3"/>
    <w:rsid w:val="00671105"/>
    <w:rsid w:val="00671CD4"/>
    <w:rsid w:val="00673CD6"/>
    <w:rsid w:val="00673F2F"/>
    <w:rsid w:val="00674E3D"/>
    <w:rsid w:val="0067586C"/>
    <w:rsid w:val="00676277"/>
    <w:rsid w:val="00677108"/>
    <w:rsid w:val="006779BE"/>
    <w:rsid w:val="006805D4"/>
    <w:rsid w:val="006811D4"/>
    <w:rsid w:val="00681A0F"/>
    <w:rsid w:val="006822CD"/>
    <w:rsid w:val="0068236E"/>
    <w:rsid w:val="006825EB"/>
    <w:rsid w:val="00682AF4"/>
    <w:rsid w:val="00682C46"/>
    <w:rsid w:val="006839B3"/>
    <w:rsid w:val="006842B4"/>
    <w:rsid w:val="00684609"/>
    <w:rsid w:val="0068686A"/>
    <w:rsid w:val="0068691C"/>
    <w:rsid w:val="00686CCF"/>
    <w:rsid w:val="00687002"/>
    <w:rsid w:val="0069006F"/>
    <w:rsid w:val="006913C5"/>
    <w:rsid w:val="00691DEF"/>
    <w:rsid w:val="006921E4"/>
    <w:rsid w:val="00692AB3"/>
    <w:rsid w:val="00692BA9"/>
    <w:rsid w:val="0069301C"/>
    <w:rsid w:val="006931E4"/>
    <w:rsid w:val="0069385F"/>
    <w:rsid w:val="0069601A"/>
    <w:rsid w:val="00696116"/>
    <w:rsid w:val="00696346"/>
    <w:rsid w:val="0069768C"/>
    <w:rsid w:val="006A00D4"/>
    <w:rsid w:val="006A0204"/>
    <w:rsid w:val="006A06A7"/>
    <w:rsid w:val="006A07BF"/>
    <w:rsid w:val="006A0BEE"/>
    <w:rsid w:val="006A173C"/>
    <w:rsid w:val="006A1FFC"/>
    <w:rsid w:val="006A3E0D"/>
    <w:rsid w:val="006A4434"/>
    <w:rsid w:val="006A51FF"/>
    <w:rsid w:val="006A551A"/>
    <w:rsid w:val="006A7308"/>
    <w:rsid w:val="006A7356"/>
    <w:rsid w:val="006B0DA7"/>
    <w:rsid w:val="006B0E10"/>
    <w:rsid w:val="006B1034"/>
    <w:rsid w:val="006B1680"/>
    <w:rsid w:val="006B1BE9"/>
    <w:rsid w:val="006B2F9B"/>
    <w:rsid w:val="006B3DC1"/>
    <w:rsid w:val="006B40E9"/>
    <w:rsid w:val="006B46D6"/>
    <w:rsid w:val="006B62E9"/>
    <w:rsid w:val="006B645F"/>
    <w:rsid w:val="006B7A5A"/>
    <w:rsid w:val="006C01B0"/>
    <w:rsid w:val="006C034C"/>
    <w:rsid w:val="006C046B"/>
    <w:rsid w:val="006C07C6"/>
    <w:rsid w:val="006C3C5B"/>
    <w:rsid w:val="006C40D8"/>
    <w:rsid w:val="006C414A"/>
    <w:rsid w:val="006C4556"/>
    <w:rsid w:val="006C571C"/>
    <w:rsid w:val="006C5CCA"/>
    <w:rsid w:val="006C6BA9"/>
    <w:rsid w:val="006C7918"/>
    <w:rsid w:val="006C7A06"/>
    <w:rsid w:val="006D1457"/>
    <w:rsid w:val="006D210F"/>
    <w:rsid w:val="006D2F4E"/>
    <w:rsid w:val="006D4077"/>
    <w:rsid w:val="006D4832"/>
    <w:rsid w:val="006D4D83"/>
    <w:rsid w:val="006D5D0B"/>
    <w:rsid w:val="006D6A52"/>
    <w:rsid w:val="006D6AD0"/>
    <w:rsid w:val="006D77CD"/>
    <w:rsid w:val="006E012D"/>
    <w:rsid w:val="006E0F48"/>
    <w:rsid w:val="006E187E"/>
    <w:rsid w:val="006E1D7E"/>
    <w:rsid w:val="006E398F"/>
    <w:rsid w:val="006E44EC"/>
    <w:rsid w:val="006E4659"/>
    <w:rsid w:val="006E5248"/>
    <w:rsid w:val="006E53C5"/>
    <w:rsid w:val="006E53CB"/>
    <w:rsid w:val="006E6E5D"/>
    <w:rsid w:val="006E7B51"/>
    <w:rsid w:val="006F047F"/>
    <w:rsid w:val="006F0CA5"/>
    <w:rsid w:val="006F1178"/>
    <w:rsid w:val="006F1193"/>
    <w:rsid w:val="006F35D5"/>
    <w:rsid w:val="006F3AD3"/>
    <w:rsid w:val="006F5654"/>
    <w:rsid w:val="006F5E31"/>
    <w:rsid w:val="007004C6"/>
    <w:rsid w:val="00700FCC"/>
    <w:rsid w:val="007010EE"/>
    <w:rsid w:val="007021E3"/>
    <w:rsid w:val="00703FB6"/>
    <w:rsid w:val="0070464F"/>
    <w:rsid w:val="00705CC1"/>
    <w:rsid w:val="00706A3D"/>
    <w:rsid w:val="00706C6A"/>
    <w:rsid w:val="00707210"/>
    <w:rsid w:val="00711592"/>
    <w:rsid w:val="007116E8"/>
    <w:rsid w:val="007118C4"/>
    <w:rsid w:val="00712224"/>
    <w:rsid w:val="007122AD"/>
    <w:rsid w:val="007124BA"/>
    <w:rsid w:val="0071253A"/>
    <w:rsid w:val="007127E5"/>
    <w:rsid w:val="00712A8E"/>
    <w:rsid w:val="00713251"/>
    <w:rsid w:val="00713B6D"/>
    <w:rsid w:val="00714BD0"/>
    <w:rsid w:val="0071625A"/>
    <w:rsid w:val="00717375"/>
    <w:rsid w:val="00717E95"/>
    <w:rsid w:val="00720C5A"/>
    <w:rsid w:val="00722338"/>
    <w:rsid w:val="007228E2"/>
    <w:rsid w:val="0072425C"/>
    <w:rsid w:val="0072574C"/>
    <w:rsid w:val="00725872"/>
    <w:rsid w:val="007260F1"/>
    <w:rsid w:val="007268A1"/>
    <w:rsid w:val="00727936"/>
    <w:rsid w:val="00730599"/>
    <w:rsid w:val="00730683"/>
    <w:rsid w:val="00730C30"/>
    <w:rsid w:val="00732512"/>
    <w:rsid w:val="00733F62"/>
    <w:rsid w:val="0073497B"/>
    <w:rsid w:val="00735062"/>
    <w:rsid w:val="0073565C"/>
    <w:rsid w:val="00735AFA"/>
    <w:rsid w:val="007362B9"/>
    <w:rsid w:val="007364EC"/>
    <w:rsid w:val="00736789"/>
    <w:rsid w:val="007367BA"/>
    <w:rsid w:val="00736856"/>
    <w:rsid w:val="00736F3A"/>
    <w:rsid w:val="0073774E"/>
    <w:rsid w:val="00741502"/>
    <w:rsid w:val="00742A1D"/>
    <w:rsid w:val="00742B79"/>
    <w:rsid w:val="00742C8B"/>
    <w:rsid w:val="0074304A"/>
    <w:rsid w:val="0074331C"/>
    <w:rsid w:val="0074398D"/>
    <w:rsid w:val="00746299"/>
    <w:rsid w:val="0074646A"/>
    <w:rsid w:val="00746EAB"/>
    <w:rsid w:val="007500C1"/>
    <w:rsid w:val="007500C3"/>
    <w:rsid w:val="007500DD"/>
    <w:rsid w:val="00750B98"/>
    <w:rsid w:val="00751362"/>
    <w:rsid w:val="00751687"/>
    <w:rsid w:val="007516E3"/>
    <w:rsid w:val="0075178F"/>
    <w:rsid w:val="00752BE5"/>
    <w:rsid w:val="00753096"/>
    <w:rsid w:val="00753DFC"/>
    <w:rsid w:val="0075621B"/>
    <w:rsid w:val="0075752A"/>
    <w:rsid w:val="007605C3"/>
    <w:rsid w:val="00761680"/>
    <w:rsid w:val="007629A1"/>
    <w:rsid w:val="007629EA"/>
    <w:rsid w:val="00762CB1"/>
    <w:rsid w:val="00763B5A"/>
    <w:rsid w:val="0076459C"/>
    <w:rsid w:val="00764E79"/>
    <w:rsid w:val="00765797"/>
    <w:rsid w:val="007657E5"/>
    <w:rsid w:val="00765CAB"/>
    <w:rsid w:val="00765D48"/>
    <w:rsid w:val="00765F6D"/>
    <w:rsid w:val="00766710"/>
    <w:rsid w:val="0076778A"/>
    <w:rsid w:val="0077295B"/>
    <w:rsid w:val="00773130"/>
    <w:rsid w:val="0077366C"/>
    <w:rsid w:val="007745A7"/>
    <w:rsid w:val="007748DD"/>
    <w:rsid w:val="0077560F"/>
    <w:rsid w:val="00775E01"/>
    <w:rsid w:val="00777F4C"/>
    <w:rsid w:val="00780602"/>
    <w:rsid w:val="0078138C"/>
    <w:rsid w:val="007818D0"/>
    <w:rsid w:val="00781F53"/>
    <w:rsid w:val="0078267A"/>
    <w:rsid w:val="00784729"/>
    <w:rsid w:val="007852D6"/>
    <w:rsid w:val="0078577C"/>
    <w:rsid w:val="00786157"/>
    <w:rsid w:val="00787693"/>
    <w:rsid w:val="00787A0D"/>
    <w:rsid w:val="00787CD3"/>
    <w:rsid w:val="00790CAD"/>
    <w:rsid w:val="00791D39"/>
    <w:rsid w:val="007924A0"/>
    <w:rsid w:val="00792FE9"/>
    <w:rsid w:val="007931C3"/>
    <w:rsid w:val="007936FD"/>
    <w:rsid w:val="00793F6D"/>
    <w:rsid w:val="00794033"/>
    <w:rsid w:val="00794D08"/>
    <w:rsid w:val="007955AC"/>
    <w:rsid w:val="007966C3"/>
    <w:rsid w:val="00796769"/>
    <w:rsid w:val="007A01F8"/>
    <w:rsid w:val="007A030F"/>
    <w:rsid w:val="007A094F"/>
    <w:rsid w:val="007A1D82"/>
    <w:rsid w:val="007A1E12"/>
    <w:rsid w:val="007A2614"/>
    <w:rsid w:val="007A2970"/>
    <w:rsid w:val="007A4922"/>
    <w:rsid w:val="007A5D5C"/>
    <w:rsid w:val="007A73EC"/>
    <w:rsid w:val="007B0881"/>
    <w:rsid w:val="007B0BE0"/>
    <w:rsid w:val="007B109F"/>
    <w:rsid w:val="007B14C0"/>
    <w:rsid w:val="007B1EA2"/>
    <w:rsid w:val="007B2B2C"/>
    <w:rsid w:val="007B2FBE"/>
    <w:rsid w:val="007B37A9"/>
    <w:rsid w:val="007B461D"/>
    <w:rsid w:val="007B4B10"/>
    <w:rsid w:val="007B4D61"/>
    <w:rsid w:val="007B5740"/>
    <w:rsid w:val="007B59A4"/>
    <w:rsid w:val="007B6307"/>
    <w:rsid w:val="007B6BA6"/>
    <w:rsid w:val="007B7DAC"/>
    <w:rsid w:val="007C06CD"/>
    <w:rsid w:val="007C1122"/>
    <w:rsid w:val="007C1D8E"/>
    <w:rsid w:val="007C2C27"/>
    <w:rsid w:val="007C336A"/>
    <w:rsid w:val="007C421B"/>
    <w:rsid w:val="007C6378"/>
    <w:rsid w:val="007C6530"/>
    <w:rsid w:val="007C68AB"/>
    <w:rsid w:val="007C788B"/>
    <w:rsid w:val="007D0359"/>
    <w:rsid w:val="007D0711"/>
    <w:rsid w:val="007D087A"/>
    <w:rsid w:val="007D3992"/>
    <w:rsid w:val="007D4453"/>
    <w:rsid w:val="007D554C"/>
    <w:rsid w:val="007D65CC"/>
    <w:rsid w:val="007D6984"/>
    <w:rsid w:val="007E0790"/>
    <w:rsid w:val="007E126C"/>
    <w:rsid w:val="007E3629"/>
    <w:rsid w:val="007E42CC"/>
    <w:rsid w:val="007E52C9"/>
    <w:rsid w:val="007E570F"/>
    <w:rsid w:val="007E6630"/>
    <w:rsid w:val="007E7FD7"/>
    <w:rsid w:val="007F0B71"/>
    <w:rsid w:val="007F189D"/>
    <w:rsid w:val="007F213C"/>
    <w:rsid w:val="007F25D1"/>
    <w:rsid w:val="007F2F3C"/>
    <w:rsid w:val="007F30F7"/>
    <w:rsid w:val="007F3227"/>
    <w:rsid w:val="007F3714"/>
    <w:rsid w:val="007F3ACD"/>
    <w:rsid w:val="007F51C1"/>
    <w:rsid w:val="007F54BB"/>
    <w:rsid w:val="007F598F"/>
    <w:rsid w:val="007F711F"/>
    <w:rsid w:val="007F74F1"/>
    <w:rsid w:val="007F7D42"/>
    <w:rsid w:val="008000AB"/>
    <w:rsid w:val="00802034"/>
    <w:rsid w:val="00802BC2"/>
    <w:rsid w:val="00803CF3"/>
    <w:rsid w:val="00805A76"/>
    <w:rsid w:val="00805B02"/>
    <w:rsid w:val="00805D36"/>
    <w:rsid w:val="0080681D"/>
    <w:rsid w:val="00806DDE"/>
    <w:rsid w:val="0081034E"/>
    <w:rsid w:val="008107DD"/>
    <w:rsid w:val="0081241A"/>
    <w:rsid w:val="00812B25"/>
    <w:rsid w:val="00813DD6"/>
    <w:rsid w:val="0081538A"/>
    <w:rsid w:val="00815B02"/>
    <w:rsid w:val="00817150"/>
    <w:rsid w:val="008171A5"/>
    <w:rsid w:val="00817617"/>
    <w:rsid w:val="008202EA"/>
    <w:rsid w:val="008215A8"/>
    <w:rsid w:val="00821D8B"/>
    <w:rsid w:val="00822B21"/>
    <w:rsid w:val="00822F79"/>
    <w:rsid w:val="00823E48"/>
    <w:rsid w:val="00824FF3"/>
    <w:rsid w:val="0082507E"/>
    <w:rsid w:val="0082579D"/>
    <w:rsid w:val="008263F8"/>
    <w:rsid w:val="008265EF"/>
    <w:rsid w:val="0082662B"/>
    <w:rsid w:val="008267F9"/>
    <w:rsid w:val="00826A86"/>
    <w:rsid w:val="00826F78"/>
    <w:rsid w:val="008274ED"/>
    <w:rsid w:val="00830096"/>
    <w:rsid w:val="00830D3D"/>
    <w:rsid w:val="008328AA"/>
    <w:rsid w:val="00833B1F"/>
    <w:rsid w:val="00834659"/>
    <w:rsid w:val="008349A7"/>
    <w:rsid w:val="00835674"/>
    <w:rsid w:val="00835DBC"/>
    <w:rsid w:val="00836285"/>
    <w:rsid w:val="008378E1"/>
    <w:rsid w:val="00841DEC"/>
    <w:rsid w:val="00842278"/>
    <w:rsid w:val="00842AE9"/>
    <w:rsid w:val="00843BE5"/>
    <w:rsid w:val="00843F03"/>
    <w:rsid w:val="008440F9"/>
    <w:rsid w:val="00845F87"/>
    <w:rsid w:val="00845FB1"/>
    <w:rsid w:val="00846054"/>
    <w:rsid w:val="00846334"/>
    <w:rsid w:val="0084642A"/>
    <w:rsid w:val="00846D7A"/>
    <w:rsid w:val="00847941"/>
    <w:rsid w:val="008517ED"/>
    <w:rsid w:val="008523AF"/>
    <w:rsid w:val="00852560"/>
    <w:rsid w:val="008537FB"/>
    <w:rsid w:val="008538E6"/>
    <w:rsid w:val="00854A2A"/>
    <w:rsid w:val="00854D71"/>
    <w:rsid w:val="008558A9"/>
    <w:rsid w:val="00856296"/>
    <w:rsid w:val="0085667B"/>
    <w:rsid w:val="008568D7"/>
    <w:rsid w:val="0085758A"/>
    <w:rsid w:val="00857862"/>
    <w:rsid w:val="00857C6E"/>
    <w:rsid w:val="00860A81"/>
    <w:rsid w:val="00860F49"/>
    <w:rsid w:val="00861570"/>
    <w:rsid w:val="00861644"/>
    <w:rsid w:val="008627BE"/>
    <w:rsid w:val="008627E9"/>
    <w:rsid w:val="00863F3D"/>
    <w:rsid w:val="00865773"/>
    <w:rsid w:val="0086637A"/>
    <w:rsid w:val="00866EC0"/>
    <w:rsid w:val="008679A2"/>
    <w:rsid w:val="008708F5"/>
    <w:rsid w:val="0087107E"/>
    <w:rsid w:val="00871428"/>
    <w:rsid w:val="008715B0"/>
    <w:rsid w:val="00871B57"/>
    <w:rsid w:val="0087220A"/>
    <w:rsid w:val="00872E20"/>
    <w:rsid w:val="0087374E"/>
    <w:rsid w:val="0087458D"/>
    <w:rsid w:val="008747FE"/>
    <w:rsid w:val="00874D32"/>
    <w:rsid w:val="00876687"/>
    <w:rsid w:val="0087669E"/>
    <w:rsid w:val="00877500"/>
    <w:rsid w:val="00880E49"/>
    <w:rsid w:val="00880FF8"/>
    <w:rsid w:val="00881032"/>
    <w:rsid w:val="0088192C"/>
    <w:rsid w:val="00882604"/>
    <w:rsid w:val="00882C16"/>
    <w:rsid w:val="008830E5"/>
    <w:rsid w:val="00886AF8"/>
    <w:rsid w:val="00887042"/>
    <w:rsid w:val="00887819"/>
    <w:rsid w:val="00887E0E"/>
    <w:rsid w:val="00887E2A"/>
    <w:rsid w:val="00890059"/>
    <w:rsid w:val="008901ED"/>
    <w:rsid w:val="00890E28"/>
    <w:rsid w:val="00890E67"/>
    <w:rsid w:val="00891319"/>
    <w:rsid w:val="008944E8"/>
    <w:rsid w:val="00894918"/>
    <w:rsid w:val="0089535C"/>
    <w:rsid w:val="00895C2F"/>
    <w:rsid w:val="00896277"/>
    <w:rsid w:val="008A15F8"/>
    <w:rsid w:val="008A18C0"/>
    <w:rsid w:val="008A3455"/>
    <w:rsid w:val="008A3B01"/>
    <w:rsid w:val="008A47AC"/>
    <w:rsid w:val="008A69A6"/>
    <w:rsid w:val="008A6A4A"/>
    <w:rsid w:val="008A6DC0"/>
    <w:rsid w:val="008A6F86"/>
    <w:rsid w:val="008A7D29"/>
    <w:rsid w:val="008B0336"/>
    <w:rsid w:val="008B039F"/>
    <w:rsid w:val="008B041F"/>
    <w:rsid w:val="008B04DE"/>
    <w:rsid w:val="008B11CF"/>
    <w:rsid w:val="008B1899"/>
    <w:rsid w:val="008B1F42"/>
    <w:rsid w:val="008B6A87"/>
    <w:rsid w:val="008B773D"/>
    <w:rsid w:val="008B7DDA"/>
    <w:rsid w:val="008C0021"/>
    <w:rsid w:val="008C26F6"/>
    <w:rsid w:val="008C2F45"/>
    <w:rsid w:val="008C2F95"/>
    <w:rsid w:val="008C34D1"/>
    <w:rsid w:val="008C38CD"/>
    <w:rsid w:val="008C4796"/>
    <w:rsid w:val="008C4FB9"/>
    <w:rsid w:val="008C5D44"/>
    <w:rsid w:val="008C624B"/>
    <w:rsid w:val="008C69D5"/>
    <w:rsid w:val="008C7430"/>
    <w:rsid w:val="008C744D"/>
    <w:rsid w:val="008C77AB"/>
    <w:rsid w:val="008D06C9"/>
    <w:rsid w:val="008D0915"/>
    <w:rsid w:val="008D13EA"/>
    <w:rsid w:val="008D228B"/>
    <w:rsid w:val="008D2543"/>
    <w:rsid w:val="008D2EC7"/>
    <w:rsid w:val="008D3143"/>
    <w:rsid w:val="008D3381"/>
    <w:rsid w:val="008D38D2"/>
    <w:rsid w:val="008D4142"/>
    <w:rsid w:val="008D5210"/>
    <w:rsid w:val="008D5665"/>
    <w:rsid w:val="008D609A"/>
    <w:rsid w:val="008D68BF"/>
    <w:rsid w:val="008D6E61"/>
    <w:rsid w:val="008D7127"/>
    <w:rsid w:val="008D79D0"/>
    <w:rsid w:val="008E0266"/>
    <w:rsid w:val="008E115F"/>
    <w:rsid w:val="008E19F4"/>
    <w:rsid w:val="008E2B5F"/>
    <w:rsid w:val="008E2FB9"/>
    <w:rsid w:val="008E4D48"/>
    <w:rsid w:val="008E7989"/>
    <w:rsid w:val="008E7E3A"/>
    <w:rsid w:val="008F0709"/>
    <w:rsid w:val="008F09DA"/>
    <w:rsid w:val="008F0B6D"/>
    <w:rsid w:val="008F0D87"/>
    <w:rsid w:val="008F0E13"/>
    <w:rsid w:val="008F10D2"/>
    <w:rsid w:val="008F1AED"/>
    <w:rsid w:val="008F1C44"/>
    <w:rsid w:val="008F211C"/>
    <w:rsid w:val="008F244B"/>
    <w:rsid w:val="008F29D5"/>
    <w:rsid w:val="008F540B"/>
    <w:rsid w:val="008F57B7"/>
    <w:rsid w:val="008F599A"/>
    <w:rsid w:val="008F6421"/>
    <w:rsid w:val="008F735C"/>
    <w:rsid w:val="008F766F"/>
    <w:rsid w:val="00901824"/>
    <w:rsid w:val="00901D84"/>
    <w:rsid w:val="00901DB3"/>
    <w:rsid w:val="00902582"/>
    <w:rsid w:val="00902A5F"/>
    <w:rsid w:val="00906419"/>
    <w:rsid w:val="00906F63"/>
    <w:rsid w:val="0090707E"/>
    <w:rsid w:val="00907E74"/>
    <w:rsid w:val="00910EE7"/>
    <w:rsid w:val="009111C3"/>
    <w:rsid w:val="00913537"/>
    <w:rsid w:val="00913604"/>
    <w:rsid w:val="00915149"/>
    <w:rsid w:val="009154C5"/>
    <w:rsid w:val="00915759"/>
    <w:rsid w:val="009159FA"/>
    <w:rsid w:val="00915F62"/>
    <w:rsid w:val="00917639"/>
    <w:rsid w:val="009205D2"/>
    <w:rsid w:val="00920E45"/>
    <w:rsid w:val="00921135"/>
    <w:rsid w:val="00921161"/>
    <w:rsid w:val="0092183F"/>
    <w:rsid w:val="009224C3"/>
    <w:rsid w:val="00922F1F"/>
    <w:rsid w:val="00924501"/>
    <w:rsid w:val="009265FE"/>
    <w:rsid w:val="00927A74"/>
    <w:rsid w:val="00930B1A"/>
    <w:rsid w:val="00930CD6"/>
    <w:rsid w:val="009315FE"/>
    <w:rsid w:val="009317DB"/>
    <w:rsid w:val="00931B84"/>
    <w:rsid w:val="009333D0"/>
    <w:rsid w:val="0093633E"/>
    <w:rsid w:val="009369EF"/>
    <w:rsid w:val="00936EE2"/>
    <w:rsid w:val="00937427"/>
    <w:rsid w:val="00937F0E"/>
    <w:rsid w:val="0094093A"/>
    <w:rsid w:val="00940F46"/>
    <w:rsid w:val="009412B5"/>
    <w:rsid w:val="00941EF6"/>
    <w:rsid w:val="009422CB"/>
    <w:rsid w:val="00942DAA"/>
    <w:rsid w:val="00943558"/>
    <w:rsid w:val="009458BE"/>
    <w:rsid w:val="009464E8"/>
    <w:rsid w:val="00950710"/>
    <w:rsid w:val="009510BE"/>
    <w:rsid w:val="009518F2"/>
    <w:rsid w:val="00951AB5"/>
    <w:rsid w:val="00951BA8"/>
    <w:rsid w:val="009527B7"/>
    <w:rsid w:val="00952A00"/>
    <w:rsid w:val="00954506"/>
    <w:rsid w:val="00954660"/>
    <w:rsid w:val="00954860"/>
    <w:rsid w:val="00956EDD"/>
    <w:rsid w:val="00957A00"/>
    <w:rsid w:val="0096005F"/>
    <w:rsid w:val="00960EDE"/>
    <w:rsid w:val="009611F0"/>
    <w:rsid w:val="00963058"/>
    <w:rsid w:val="009637EB"/>
    <w:rsid w:val="00963B0E"/>
    <w:rsid w:val="00963CE8"/>
    <w:rsid w:val="00964D51"/>
    <w:rsid w:val="00964F3B"/>
    <w:rsid w:val="00966225"/>
    <w:rsid w:val="00966427"/>
    <w:rsid w:val="0096652D"/>
    <w:rsid w:val="009672EC"/>
    <w:rsid w:val="00967728"/>
    <w:rsid w:val="009702C7"/>
    <w:rsid w:val="009715D6"/>
    <w:rsid w:val="00973318"/>
    <w:rsid w:val="00973BE5"/>
    <w:rsid w:val="00975D46"/>
    <w:rsid w:val="0097659C"/>
    <w:rsid w:val="00976D8C"/>
    <w:rsid w:val="0097770D"/>
    <w:rsid w:val="00980456"/>
    <w:rsid w:val="00981C48"/>
    <w:rsid w:val="00982332"/>
    <w:rsid w:val="009827B6"/>
    <w:rsid w:val="009828E3"/>
    <w:rsid w:val="0098301E"/>
    <w:rsid w:val="009836E7"/>
    <w:rsid w:val="009845F5"/>
    <w:rsid w:val="009851E9"/>
    <w:rsid w:val="00985779"/>
    <w:rsid w:val="0098721B"/>
    <w:rsid w:val="0098796F"/>
    <w:rsid w:val="009911E0"/>
    <w:rsid w:val="00991736"/>
    <w:rsid w:val="00991E24"/>
    <w:rsid w:val="00991F3C"/>
    <w:rsid w:val="00992A06"/>
    <w:rsid w:val="0099348C"/>
    <w:rsid w:val="00993757"/>
    <w:rsid w:val="00993A4B"/>
    <w:rsid w:val="00994AA5"/>
    <w:rsid w:val="00994CFB"/>
    <w:rsid w:val="00995720"/>
    <w:rsid w:val="00995A72"/>
    <w:rsid w:val="0099669C"/>
    <w:rsid w:val="00996CB4"/>
    <w:rsid w:val="00997750"/>
    <w:rsid w:val="0099775F"/>
    <w:rsid w:val="00997802"/>
    <w:rsid w:val="0099795A"/>
    <w:rsid w:val="009A0DA2"/>
    <w:rsid w:val="009A1310"/>
    <w:rsid w:val="009A19C2"/>
    <w:rsid w:val="009A23AF"/>
    <w:rsid w:val="009A2543"/>
    <w:rsid w:val="009A266F"/>
    <w:rsid w:val="009A3432"/>
    <w:rsid w:val="009A4BFF"/>
    <w:rsid w:val="009A4DD3"/>
    <w:rsid w:val="009A56C8"/>
    <w:rsid w:val="009A66D3"/>
    <w:rsid w:val="009A69AD"/>
    <w:rsid w:val="009A6B0E"/>
    <w:rsid w:val="009A6BA2"/>
    <w:rsid w:val="009A75C7"/>
    <w:rsid w:val="009B09C9"/>
    <w:rsid w:val="009B0E01"/>
    <w:rsid w:val="009B35C6"/>
    <w:rsid w:val="009B4852"/>
    <w:rsid w:val="009B4BA5"/>
    <w:rsid w:val="009B5A51"/>
    <w:rsid w:val="009B5B3E"/>
    <w:rsid w:val="009B5DDF"/>
    <w:rsid w:val="009B5E05"/>
    <w:rsid w:val="009B6DEB"/>
    <w:rsid w:val="009B73DF"/>
    <w:rsid w:val="009C0E6F"/>
    <w:rsid w:val="009C10B2"/>
    <w:rsid w:val="009C13FA"/>
    <w:rsid w:val="009C2B06"/>
    <w:rsid w:val="009C32A2"/>
    <w:rsid w:val="009C3380"/>
    <w:rsid w:val="009C39A2"/>
    <w:rsid w:val="009C3AC9"/>
    <w:rsid w:val="009C523B"/>
    <w:rsid w:val="009C581C"/>
    <w:rsid w:val="009C5F5C"/>
    <w:rsid w:val="009C689A"/>
    <w:rsid w:val="009C6C95"/>
    <w:rsid w:val="009C6DEC"/>
    <w:rsid w:val="009C6F7F"/>
    <w:rsid w:val="009C7C88"/>
    <w:rsid w:val="009D1083"/>
    <w:rsid w:val="009D1848"/>
    <w:rsid w:val="009D1E4B"/>
    <w:rsid w:val="009D258E"/>
    <w:rsid w:val="009D3582"/>
    <w:rsid w:val="009D43BC"/>
    <w:rsid w:val="009D53B6"/>
    <w:rsid w:val="009D5A9B"/>
    <w:rsid w:val="009D61E0"/>
    <w:rsid w:val="009D7630"/>
    <w:rsid w:val="009D7771"/>
    <w:rsid w:val="009D7FDD"/>
    <w:rsid w:val="009E1043"/>
    <w:rsid w:val="009E228C"/>
    <w:rsid w:val="009E2521"/>
    <w:rsid w:val="009E2534"/>
    <w:rsid w:val="009E276E"/>
    <w:rsid w:val="009E3055"/>
    <w:rsid w:val="009E5967"/>
    <w:rsid w:val="009E6731"/>
    <w:rsid w:val="009E67A0"/>
    <w:rsid w:val="009E67CD"/>
    <w:rsid w:val="009E72FF"/>
    <w:rsid w:val="009E7B00"/>
    <w:rsid w:val="009F097E"/>
    <w:rsid w:val="009F0BAC"/>
    <w:rsid w:val="009F130E"/>
    <w:rsid w:val="009F1652"/>
    <w:rsid w:val="009F284F"/>
    <w:rsid w:val="009F2EEE"/>
    <w:rsid w:val="009F5B3F"/>
    <w:rsid w:val="009F627C"/>
    <w:rsid w:val="009F694C"/>
    <w:rsid w:val="009F7844"/>
    <w:rsid w:val="009F796C"/>
    <w:rsid w:val="00A0120F"/>
    <w:rsid w:val="00A01284"/>
    <w:rsid w:val="00A01916"/>
    <w:rsid w:val="00A021E5"/>
    <w:rsid w:val="00A02596"/>
    <w:rsid w:val="00A025A2"/>
    <w:rsid w:val="00A03539"/>
    <w:rsid w:val="00A03699"/>
    <w:rsid w:val="00A0448E"/>
    <w:rsid w:val="00A04EF2"/>
    <w:rsid w:val="00A05303"/>
    <w:rsid w:val="00A05689"/>
    <w:rsid w:val="00A05C14"/>
    <w:rsid w:val="00A0703C"/>
    <w:rsid w:val="00A0751C"/>
    <w:rsid w:val="00A104A9"/>
    <w:rsid w:val="00A10F83"/>
    <w:rsid w:val="00A126CB"/>
    <w:rsid w:val="00A12DB6"/>
    <w:rsid w:val="00A13F59"/>
    <w:rsid w:val="00A1517D"/>
    <w:rsid w:val="00A158C9"/>
    <w:rsid w:val="00A16ECB"/>
    <w:rsid w:val="00A20296"/>
    <w:rsid w:val="00A2126B"/>
    <w:rsid w:val="00A2144C"/>
    <w:rsid w:val="00A2206A"/>
    <w:rsid w:val="00A24039"/>
    <w:rsid w:val="00A245F3"/>
    <w:rsid w:val="00A24805"/>
    <w:rsid w:val="00A25186"/>
    <w:rsid w:val="00A25221"/>
    <w:rsid w:val="00A2586F"/>
    <w:rsid w:val="00A265AC"/>
    <w:rsid w:val="00A30C41"/>
    <w:rsid w:val="00A310B7"/>
    <w:rsid w:val="00A3120B"/>
    <w:rsid w:val="00A31AA3"/>
    <w:rsid w:val="00A31FA9"/>
    <w:rsid w:val="00A32056"/>
    <w:rsid w:val="00A33B77"/>
    <w:rsid w:val="00A33E39"/>
    <w:rsid w:val="00A34287"/>
    <w:rsid w:val="00A343D2"/>
    <w:rsid w:val="00A34A50"/>
    <w:rsid w:val="00A34FA6"/>
    <w:rsid w:val="00A351A6"/>
    <w:rsid w:val="00A35440"/>
    <w:rsid w:val="00A35E6B"/>
    <w:rsid w:val="00A36571"/>
    <w:rsid w:val="00A36CD3"/>
    <w:rsid w:val="00A371B5"/>
    <w:rsid w:val="00A3730D"/>
    <w:rsid w:val="00A41395"/>
    <w:rsid w:val="00A420DB"/>
    <w:rsid w:val="00A4245F"/>
    <w:rsid w:val="00A42A41"/>
    <w:rsid w:val="00A45410"/>
    <w:rsid w:val="00A50181"/>
    <w:rsid w:val="00A52689"/>
    <w:rsid w:val="00A52B37"/>
    <w:rsid w:val="00A52D6C"/>
    <w:rsid w:val="00A533C8"/>
    <w:rsid w:val="00A54644"/>
    <w:rsid w:val="00A54992"/>
    <w:rsid w:val="00A54F19"/>
    <w:rsid w:val="00A55B88"/>
    <w:rsid w:val="00A55FF3"/>
    <w:rsid w:val="00A57C21"/>
    <w:rsid w:val="00A608F7"/>
    <w:rsid w:val="00A61428"/>
    <w:rsid w:val="00A614D0"/>
    <w:rsid w:val="00A6249E"/>
    <w:rsid w:val="00A630D4"/>
    <w:rsid w:val="00A6354C"/>
    <w:rsid w:val="00A64026"/>
    <w:rsid w:val="00A6468F"/>
    <w:rsid w:val="00A655F0"/>
    <w:rsid w:val="00A67109"/>
    <w:rsid w:val="00A700E6"/>
    <w:rsid w:val="00A706AA"/>
    <w:rsid w:val="00A722A5"/>
    <w:rsid w:val="00A72F56"/>
    <w:rsid w:val="00A72F60"/>
    <w:rsid w:val="00A744F1"/>
    <w:rsid w:val="00A749C4"/>
    <w:rsid w:val="00A75C06"/>
    <w:rsid w:val="00A75C78"/>
    <w:rsid w:val="00A773E6"/>
    <w:rsid w:val="00A80C79"/>
    <w:rsid w:val="00A81458"/>
    <w:rsid w:val="00A82C5D"/>
    <w:rsid w:val="00A83342"/>
    <w:rsid w:val="00A83B57"/>
    <w:rsid w:val="00A84424"/>
    <w:rsid w:val="00A8472F"/>
    <w:rsid w:val="00A85086"/>
    <w:rsid w:val="00A85357"/>
    <w:rsid w:val="00A8566A"/>
    <w:rsid w:val="00A8598C"/>
    <w:rsid w:val="00A859E2"/>
    <w:rsid w:val="00A863D0"/>
    <w:rsid w:val="00A87B97"/>
    <w:rsid w:val="00A9132F"/>
    <w:rsid w:val="00A91442"/>
    <w:rsid w:val="00A94198"/>
    <w:rsid w:val="00A957BC"/>
    <w:rsid w:val="00A96D98"/>
    <w:rsid w:val="00A96FB8"/>
    <w:rsid w:val="00A97283"/>
    <w:rsid w:val="00A97420"/>
    <w:rsid w:val="00A97490"/>
    <w:rsid w:val="00A97B37"/>
    <w:rsid w:val="00A97EE2"/>
    <w:rsid w:val="00AA0C7B"/>
    <w:rsid w:val="00AA0EF1"/>
    <w:rsid w:val="00AA308F"/>
    <w:rsid w:val="00AA3F10"/>
    <w:rsid w:val="00AA562D"/>
    <w:rsid w:val="00AA64D7"/>
    <w:rsid w:val="00AA6945"/>
    <w:rsid w:val="00AA747E"/>
    <w:rsid w:val="00AA759B"/>
    <w:rsid w:val="00AA7A4C"/>
    <w:rsid w:val="00AB01E3"/>
    <w:rsid w:val="00AB0649"/>
    <w:rsid w:val="00AB0890"/>
    <w:rsid w:val="00AB2271"/>
    <w:rsid w:val="00AB547C"/>
    <w:rsid w:val="00AB6E8C"/>
    <w:rsid w:val="00AC0100"/>
    <w:rsid w:val="00AC2439"/>
    <w:rsid w:val="00AC271C"/>
    <w:rsid w:val="00AC2C92"/>
    <w:rsid w:val="00AC3793"/>
    <w:rsid w:val="00AC4724"/>
    <w:rsid w:val="00AC49D0"/>
    <w:rsid w:val="00AC5A35"/>
    <w:rsid w:val="00AC5DE9"/>
    <w:rsid w:val="00AC60B8"/>
    <w:rsid w:val="00AC6860"/>
    <w:rsid w:val="00AC7D99"/>
    <w:rsid w:val="00AD31C2"/>
    <w:rsid w:val="00AD3A27"/>
    <w:rsid w:val="00AD3DA5"/>
    <w:rsid w:val="00AD5D9C"/>
    <w:rsid w:val="00AD6955"/>
    <w:rsid w:val="00AD6994"/>
    <w:rsid w:val="00AE0102"/>
    <w:rsid w:val="00AE0DC2"/>
    <w:rsid w:val="00AE1172"/>
    <w:rsid w:val="00AE2342"/>
    <w:rsid w:val="00AE2385"/>
    <w:rsid w:val="00AE23C4"/>
    <w:rsid w:val="00AE27B5"/>
    <w:rsid w:val="00AE27B7"/>
    <w:rsid w:val="00AE349D"/>
    <w:rsid w:val="00AE3619"/>
    <w:rsid w:val="00AE3A77"/>
    <w:rsid w:val="00AE3B25"/>
    <w:rsid w:val="00AE3C9B"/>
    <w:rsid w:val="00AE3DB6"/>
    <w:rsid w:val="00AE513D"/>
    <w:rsid w:val="00AE544C"/>
    <w:rsid w:val="00AE5680"/>
    <w:rsid w:val="00AE69E6"/>
    <w:rsid w:val="00AE7913"/>
    <w:rsid w:val="00AF01DF"/>
    <w:rsid w:val="00AF05C2"/>
    <w:rsid w:val="00AF0CF0"/>
    <w:rsid w:val="00AF126F"/>
    <w:rsid w:val="00AF2A87"/>
    <w:rsid w:val="00AF2B49"/>
    <w:rsid w:val="00AF3964"/>
    <w:rsid w:val="00AF3C2B"/>
    <w:rsid w:val="00AF4E82"/>
    <w:rsid w:val="00AF57A0"/>
    <w:rsid w:val="00AF5AAC"/>
    <w:rsid w:val="00AF5C99"/>
    <w:rsid w:val="00AF6E18"/>
    <w:rsid w:val="00AF6EE6"/>
    <w:rsid w:val="00AF6F11"/>
    <w:rsid w:val="00AF7325"/>
    <w:rsid w:val="00AF75B9"/>
    <w:rsid w:val="00B00071"/>
    <w:rsid w:val="00B00412"/>
    <w:rsid w:val="00B00EEA"/>
    <w:rsid w:val="00B0177C"/>
    <w:rsid w:val="00B02D26"/>
    <w:rsid w:val="00B03214"/>
    <w:rsid w:val="00B045EA"/>
    <w:rsid w:val="00B05A91"/>
    <w:rsid w:val="00B05BBA"/>
    <w:rsid w:val="00B06D5B"/>
    <w:rsid w:val="00B10CD8"/>
    <w:rsid w:val="00B10F5E"/>
    <w:rsid w:val="00B11374"/>
    <w:rsid w:val="00B11400"/>
    <w:rsid w:val="00B11E2E"/>
    <w:rsid w:val="00B12235"/>
    <w:rsid w:val="00B128B9"/>
    <w:rsid w:val="00B133A1"/>
    <w:rsid w:val="00B1433A"/>
    <w:rsid w:val="00B147EA"/>
    <w:rsid w:val="00B14A4B"/>
    <w:rsid w:val="00B14C24"/>
    <w:rsid w:val="00B17809"/>
    <w:rsid w:val="00B17D31"/>
    <w:rsid w:val="00B17D9B"/>
    <w:rsid w:val="00B20E40"/>
    <w:rsid w:val="00B21820"/>
    <w:rsid w:val="00B22AE8"/>
    <w:rsid w:val="00B23A46"/>
    <w:rsid w:val="00B2596A"/>
    <w:rsid w:val="00B2651A"/>
    <w:rsid w:val="00B26777"/>
    <w:rsid w:val="00B26BD8"/>
    <w:rsid w:val="00B278C5"/>
    <w:rsid w:val="00B32062"/>
    <w:rsid w:val="00B3235D"/>
    <w:rsid w:val="00B32D65"/>
    <w:rsid w:val="00B32D6B"/>
    <w:rsid w:val="00B32F9F"/>
    <w:rsid w:val="00B3363C"/>
    <w:rsid w:val="00B3375A"/>
    <w:rsid w:val="00B36435"/>
    <w:rsid w:val="00B3653A"/>
    <w:rsid w:val="00B36C81"/>
    <w:rsid w:val="00B40172"/>
    <w:rsid w:val="00B4047F"/>
    <w:rsid w:val="00B405EB"/>
    <w:rsid w:val="00B418C3"/>
    <w:rsid w:val="00B43081"/>
    <w:rsid w:val="00B43E0B"/>
    <w:rsid w:val="00B44132"/>
    <w:rsid w:val="00B45178"/>
    <w:rsid w:val="00B45CBE"/>
    <w:rsid w:val="00B45DFD"/>
    <w:rsid w:val="00B4636A"/>
    <w:rsid w:val="00B46B0B"/>
    <w:rsid w:val="00B46D04"/>
    <w:rsid w:val="00B47F1D"/>
    <w:rsid w:val="00B47F5D"/>
    <w:rsid w:val="00B51084"/>
    <w:rsid w:val="00B513CA"/>
    <w:rsid w:val="00B516DC"/>
    <w:rsid w:val="00B51C2D"/>
    <w:rsid w:val="00B51DA6"/>
    <w:rsid w:val="00B524A7"/>
    <w:rsid w:val="00B53049"/>
    <w:rsid w:val="00B5313C"/>
    <w:rsid w:val="00B540EE"/>
    <w:rsid w:val="00B544A1"/>
    <w:rsid w:val="00B54A8E"/>
    <w:rsid w:val="00B568BE"/>
    <w:rsid w:val="00B56A0E"/>
    <w:rsid w:val="00B56B7F"/>
    <w:rsid w:val="00B61570"/>
    <w:rsid w:val="00B61C59"/>
    <w:rsid w:val="00B61E90"/>
    <w:rsid w:val="00B63549"/>
    <w:rsid w:val="00B653D0"/>
    <w:rsid w:val="00B65AB4"/>
    <w:rsid w:val="00B65D3B"/>
    <w:rsid w:val="00B66319"/>
    <w:rsid w:val="00B6645E"/>
    <w:rsid w:val="00B6782B"/>
    <w:rsid w:val="00B67DC7"/>
    <w:rsid w:val="00B7046D"/>
    <w:rsid w:val="00B70B15"/>
    <w:rsid w:val="00B70E06"/>
    <w:rsid w:val="00B7129A"/>
    <w:rsid w:val="00B73A20"/>
    <w:rsid w:val="00B75436"/>
    <w:rsid w:val="00B75C74"/>
    <w:rsid w:val="00B76020"/>
    <w:rsid w:val="00B76860"/>
    <w:rsid w:val="00B76995"/>
    <w:rsid w:val="00B769B1"/>
    <w:rsid w:val="00B76C19"/>
    <w:rsid w:val="00B76EB5"/>
    <w:rsid w:val="00B778F3"/>
    <w:rsid w:val="00B818FB"/>
    <w:rsid w:val="00B8214E"/>
    <w:rsid w:val="00B84168"/>
    <w:rsid w:val="00B84859"/>
    <w:rsid w:val="00B84883"/>
    <w:rsid w:val="00B86853"/>
    <w:rsid w:val="00B86966"/>
    <w:rsid w:val="00B8768F"/>
    <w:rsid w:val="00B9197B"/>
    <w:rsid w:val="00B91CCB"/>
    <w:rsid w:val="00B92317"/>
    <w:rsid w:val="00B926DF"/>
    <w:rsid w:val="00B92A4C"/>
    <w:rsid w:val="00B92E5C"/>
    <w:rsid w:val="00B92F07"/>
    <w:rsid w:val="00B93207"/>
    <w:rsid w:val="00B9328A"/>
    <w:rsid w:val="00B934C4"/>
    <w:rsid w:val="00B950E8"/>
    <w:rsid w:val="00B959BE"/>
    <w:rsid w:val="00B968CA"/>
    <w:rsid w:val="00B96CEE"/>
    <w:rsid w:val="00BA1389"/>
    <w:rsid w:val="00BA1477"/>
    <w:rsid w:val="00BA2465"/>
    <w:rsid w:val="00BA2DA6"/>
    <w:rsid w:val="00BA397F"/>
    <w:rsid w:val="00BA3BF4"/>
    <w:rsid w:val="00BA3E97"/>
    <w:rsid w:val="00BA3F8E"/>
    <w:rsid w:val="00BA455F"/>
    <w:rsid w:val="00BA499E"/>
    <w:rsid w:val="00BA4B19"/>
    <w:rsid w:val="00BA545B"/>
    <w:rsid w:val="00BA5B91"/>
    <w:rsid w:val="00BA5D6F"/>
    <w:rsid w:val="00BA60EA"/>
    <w:rsid w:val="00BB05C1"/>
    <w:rsid w:val="00BB234C"/>
    <w:rsid w:val="00BB2517"/>
    <w:rsid w:val="00BB2587"/>
    <w:rsid w:val="00BB4878"/>
    <w:rsid w:val="00BB5379"/>
    <w:rsid w:val="00BB5C36"/>
    <w:rsid w:val="00BB63EF"/>
    <w:rsid w:val="00BB64E5"/>
    <w:rsid w:val="00BB670C"/>
    <w:rsid w:val="00BB7786"/>
    <w:rsid w:val="00BB77BA"/>
    <w:rsid w:val="00BC0C7C"/>
    <w:rsid w:val="00BC15B2"/>
    <w:rsid w:val="00BC1A12"/>
    <w:rsid w:val="00BC20F2"/>
    <w:rsid w:val="00BC24D9"/>
    <w:rsid w:val="00BC2D65"/>
    <w:rsid w:val="00BC2F05"/>
    <w:rsid w:val="00BC35D6"/>
    <w:rsid w:val="00BC3C92"/>
    <w:rsid w:val="00BC3FEC"/>
    <w:rsid w:val="00BC4C54"/>
    <w:rsid w:val="00BC639A"/>
    <w:rsid w:val="00BC6774"/>
    <w:rsid w:val="00BC6CA3"/>
    <w:rsid w:val="00BC75B9"/>
    <w:rsid w:val="00BD0A96"/>
    <w:rsid w:val="00BD0B87"/>
    <w:rsid w:val="00BD235F"/>
    <w:rsid w:val="00BD3D09"/>
    <w:rsid w:val="00BD45CB"/>
    <w:rsid w:val="00BD5ADE"/>
    <w:rsid w:val="00BD72B6"/>
    <w:rsid w:val="00BD73BB"/>
    <w:rsid w:val="00BD746A"/>
    <w:rsid w:val="00BE0481"/>
    <w:rsid w:val="00BE069D"/>
    <w:rsid w:val="00BE173F"/>
    <w:rsid w:val="00BE2884"/>
    <w:rsid w:val="00BE31B6"/>
    <w:rsid w:val="00BE481C"/>
    <w:rsid w:val="00BE562A"/>
    <w:rsid w:val="00BE56CA"/>
    <w:rsid w:val="00BE56D4"/>
    <w:rsid w:val="00BE5A41"/>
    <w:rsid w:val="00BE629F"/>
    <w:rsid w:val="00BE6DB0"/>
    <w:rsid w:val="00BE734A"/>
    <w:rsid w:val="00BE73AF"/>
    <w:rsid w:val="00BF05B6"/>
    <w:rsid w:val="00BF07A1"/>
    <w:rsid w:val="00BF1136"/>
    <w:rsid w:val="00BF1E97"/>
    <w:rsid w:val="00BF21D9"/>
    <w:rsid w:val="00BF2611"/>
    <w:rsid w:val="00BF2DE3"/>
    <w:rsid w:val="00BF398E"/>
    <w:rsid w:val="00BF4C93"/>
    <w:rsid w:val="00BF4FC1"/>
    <w:rsid w:val="00BF6724"/>
    <w:rsid w:val="00BF69D9"/>
    <w:rsid w:val="00C0037F"/>
    <w:rsid w:val="00C0097F"/>
    <w:rsid w:val="00C00A34"/>
    <w:rsid w:val="00C00FFB"/>
    <w:rsid w:val="00C0177F"/>
    <w:rsid w:val="00C0193F"/>
    <w:rsid w:val="00C02294"/>
    <w:rsid w:val="00C02A41"/>
    <w:rsid w:val="00C04729"/>
    <w:rsid w:val="00C04C8C"/>
    <w:rsid w:val="00C06ECA"/>
    <w:rsid w:val="00C07219"/>
    <w:rsid w:val="00C07E01"/>
    <w:rsid w:val="00C07F42"/>
    <w:rsid w:val="00C1033A"/>
    <w:rsid w:val="00C10D89"/>
    <w:rsid w:val="00C113A4"/>
    <w:rsid w:val="00C11658"/>
    <w:rsid w:val="00C11806"/>
    <w:rsid w:val="00C12E67"/>
    <w:rsid w:val="00C12ED7"/>
    <w:rsid w:val="00C13325"/>
    <w:rsid w:val="00C140BF"/>
    <w:rsid w:val="00C14112"/>
    <w:rsid w:val="00C14F72"/>
    <w:rsid w:val="00C14FF4"/>
    <w:rsid w:val="00C154B1"/>
    <w:rsid w:val="00C1563B"/>
    <w:rsid w:val="00C15BCE"/>
    <w:rsid w:val="00C15C4D"/>
    <w:rsid w:val="00C20332"/>
    <w:rsid w:val="00C20615"/>
    <w:rsid w:val="00C208D4"/>
    <w:rsid w:val="00C2156C"/>
    <w:rsid w:val="00C230B6"/>
    <w:rsid w:val="00C231CC"/>
    <w:rsid w:val="00C23764"/>
    <w:rsid w:val="00C24187"/>
    <w:rsid w:val="00C24FEE"/>
    <w:rsid w:val="00C250E3"/>
    <w:rsid w:val="00C25BBE"/>
    <w:rsid w:val="00C26827"/>
    <w:rsid w:val="00C30537"/>
    <w:rsid w:val="00C30980"/>
    <w:rsid w:val="00C310ED"/>
    <w:rsid w:val="00C31697"/>
    <w:rsid w:val="00C325ED"/>
    <w:rsid w:val="00C326B5"/>
    <w:rsid w:val="00C348A3"/>
    <w:rsid w:val="00C34CB4"/>
    <w:rsid w:val="00C3529D"/>
    <w:rsid w:val="00C35844"/>
    <w:rsid w:val="00C35F2D"/>
    <w:rsid w:val="00C363FC"/>
    <w:rsid w:val="00C37783"/>
    <w:rsid w:val="00C4039C"/>
    <w:rsid w:val="00C44363"/>
    <w:rsid w:val="00C45F15"/>
    <w:rsid w:val="00C46C30"/>
    <w:rsid w:val="00C46D74"/>
    <w:rsid w:val="00C503D7"/>
    <w:rsid w:val="00C5124D"/>
    <w:rsid w:val="00C51504"/>
    <w:rsid w:val="00C51BD0"/>
    <w:rsid w:val="00C51E7D"/>
    <w:rsid w:val="00C51F93"/>
    <w:rsid w:val="00C529CA"/>
    <w:rsid w:val="00C52E7E"/>
    <w:rsid w:val="00C53341"/>
    <w:rsid w:val="00C5431E"/>
    <w:rsid w:val="00C547F5"/>
    <w:rsid w:val="00C54880"/>
    <w:rsid w:val="00C54CE6"/>
    <w:rsid w:val="00C55D40"/>
    <w:rsid w:val="00C56733"/>
    <w:rsid w:val="00C5741D"/>
    <w:rsid w:val="00C577FA"/>
    <w:rsid w:val="00C57D3A"/>
    <w:rsid w:val="00C614CA"/>
    <w:rsid w:val="00C619FB"/>
    <w:rsid w:val="00C620EF"/>
    <w:rsid w:val="00C62121"/>
    <w:rsid w:val="00C63576"/>
    <w:rsid w:val="00C637CE"/>
    <w:rsid w:val="00C654A1"/>
    <w:rsid w:val="00C65885"/>
    <w:rsid w:val="00C65EF5"/>
    <w:rsid w:val="00C6601C"/>
    <w:rsid w:val="00C669F5"/>
    <w:rsid w:val="00C70E43"/>
    <w:rsid w:val="00C719E7"/>
    <w:rsid w:val="00C71F12"/>
    <w:rsid w:val="00C72484"/>
    <w:rsid w:val="00C72EEC"/>
    <w:rsid w:val="00C7444A"/>
    <w:rsid w:val="00C75512"/>
    <w:rsid w:val="00C758F8"/>
    <w:rsid w:val="00C7642A"/>
    <w:rsid w:val="00C80C74"/>
    <w:rsid w:val="00C80DDC"/>
    <w:rsid w:val="00C819EC"/>
    <w:rsid w:val="00C82BEE"/>
    <w:rsid w:val="00C82EF3"/>
    <w:rsid w:val="00C835F6"/>
    <w:rsid w:val="00C83F89"/>
    <w:rsid w:val="00C84043"/>
    <w:rsid w:val="00C8466A"/>
    <w:rsid w:val="00C84DB2"/>
    <w:rsid w:val="00C85797"/>
    <w:rsid w:val="00C86117"/>
    <w:rsid w:val="00C86464"/>
    <w:rsid w:val="00C868FA"/>
    <w:rsid w:val="00C87E8D"/>
    <w:rsid w:val="00C90065"/>
    <w:rsid w:val="00C906E6"/>
    <w:rsid w:val="00C90EBC"/>
    <w:rsid w:val="00C927B4"/>
    <w:rsid w:val="00C92B97"/>
    <w:rsid w:val="00C9300E"/>
    <w:rsid w:val="00C9384B"/>
    <w:rsid w:val="00C942C5"/>
    <w:rsid w:val="00C95EFA"/>
    <w:rsid w:val="00C97B50"/>
    <w:rsid w:val="00C97E51"/>
    <w:rsid w:val="00CA1914"/>
    <w:rsid w:val="00CA2236"/>
    <w:rsid w:val="00CA2860"/>
    <w:rsid w:val="00CA3D1C"/>
    <w:rsid w:val="00CA58D3"/>
    <w:rsid w:val="00CA5CF2"/>
    <w:rsid w:val="00CA60E4"/>
    <w:rsid w:val="00CA6F34"/>
    <w:rsid w:val="00CA7F47"/>
    <w:rsid w:val="00CB2151"/>
    <w:rsid w:val="00CB3816"/>
    <w:rsid w:val="00CB4540"/>
    <w:rsid w:val="00CB4A63"/>
    <w:rsid w:val="00CB4C75"/>
    <w:rsid w:val="00CB4D24"/>
    <w:rsid w:val="00CB5EA6"/>
    <w:rsid w:val="00CB5F1E"/>
    <w:rsid w:val="00CB65AD"/>
    <w:rsid w:val="00CB6FFC"/>
    <w:rsid w:val="00CC03F6"/>
    <w:rsid w:val="00CC0AB1"/>
    <w:rsid w:val="00CC192A"/>
    <w:rsid w:val="00CC4628"/>
    <w:rsid w:val="00CC4D71"/>
    <w:rsid w:val="00CD01B2"/>
    <w:rsid w:val="00CD14EC"/>
    <w:rsid w:val="00CD1944"/>
    <w:rsid w:val="00CD1AFC"/>
    <w:rsid w:val="00CD1BA8"/>
    <w:rsid w:val="00CD1EFC"/>
    <w:rsid w:val="00CD233A"/>
    <w:rsid w:val="00CD3402"/>
    <w:rsid w:val="00CD495B"/>
    <w:rsid w:val="00CD55B1"/>
    <w:rsid w:val="00CD6BC6"/>
    <w:rsid w:val="00CD7496"/>
    <w:rsid w:val="00CD7ADE"/>
    <w:rsid w:val="00CE1852"/>
    <w:rsid w:val="00CE265B"/>
    <w:rsid w:val="00CE3AA8"/>
    <w:rsid w:val="00CE3DFF"/>
    <w:rsid w:val="00CE4ED9"/>
    <w:rsid w:val="00CE5A5A"/>
    <w:rsid w:val="00CE607C"/>
    <w:rsid w:val="00CE65D0"/>
    <w:rsid w:val="00CE6D52"/>
    <w:rsid w:val="00CE777C"/>
    <w:rsid w:val="00CE7CFB"/>
    <w:rsid w:val="00CF0A01"/>
    <w:rsid w:val="00CF11C7"/>
    <w:rsid w:val="00CF11D9"/>
    <w:rsid w:val="00CF24D0"/>
    <w:rsid w:val="00CF2505"/>
    <w:rsid w:val="00CF34AE"/>
    <w:rsid w:val="00CF34F9"/>
    <w:rsid w:val="00CF49F8"/>
    <w:rsid w:val="00CF4C92"/>
    <w:rsid w:val="00CF5CB7"/>
    <w:rsid w:val="00CF62C1"/>
    <w:rsid w:val="00CF7179"/>
    <w:rsid w:val="00CF7DE8"/>
    <w:rsid w:val="00D00C01"/>
    <w:rsid w:val="00D00F9F"/>
    <w:rsid w:val="00D0136C"/>
    <w:rsid w:val="00D01DE7"/>
    <w:rsid w:val="00D02392"/>
    <w:rsid w:val="00D0262D"/>
    <w:rsid w:val="00D02FB4"/>
    <w:rsid w:val="00D046F6"/>
    <w:rsid w:val="00D0497C"/>
    <w:rsid w:val="00D114C3"/>
    <w:rsid w:val="00D11542"/>
    <w:rsid w:val="00D1318C"/>
    <w:rsid w:val="00D13247"/>
    <w:rsid w:val="00D14D6D"/>
    <w:rsid w:val="00D15056"/>
    <w:rsid w:val="00D15422"/>
    <w:rsid w:val="00D169D4"/>
    <w:rsid w:val="00D21160"/>
    <w:rsid w:val="00D21E47"/>
    <w:rsid w:val="00D22F3E"/>
    <w:rsid w:val="00D240E2"/>
    <w:rsid w:val="00D246E0"/>
    <w:rsid w:val="00D24FFA"/>
    <w:rsid w:val="00D2528F"/>
    <w:rsid w:val="00D257D7"/>
    <w:rsid w:val="00D30137"/>
    <w:rsid w:val="00D30ECA"/>
    <w:rsid w:val="00D3386A"/>
    <w:rsid w:val="00D34AF2"/>
    <w:rsid w:val="00D35C88"/>
    <w:rsid w:val="00D370E5"/>
    <w:rsid w:val="00D40442"/>
    <w:rsid w:val="00D404D1"/>
    <w:rsid w:val="00D411BD"/>
    <w:rsid w:val="00D41EEE"/>
    <w:rsid w:val="00D43271"/>
    <w:rsid w:val="00D44541"/>
    <w:rsid w:val="00D44B72"/>
    <w:rsid w:val="00D44BFB"/>
    <w:rsid w:val="00D45157"/>
    <w:rsid w:val="00D457E0"/>
    <w:rsid w:val="00D45E71"/>
    <w:rsid w:val="00D460B6"/>
    <w:rsid w:val="00D46490"/>
    <w:rsid w:val="00D46B47"/>
    <w:rsid w:val="00D4766D"/>
    <w:rsid w:val="00D47860"/>
    <w:rsid w:val="00D507A2"/>
    <w:rsid w:val="00D50822"/>
    <w:rsid w:val="00D5106B"/>
    <w:rsid w:val="00D515F4"/>
    <w:rsid w:val="00D51B6F"/>
    <w:rsid w:val="00D5223B"/>
    <w:rsid w:val="00D52848"/>
    <w:rsid w:val="00D528B0"/>
    <w:rsid w:val="00D536C0"/>
    <w:rsid w:val="00D5389B"/>
    <w:rsid w:val="00D53BC5"/>
    <w:rsid w:val="00D575AE"/>
    <w:rsid w:val="00D6028B"/>
    <w:rsid w:val="00D60C58"/>
    <w:rsid w:val="00D60C8E"/>
    <w:rsid w:val="00D622AA"/>
    <w:rsid w:val="00D624B4"/>
    <w:rsid w:val="00D6278F"/>
    <w:rsid w:val="00D6292E"/>
    <w:rsid w:val="00D62B8B"/>
    <w:rsid w:val="00D63530"/>
    <w:rsid w:val="00D63A37"/>
    <w:rsid w:val="00D63F49"/>
    <w:rsid w:val="00D6423D"/>
    <w:rsid w:val="00D643EB"/>
    <w:rsid w:val="00D64803"/>
    <w:rsid w:val="00D665A3"/>
    <w:rsid w:val="00D6726E"/>
    <w:rsid w:val="00D720B8"/>
    <w:rsid w:val="00D72160"/>
    <w:rsid w:val="00D7232B"/>
    <w:rsid w:val="00D729BA"/>
    <w:rsid w:val="00D72BBE"/>
    <w:rsid w:val="00D73407"/>
    <w:rsid w:val="00D749E7"/>
    <w:rsid w:val="00D74A88"/>
    <w:rsid w:val="00D74E14"/>
    <w:rsid w:val="00D77B9A"/>
    <w:rsid w:val="00D77D52"/>
    <w:rsid w:val="00D80923"/>
    <w:rsid w:val="00D809B1"/>
    <w:rsid w:val="00D80ACC"/>
    <w:rsid w:val="00D81206"/>
    <w:rsid w:val="00D82081"/>
    <w:rsid w:val="00D82243"/>
    <w:rsid w:val="00D82312"/>
    <w:rsid w:val="00D84120"/>
    <w:rsid w:val="00D856E0"/>
    <w:rsid w:val="00D87079"/>
    <w:rsid w:val="00D87A34"/>
    <w:rsid w:val="00D920AB"/>
    <w:rsid w:val="00D9231F"/>
    <w:rsid w:val="00D92408"/>
    <w:rsid w:val="00D925E4"/>
    <w:rsid w:val="00D93FC3"/>
    <w:rsid w:val="00D950F8"/>
    <w:rsid w:val="00D9511B"/>
    <w:rsid w:val="00D959A3"/>
    <w:rsid w:val="00D96A4F"/>
    <w:rsid w:val="00DA0AE8"/>
    <w:rsid w:val="00DA2173"/>
    <w:rsid w:val="00DA2976"/>
    <w:rsid w:val="00DA2D15"/>
    <w:rsid w:val="00DA4137"/>
    <w:rsid w:val="00DA50F7"/>
    <w:rsid w:val="00DA5157"/>
    <w:rsid w:val="00DA57F2"/>
    <w:rsid w:val="00DA65A2"/>
    <w:rsid w:val="00DA6767"/>
    <w:rsid w:val="00DA71B8"/>
    <w:rsid w:val="00DA73EB"/>
    <w:rsid w:val="00DA75A4"/>
    <w:rsid w:val="00DA7651"/>
    <w:rsid w:val="00DA77F7"/>
    <w:rsid w:val="00DA782E"/>
    <w:rsid w:val="00DB00A8"/>
    <w:rsid w:val="00DB1445"/>
    <w:rsid w:val="00DB19E4"/>
    <w:rsid w:val="00DB4F04"/>
    <w:rsid w:val="00DB5370"/>
    <w:rsid w:val="00DB5807"/>
    <w:rsid w:val="00DB7AC3"/>
    <w:rsid w:val="00DB7B31"/>
    <w:rsid w:val="00DC0CC0"/>
    <w:rsid w:val="00DC1B24"/>
    <w:rsid w:val="00DC26C5"/>
    <w:rsid w:val="00DC2BEC"/>
    <w:rsid w:val="00DC3788"/>
    <w:rsid w:val="00DC430D"/>
    <w:rsid w:val="00DC5EED"/>
    <w:rsid w:val="00DC67D8"/>
    <w:rsid w:val="00DC6BB2"/>
    <w:rsid w:val="00DC6F18"/>
    <w:rsid w:val="00DC7660"/>
    <w:rsid w:val="00DC7861"/>
    <w:rsid w:val="00DD0184"/>
    <w:rsid w:val="00DD0EEC"/>
    <w:rsid w:val="00DD0F4D"/>
    <w:rsid w:val="00DD3385"/>
    <w:rsid w:val="00DD3587"/>
    <w:rsid w:val="00DD554B"/>
    <w:rsid w:val="00DD5B5C"/>
    <w:rsid w:val="00DD5EF3"/>
    <w:rsid w:val="00DD6705"/>
    <w:rsid w:val="00DD6B38"/>
    <w:rsid w:val="00DD7328"/>
    <w:rsid w:val="00DD7A56"/>
    <w:rsid w:val="00DD7EA3"/>
    <w:rsid w:val="00DE072E"/>
    <w:rsid w:val="00DE12DD"/>
    <w:rsid w:val="00DE1375"/>
    <w:rsid w:val="00DE1535"/>
    <w:rsid w:val="00DE1D4A"/>
    <w:rsid w:val="00DE2100"/>
    <w:rsid w:val="00DE2520"/>
    <w:rsid w:val="00DE3E79"/>
    <w:rsid w:val="00DE414B"/>
    <w:rsid w:val="00DE46B3"/>
    <w:rsid w:val="00DE4DD5"/>
    <w:rsid w:val="00DE6DBD"/>
    <w:rsid w:val="00DE7155"/>
    <w:rsid w:val="00DE7C3F"/>
    <w:rsid w:val="00DF14FA"/>
    <w:rsid w:val="00DF1D74"/>
    <w:rsid w:val="00DF21D3"/>
    <w:rsid w:val="00DF23C1"/>
    <w:rsid w:val="00DF41AE"/>
    <w:rsid w:val="00DF485A"/>
    <w:rsid w:val="00DF51FA"/>
    <w:rsid w:val="00DF59C4"/>
    <w:rsid w:val="00DF6110"/>
    <w:rsid w:val="00DF77A7"/>
    <w:rsid w:val="00DF7BC0"/>
    <w:rsid w:val="00E009D8"/>
    <w:rsid w:val="00E01102"/>
    <w:rsid w:val="00E01CFC"/>
    <w:rsid w:val="00E02823"/>
    <w:rsid w:val="00E02E20"/>
    <w:rsid w:val="00E039F4"/>
    <w:rsid w:val="00E07976"/>
    <w:rsid w:val="00E100CE"/>
    <w:rsid w:val="00E10A1B"/>
    <w:rsid w:val="00E11277"/>
    <w:rsid w:val="00E115A3"/>
    <w:rsid w:val="00E11782"/>
    <w:rsid w:val="00E11EB0"/>
    <w:rsid w:val="00E12FAC"/>
    <w:rsid w:val="00E13D71"/>
    <w:rsid w:val="00E15D7D"/>
    <w:rsid w:val="00E170C8"/>
    <w:rsid w:val="00E177F2"/>
    <w:rsid w:val="00E1791E"/>
    <w:rsid w:val="00E17D1A"/>
    <w:rsid w:val="00E17D3A"/>
    <w:rsid w:val="00E209A9"/>
    <w:rsid w:val="00E21AD9"/>
    <w:rsid w:val="00E23291"/>
    <w:rsid w:val="00E23743"/>
    <w:rsid w:val="00E240D0"/>
    <w:rsid w:val="00E242AD"/>
    <w:rsid w:val="00E2496F"/>
    <w:rsid w:val="00E24F64"/>
    <w:rsid w:val="00E2600F"/>
    <w:rsid w:val="00E26919"/>
    <w:rsid w:val="00E26FA3"/>
    <w:rsid w:val="00E3055E"/>
    <w:rsid w:val="00E30647"/>
    <w:rsid w:val="00E31119"/>
    <w:rsid w:val="00E316EE"/>
    <w:rsid w:val="00E31AF4"/>
    <w:rsid w:val="00E31AFE"/>
    <w:rsid w:val="00E3202D"/>
    <w:rsid w:val="00E320CA"/>
    <w:rsid w:val="00E32F10"/>
    <w:rsid w:val="00E33927"/>
    <w:rsid w:val="00E33E99"/>
    <w:rsid w:val="00E34BC6"/>
    <w:rsid w:val="00E3530F"/>
    <w:rsid w:val="00E35907"/>
    <w:rsid w:val="00E37A68"/>
    <w:rsid w:val="00E37F2E"/>
    <w:rsid w:val="00E410D0"/>
    <w:rsid w:val="00E415A9"/>
    <w:rsid w:val="00E422FE"/>
    <w:rsid w:val="00E42D0D"/>
    <w:rsid w:val="00E430B9"/>
    <w:rsid w:val="00E4385D"/>
    <w:rsid w:val="00E43DED"/>
    <w:rsid w:val="00E44C3D"/>
    <w:rsid w:val="00E45768"/>
    <w:rsid w:val="00E45ADF"/>
    <w:rsid w:val="00E46358"/>
    <w:rsid w:val="00E46488"/>
    <w:rsid w:val="00E4702F"/>
    <w:rsid w:val="00E47A78"/>
    <w:rsid w:val="00E50573"/>
    <w:rsid w:val="00E5089E"/>
    <w:rsid w:val="00E51414"/>
    <w:rsid w:val="00E51C27"/>
    <w:rsid w:val="00E53200"/>
    <w:rsid w:val="00E545B3"/>
    <w:rsid w:val="00E55FB7"/>
    <w:rsid w:val="00E56ED6"/>
    <w:rsid w:val="00E57716"/>
    <w:rsid w:val="00E57AFC"/>
    <w:rsid w:val="00E57E98"/>
    <w:rsid w:val="00E60102"/>
    <w:rsid w:val="00E60172"/>
    <w:rsid w:val="00E60FA9"/>
    <w:rsid w:val="00E6200C"/>
    <w:rsid w:val="00E6262E"/>
    <w:rsid w:val="00E6324D"/>
    <w:rsid w:val="00E63748"/>
    <w:rsid w:val="00E63B11"/>
    <w:rsid w:val="00E646FF"/>
    <w:rsid w:val="00E651FD"/>
    <w:rsid w:val="00E653F3"/>
    <w:rsid w:val="00E66101"/>
    <w:rsid w:val="00E67828"/>
    <w:rsid w:val="00E67E11"/>
    <w:rsid w:val="00E67F20"/>
    <w:rsid w:val="00E7005B"/>
    <w:rsid w:val="00E70372"/>
    <w:rsid w:val="00E70818"/>
    <w:rsid w:val="00E70877"/>
    <w:rsid w:val="00E71BB9"/>
    <w:rsid w:val="00E722B8"/>
    <w:rsid w:val="00E7261D"/>
    <w:rsid w:val="00E737F3"/>
    <w:rsid w:val="00E746CB"/>
    <w:rsid w:val="00E74985"/>
    <w:rsid w:val="00E74A71"/>
    <w:rsid w:val="00E74AEE"/>
    <w:rsid w:val="00E74C18"/>
    <w:rsid w:val="00E75074"/>
    <w:rsid w:val="00E75AC6"/>
    <w:rsid w:val="00E768E3"/>
    <w:rsid w:val="00E7705D"/>
    <w:rsid w:val="00E812BE"/>
    <w:rsid w:val="00E82517"/>
    <w:rsid w:val="00E84674"/>
    <w:rsid w:val="00E852CA"/>
    <w:rsid w:val="00E8541C"/>
    <w:rsid w:val="00E8657C"/>
    <w:rsid w:val="00E86CD9"/>
    <w:rsid w:val="00E87553"/>
    <w:rsid w:val="00E87AF7"/>
    <w:rsid w:val="00E87DA9"/>
    <w:rsid w:val="00E913E1"/>
    <w:rsid w:val="00E922C9"/>
    <w:rsid w:val="00E93305"/>
    <w:rsid w:val="00E93FAA"/>
    <w:rsid w:val="00E941D1"/>
    <w:rsid w:val="00E94805"/>
    <w:rsid w:val="00E95A93"/>
    <w:rsid w:val="00E96584"/>
    <w:rsid w:val="00E967EA"/>
    <w:rsid w:val="00E967EB"/>
    <w:rsid w:val="00E97E2E"/>
    <w:rsid w:val="00EA066C"/>
    <w:rsid w:val="00EA0815"/>
    <w:rsid w:val="00EA1257"/>
    <w:rsid w:val="00EA251E"/>
    <w:rsid w:val="00EA284D"/>
    <w:rsid w:val="00EA348B"/>
    <w:rsid w:val="00EA4366"/>
    <w:rsid w:val="00EA43B5"/>
    <w:rsid w:val="00EA6041"/>
    <w:rsid w:val="00EA6373"/>
    <w:rsid w:val="00EA6581"/>
    <w:rsid w:val="00EA7B42"/>
    <w:rsid w:val="00EB1E93"/>
    <w:rsid w:val="00EB279E"/>
    <w:rsid w:val="00EB2EE7"/>
    <w:rsid w:val="00EB4E47"/>
    <w:rsid w:val="00EB59F3"/>
    <w:rsid w:val="00EB5D18"/>
    <w:rsid w:val="00EB5D50"/>
    <w:rsid w:val="00EC08C1"/>
    <w:rsid w:val="00EC0A74"/>
    <w:rsid w:val="00EC17FC"/>
    <w:rsid w:val="00EC2046"/>
    <w:rsid w:val="00EC205A"/>
    <w:rsid w:val="00EC2090"/>
    <w:rsid w:val="00EC2418"/>
    <w:rsid w:val="00EC2E64"/>
    <w:rsid w:val="00EC3D5E"/>
    <w:rsid w:val="00EC3ECE"/>
    <w:rsid w:val="00EC6815"/>
    <w:rsid w:val="00EC68C8"/>
    <w:rsid w:val="00EC7EA2"/>
    <w:rsid w:val="00ED26FF"/>
    <w:rsid w:val="00ED2FDB"/>
    <w:rsid w:val="00ED478C"/>
    <w:rsid w:val="00ED4B38"/>
    <w:rsid w:val="00ED4D1A"/>
    <w:rsid w:val="00ED4DA4"/>
    <w:rsid w:val="00ED5C04"/>
    <w:rsid w:val="00ED5FDE"/>
    <w:rsid w:val="00ED674E"/>
    <w:rsid w:val="00ED74E9"/>
    <w:rsid w:val="00EE0303"/>
    <w:rsid w:val="00EE0849"/>
    <w:rsid w:val="00EE2030"/>
    <w:rsid w:val="00EE2B7D"/>
    <w:rsid w:val="00EE4B8B"/>
    <w:rsid w:val="00EE5139"/>
    <w:rsid w:val="00EE5816"/>
    <w:rsid w:val="00EE58AA"/>
    <w:rsid w:val="00EE5B05"/>
    <w:rsid w:val="00EE60FE"/>
    <w:rsid w:val="00EE6816"/>
    <w:rsid w:val="00EF014F"/>
    <w:rsid w:val="00EF019D"/>
    <w:rsid w:val="00EF05F3"/>
    <w:rsid w:val="00EF0CC0"/>
    <w:rsid w:val="00EF173B"/>
    <w:rsid w:val="00EF1AD9"/>
    <w:rsid w:val="00EF2BDC"/>
    <w:rsid w:val="00EF4B49"/>
    <w:rsid w:val="00EF59CC"/>
    <w:rsid w:val="00EF60A4"/>
    <w:rsid w:val="00EF69FF"/>
    <w:rsid w:val="00EF748E"/>
    <w:rsid w:val="00EF74E9"/>
    <w:rsid w:val="00F0016C"/>
    <w:rsid w:val="00F00862"/>
    <w:rsid w:val="00F016C1"/>
    <w:rsid w:val="00F02065"/>
    <w:rsid w:val="00F021D9"/>
    <w:rsid w:val="00F027FA"/>
    <w:rsid w:val="00F029E9"/>
    <w:rsid w:val="00F02CEA"/>
    <w:rsid w:val="00F031FB"/>
    <w:rsid w:val="00F03203"/>
    <w:rsid w:val="00F044C5"/>
    <w:rsid w:val="00F0458F"/>
    <w:rsid w:val="00F04DF2"/>
    <w:rsid w:val="00F059AD"/>
    <w:rsid w:val="00F0629D"/>
    <w:rsid w:val="00F07020"/>
    <w:rsid w:val="00F07430"/>
    <w:rsid w:val="00F121C7"/>
    <w:rsid w:val="00F13C27"/>
    <w:rsid w:val="00F15C35"/>
    <w:rsid w:val="00F15F62"/>
    <w:rsid w:val="00F17381"/>
    <w:rsid w:val="00F17559"/>
    <w:rsid w:val="00F17A14"/>
    <w:rsid w:val="00F17A42"/>
    <w:rsid w:val="00F17A5F"/>
    <w:rsid w:val="00F2053D"/>
    <w:rsid w:val="00F218B7"/>
    <w:rsid w:val="00F2313F"/>
    <w:rsid w:val="00F2329C"/>
    <w:rsid w:val="00F23CD1"/>
    <w:rsid w:val="00F2447A"/>
    <w:rsid w:val="00F25892"/>
    <w:rsid w:val="00F27A5D"/>
    <w:rsid w:val="00F27CF0"/>
    <w:rsid w:val="00F3007C"/>
    <w:rsid w:val="00F30574"/>
    <w:rsid w:val="00F30912"/>
    <w:rsid w:val="00F30A96"/>
    <w:rsid w:val="00F31B17"/>
    <w:rsid w:val="00F3216D"/>
    <w:rsid w:val="00F327B5"/>
    <w:rsid w:val="00F32EBC"/>
    <w:rsid w:val="00F336A3"/>
    <w:rsid w:val="00F336CC"/>
    <w:rsid w:val="00F33E21"/>
    <w:rsid w:val="00F34334"/>
    <w:rsid w:val="00F361F9"/>
    <w:rsid w:val="00F365B0"/>
    <w:rsid w:val="00F36F91"/>
    <w:rsid w:val="00F37344"/>
    <w:rsid w:val="00F40CD5"/>
    <w:rsid w:val="00F40FBC"/>
    <w:rsid w:val="00F41DA0"/>
    <w:rsid w:val="00F4536C"/>
    <w:rsid w:val="00F45416"/>
    <w:rsid w:val="00F47167"/>
    <w:rsid w:val="00F4789F"/>
    <w:rsid w:val="00F501FF"/>
    <w:rsid w:val="00F50A3A"/>
    <w:rsid w:val="00F510E5"/>
    <w:rsid w:val="00F5191A"/>
    <w:rsid w:val="00F51EFD"/>
    <w:rsid w:val="00F52880"/>
    <w:rsid w:val="00F53118"/>
    <w:rsid w:val="00F53B2A"/>
    <w:rsid w:val="00F5445A"/>
    <w:rsid w:val="00F56253"/>
    <w:rsid w:val="00F56931"/>
    <w:rsid w:val="00F56A2E"/>
    <w:rsid w:val="00F56FFE"/>
    <w:rsid w:val="00F5788B"/>
    <w:rsid w:val="00F57D5B"/>
    <w:rsid w:val="00F6022D"/>
    <w:rsid w:val="00F61687"/>
    <w:rsid w:val="00F6224A"/>
    <w:rsid w:val="00F62361"/>
    <w:rsid w:val="00F6293D"/>
    <w:rsid w:val="00F636ED"/>
    <w:rsid w:val="00F638F2"/>
    <w:rsid w:val="00F63E99"/>
    <w:rsid w:val="00F642F6"/>
    <w:rsid w:val="00F655D5"/>
    <w:rsid w:val="00F65669"/>
    <w:rsid w:val="00F66AF9"/>
    <w:rsid w:val="00F66F9E"/>
    <w:rsid w:val="00F67A3E"/>
    <w:rsid w:val="00F7180E"/>
    <w:rsid w:val="00F7212C"/>
    <w:rsid w:val="00F72601"/>
    <w:rsid w:val="00F73031"/>
    <w:rsid w:val="00F730AA"/>
    <w:rsid w:val="00F735AD"/>
    <w:rsid w:val="00F73AAC"/>
    <w:rsid w:val="00F75CC3"/>
    <w:rsid w:val="00F76748"/>
    <w:rsid w:val="00F76D02"/>
    <w:rsid w:val="00F77FDE"/>
    <w:rsid w:val="00F808D3"/>
    <w:rsid w:val="00F80CF4"/>
    <w:rsid w:val="00F814ED"/>
    <w:rsid w:val="00F81751"/>
    <w:rsid w:val="00F81D3E"/>
    <w:rsid w:val="00F82C6A"/>
    <w:rsid w:val="00F8379D"/>
    <w:rsid w:val="00F83870"/>
    <w:rsid w:val="00F844DC"/>
    <w:rsid w:val="00F84C6A"/>
    <w:rsid w:val="00F8550D"/>
    <w:rsid w:val="00F85A7E"/>
    <w:rsid w:val="00F85B04"/>
    <w:rsid w:val="00F87770"/>
    <w:rsid w:val="00F90347"/>
    <w:rsid w:val="00F9094E"/>
    <w:rsid w:val="00F91E11"/>
    <w:rsid w:val="00F920C0"/>
    <w:rsid w:val="00F93C96"/>
    <w:rsid w:val="00F94022"/>
    <w:rsid w:val="00F94675"/>
    <w:rsid w:val="00F94BC6"/>
    <w:rsid w:val="00F94E9F"/>
    <w:rsid w:val="00F95285"/>
    <w:rsid w:val="00F9606C"/>
    <w:rsid w:val="00F96494"/>
    <w:rsid w:val="00F96C7F"/>
    <w:rsid w:val="00F97242"/>
    <w:rsid w:val="00F97689"/>
    <w:rsid w:val="00F97A32"/>
    <w:rsid w:val="00FA06CC"/>
    <w:rsid w:val="00FA1204"/>
    <w:rsid w:val="00FA1617"/>
    <w:rsid w:val="00FA3E2B"/>
    <w:rsid w:val="00FA57FE"/>
    <w:rsid w:val="00FA6006"/>
    <w:rsid w:val="00FA743A"/>
    <w:rsid w:val="00FB08F2"/>
    <w:rsid w:val="00FB2CFF"/>
    <w:rsid w:val="00FB31B5"/>
    <w:rsid w:val="00FB390D"/>
    <w:rsid w:val="00FB3A45"/>
    <w:rsid w:val="00FB4039"/>
    <w:rsid w:val="00FB4565"/>
    <w:rsid w:val="00FB4EA1"/>
    <w:rsid w:val="00FB618B"/>
    <w:rsid w:val="00FB62A7"/>
    <w:rsid w:val="00FB6A8A"/>
    <w:rsid w:val="00FB704A"/>
    <w:rsid w:val="00FB73B5"/>
    <w:rsid w:val="00FB7451"/>
    <w:rsid w:val="00FC0025"/>
    <w:rsid w:val="00FC150C"/>
    <w:rsid w:val="00FC21D2"/>
    <w:rsid w:val="00FC27F6"/>
    <w:rsid w:val="00FC2E96"/>
    <w:rsid w:val="00FC3374"/>
    <w:rsid w:val="00FC3458"/>
    <w:rsid w:val="00FC3C7D"/>
    <w:rsid w:val="00FC3E62"/>
    <w:rsid w:val="00FC41A0"/>
    <w:rsid w:val="00FC74D5"/>
    <w:rsid w:val="00FC76C5"/>
    <w:rsid w:val="00FC76EF"/>
    <w:rsid w:val="00FD2ED5"/>
    <w:rsid w:val="00FD31ED"/>
    <w:rsid w:val="00FD4B74"/>
    <w:rsid w:val="00FD505C"/>
    <w:rsid w:val="00FD5062"/>
    <w:rsid w:val="00FD66E4"/>
    <w:rsid w:val="00FE0179"/>
    <w:rsid w:val="00FE1F23"/>
    <w:rsid w:val="00FE293A"/>
    <w:rsid w:val="00FE4164"/>
    <w:rsid w:val="00FE44E0"/>
    <w:rsid w:val="00FE4702"/>
    <w:rsid w:val="00FE64C8"/>
    <w:rsid w:val="00FE7A65"/>
    <w:rsid w:val="00FF10F1"/>
    <w:rsid w:val="00FF1421"/>
    <w:rsid w:val="00FF4987"/>
    <w:rsid w:val="00FF5F38"/>
    <w:rsid w:val="00FF6A6C"/>
    <w:rsid w:val="00FF7F6B"/>
    <w:rsid w:val="037C0877"/>
    <w:rsid w:val="04A7012A"/>
    <w:rsid w:val="04E376D7"/>
    <w:rsid w:val="06A633C2"/>
    <w:rsid w:val="093B5CC8"/>
    <w:rsid w:val="0B23BA38"/>
    <w:rsid w:val="166C7207"/>
    <w:rsid w:val="1959F132"/>
    <w:rsid w:val="1BBFC180"/>
    <w:rsid w:val="31922208"/>
    <w:rsid w:val="31BA9A29"/>
    <w:rsid w:val="34A8CB67"/>
    <w:rsid w:val="34AE8D96"/>
    <w:rsid w:val="34F75DBD"/>
    <w:rsid w:val="3583E4EB"/>
    <w:rsid w:val="366A775D"/>
    <w:rsid w:val="372EBC5A"/>
    <w:rsid w:val="3BAFBC8E"/>
    <w:rsid w:val="43943267"/>
    <w:rsid w:val="4453A7F3"/>
    <w:rsid w:val="46D02D3C"/>
    <w:rsid w:val="4ADD32A9"/>
    <w:rsid w:val="4F44A617"/>
    <w:rsid w:val="4F5A24D5"/>
    <w:rsid w:val="59946CD0"/>
    <w:rsid w:val="5CD92DD8"/>
    <w:rsid w:val="5E61D09F"/>
    <w:rsid w:val="67B1D2B7"/>
    <w:rsid w:val="68815E2A"/>
    <w:rsid w:val="6F91981B"/>
    <w:rsid w:val="6FDF66D8"/>
    <w:rsid w:val="74DF84F2"/>
    <w:rsid w:val="78CBF365"/>
    <w:rsid w:val="793DD217"/>
    <w:rsid w:val="7A6F5650"/>
    <w:rsid w:val="7C2EC2CD"/>
    <w:rsid w:val="7E24344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48A53CD"/>
  <w15:chartTrackingRefBased/>
  <w15:docId w15:val="{C8F968A5-B711-4B76-94BA-8BC973C3AA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Arial"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A428B"/>
    <w:pPr>
      <w:spacing w:after="200" w:line="360" w:lineRule="auto"/>
      <w:jc w:val="both"/>
    </w:pPr>
    <w:rPr>
      <w:rFonts w:ascii="Arial" w:hAnsi="Arial" w:cs="Arial"/>
      <w:lang w:eastAsia="tr-TR"/>
    </w:rPr>
  </w:style>
  <w:style w:type="paragraph" w:styleId="Balk1">
    <w:name w:val="heading 1"/>
    <w:basedOn w:val="ListeParagraf"/>
    <w:next w:val="Normal"/>
    <w:link w:val="Balk1Char"/>
    <w:uiPriority w:val="9"/>
    <w:qFormat/>
    <w:rsid w:val="00F7180E"/>
    <w:pPr>
      <w:numPr>
        <w:numId w:val="54"/>
      </w:numPr>
      <w:outlineLvl w:val="0"/>
    </w:pPr>
    <w:rPr>
      <w:rFonts w:eastAsiaTheme="majorEastAsia" w:cs="Arial"/>
      <w:b/>
      <w:color w:val="4E8A68"/>
      <w:sz w:val="24"/>
      <w:szCs w:val="24"/>
      <w:lang w:eastAsia="tr-TR"/>
    </w:rPr>
  </w:style>
  <w:style w:type="paragraph" w:styleId="Balk2">
    <w:name w:val="heading 2"/>
    <w:basedOn w:val="Balk1"/>
    <w:next w:val="Normal"/>
    <w:link w:val="Balk2Char"/>
    <w:uiPriority w:val="9"/>
    <w:unhideWhenUsed/>
    <w:qFormat/>
    <w:rsid w:val="00F7180E"/>
    <w:pPr>
      <w:numPr>
        <w:ilvl w:val="1"/>
      </w:numPr>
      <w:ind w:left="340" w:hanging="340"/>
      <w:outlineLvl w:val="1"/>
    </w:pPr>
  </w:style>
  <w:style w:type="paragraph" w:styleId="Balk3">
    <w:name w:val="heading 3"/>
    <w:basedOn w:val="Balk2"/>
    <w:next w:val="Normal"/>
    <w:link w:val="Balk3Char"/>
    <w:uiPriority w:val="9"/>
    <w:unhideWhenUsed/>
    <w:qFormat/>
    <w:rsid w:val="00083B25"/>
    <w:pPr>
      <w:numPr>
        <w:ilvl w:val="2"/>
      </w:numPr>
      <w:ind w:left="505" w:hanging="505"/>
      <w:outlineLvl w:val="2"/>
    </w:pPr>
  </w:style>
  <w:style w:type="paragraph" w:styleId="Balk4">
    <w:name w:val="heading 4"/>
    <w:basedOn w:val="Balk3"/>
    <w:next w:val="Normal"/>
    <w:link w:val="Balk4Char"/>
    <w:uiPriority w:val="9"/>
    <w:unhideWhenUsed/>
    <w:qFormat/>
    <w:rsid w:val="00083B25"/>
    <w:pPr>
      <w:numPr>
        <w:ilvl w:val="3"/>
      </w:numPr>
      <w:tabs>
        <w:tab w:val="left" w:pos="1134"/>
      </w:tabs>
      <w:ind w:left="340" w:hanging="340"/>
      <w:outlineLvl w:val="3"/>
    </w:pPr>
  </w:style>
  <w:style w:type="paragraph" w:styleId="Balk5">
    <w:name w:val="heading 5"/>
    <w:basedOn w:val="Balk4"/>
    <w:next w:val="Normal"/>
    <w:link w:val="Balk5Char"/>
    <w:uiPriority w:val="9"/>
    <w:unhideWhenUsed/>
    <w:qFormat/>
    <w:rsid w:val="00083B25"/>
    <w:pPr>
      <w:numPr>
        <w:ilvl w:val="4"/>
      </w:numPr>
      <w:tabs>
        <w:tab w:val="clear" w:pos="1134"/>
        <w:tab w:val="left" w:pos="1276"/>
      </w:tabs>
      <w:ind w:left="794" w:hanging="794"/>
      <w:outlineLvl w:val="4"/>
    </w:pPr>
  </w:style>
  <w:style w:type="paragraph" w:styleId="Balk6">
    <w:name w:val="heading 6"/>
    <w:basedOn w:val="Normal"/>
    <w:next w:val="Normal"/>
    <w:link w:val="Balk6Char"/>
    <w:uiPriority w:val="9"/>
    <w:semiHidden/>
    <w:unhideWhenUsed/>
    <w:qFormat/>
    <w:rsid w:val="00361B6E"/>
    <w:pPr>
      <w:keepNext/>
      <w:keepLines/>
      <w:numPr>
        <w:ilvl w:val="5"/>
        <w:numId w:val="1"/>
      </w:numPr>
      <w:spacing w:before="40" w:after="0"/>
      <w:outlineLvl w:val="5"/>
    </w:pPr>
    <w:rPr>
      <w:rFonts w:asciiTheme="majorHAnsi" w:eastAsiaTheme="majorEastAsia" w:hAnsiTheme="majorHAnsi" w:cstheme="majorBidi"/>
      <w:color w:val="1F4D78" w:themeColor="accent1" w:themeShade="7F"/>
    </w:rPr>
  </w:style>
  <w:style w:type="paragraph" w:styleId="Balk7">
    <w:name w:val="heading 7"/>
    <w:basedOn w:val="Normal"/>
    <w:next w:val="Normal"/>
    <w:link w:val="Balk7Char"/>
    <w:uiPriority w:val="9"/>
    <w:semiHidden/>
    <w:unhideWhenUsed/>
    <w:qFormat/>
    <w:rsid w:val="00361B6E"/>
    <w:pPr>
      <w:keepNext/>
      <w:keepLines/>
      <w:numPr>
        <w:ilvl w:val="6"/>
        <w:numId w:val="1"/>
      </w:numPr>
      <w:spacing w:before="40" w:after="0"/>
      <w:outlineLvl w:val="6"/>
    </w:pPr>
    <w:rPr>
      <w:rFonts w:asciiTheme="majorHAnsi" w:eastAsiaTheme="majorEastAsia" w:hAnsiTheme="majorHAnsi" w:cstheme="majorBidi"/>
      <w:i/>
      <w:iCs/>
      <w:color w:val="1F4D78" w:themeColor="accent1" w:themeShade="7F"/>
    </w:rPr>
  </w:style>
  <w:style w:type="paragraph" w:styleId="Balk8">
    <w:name w:val="heading 8"/>
    <w:basedOn w:val="Normal"/>
    <w:next w:val="Normal"/>
    <w:link w:val="Balk8Char"/>
    <w:uiPriority w:val="9"/>
    <w:semiHidden/>
    <w:unhideWhenUsed/>
    <w:qFormat/>
    <w:rsid w:val="00361B6E"/>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Balk9">
    <w:name w:val="heading 9"/>
    <w:basedOn w:val="Normal"/>
    <w:next w:val="Normal"/>
    <w:link w:val="Balk9Char"/>
    <w:uiPriority w:val="9"/>
    <w:semiHidden/>
    <w:unhideWhenUsed/>
    <w:qFormat/>
    <w:rsid w:val="00361B6E"/>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KlavuzuTablo4-Vurgu5">
    <w:name w:val="Grid Table 4 Accent 5"/>
    <w:basedOn w:val="NormalTablo"/>
    <w:uiPriority w:val="49"/>
    <w:rsid w:val="002A0AB3"/>
    <w:pPr>
      <w:spacing w:before="60" w:after="60" w:line="0" w:lineRule="atLeast"/>
      <w:jc w:val="center"/>
    </w:pPr>
    <w:rPr>
      <w:rFonts w:ascii="Arial" w:hAnsi="Arial"/>
      <w:sz w:val="20"/>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pPr>
        <w:wordWrap/>
      </w:pPr>
      <w:rPr>
        <w:rFonts w:ascii="Arial" w:hAnsi="Arial"/>
        <w:b/>
        <w:bCs/>
        <w:color w:val="FFFFFF" w:themeColor="background1"/>
        <w:sz w:val="22"/>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pPr>
        <w:wordWrap/>
        <w:jc w:val="left"/>
      </w:pPr>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KlavuzuTablo4-Vurgu51">
    <w:name w:val="Kılavuzu Tablo 4 - Vurgu 51"/>
    <w:basedOn w:val="NormalTablo"/>
    <w:uiPriority w:val="49"/>
    <w:rsid w:val="00231464"/>
    <w:pPr>
      <w:spacing w:before="60" w:after="60" w:line="0" w:lineRule="atLeast"/>
      <w:jc w:val="center"/>
    </w:pPr>
    <w:rPr>
      <w:rFonts w:ascii="Arial" w:hAnsi="Arial"/>
      <w:sz w:val="20"/>
    </w:rPr>
    <w:tblPr>
      <w:tblStyleRowBandSize w:val="1"/>
      <w:tblStyleColBandSize w:val="1"/>
      <w:jc w:val="center"/>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rPr>
      <w:jc w:val="center"/>
    </w:trPr>
    <w:tcPr>
      <w:vAlign w:val="center"/>
    </w:tcPr>
    <w:tblStylePr w:type="firstRow">
      <w:pPr>
        <w:wordWrap/>
        <w:spacing w:beforeLines="0" w:before="60" w:beforeAutospacing="0" w:afterLines="0" w:after="60" w:afterAutospacing="0" w:line="360" w:lineRule="auto"/>
        <w:contextualSpacing w:val="0"/>
        <w:jc w:val="center"/>
      </w:pPr>
      <w:rPr>
        <w:rFonts w:ascii="Arial" w:hAnsi="Arial"/>
        <w:b/>
        <w:bCs/>
        <w:color w:val="FFFFFF" w:themeColor="background1"/>
        <w:sz w:val="20"/>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pPr>
        <w:wordWrap/>
        <w:jc w:val="left"/>
      </w:pPr>
      <w:rPr>
        <w:b/>
        <w:bCs/>
        <w:color w:val="auto"/>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UKR">
    <w:name w:val="UKR"/>
    <w:basedOn w:val="NormalTablo"/>
    <w:uiPriority w:val="99"/>
    <w:rsid w:val="00231464"/>
    <w:pPr>
      <w:spacing w:before="60" w:after="60" w:line="240" w:lineRule="auto"/>
    </w:pPr>
    <w:rPr>
      <w:rFonts w:ascii="Arial" w:hAnsi="Arial"/>
      <w:sz w:val="20"/>
    </w:rPr>
    <w:tblPr>
      <w:tblStyleRowBandSize w:val="1"/>
      <w:jc w:val="center"/>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28" w:type="dxa"/>
        <w:bottom w:w="28" w:type="dxa"/>
      </w:tblCellMar>
    </w:tblPr>
    <w:trPr>
      <w:jc w:val="center"/>
    </w:trPr>
    <w:tcPr>
      <w:shd w:val="clear" w:color="auto" w:fill="auto"/>
      <w:vAlign w:val="center"/>
    </w:tcPr>
    <w:tblStylePr w:type="firstRow">
      <w:pPr>
        <w:wordWrap/>
      </w:pPr>
      <w:rPr>
        <w:b/>
        <w:color w:val="FFFFFF" w:themeColor="background1"/>
      </w:rPr>
      <w:tblPr>
        <w:jc w:val="center"/>
      </w:tblPr>
      <w:trPr>
        <w:jc w:val="center"/>
      </w:trPr>
      <w:tcPr>
        <w:shd w:val="clear" w:color="auto" w:fill="4472C4"/>
        <w:vAlign w:val="center"/>
      </w:tcPr>
    </w:tblStylePr>
    <w:tblStylePr w:type="firstCol">
      <w:rPr>
        <w:b/>
      </w:rPr>
    </w:tblStylePr>
    <w:tblStylePr w:type="band1Horz">
      <w:tblPr/>
      <w:tcPr>
        <w:shd w:val="clear" w:color="auto" w:fill="D9E2F3"/>
      </w:tcPr>
    </w:tblStylePr>
    <w:tblStylePr w:type="nwCell">
      <w:rPr>
        <w:b/>
      </w:rPr>
    </w:tblStylePr>
  </w:style>
  <w:style w:type="table" w:customStyle="1" w:styleId="Ukrayna">
    <w:name w:val="Ukrayna"/>
    <w:basedOn w:val="ListeTablo4-Vurgu5"/>
    <w:uiPriority w:val="99"/>
    <w:rsid w:val="00231464"/>
    <w:pPr>
      <w:contextualSpacing/>
    </w:pPr>
    <w:rPr>
      <w:rFonts w:ascii="Arial" w:hAnsi="Arial"/>
      <w:sz w:val="20"/>
      <w:szCs w:val="20"/>
      <w:lang w:val="en-US" w:eastAsia="tr-TR"/>
    </w:rPr>
    <w:tblPr>
      <w:jc w:val="center"/>
      <w:tblBorders>
        <w:top w:val="none" w:sz="0" w:space="0" w:color="auto"/>
        <w:left w:val="none" w:sz="0" w:space="0" w:color="auto"/>
        <w:bottom w:val="none" w:sz="0" w:space="0" w:color="auto"/>
        <w:right w:val="none" w:sz="0" w:space="0" w:color="auto"/>
        <w:insideH w:val="none" w:sz="0" w:space="0" w:color="auto"/>
        <w:insideV w:val="single" w:sz="4" w:space="0" w:color="8EAADB" w:themeColor="accent5" w:themeTint="99"/>
      </w:tblBorders>
      <w:tblCellMar>
        <w:top w:w="28" w:type="dxa"/>
        <w:bottom w:w="28" w:type="dxa"/>
      </w:tblCellMar>
    </w:tblPr>
    <w:trPr>
      <w:jc w:val="center"/>
    </w:trPr>
    <w:tcPr>
      <w:shd w:val="clear" w:color="auto" w:fill="auto"/>
      <w:vAlign w:val="center"/>
    </w:tcPr>
    <w:tblStylePr w:type="firstRow">
      <w:pPr>
        <w:wordWrap/>
      </w:pPr>
      <w:rPr>
        <w:b/>
        <w:bCs/>
        <w:color w:val="FFFFFF" w:themeColor="background1"/>
      </w:rPr>
      <w:tblPr/>
      <w:tcPr>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nil"/>
          <w:insideV w:val="nil"/>
          <w:tl2br w:val="nil"/>
          <w:tr2bl w:val="nil"/>
        </w:tcBorders>
        <w:shd w:val="clear" w:color="auto" w:fill="4472C4"/>
      </w:tcPr>
    </w:tblStylePr>
    <w:tblStylePr w:type="lastRow">
      <w:rPr>
        <w:b w:val="0"/>
        <w:bCs/>
      </w:rPr>
      <w:tblPr/>
      <w:tcPr>
        <w:tcBorders>
          <w:top w:val="double" w:sz="4" w:space="0" w:color="8EAADB" w:themeColor="accent5" w:themeTint="99"/>
        </w:tcBorders>
      </w:tcPr>
    </w:tblStylePr>
    <w:tblStylePr w:type="firstCol">
      <w:pPr>
        <w:jc w:val="left"/>
      </w:pPr>
      <w:rPr>
        <w:b/>
        <w:bCs/>
      </w:rPr>
    </w:tblStylePr>
    <w:tblStylePr w:type="lastCol">
      <w:rPr>
        <w:b/>
        <w:bCs/>
      </w:rPr>
    </w:tblStylePr>
    <w:tblStylePr w:type="band1Vert">
      <w:rPr>
        <w:b w:val="0"/>
      </w:rPr>
      <w:tblPr/>
      <w:tcPr>
        <w:shd w:val="clear" w:color="auto" w:fill="D9E2F3" w:themeFill="accent5" w:themeFillTint="33"/>
      </w:tcPr>
    </w:tblStylePr>
    <w:tblStylePr w:type="band1Horz">
      <w:rPr>
        <w:b w:val="0"/>
      </w:rPr>
      <w:tblPr/>
      <w:tcPr>
        <w:shd w:val="clear" w:color="auto" w:fill="D9E2F3"/>
      </w:tcPr>
    </w:tblStylePr>
    <w:tblStylePr w:type="band2Horz">
      <w:rPr>
        <w:b w:val="0"/>
      </w:rPr>
    </w:tblStylePr>
    <w:tblStylePr w:type="nwCell">
      <w:rPr>
        <w:b/>
      </w:rPr>
    </w:tblStylePr>
  </w:style>
  <w:style w:type="table" w:styleId="ListeTablo4-Vurgu5">
    <w:name w:val="List Table 4 Accent 5"/>
    <w:basedOn w:val="NormalTablo"/>
    <w:uiPriority w:val="49"/>
    <w:rsid w:val="00231464"/>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tcBorders>
        <w:shd w:val="clear" w:color="auto" w:fill="4472C4" w:themeFill="accent5"/>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customStyle="1" w:styleId="ekil-Tablo">
    <w:name w:val="Şekil - Tablo"/>
    <w:basedOn w:val="ResimYazs"/>
    <w:link w:val="ekil-TabloChar"/>
    <w:qFormat/>
    <w:rsid w:val="00BB63EF"/>
    <w:pPr>
      <w:keepNext/>
    </w:pPr>
    <w:rPr>
      <w:i/>
      <w:sz w:val="20"/>
    </w:rPr>
  </w:style>
  <w:style w:type="character" w:customStyle="1" w:styleId="ekil-TabloChar">
    <w:name w:val="Şekil - Tablo Char"/>
    <w:basedOn w:val="VarsaylanParagrafYazTipi"/>
    <w:link w:val="ekil-Tablo"/>
    <w:rsid w:val="00BB63EF"/>
    <w:rPr>
      <w:rFonts w:ascii="Arial" w:hAnsi="Arial" w:cs="Arial"/>
      <w:iCs/>
      <w:sz w:val="20"/>
      <w:szCs w:val="18"/>
      <w:lang w:eastAsia="tr-TR"/>
    </w:rPr>
  </w:style>
  <w:style w:type="paragraph" w:customStyle="1" w:styleId="Dipnot">
    <w:name w:val="Dipnot"/>
    <w:basedOn w:val="DipnotMetni"/>
    <w:link w:val="DipnotChar"/>
    <w:autoRedefine/>
    <w:qFormat/>
    <w:rsid w:val="005C7509"/>
    <w:rPr>
      <w:rFonts w:eastAsiaTheme="minorHAnsi"/>
      <w:noProof/>
      <w:sz w:val="18"/>
      <w:szCs w:val="18"/>
      <w:lang w:eastAsia="en-US"/>
    </w:rPr>
  </w:style>
  <w:style w:type="character" w:customStyle="1" w:styleId="DipnotChar">
    <w:name w:val="Dipnot Char"/>
    <w:basedOn w:val="DipnotMetniChar"/>
    <w:link w:val="Dipnot"/>
    <w:rsid w:val="005C7509"/>
    <w:rPr>
      <w:rFonts w:ascii="Arial" w:eastAsia="Arial" w:hAnsi="Arial" w:cs="Arial"/>
      <w:noProof/>
      <w:sz w:val="18"/>
      <w:szCs w:val="18"/>
      <w:lang w:eastAsia="tr-TR"/>
    </w:rPr>
  </w:style>
  <w:style w:type="paragraph" w:styleId="DipnotMetni">
    <w:name w:val="footnote text"/>
    <w:basedOn w:val="Normal"/>
    <w:link w:val="DipnotMetniChar"/>
    <w:uiPriority w:val="99"/>
    <w:semiHidden/>
    <w:unhideWhenUsed/>
    <w:rsid w:val="005C7509"/>
    <w:pPr>
      <w:spacing w:after="0" w:line="240" w:lineRule="auto"/>
    </w:pPr>
    <w:rPr>
      <w:sz w:val="20"/>
      <w:szCs w:val="20"/>
    </w:rPr>
  </w:style>
  <w:style w:type="character" w:customStyle="1" w:styleId="DipnotMetniChar">
    <w:name w:val="Dipnot Metni Char"/>
    <w:basedOn w:val="VarsaylanParagrafYazTipi"/>
    <w:link w:val="DipnotMetni"/>
    <w:uiPriority w:val="99"/>
    <w:semiHidden/>
    <w:rsid w:val="005C7509"/>
    <w:rPr>
      <w:rFonts w:ascii="Arial" w:eastAsia="Arial" w:hAnsi="Arial" w:cs="Arial"/>
      <w:sz w:val="20"/>
      <w:szCs w:val="20"/>
      <w:lang w:eastAsia="tr-TR"/>
    </w:rPr>
  </w:style>
  <w:style w:type="paragraph" w:styleId="T1">
    <w:name w:val="toc 1"/>
    <w:basedOn w:val="Normal"/>
    <w:next w:val="Normal"/>
    <w:autoRedefine/>
    <w:uiPriority w:val="39"/>
    <w:unhideWhenUsed/>
    <w:rsid w:val="004C1D50"/>
    <w:pPr>
      <w:tabs>
        <w:tab w:val="right" w:leader="dot" w:pos="9016"/>
      </w:tabs>
      <w:spacing w:after="0"/>
    </w:pPr>
    <w:rPr>
      <w:rFonts w:eastAsia="Calibri" w:cs="Calibri"/>
      <w:bCs/>
      <w:caps/>
      <w:szCs w:val="24"/>
    </w:rPr>
  </w:style>
  <w:style w:type="character" w:customStyle="1" w:styleId="Balk1Char">
    <w:name w:val="Başlık 1 Char"/>
    <w:basedOn w:val="VarsaylanParagrafYazTipi"/>
    <w:link w:val="Balk1"/>
    <w:uiPriority w:val="9"/>
    <w:rsid w:val="00F7180E"/>
    <w:rPr>
      <w:rFonts w:ascii="Arial" w:eastAsiaTheme="majorEastAsia" w:hAnsi="Arial" w:cs="Arial"/>
      <w:b/>
      <w:color w:val="4E8A68"/>
      <w:sz w:val="24"/>
      <w:szCs w:val="24"/>
      <w:lang w:eastAsia="tr-TR"/>
    </w:rPr>
  </w:style>
  <w:style w:type="paragraph" w:styleId="TBal">
    <w:name w:val="TOC Heading"/>
    <w:basedOn w:val="Balk1"/>
    <w:next w:val="Normal"/>
    <w:uiPriority w:val="39"/>
    <w:unhideWhenUsed/>
    <w:qFormat/>
    <w:rsid w:val="00E31AFE"/>
    <w:pPr>
      <w:spacing w:line="259" w:lineRule="auto"/>
      <w:jc w:val="left"/>
      <w:outlineLvl w:val="9"/>
    </w:pPr>
  </w:style>
  <w:style w:type="paragraph" w:styleId="T2">
    <w:name w:val="toc 2"/>
    <w:basedOn w:val="Normal"/>
    <w:next w:val="Normal"/>
    <w:autoRedefine/>
    <w:uiPriority w:val="39"/>
    <w:unhideWhenUsed/>
    <w:rsid w:val="004F5D4F"/>
    <w:pPr>
      <w:tabs>
        <w:tab w:val="left" w:pos="851"/>
        <w:tab w:val="right" w:leader="dot" w:pos="9058"/>
      </w:tabs>
      <w:spacing w:after="0"/>
      <w:ind w:left="221"/>
      <w:jc w:val="left"/>
    </w:pPr>
    <w:rPr>
      <w:rFonts w:eastAsiaTheme="minorEastAsia" w:cs="Times New Roman"/>
    </w:rPr>
  </w:style>
  <w:style w:type="paragraph" w:styleId="T3">
    <w:name w:val="toc 3"/>
    <w:basedOn w:val="Normal"/>
    <w:next w:val="Normal"/>
    <w:autoRedefine/>
    <w:uiPriority w:val="39"/>
    <w:unhideWhenUsed/>
    <w:rsid w:val="004C1D50"/>
    <w:pPr>
      <w:spacing w:after="0"/>
      <w:ind w:left="442"/>
      <w:jc w:val="left"/>
    </w:pPr>
    <w:rPr>
      <w:rFonts w:eastAsiaTheme="minorEastAsia" w:cs="Times New Roman"/>
    </w:rPr>
  </w:style>
  <w:style w:type="paragraph" w:styleId="stBilgi">
    <w:name w:val="header"/>
    <w:basedOn w:val="Normal"/>
    <w:link w:val="stBilgiChar"/>
    <w:uiPriority w:val="99"/>
    <w:unhideWhenUsed/>
    <w:rsid w:val="00E31AFE"/>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E31AFE"/>
    <w:rPr>
      <w:rFonts w:ascii="Arial" w:hAnsi="Arial" w:cs="Arial"/>
      <w:lang w:eastAsia="tr-TR"/>
    </w:rPr>
  </w:style>
  <w:style w:type="paragraph" w:styleId="AltBilgi">
    <w:name w:val="footer"/>
    <w:basedOn w:val="Normal"/>
    <w:link w:val="AltBilgiChar"/>
    <w:uiPriority w:val="99"/>
    <w:unhideWhenUsed/>
    <w:rsid w:val="00E31AFE"/>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E31AFE"/>
    <w:rPr>
      <w:rFonts w:ascii="Arial" w:hAnsi="Arial" w:cs="Arial"/>
      <w:lang w:eastAsia="tr-TR"/>
    </w:rPr>
  </w:style>
  <w:style w:type="paragraph" w:styleId="AralkYok">
    <w:name w:val="No Spacing"/>
    <w:link w:val="AralkYokChar"/>
    <w:uiPriority w:val="1"/>
    <w:qFormat/>
    <w:rsid w:val="00E31AFE"/>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E31AFE"/>
    <w:rPr>
      <w:rFonts w:eastAsiaTheme="minorEastAsia"/>
      <w:lang w:eastAsia="tr-TR"/>
    </w:rPr>
  </w:style>
  <w:style w:type="character" w:customStyle="1" w:styleId="Balk2Char">
    <w:name w:val="Başlık 2 Char"/>
    <w:basedOn w:val="VarsaylanParagrafYazTipi"/>
    <w:link w:val="Balk2"/>
    <w:uiPriority w:val="9"/>
    <w:rsid w:val="00F7180E"/>
    <w:rPr>
      <w:rFonts w:ascii="Arial" w:eastAsiaTheme="majorEastAsia" w:hAnsi="Arial" w:cs="Arial"/>
      <w:b/>
      <w:color w:val="4E8A68"/>
      <w:sz w:val="24"/>
      <w:szCs w:val="24"/>
      <w:lang w:eastAsia="tr-TR"/>
    </w:rPr>
  </w:style>
  <w:style w:type="character" w:customStyle="1" w:styleId="Balk3Char">
    <w:name w:val="Başlık 3 Char"/>
    <w:basedOn w:val="VarsaylanParagrafYazTipi"/>
    <w:link w:val="Balk3"/>
    <w:uiPriority w:val="9"/>
    <w:rsid w:val="00083B25"/>
    <w:rPr>
      <w:rFonts w:ascii="Arial" w:eastAsiaTheme="majorEastAsia" w:hAnsi="Arial" w:cs="Arial"/>
      <w:b/>
      <w:color w:val="4E8A68"/>
      <w:sz w:val="28"/>
      <w:szCs w:val="24"/>
      <w:lang w:eastAsia="tr-TR"/>
    </w:rPr>
  </w:style>
  <w:style w:type="character" w:customStyle="1" w:styleId="Balk4Char">
    <w:name w:val="Başlık 4 Char"/>
    <w:basedOn w:val="VarsaylanParagrafYazTipi"/>
    <w:link w:val="Balk4"/>
    <w:uiPriority w:val="9"/>
    <w:rsid w:val="00083B25"/>
    <w:rPr>
      <w:rFonts w:ascii="Arial" w:eastAsiaTheme="majorEastAsia" w:hAnsi="Arial" w:cs="Arial"/>
      <w:b/>
      <w:color w:val="4E8A68"/>
      <w:sz w:val="28"/>
      <w:szCs w:val="24"/>
      <w:lang w:eastAsia="tr-TR"/>
    </w:rPr>
  </w:style>
  <w:style w:type="character" w:customStyle="1" w:styleId="Balk5Char">
    <w:name w:val="Başlık 5 Char"/>
    <w:basedOn w:val="VarsaylanParagrafYazTipi"/>
    <w:link w:val="Balk5"/>
    <w:uiPriority w:val="9"/>
    <w:rsid w:val="00083B25"/>
    <w:rPr>
      <w:rFonts w:ascii="Arial" w:eastAsiaTheme="majorEastAsia" w:hAnsi="Arial" w:cs="Arial"/>
      <w:b/>
      <w:color w:val="4E8A68"/>
      <w:sz w:val="28"/>
      <w:szCs w:val="24"/>
      <w:lang w:eastAsia="tr-TR"/>
    </w:rPr>
  </w:style>
  <w:style w:type="character" w:customStyle="1" w:styleId="Balk6Char">
    <w:name w:val="Başlık 6 Char"/>
    <w:basedOn w:val="VarsaylanParagrafYazTipi"/>
    <w:link w:val="Balk6"/>
    <w:uiPriority w:val="9"/>
    <w:semiHidden/>
    <w:rsid w:val="00361B6E"/>
    <w:rPr>
      <w:rFonts w:asciiTheme="majorHAnsi" w:eastAsiaTheme="majorEastAsia" w:hAnsiTheme="majorHAnsi" w:cstheme="majorBidi"/>
      <w:color w:val="1F4D78" w:themeColor="accent1" w:themeShade="7F"/>
      <w:lang w:eastAsia="tr-TR"/>
    </w:rPr>
  </w:style>
  <w:style w:type="character" w:customStyle="1" w:styleId="Balk7Char">
    <w:name w:val="Başlık 7 Char"/>
    <w:basedOn w:val="VarsaylanParagrafYazTipi"/>
    <w:link w:val="Balk7"/>
    <w:uiPriority w:val="9"/>
    <w:semiHidden/>
    <w:rsid w:val="00361B6E"/>
    <w:rPr>
      <w:rFonts w:asciiTheme="majorHAnsi" w:eastAsiaTheme="majorEastAsia" w:hAnsiTheme="majorHAnsi" w:cstheme="majorBidi"/>
      <w:i/>
      <w:iCs/>
      <w:color w:val="1F4D78" w:themeColor="accent1" w:themeShade="7F"/>
      <w:lang w:eastAsia="tr-TR"/>
    </w:rPr>
  </w:style>
  <w:style w:type="character" w:customStyle="1" w:styleId="Balk8Char">
    <w:name w:val="Başlık 8 Char"/>
    <w:basedOn w:val="VarsaylanParagrafYazTipi"/>
    <w:link w:val="Balk8"/>
    <w:uiPriority w:val="9"/>
    <w:semiHidden/>
    <w:rsid w:val="00361B6E"/>
    <w:rPr>
      <w:rFonts w:asciiTheme="majorHAnsi" w:eastAsiaTheme="majorEastAsia" w:hAnsiTheme="majorHAnsi" w:cstheme="majorBidi"/>
      <w:color w:val="272727" w:themeColor="text1" w:themeTint="D8"/>
      <w:sz w:val="21"/>
      <w:szCs w:val="21"/>
      <w:lang w:eastAsia="tr-TR"/>
    </w:rPr>
  </w:style>
  <w:style w:type="character" w:customStyle="1" w:styleId="Balk9Char">
    <w:name w:val="Başlık 9 Char"/>
    <w:basedOn w:val="VarsaylanParagrafYazTipi"/>
    <w:link w:val="Balk9"/>
    <w:uiPriority w:val="9"/>
    <w:semiHidden/>
    <w:rsid w:val="00361B6E"/>
    <w:rPr>
      <w:rFonts w:asciiTheme="majorHAnsi" w:eastAsiaTheme="majorEastAsia" w:hAnsiTheme="majorHAnsi" w:cstheme="majorBidi"/>
      <w:i/>
      <w:iCs/>
      <w:color w:val="272727" w:themeColor="text1" w:themeTint="D8"/>
      <w:sz w:val="21"/>
      <w:szCs w:val="21"/>
      <w:lang w:eastAsia="tr-TR"/>
    </w:rPr>
  </w:style>
  <w:style w:type="character" w:styleId="Kpr">
    <w:name w:val="Hyperlink"/>
    <w:basedOn w:val="VarsaylanParagrafYazTipi"/>
    <w:uiPriority w:val="99"/>
    <w:unhideWhenUsed/>
    <w:rsid w:val="00717E95"/>
    <w:rPr>
      <w:color w:val="0563C1" w:themeColor="hyperlink"/>
      <w:u w:val="single"/>
    </w:rPr>
  </w:style>
  <w:style w:type="table" w:styleId="TabloKlavuzuAk">
    <w:name w:val="Grid Table Light"/>
    <w:basedOn w:val="NormalTablo"/>
    <w:uiPriority w:val="40"/>
    <w:rsid w:val="00717E95"/>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AklamaBavurusu">
    <w:name w:val="annotation reference"/>
    <w:basedOn w:val="VarsaylanParagrafYazTipi"/>
    <w:uiPriority w:val="99"/>
    <w:semiHidden/>
    <w:unhideWhenUsed/>
    <w:rsid w:val="005046AA"/>
    <w:rPr>
      <w:sz w:val="16"/>
      <w:szCs w:val="16"/>
    </w:rPr>
  </w:style>
  <w:style w:type="paragraph" w:styleId="AklamaMetni">
    <w:name w:val="annotation text"/>
    <w:basedOn w:val="Normal"/>
    <w:link w:val="AklamaMetniChar"/>
    <w:uiPriority w:val="99"/>
    <w:semiHidden/>
    <w:unhideWhenUsed/>
    <w:rsid w:val="005046AA"/>
    <w:pPr>
      <w:spacing w:line="240" w:lineRule="auto"/>
    </w:pPr>
    <w:rPr>
      <w:sz w:val="20"/>
      <w:szCs w:val="20"/>
    </w:rPr>
  </w:style>
  <w:style w:type="character" w:customStyle="1" w:styleId="AklamaMetniChar">
    <w:name w:val="Açıklama Metni Char"/>
    <w:basedOn w:val="VarsaylanParagrafYazTipi"/>
    <w:link w:val="AklamaMetni"/>
    <w:uiPriority w:val="99"/>
    <w:semiHidden/>
    <w:rsid w:val="005046AA"/>
    <w:rPr>
      <w:rFonts w:ascii="Arial" w:hAnsi="Arial" w:cs="Arial"/>
      <w:sz w:val="20"/>
      <w:szCs w:val="20"/>
      <w:lang w:eastAsia="tr-TR"/>
    </w:rPr>
  </w:style>
  <w:style w:type="paragraph" w:styleId="AklamaKonusu">
    <w:name w:val="annotation subject"/>
    <w:basedOn w:val="AklamaMetni"/>
    <w:next w:val="AklamaMetni"/>
    <w:link w:val="AklamaKonusuChar"/>
    <w:uiPriority w:val="99"/>
    <w:semiHidden/>
    <w:unhideWhenUsed/>
    <w:rsid w:val="005046AA"/>
    <w:rPr>
      <w:b/>
      <w:bCs/>
    </w:rPr>
  </w:style>
  <w:style w:type="character" w:customStyle="1" w:styleId="AklamaKonusuChar">
    <w:name w:val="Açıklama Konusu Char"/>
    <w:basedOn w:val="AklamaMetniChar"/>
    <w:link w:val="AklamaKonusu"/>
    <w:uiPriority w:val="99"/>
    <w:semiHidden/>
    <w:rsid w:val="005046AA"/>
    <w:rPr>
      <w:rFonts w:ascii="Arial" w:hAnsi="Arial" w:cs="Arial"/>
      <w:b/>
      <w:bCs/>
      <w:sz w:val="20"/>
      <w:szCs w:val="20"/>
      <w:lang w:eastAsia="tr-TR"/>
    </w:rPr>
  </w:style>
  <w:style w:type="paragraph" w:styleId="BalonMetni">
    <w:name w:val="Balloon Text"/>
    <w:basedOn w:val="Normal"/>
    <w:link w:val="BalonMetniChar"/>
    <w:uiPriority w:val="99"/>
    <w:semiHidden/>
    <w:unhideWhenUsed/>
    <w:rsid w:val="005046AA"/>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5046AA"/>
    <w:rPr>
      <w:rFonts w:ascii="Segoe UI" w:hAnsi="Segoe UI" w:cs="Segoe UI"/>
      <w:sz w:val="18"/>
      <w:szCs w:val="18"/>
      <w:lang w:eastAsia="tr-TR"/>
    </w:rPr>
  </w:style>
  <w:style w:type="paragraph" w:styleId="T4">
    <w:name w:val="toc 4"/>
    <w:basedOn w:val="Normal"/>
    <w:next w:val="Normal"/>
    <w:autoRedefine/>
    <w:uiPriority w:val="39"/>
    <w:unhideWhenUsed/>
    <w:rsid w:val="004C1D50"/>
    <w:pPr>
      <w:spacing w:after="0"/>
      <w:ind w:left="658"/>
    </w:pPr>
  </w:style>
  <w:style w:type="paragraph" w:styleId="T9">
    <w:name w:val="toc 9"/>
    <w:basedOn w:val="Normal"/>
    <w:next w:val="Normal"/>
    <w:autoRedefine/>
    <w:uiPriority w:val="39"/>
    <w:semiHidden/>
    <w:unhideWhenUsed/>
    <w:rsid w:val="001F30D9"/>
    <w:pPr>
      <w:spacing w:after="100"/>
      <w:ind w:left="1760"/>
    </w:pPr>
  </w:style>
  <w:style w:type="table" w:styleId="TabloKlavuzu">
    <w:name w:val="Table Grid"/>
    <w:basedOn w:val="NormalTablo"/>
    <w:uiPriority w:val="59"/>
    <w:rsid w:val="002470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KlavuzTablo5Koyu-Vurgu1">
    <w:name w:val="Grid Table 5 Dark Accent 1"/>
    <w:basedOn w:val="NormalTablo"/>
    <w:uiPriority w:val="50"/>
    <w:rsid w:val="002470C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paragraph" w:styleId="ListeParagraf">
    <w:name w:val="List Paragraph"/>
    <w:aliases w:val="UEDAŞ Bullet,abc siralı,içindekiler vb,LİSTE PARAF,KODLAMA,ALT BAŞLIK"/>
    <w:basedOn w:val="Normal"/>
    <w:link w:val="ListeParagrafChar"/>
    <w:uiPriority w:val="34"/>
    <w:qFormat/>
    <w:rsid w:val="009527B7"/>
    <w:pPr>
      <w:spacing w:before="120" w:after="120"/>
      <w:ind w:left="720"/>
      <w:contextualSpacing/>
    </w:pPr>
    <w:rPr>
      <w:rFonts w:eastAsiaTheme="minorHAnsi" w:cstheme="minorBidi"/>
      <w:lang w:eastAsia="en-US"/>
    </w:rPr>
  </w:style>
  <w:style w:type="character" w:customStyle="1" w:styleId="fontstyle01">
    <w:name w:val="fontstyle01"/>
    <w:basedOn w:val="VarsaylanParagrafYazTipi"/>
    <w:rsid w:val="00071193"/>
    <w:rPr>
      <w:rFonts w:ascii="Calibri-Bold" w:hAnsi="Calibri-Bold" w:hint="default"/>
      <w:b/>
      <w:bCs/>
      <w:i w:val="0"/>
      <w:iCs w:val="0"/>
      <w:color w:val="FFFFFF"/>
      <w:sz w:val="20"/>
      <w:szCs w:val="20"/>
    </w:rPr>
  </w:style>
  <w:style w:type="character" w:customStyle="1" w:styleId="fontstyle21">
    <w:name w:val="fontstyle21"/>
    <w:basedOn w:val="VarsaylanParagrafYazTipi"/>
    <w:rsid w:val="00071193"/>
    <w:rPr>
      <w:rFonts w:ascii="SymbolMT" w:hAnsi="SymbolMT" w:hint="default"/>
      <w:b w:val="0"/>
      <w:bCs w:val="0"/>
      <w:i w:val="0"/>
      <w:iCs w:val="0"/>
      <w:color w:val="000000"/>
      <w:sz w:val="20"/>
      <w:szCs w:val="20"/>
    </w:rPr>
  </w:style>
  <w:style w:type="character" w:customStyle="1" w:styleId="fontstyle31">
    <w:name w:val="fontstyle31"/>
    <w:basedOn w:val="VarsaylanParagrafYazTipi"/>
    <w:rsid w:val="00071193"/>
    <w:rPr>
      <w:rFonts w:ascii="Calibri" w:hAnsi="Calibri" w:cs="Calibri" w:hint="default"/>
      <w:b w:val="0"/>
      <w:bCs w:val="0"/>
      <w:i w:val="0"/>
      <w:iCs w:val="0"/>
      <w:color w:val="000000"/>
      <w:sz w:val="20"/>
      <w:szCs w:val="20"/>
    </w:rPr>
  </w:style>
  <w:style w:type="table" w:styleId="KlavuzTablo5Koyu-Vurgu5">
    <w:name w:val="Grid Table 5 Dark Accent 5"/>
    <w:basedOn w:val="NormalTablo"/>
    <w:uiPriority w:val="50"/>
    <w:rsid w:val="0015578F"/>
    <w:pPr>
      <w:spacing w:after="0" w:line="240" w:lineRule="auto"/>
    </w:pPr>
    <w:rPr>
      <w:rFonts w:eastAsiaTheme="minorHAnsi"/>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paragraph" w:styleId="T5">
    <w:name w:val="toc 5"/>
    <w:basedOn w:val="Normal"/>
    <w:next w:val="Normal"/>
    <w:autoRedefine/>
    <w:uiPriority w:val="39"/>
    <w:semiHidden/>
    <w:unhideWhenUsed/>
    <w:rsid w:val="004C1D50"/>
    <w:pPr>
      <w:spacing w:after="0"/>
      <w:ind w:left="879"/>
    </w:pPr>
  </w:style>
  <w:style w:type="paragraph" w:styleId="T6">
    <w:name w:val="toc 6"/>
    <w:basedOn w:val="Normal"/>
    <w:next w:val="Normal"/>
    <w:autoRedefine/>
    <w:uiPriority w:val="39"/>
    <w:semiHidden/>
    <w:unhideWhenUsed/>
    <w:rsid w:val="004C1D50"/>
    <w:pPr>
      <w:spacing w:after="0"/>
      <w:ind w:left="1100"/>
    </w:pPr>
  </w:style>
  <w:style w:type="paragraph" w:styleId="ekillerTablosu">
    <w:name w:val="table of figures"/>
    <w:basedOn w:val="Normal"/>
    <w:next w:val="Normal"/>
    <w:uiPriority w:val="99"/>
    <w:unhideWhenUsed/>
    <w:rsid w:val="00561762"/>
    <w:pPr>
      <w:spacing w:after="0"/>
    </w:pPr>
  </w:style>
  <w:style w:type="table" w:customStyle="1" w:styleId="TabloKlavuzu1">
    <w:name w:val="Tablo Kılavuzu1"/>
    <w:basedOn w:val="NormalTablo"/>
    <w:next w:val="TabloKlavuzu"/>
    <w:uiPriority w:val="39"/>
    <w:rsid w:val="000E618D"/>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simYazs">
    <w:name w:val="caption"/>
    <w:basedOn w:val="Normal"/>
    <w:next w:val="Normal"/>
    <w:uiPriority w:val="35"/>
    <w:unhideWhenUsed/>
    <w:qFormat/>
    <w:rsid w:val="009827B6"/>
    <w:pPr>
      <w:spacing w:line="240" w:lineRule="auto"/>
      <w:jc w:val="center"/>
    </w:pPr>
    <w:rPr>
      <w:b/>
      <w:iCs/>
      <w:szCs w:val="18"/>
    </w:rPr>
  </w:style>
  <w:style w:type="paragraph" w:customStyle="1" w:styleId="TableParagraph">
    <w:name w:val="Table Paragraph"/>
    <w:basedOn w:val="Normal"/>
    <w:autoRedefine/>
    <w:uiPriority w:val="1"/>
    <w:qFormat/>
    <w:rsid w:val="00F73031"/>
    <w:pPr>
      <w:tabs>
        <w:tab w:val="center" w:pos="4588"/>
        <w:tab w:val="left" w:pos="7037"/>
      </w:tabs>
      <w:autoSpaceDE w:val="0"/>
      <w:autoSpaceDN w:val="0"/>
      <w:adjustRightInd w:val="0"/>
      <w:spacing w:before="120" w:after="0"/>
      <w:ind w:left="108"/>
    </w:pPr>
    <w:rPr>
      <w:rFonts w:eastAsiaTheme="minorHAnsi" w:cs="Calibri"/>
      <w:szCs w:val="28"/>
      <w:lang w:eastAsia="en-US"/>
    </w:rPr>
  </w:style>
  <w:style w:type="paragraph" w:styleId="Dzeltme">
    <w:name w:val="Revision"/>
    <w:hidden/>
    <w:uiPriority w:val="99"/>
    <w:semiHidden/>
    <w:rsid w:val="00AA7A4C"/>
    <w:pPr>
      <w:spacing w:after="0" w:line="240" w:lineRule="auto"/>
    </w:pPr>
    <w:rPr>
      <w:rFonts w:ascii="Arial" w:hAnsi="Arial" w:cs="Arial"/>
      <w:lang w:eastAsia="tr-TR"/>
    </w:rPr>
  </w:style>
  <w:style w:type="paragraph" w:customStyle="1" w:styleId="TABLO">
    <w:name w:val="TABLO"/>
    <w:basedOn w:val="Normal"/>
    <w:link w:val="TABLOChar"/>
    <w:qFormat/>
    <w:rsid w:val="005B38E9"/>
    <w:pPr>
      <w:spacing w:before="100" w:beforeAutospacing="1" w:after="100" w:afterAutospacing="1" w:line="240" w:lineRule="auto"/>
      <w:ind w:firstLine="709"/>
      <w:jc w:val="left"/>
    </w:pPr>
    <w:rPr>
      <w:rFonts w:eastAsia="Calibri" w:cs="Times New Roman"/>
      <w:b/>
      <w:lang w:eastAsia="en-US"/>
    </w:rPr>
  </w:style>
  <w:style w:type="character" w:customStyle="1" w:styleId="TABLOChar">
    <w:name w:val="TABLO Char"/>
    <w:link w:val="TABLO"/>
    <w:rsid w:val="005B38E9"/>
    <w:rPr>
      <w:rFonts w:ascii="Arial" w:eastAsia="Calibri" w:hAnsi="Arial" w:cs="Times New Roman"/>
      <w:b/>
    </w:rPr>
  </w:style>
  <w:style w:type="paragraph" w:styleId="NormalWeb">
    <w:name w:val="Normal (Web)"/>
    <w:basedOn w:val="Normal"/>
    <w:uiPriority w:val="99"/>
    <w:unhideWhenUsed/>
    <w:rsid w:val="005B38E9"/>
    <w:pPr>
      <w:spacing w:before="100" w:beforeAutospacing="1" w:after="100" w:afterAutospacing="1" w:line="240" w:lineRule="auto"/>
      <w:jc w:val="left"/>
    </w:pPr>
    <w:rPr>
      <w:rFonts w:ascii="Times New Roman" w:eastAsia="Times New Roman" w:hAnsi="Times New Roman" w:cs="Times New Roman"/>
      <w:sz w:val="24"/>
      <w:szCs w:val="24"/>
    </w:rPr>
  </w:style>
  <w:style w:type="table" w:styleId="KlavuzuTablo4-Vurgu6">
    <w:name w:val="Grid Table 4 Accent 6"/>
    <w:basedOn w:val="NormalTablo"/>
    <w:uiPriority w:val="49"/>
    <w:rsid w:val="00712A8E"/>
    <w:pPr>
      <w:spacing w:after="0" w:line="240" w:lineRule="auto"/>
    </w:pPr>
    <w:rPr>
      <w:rFonts w:ascii="Arial" w:hAnsi="Arial"/>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eTablo4-Vurgu6">
    <w:name w:val="List Table 4 Accent 6"/>
    <w:basedOn w:val="NormalTablo"/>
    <w:uiPriority w:val="49"/>
    <w:rsid w:val="00A3730D"/>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KlavuzTablo1Ak-Vurgu6">
    <w:name w:val="Grid Table 1 Light Accent 6"/>
    <w:basedOn w:val="NormalTablo"/>
    <w:uiPriority w:val="46"/>
    <w:rsid w:val="007268A1"/>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KlavuzTablo6Renkli-Vurgu6">
    <w:name w:val="Grid Table 6 Colorful Accent 6"/>
    <w:basedOn w:val="NormalTablo"/>
    <w:uiPriority w:val="51"/>
    <w:rsid w:val="007268A1"/>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eTablo3-Vurgu6">
    <w:name w:val="List Table 3 Accent 6"/>
    <w:basedOn w:val="NormalTablo"/>
    <w:uiPriority w:val="48"/>
    <w:rsid w:val="00D41EEE"/>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character" w:styleId="Gl">
    <w:name w:val="Strong"/>
    <w:basedOn w:val="VarsaylanParagrafYazTipi"/>
    <w:uiPriority w:val="22"/>
    <w:qFormat/>
    <w:rsid w:val="00D01DE7"/>
    <w:rPr>
      <w:b/>
      <w:bCs/>
    </w:rPr>
  </w:style>
  <w:style w:type="character" w:styleId="DipnotBavurusu">
    <w:name w:val="footnote reference"/>
    <w:basedOn w:val="VarsaylanParagrafYazTipi"/>
    <w:uiPriority w:val="99"/>
    <w:semiHidden/>
    <w:unhideWhenUsed/>
    <w:rsid w:val="00D46490"/>
    <w:rPr>
      <w:vertAlign w:val="superscript"/>
    </w:rPr>
  </w:style>
  <w:style w:type="character" w:customStyle="1" w:styleId="ListeParagrafChar">
    <w:name w:val="Liste Paragraf Char"/>
    <w:aliases w:val="UEDAŞ Bullet Char,abc siralı Char,içindekiler vb Char,LİSTE PARAF Char,KODLAMA Char,ALT BAŞLIK Char"/>
    <w:basedOn w:val="VarsaylanParagrafYazTipi"/>
    <w:link w:val="ListeParagraf"/>
    <w:uiPriority w:val="34"/>
    <w:locked/>
    <w:rsid w:val="009527B7"/>
    <w:rPr>
      <w:rFonts w:ascii="Arial" w:eastAsiaTheme="minorHAnsi" w:hAnsi="Arial"/>
    </w:rPr>
  </w:style>
  <w:style w:type="paragraph" w:customStyle="1" w:styleId="Default">
    <w:name w:val="Default"/>
    <w:rsid w:val="00A700E6"/>
    <w:pPr>
      <w:autoSpaceDE w:val="0"/>
      <w:autoSpaceDN w:val="0"/>
      <w:adjustRightInd w:val="0"/>
      <w:spacing w:after="0" w:line="240" w:lineRule="auto"/>
    </w:pPr>
    <w:rPr>
      <w:rFonts w:ascii="Times New Roman" w:eastAsiaTheme="minorHAnsi" w:hAnsi="Times New Roman" w:cs="Times New Roman"/>
      <w:color w:val="000000"/>
      <w:sz w:val="24"/>
      <w:szCs w:val="24"/>
    </w:rPr>
  </w:style>
  <w:style w:type="table" w:customStyle="1" w:styleId="GridTable4-Accent61">
    <w:name w:val="Grid Table 4 - Accent 61"/>
    <w:basedOn w:val="NormalTablo"/>
    <w:next w:val="KlavuzuTablo4-Vurgu6"/>
    <w:uiPriority w:val="49"/>
    <w:rsid w:val="00600D0E"/>
    <w:pPr>
      <w:spacing w:after="0" w:line="240" w:lineRule="auto"/>
    </w:pPr>
    <w:rPr>
      <w:rFonts w:ascii="Arial" w:hAnsi="Arial"/>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195715">
      <w:bodyDiv w:val="1"/>
      <w:marLeft w:val="0"/>
      <w:marRight w:val="0"/>
      <w:marTop w:val="0"/>
      <w:marBottom w:val="0"/>
      <w:divBdr>
        <w:top w:val="none" w:sz="0" w:space="0" w:color="auto"/>
        <w:left w:val="none" w:sz="0" w:space="0" w:color="auto"/>
        <w:bottom w:val="none" w:sz="0" w:space="0" w:color="auto"/>
        <w:right w:val="none" w:sz="0" w:space="0" w:color="auto"/>
      </w:divBdr>
    </w:div>
    <w:div w:id="192545310">
      <w:bodyDiv w:val="1"/>
      <w:marLeft w:val="0"/>
      <w:marRight w:val="0"/>
      <w:marTop w:val="0"/>
      <w:marBottom w:val="0"/>
      <w:divBdr>
        <w:top w:val="none" w:sz="0" w:space="0" w:color="auto"/>
        <w:left w:val="none" w:sz="0" w:space="0" w:color="auto"/>
        <w:bottom w:val="none" w:sz="0" w:space="0" w:color="auto"/>
        <w:right w:val="none" w:sz="0" w:space="0" w:color="auto"/>
      </w:divBdr>
    </w:div>
    <w:div w:id="305398155">
      <w:bodyDiv w:val="1"/>
      <w:marLeft w:val="0"/>
      <w:marRight w:val="0"/>
      <w:marTop w:val="0"/>
      <w:marBottom w:val="0"/>
      <w:divBdr>
        <w:top w:val="none" w:sz="0" w:space="0" w:color="auto"/>
        <w:left w:val="none" w:sz="0" w:space="0" w:color="auto"/>
        <w:bottom w:val="none" w:sz="0" w:space="0" w:color="auto"/>
        <w:right w:val="none" w:sz="0" w:space="0" w:color="auto"/>
      </w:divBdr>
    </w:div>
    <w:div w:id="347297410">
      <w:bodyDiv w:val="1"/>
      <w:marLeft w:val="0"/>
      <w:marRight w:val="0"/>
      <w:marTop w:val="0"/>
      <w:marBottom w:val="0"/>
      <w:divBdr>
        <w:top w:val="none" w:sz="0" w:space="0" w:color="auto"/>
        <w:left w:val="none" w:sz="0" w:space="0" w:color="auto"/>
        <w:bottom w:val="none" w:sz="0" w:space="0" w:color="auto"/>
        <w:right w:val="none" w:sz="0" w:space="0" w:color="auto"/>
      </w:divBdr>
    </w:div>
    <w:div w:id="413357229">
      <w:bodyDiv w:val="1"/>
      <w:marLeft w:val="0"/>
      <w:marRight w:val="0"/>
      <w:marTop w:val="0"/>
      <w:marBottom w:val="0"/>
      <w:divBdr>
        <w:top w:val="none" w:sz="0" w:space="0" w:color="auto"/>
        <w:left w:val="none" w:sz="0" w:space="0" w:color="auto"/>
        <w:bottom w:val="none" w:sz="0" w:space="0" w:color="auto"/>
        <w:right w:val="none" w:sz="0" w:space="0" w:color="auto"/>
      </w:divBdr>
      <w:divsChild>
        <w:div w:id="956059274">
          <w:marLeft w:val="0"/>
          <w:marRight w:val="0"/>
          <w:marTop w:val="0"/>
          <w:marBottom w:val="0"/>
          <w:divBdr>
            <w:top w:val="none" w:sz="0" w:space="0" w:color="auto"/>
            <w:left w:val="none" w:sz="0" w:space="0" w:color="auto"/>
            <w:bottom w:val="none" w:sz="0" w:space="0" w:color="auto"/>
            <w:right w:val="none" w:sz="0" w:space="0" w:color="auto"/>
          </w:divBdr>
        </w:div>
      </w:divsChild>
    </w:div>
    <w:div w:id="447746927">
      <w:bodyDiv w:val="1"/>
      <w:marLeft w:val="0"/>
      <w:marRight w:val="0"/>
      <w:marTop w:val="0"/>
      <w:marBottom w:val="0"/>
      <w:divBdr>
        <w:top w:val="none" w:sz="0" w:space="0" w:color="auto"/>
        <w:left w:val="none" w:sz="0" w:space="0" w:color="auto"/>
        <w:bottom w:val="none" w:sz="0" w:space="0" w:color="auto"/>
        <w:right w:val="none" w:sz="0" w:space="0" w:color="auto"/>
      </w:divBdr>
    </w:div>
    <w:div w:id="468204785">
      <w:bodyDiv w:val="1"/>
      <w:marLeft w:val="0"/>
      <w:marRight w:val="0"/>
      <w:marTop w:val="0"/>
      <w:marBottom w:val="0"/>
      <w:divBdr>
        <w:top w:val="none" w:sz="0" w:space="0" w:color="auto"/>
        <w:left w:val="none" w:sz="0" w:space="0" w:color="auto"/>
        <w:bottom w:val="none" w:sz="0" w:space="0" w:color="auto"/>
        <w:right w:val="none" w:sz="0" w:space="0" w:color="auto"/>
      </w:divBdr>
    </w:div>
    <w:div w:id="894201678">
      <w:bodyDiv w:val="1"/>
      <w:marLeft w:val="0"/>
      <w:marRight w:val="0"/>
      <w:marTop w:val="0"/>
      <w:marBottom w:val="0"/>
      <w:divBdr>
        <w:top w:val="none" w:sz="0" w:space="0" w:color="auto"/>
        <w:left w:val="none" w:sz="0" w:space="0" w:color="auto"/>
        <w:bottom w:val="none" w:sz="0" w:space="0" w:color="auto"/>
        <w:right w:val="none" w:sz="0" w:space="0" w:color="auto"/>
      </w:divBdr>
    </w:div>
    <w:div w:id="947810909">
      <w:bodyDiv w:val="1"/>
      <w:marLeft w:val="0"/>
      <w:marRight w:val="0"/>
      <w:marTop w:val="0"/>
      <w:marBottom w:val="0"/>
      <w:divBdr>
        <w:top w:val="none" w:sz="0" w:space="0" w:color="auto"/>
        <w:left w:val="none" w:sz="0" w:space="0" w:color="auto"/>
        <w:bottom w:val="none" w:sz="0" w:space="0" w:color="auto"/>
        <w:right w:val="none" w:sz="0" w:space="0" w:color="auto"/>
      </w:divBdr>
    </w:div>
    <w:div w:id="988484430">
      <w:bodyDiv w:val="1"/>
      <w:marLeft w:val="0"/>
      <w:marRight w:val="0"/>
      <w:marTop w:val="0"/>
      <w:marBottom w:val="0"/>
      <w:divBdr>
        <w:top w:val="none" w:sz="0" w:space="0" w:color="auto"/>
        <w:left w:val="none" w:sz="0" w:space="0" w:color="auto"/>
        <w:bottom w:val="none" w:sz="0" w:space="0" w:color="auto"/>
        <w:right w:val="none" w:sz="0" w:space="0" w:color="auto"/>
      </w:divBdr>
    </w:div>
    <w:div w:id="1063984597">
      <w:bodyDiv w:val="1"/>
      <w:marLeft w:val="0"/>
      <w:marRight w:val="0"/>
      <w:marTop w:val="0"/>
      <w:marBottom w:val="0"/>
      <w:divBdr>
        <w:top w:val="none" w:sz="0" w:space="0" w:color="auto"/>
        <w:left w:val="none" w:sz="0" w:space="0" w:color="auto"/>
        <w:bottom w:val="none" w:sz="0" w:space="0" w:color="auto"/>
        <w:right w:val="none" w:sz="0" w:space="0" w:color="auto"/>
      </w:divBdr>
    </w:div>
    <w:div w:id="1075250256">
      <w:bodyDiv w:val="1"/>
      <w:marLeft w:val="0"/>
      <w:marRight w:val="0"/>
      <w:marTop w:val="0"/>
      <w:marBottom w:val="0"/>
      <w:divBdr>
        <w:top w:val="none" w:sz="0" w:space="0" w:color="auto"/>
        <w:left w:val="none" w:sz="0" w:space="0" w:color="auto"/>
        <w:bottom w:val="none" w:sz="0" w:space="0" w:color="auto"/>
        <w:right w:val="none" w:sz="0" w:space="0" w:color="auto"/>
      </w:divBdr>
    </w:div>
    <w:div w:id="1086221224">
      <w:bodyDiv w:val="1"/>
      <w:marLeft w:val="0"/>
      <w:marRight w:val="0"/>
      <w:marTop w:val="0"/>
      <w:marBottom w:val="0"/>
      <w:divBdr>
        <w:top w:val="none" w:sz="0" w:space="0" w:color="auto"/>
        <w:left w:val="none" w:sz="0" w:space="0" w:color="auto"/>
        <w:bottom w:val="none" w:sz="0" w:space="0" w:color="auto"/>
        <w:right w:val="none" w:sz="0" w:space="0" w:color="auto"/>
      </w:divBdr>
    </w:div>
    <w:div w:id="1165126988">
      <w:bodyDiv w:val="1"/>
      <w:marLeft w:val="0"/>
      <w:marRight w:val="0"/>
      <w:marTop w:val="0"/>
      <w:marBottom w:val="0"/>
      <w:divBdr>
        <w:top w:val="none" w:sz="0" w:space="0" w:color="auto"/>
        <w:left w:val="none" w:sz="0" w:space="0" w:color="auto"/>
        <w:bottom w:val="none" w:sz="0" w:space="0" w:color="auto"/>
        <w:right w:val="none" w:sz="0" w:space="0" w:color="auto"/>
      </w:divBdr>
    </w:div>
    <w:div w:id="1287547522">
      <w:bodyDiv w:val="1"/>
      <w:marLeft w:val="0"/>
      <w:marRight w:val="0"/>
      <w:marTop w:val="0"/>
      <w:marBottom w:val="0"/>
      <w:divBdr>
        <w:top w:val="none" w:sz="0" w:space="0" w:color="auto"/>
        <w:left w:val="none" w:sz="0" w:space="0" w:color="auto"/>
        <w:bottom w:val="none" w:sz="0" w:space="0" w:color="auto"/>
        <w:right w:val="none" w:sz="0" w:space="0" w:color="auto"/>
      </w:divBdr>
    </w:div>
    <w:div w:id="1375429291">
      <w:bodyDiv w:val="1"/>
      <w:marLeft w:val="0"/>
      <w:marRight w:val="0"/>
      <w:marTop w:val="0"/>
      <w:marBottom w:val="0"/>
      <w:divBdr>
        <w:top w:val="none" w:sz="0" w:space="0" w:color="auto"/>
        <w:left w:val="none" w:sz="0" w:space="0" w:color="auto"/>
        <w:bottom w:val="none" w:sz="0" w:space="0" w:color="auto"/>
        <w:right w:val="none" w:sz="0" w:space="0" w:color="auto"/>
      </w:divBdr>
    </w:div>
    <w:div w:id="1437674381">
      <w:bodyDiv w:val="1"/>
      <w:marLeft w:val="0"/>
      <w:marRight w:val="0"/>
      <w:marTop w:val="0"/>
      <w:marBottom w:val="0"/>
      <w:divBdr>
        <w:top w:val="none" w:sz="0" w:space="0" w:color="auto"/>
        <w:left w:val="none" w:sz="0" w:space="0" w:color="auto"/>
        <w:bottom w:val="none" w:sz="0" w:space="0" w:color="auto"/>
        <w:right w:val="none" w:sz="0" w:space="0" w:color="auto"/>
      </w:divBdr>
    </w:div>
    <w:div w:id="1447381504">
      <w:bodyDiv w:val="1"/>
      <w:marLeft w:val="0"/>
      <w:marRight w:val="0"/>
      <w:marTop w:val="0"/>
      <w:marBottom w:val="0"/>
      <w:divBdr>
        <w:top w:val="none" w:sz="0" w:space="0" w:color="auto"/>
        <w:left w:val="none" w:sz="0" w:space="0" w:color="auto"/>
        <w:bottom w:val="none" w:sz="0" w:space="0" w:color="auto"/>
        <w:right w:val="none" w:sz="0" w:space="0" w:color="auto"/>
      </w:divBdr>
    </w:div>
    <w:div w:id="1562324290">
      <w:bodyDiv w:val="1"/>
      <w:marLeft w:val="0"/>
      <w:marRight w:val="0"/>
      <w:marTop w:val="0"/>
      <w:marBottom w:val="0"/>
      <w:divBdr>
        <w:top w:val="none" w:sz="0" w:space="0" w:color="auto"/>
        <w:left w:val="none" w:sz="0" w:space="0" w:color="auto"/>
        <w:bottom w:val="none" w:sz="0" w:space="0" w:color="auto"/>
        <w:right w:val="none" w:sz="0" w:space="0" w:color="auto"/>
      </w:divBdr>
    </w:div>
    <w:div w:id="1593853147">
      <w:bodyDiv w:val="1"/>
      <w:marLeft w:val="0"/>
      <w:marRight w:val="0"/>
      <w:marTop w:val="0"/>
      <w:marBottom w:val="0"/>
      <w:divBdr>
        <w:top w:val="none" w:sz="0" w:space="0" w:color="auto"/>
        <w:left w:val="none" w:sz="0" w:space="0" w:color="auto"/>
        <w:bottom w:val="none" w:sz="0" w:space="0" w:color="auto"/>
        <w:right w:val="none" w:sz="0" w:space="0" w:color="auto"/>
      </w:divBdr>
    </w:div>
    <w:div w:id="1701081070">
      <w:bodyDiv w:val="1"/>
      <w:marLeft w:val="0"/>
      <w:marRight w:val="0"/>
      <w:marTop w:val="0"/>
      <w:marBottom w:val="0"/>
      <w:divBdr>
        <w:top w:val="none" w:sz="0" w:space="0" w:color="auto"/>
        <w:left w:val="none" w:sz="0" w:space="0" w:color="auto"/>
        <w:bottom w:val="none" w:sz="0" w:space="0" w:color="auto"/>
        <w:right w:val="none" w:sz="0" w:space="0" w:color="auto"/>
      </w:divBdr>
    </w:div>
    <w:div w:id="1735618080">
      <w:bodyDiv w:val="1"/>
      <w:marLeft w:val="0"/>
      <w:marRight w:val="0"/>
      <w:marTop w:val="0"/>
      <w:marBottom w:val="0"/>
      <w:divBdr>
        <w:top w:val="none" w:sz="0" w:space="0" w:color="auto"/>
        <w:left w:val="none" w:sz="0" w:space="0" w:color="auto"/>
        <w:bottom w:val="none" w:sz="0" w:space="0" w:color="auto"/>
        <w:right w:val="none" w:sz="0" w:space="0" w:color="auto"/>
      </w:divBdr>
    </w:div>
    <w:div w:id="1816411163">
      <w:bodyDiv w:val="1"/>
      <w:marLeft w:val="0"/>
      <w:marRight w:val="0"/>
      <w:marTop w:val="0"/>
      <w:marBottom w:val="0"/>
      <w:divBdr>
        <w:top w:val="none" w:sz="0" w:space="0" w:color="auto"/>
        <w:left w:val="none" w:sz="0" w:space="0" w:color="auto"/>
        <w:bottom w:val="none" w:sz="0" w:space="0" w:color="auto"/>
        <w:right w:val="none" w:sz="0" w:space="0" w:color="auto"/>
      </w:divBdr>
    </w:div>
    <w:div w:id="1830052221">
      <w:bodyDiv w:val="1"/>
      <w:marLeft w:val="0"/>
      <w:marRight w:val="0"/>
      <w:marTop w:val="0"/>
      <w:marBottom w:val="0"/>
      <w:divBdr>
        <w:top w:val="none" w:sz="0" w:space="0" w:color="auto"/>
        <w:left w:val="none" w:sz="0" w:space="0" w:color="auto"/>
        <w:bottom w:val="none" w:sz="0" w:space="0" w:color="auto"/>
        <w:right w:val="none" w:sz="0" w:space="0" w:color="auto"/>
      </w:divBdr>
    </w:div>
    <w:div w:id="1835563183">
      <w:bodyDiv w:val="1"/>
      <w:marLeft w:val="0"/>
      <w:marRight w:val="0"/>
      <w:marTop w:val="0"/>
      <w:marBottom w:val="0"/>
      <w:divBdr>
        <w:top w:val="none" w:sz="0" w:space="0" w:color="auto"/>
        <w:left w:val="none" w:sz="0" w:space="0" w:color="auto"/>
        <w:bottom w:val="none" w:sz="0" w:space="0" w:color="auto"/>
        <w:right w:val="none" w:sz="0" w:space="0" w:color="auto"/>
      </w:divBdr>
    </w:div>
    <w:div w:id="1952975328">
      <w:bodyDiv w:val="1"/>
      <w:marLeft w:val="0"/>
      <w:marRight w:val="0"/>
      <w:marTop w:val="0"/>
      <w:marBottom w:val="0"/>
      <w:divBdr>
        <w:top w:val="none" w:sz="0" w:space="0" w:color="auto"/>
        <w:left w:val="none" w:sz="0" w:space="0" w:color="auto"/>
        <w:bottom w:val="none" w:sz="0" w:space="0" w:color="auto"/>
        <w:right w:val="none" w:sz="0" w:space="0" w:color="auto"/>
      </w:divBdr>
      <w:divsChild>
        <w:div w:id="5131639">
          <w:marLeft w:val="0"/>
          <w:marRight w:val="0"/>
          <w:marTop w:val="0"/>
          <w:marBottom w:val="0"/>
          <w:divBdr>
            <w:top w:val="none" w:sz="0" w:space="0" w:color="auto"/>
            <w:left w:val="none" w:sz="0" w:space="0" w:color="auto"/>
            <w:bottom w:val="none" w:sz="0" w:space="0" w:color="auto"/>
            <w:right w:val="none" w:sz="0" w:space="0" w:color="auto"/>
          </w:divBdr>
        </w:div>
      </w:divsChild>
    </w:div>
    <w:div w:id="1954902541">
      <w:bodyDiv w:val="1"/>
      <w:marLeft w:val="0"/>
      <w:marRight w:val="0"/>
      <w:marTop w:val="0"/>
      <w:marBottom w:val="0"/>
      <w:divBdr>
        <w:top w:val="none" w:sz="0" w:space="0" w:color="auto"/>
        <w:left w:val="none" w:sz="0" w:space="0" w:color="auto"/>
        <w:bottom w:val="none" w:sz="0" w:space="0" w:color="auto"/>
        <w:right w:val="none" w:sz="0" w:space="0" w:color="auto"/>
      </w:divBdr>
    </w:div>
    <w:div w:id="1959530652">
      <w:bodyDiv w:val="1"/>
      <w:marLeft w:val="0"/>
      <w:marRight w:val="0"/>
      <w:marTop w:val="0"/>
      <w:marBottom w:val="0"/>
      <w:divBdr>
        <w:top w:val="none" w:sz="0" w:space="0" w:color="auto"/>
        <w:left w:val="none" w:sz="0" w:space="0" w:color="auto"/>
        <w:bottom w:val="none" w:sz="0" w:space="0" w:color="auto"/>
        <w:right w:val="none" w:sz="0" w:space="0" w:color="auto"/>
      </w:divBdr>
    </w:div>
    <w:div w:id="2140803213">
      <w:bodyDiv w:val="1"/>
      <w:marLeft w:val="0"/>
      <w:marRight w:val="0"/>
      <w:marTop w:val="0"/>
      <w:marBottom w:val="0"/>
      <w:divBdr>
        <w:top w:val="none" w:sz="0" w:space="0" w:color="auto"/>
        <w:left w:val="none" w:sz="0" w:space="0" w:color="auto"/>
        <w:bottom w:val="none" w:sz="0" w:space="0" w:color="auto"/>
        <w:right w:val="none" w:sz="0" w:space="0" w:color="auto"/>
      </w:divBdr>
      <w:divsChild>
        <w:div w:id="584655941">
          <w:marLeft w:val="0"/>
          <w:marRight w:val="0"/>
          <w:marTop w:val="0"/>
          <w:marBottom w:val="0"/>
          <w:divBdr>
            <w:top w:val="none" w:sz="0" w:space="0" w:color="auto"/>
            <w:left w:val="none" w:sz="0" w:space="0" w:color="auto"/>
            <w:bottom w:val="none" w:sz="0" w:space="0" w:color="auto"/>
            <w:right w:val="none" w:sz="0" w:space="0" w:color="auto"/>
          </w:divBdr>
          <w:divsChild>
            <w:div w:id="21095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0033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chart" Target="charts/chart5.xml"/><Relationship Id="rId26" Type="http://schemas.openxmlformats.org/officeDocument/2006/relationships/chart" Target="charts/chart8.xml"/><Relationship Id="rId3" Type="http://schemas.openxmlformats.org/officeDocument/2006/relationships/styles" Target="styles.xml"/><Relationship Id="rId21" Type="http://schemas.openxmlformats.org/officeDocument/2006/relationships/diagramLayout" Target="diagrams/layout1.xm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chart" Target="charts/chart4.xml"/><Relationship Id="rId25" Type="http://schemas.openxmlformats.org/officeDocument/2006/relationships/chart" Target="charts/chart7.xm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diagramData" Target="diagrams/data1.xml"/><Relationship Id="rId29" Type="http://schemas.openxmlformats.org/officeDocument/2006/relationships/chart" Target="charts/chart1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microsoft.com/office/2007/relationships/diagramDrawing" Target="diagrams/drawing1.xml"/><Relationship Id="rId32" Type="http://schemas.openxmlformats.org/officeDocument/2006/relationships/chart" Target="charts/chart14.xml"/><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diagramColors" Target="diagrams/colors1.xml"/><Relationship Id="rId28" Type="http://schemas.openxmlformats.org/officeDocument/2006/relationships/chart" Target="charts/chart10.xml"/><Relationship Id="rId10" Type="http://schemas.openxmlformats.org/officeDocument/2006/relationships/image" Target="media/image3.emf"/><Relationship Id="rId19" Type="http://schemas.openxmlformats.org/officeDocument/2006/relationships/chart" Target="charts/chart6.xml"/><Relationship Id="rId31" Type="http://schemas.openxmlformats.org/officeDocument/2006/relationships/chart" Target="charts/chart1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1.xml"/><Relationship Id="rId22" Type="http://schemas.openxmlformats.org/officeDocument/2006/relationships/diagramQuickStyle" Target="diagrams/quickStyle1.xml"/><Relationship Id="rId27" Type="http://schemas.openxmlformats.org/officeDocument/2006/relationships/chart" Target="charts/chart9.xml"/><Relationship Id="rId30" Type="http://schemas.openxmlformats.org/officeDocument/2006/relationships/chart" Target="charts/chart12.xml"/><Relationship Id="rId8"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oleObject" Target="file:///\\10.80.1.13\Tusside\3_PROJELER\1_S&#252;rd&#252;rebilirlik%20ADG\1_Uluda&#287;%20SP\11_MDA\H.Payda&#351;%20Analizi\&#304;&#231;%20Payda&#351;%20Analizi\UAB%20&#304;&#231;%20Payda&#351;%20Anketi%20Verileri&amp;Analizi_27.10.2025.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1" Type="http://schemas.openxmlformats.org/officeDocument/2006/relationships/oleObject" Target="file:///\\10.80.1.13\Tusside\3_PROJELER\1_S&#252;rd&#252;rebilirlik%20ADG\1_Uluda&#287;%20SP\11_MDA\G.Kurulu&#351;%20&#304;&#231;i%20Analiz\&#304;nsan%20Kaynaklar&#305;%20Yetkinlik%20Analiz%20Tablosu_v04.xls" TargetMode="External"/></Relationships>
</file>

<file path=word/charts/_rels/chart11.xml.rels><?xml version="1.0" encoding="UTF-8" standalone="yes"?>
<Relationships xmlns="http://schemas.openxmlformats.org/package/2006/relationships"><Relationship Id="rId3" Type="http://schemas.openxmlformats.org/officeDocument/2006/relationships/oleObject" Target="file:///\\10.80.1.13\Tusside\3_PROJELER\1_S&#252;rd&#252;rebilirlik%20ADG\1_Uluda&#287;%20SP\11_MDA\G.Kurulu&#351;%20&#304;&#231;i%20Analiz\&#304;nsan%20Kaynaklar&#305;%20Yetkinlik%20Analiz%20Tablosu_v04.xls" TargetMode="External"/><Relationship Id="rId2" Type="http://schemas.microsoft.com/office/2011/relationships/chartColorStyle" Target="colors7.xml"/><Relationship Id="rId1" Type="http://schemas.microsoft.com/office/2011/relationships/chartStyle" Target="style7.xml"/></Relationships>
</file>

<file path=word/charts/_rels/chart12.xml.rels><?xml version="1.0" encoding="UTF-8" standalone="yes"?>
<Relationships xmlns="http://schemas.openxmlformats.org/package/2006/relationships"><Relationship Id="rId2" Type="http://schemas.openxmlformats.org/officeDocument/2006/relationships/oleObject" Target="file:///\\10.80.1.13\Tusside\3_PROJELER\1_S&#252;rd&#252;rebilirlik%20ADG\1_Uluda&#287;%20SP\11_MDA\G.Kurulu&#351;%20&#304;&#231;i%20Analiz\&#304;nsan%20Kaynaklar&#305;%20Yetkinlik%20Analiz%20Tablosu_v04.xls" TargetMode="External"/><Relationship Id="rId1" Type="http://schemas.openxmlformats.org/officeDocument/2006/relationships/themeOverride" Target="../theme/themeOverride1.xml"/></Relationships>
</file>

<file path=word/charts/_rels/chart13.xml.rels><?xml version="1.0" encoding="UTF-8" standalone="yes"?>
<Relationships xmlns="http://schemas.openxmlformats.org/package/2006/relationships"><Relationship Id="rId2" Type="http://schemas.openxmlformats.org/officeDocument/2006/relationships/oleObject" Target="file:///\\10.80.1.13\Tusside\3_PROJELER\1_S&#252;rd&#252;rebilirlik%20ADG\1_Uluda&#287;%20SP\11_MDA\G.Kurulu&#351;%20&#304;&#231;i%20Analiz\&#304;nsan%20Kaynaklar&#305;%20Yetkinlik%20Analiz%20Tablosu_v04.xls" TargetMode="External"/><Relationship Id="rId1" Type="http://schemas.openxmlformats.org/officeDocument/2006/relationships/themeOverride" Target="../theme/themeOverride2.xml"/></Relationships>
</file>

<file path=word/charts/_rels/chart14.xml.rels><?xml version="1.0" encoding="UTF-8" standalone="yes"?>
<Relationships xmlns="http://schemas.openxmlformats.org/package/2006/relationships"><Relationship Id="rId3" Type="http://schemas.openxmlformats.org/officeDocument/2006/relationships/oleObject" Target="file:///\\10.80.1.13\Tusside\3_PROJELER\1_S&#252;rd&#252;rebilirlik%20ADG\1_Uluda&#287;%20SP\11_MDA\H.Payda&#351;%20Analizi\&#304;&#231;%20Payda&#351;%20Analizi\UAB%20&#304;&#231;%20Payda&#351;%20Anketi%20Verileri&amp;Analizi_27.10.2025.xlsx" TargetMode="Externa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chartUserShapes" Target="../drawings/drawing3.xml"/></Relationships>
</file>

<file path=word/charts/_rels/chart2.xml.rels><?xml version="1.0" encoding="UTF-8" standalone="yes"?>
<Relationships xmlns="http://schemas.openxmlformats.org/package/2006/relationships"><Relationship Id="rId3" Type="http://schemas.openxmlformats.org/officeDocument/2006/relationships/oleObject" Target="file:///\\10.80.1.13\Tusside\3_PROJELER\1_S&#252;rd&#252;rebilirlik%20ADG\1_Uluda&#287;%20SP\11_MDA\H.Payda&#351;%20Analizi\&#304;&#231;%20Payda&#351;%20Analizi\UAB%20&#304;&#231;%20Payda&#351;%20Anketi%20Verileri&amp;Analizi_27.10.2025.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10.80.1.13\Tusside\3_PROJELER\1_S&#252;rd&#252;rebilirlik%20ADG\1_Uluda&#287;%20SP\11_MDA\H.Payda&#351;%20Analizi\&#304;&#231;%20Payda&#351;%20Analizi\UAB%20&#304;&#231;%20Payda&#351;%20Anketi%20Verileri&amp;Analizi_27.10.2025.xlsx" TargetMode="Externa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chartUserShapes" Target="../drawings/drawing1.xml"/></Relationships>
</file>

<file path=word/charts/_rels/chart4.xml.rels><?xml version="1.0" encoding="UTF-8" standalone="yes"?>
<Relationships xmlns="http://schemas.openxmlformats.org/package/2006/relationships"><Relationship Id="rId3" Type="http://schemas.openxmlformats.org/officeDocument/2006/relationships/oleObject" Target="file:///\\10.80.1.13\Tusside\3_PROJELER\1_S&#252;rd&#252;rebilirlik%20ADG\1_Uluda&#287;%20SP\11_MDA\H.Payda&#351;%20Analizi\&#304;&#231;%20Payda&#351;%20Analizi\UAB%20&#304;&#231;%20Payda&#351;%20Anketi%20Verileri&amp;Analizi_27.10.2025.xlsx" TargetMode="Externa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chartUserShapes" Target="../drawings/drawing2.xml"/></Relationships>
</file>

<file path=word/charts/_rels/chart5.xml.rels><?xml version="1.0" encoding="UTF-8" standalone="yes"?>
<Relationships xmlns="http://schemas.openxmlformats.org/package/2006/relationships"><Relationship Id="rId3" Type="http://schemas.openxmlformats.org/officeDocument/2006/relationships/oleObject" Target="file:///\\10.80.1.13\Tusside\3_PROJELER\1_S&#252;rd&#252;rebilirlik%20ADG\1_Uluda&#287;%20SP\11_MDA\H.Payda&#351;%20Analizi\&#304;&#231;%20Payda&#351;%20Analizi\UAB%20&#304;&#231;%20Payda&#351;%20Anketi%20Verileri&amp;Analizi_27.10.2025.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10.80.1.13\Tusside\3_PROJELER\1_S&#252;rd&#252;rebilirlik%20ADG\1_Uluda&#287;%20SP\11_MDA\H.Payda&#351;%20Analizi\&#304;&#231;%20Payda&#351;%20Analizi\UAB%20&#304;&#231;%20Payda&#351;%20Anketi%20Verileri&amp;Analizi_27.10.2025.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1" Type="http://schemas.openxmlformats.org/officeDocument/2006/relationships/oleObject" Target="file:///\\10.80.1.13\Tusside\3_PROJELER\1_S&#252;rd&#252;rebilirlik%20ADG\1_Uluda&#287;%20SP\11_MDA\G.Kurulu&#351;%20&#304;&#231;i%20Analiz\&#304;nsan%20Kaynaklar&#305;%20Yetkinlik%20Analiz%20Tablosu_v04.xls"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10.80.1.13\Tusside\3_PROJELER\1_S&#252;rd&#252;rebilirlik%20ADG\1_Uluda&#287;%20SP\11_MDA\G.Kurulu&#351;%20&#304;&#231;i%20Analiz\&#304;nsan%20Kaynaklar&#305;%20Yetkinlik%20Analiz%20Tablosu_v04.xls"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10.80.1.13\Tusside\3_PROJELER\1_S&#252;rd&#252;rebilirlik%20ADG\1_Uluda&#287;%20SP\11_MDA\G.Kurulu&#351;%20&#304;&#231;i%20Analiz\&#304;nsan%20Kaynaklar&#305;%20Yetkinlik%20Analiz%20Tablosu_v04.xls"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'Katılımcı Analiz'!$E$1</c:f>
              <c:strCache>
                <c:ptCount val="1"/>
                <c:pt idx="0">
                  <c:v>Unvan</c:v>
                </c:pt>
              </c:strCache>
            </c:strRef>
          </c:tx>
          <c:dPt>
            <c:idx val="0"/>
            <c:bubble3D val="0"/>
            <c:spPr>
              <a:solidFill>
                <a:schemeClr val="accent6"/>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1-E892-4981-ABB8-5EFEDA57FAE3}"/>
              </c:ext>
            </c:extLst>
          </c:dPt>
          <c:dPt>
            <c:idx val="1"/>
            <c:bubble3D val="0"/>
            <c:spPr>
              <a:solidFill>
                <a:schemeClr val="accent5"/>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3-E892-4981-ABB8-5EFEDA57FAE3}"/>
              </c:ext>
            </c:extLst>
          </c:dPt>
          <c:dPt>
            <c:idx val="2"/>
            <c:bubble3D val="0"/>
            <c:spPr>
              <a:solidFill>
                <a:schemeClr val="accent4"/>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5-E892-4981-ABB8-5EFEDA57FAE3}"/>
              </c:ext>
            </c:extLst>
          </c:dPt>
          <c:dPt>
            <c:idx val="3"/>
            <c:bubble3D val="0"/>
            <c:spPr>
              <a:solidFill>
                <a:schemeClr val="accent6">
                  <a:lumMod val="60000"/>
                </a:schemeClr>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7-E892-4981-ABB8-5EFEDA57FAE3}"/>
              </c:ext>
            </c:extLst>
          </c:dPt>
          <c:dPt>
            <c:idx val="4"/>
            <c:bubble3D val="0"/>
            <c:spPr>
              <a:solidFill>
                <a:schemeClr val="accent5">
                  <a:lumMod val="60000"/>
                </a:schemeClr>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9-E892-4981-ABB8-5EFEDA57FAE3}"/>
              </c:ext>
            </c:extLst>
          </c:dPt>
          <c:dLbls>
            <c:spPr>
              <a:solidFill>
                <a:sysClr val="window" lastClr="FFFFFF">
                  <a:alpha val="75000"/>
                </a:sysClr>
              </a:solidFill>
              <a:ln w="9525">
                <a:solidFill>
                  <a:sysClr val="windowText" lastClr="000000">
                    <a:lumMod val="25000"/>
                    <a:lumOff val="75000"/>
                  </a:sysClr>
                </a:solidFill>
              </a:ln>
              <a:effectLst/>
            </c:spPr>
            <c:txPr>
              <a:bodyPr rot="0" spcFirstLastPara="1" vertOverflow="clip" horzOverflow="clip" vert="horz" wrap="square" lIns="36576" tIns="18288" rIns="36576" bIns="18288" anchor="ctr" anchorCtr="1">
                <a:spAutoFit/>
              </a:bodyPr>
              <a:lstStyle/>
              <a:p>
                <a:pPr>
                  <a:defRPr sz="900" b="0" i="0" u="none" strike="noStrike" kern="1200" baseline="0">
                    <a:solidFill>
                      <a:schemeClr val="dk1">
                        <a:lumMod val="65000"/>
                        <a:lumOff val="35000"/>
                      </a:schemeClr>
                    </a:solidFill>
                    <a:latin typeface="Arial" panose="020B0604020202020204" pitchFamily="34" charset="0"/>
                    <a:ea typeface="+mn-ea"/>
                    <a:cs typeface="Arial" panose="020B0604020202020204" pitchFamily="34" charset="0"/>
                  </a:defRPr>
                </a:pPr>
                <a:endParaRPr lang="tr-TR"/>
              </a:p>
            </c:txPr>
            <c:dLblPos val="outEnd"/>
            <c:showLegendKey val="0"/>
            <c:showVal val="1"/>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'Katılımcı Analiz'!$D$2:$D$6</c:f>
              <c:strCache>
                <c:ptCount val="5"/>
                <c:pt idx="0">
                  <c:v>Büro Personeli</c:v>
                </c:pt>
                <c:pt idx="1">
                  <c:v>Diğer</c:v>
                </c:pt>
                <c:pt idx="2">
                  <c:v>Şehir Plancısı</c:v>
                </c:pt>
                <c:pt idx="3">
                  <c:v>İdari Uzman</c:v>
                </c:pt>
                <c:pt idx="4">
                  <c:v>Uzman</c:v>
                </c:pt>
              </c:strCache>
            </c:strRef>
          </c:cat>
          <c:val>
            <c:numRef>
              <c:f>'Katılımcı Analiz'!$E$2:$E$6</c:f>
              <c:numCache>
                <c:formatCode>General</c:formatCode>
                <c:ptCount val="5"/>
                <c:pt idx="0">
                  <c:v>7</c:v>
                </c:pt>
                <c:pt idx="1">
                  <c:v>6</c:v>
                </c:pt>
                <c:pt idx="2">
                  <c:v>6</c:v>
                </c:pt>
                <c:pt idx="3">
                  <c:v>4</c:v>
                </c:pt>
                <c:pt idx="4">
                  <c:v>3</c:v>
                </c:pt>
              </c:numCache>
            </c:numRef>
          </c:val>
          <c:extLst>
            <c:ext xmlns:c16="http://schemas.microsoft.com/office/drawing/2014/chart" uri="{C3380CC4-5D6E-409C-BE32-E72D297353CC}">
              <c16:uniqueId val="{0000000A-E892-4981-ABB8-5EFEDA57FAE3}"/>
            </c:ext>
          </c:extLst>
        </c:ser>
        <c:dLbls>
          <c:dLblPos val="outEnd"/>
          <c:showLegendKey val="0"/>
          <c:showVal val="0"/>
          <c:showCatName val="0"/>
          <c:showSerName val="0"/>
          <c:showPercent val="1"/>
          <c:showBubbleSize val="0"/>
          <c:showLeaderLines val="0"/>
        </c:dLbls>
        <c:firstSliceAng val="0"/>
      </c:pieChart>
      <c:spPr>
        <a:noFill/>
        <a:ln>
          <a:noFill/>
        </a:ln>
        <a:effectLst/>
      </c:spPr>
    </c:plotArea>
    <c:plotVisOnly val="1"/>
    <c:dispBlanksAs val="gap"/>
    <c:showDLblsOverMax val="0"/>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a:latin typeface="Arial" panose="020B0604020202020204" pitchFamily="34" charset="0"/>
          <a:cs typeface="Arial" panose="020B0604020202020204" pitchFamily="34" charset="0"/>
        </a:defRPr>
      </a:pPr>
      <a:endParaRPr lang="tr-TR"/>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b="1" i="0" u="none" strike="noStrike" baseline="0">
                <a:solidFill>
                  <a:srgbClr val="002060"/>
                </a:solidFill>
                <a:latin typeface="Arial"/>
                <a:ea typeface="Arial"/>
                <a:cs typeface="Arial"/>
              </a:defRPr>
            </a:pPr>
            <a:r>
              <a:rPr lang="tr-TR">
                <a:solidFill>
                  <a:srgbClr val="002060"/>
                </a:solidFill>
              </a:rPr>
              <a:t>Çalışanların Öğrenim Durumlarına Göre Dağılımı, 2026</a:t>
            </a:r>
          </a:p>
        </c:rich>
      </c:tx>
      <c:layout>
        <c:manualLayout>
          <c:xMode val="edge"/>
          <c:yMode val="edge"/>
          <c:x val="0.15476569407603891"/>
          <c:y val="3.1128404669260701E-2"/>
        </c:manualLayout>
      </c:layout>
      <c:overlay val="0"/>
      <c:spPr>
        <a:noFill/>
        <a:ln w="25400">
          <a:noFill/>
        </a:ln>
      </c:spPr>
    </c:title>
    <c:autoTitleDeleted val="0"/>
    <c:plotArea>
      <c:layout>
        <c:manualLayout>
          <c:layoutTarget val="inner"/>
          <c:xMode val="edge"/>
          <c:yMode val="edge"/>
          <c:x val="0.3372559541168465"/>
          <c:y val="0.20817018495256187"/>
          <c:w val="0.32562885194906199"/>
          <c:h val="0.6842007005933598"/>
        </c:manualLayout>
      </c:layout>
      <c:pieChart>
        <c:varyColors val="1"/>
        <c:ser>
          <c:idx val="0"/>
          <c:order val="0"/>
          <c:dPt>
            <c:idx val="0"/>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c:spPr>
            <c:extLst>
              <c:ext xmlns:c16="http://schemas.microsoft.com/office/drawing/2014/chart" uri="{C3380CC4-5D6E-409C-BE32-E72D297353CC}">
                <c16:uniqueId val="{00000001-0BEB-4C25-BFA3-5D3F4B556F6D}"/>
              </c:ext>
            </c:extLst>
          </c:dPt>
          <c:dPt>
            <c:idx val="1"/>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c:spPr>
            <c:extLst>
              <c:ext xmlns:c16="http://schemas.microsoft.com/office/drawing/2014/chart" uri="{C3380CC4-5D6E-409C-BE32-E72D297353CC}">
                <c16:uniqueId val="{00000003-0BEB-4C25-BFA3-5D3F4B556F6D}"/>
              </c:ext>
            </c:extLst>
          </c:dPt>
          <c:dPt>
            <c:idx val="2"/>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extLst>
              <c:ext xmlns:c16="http://schemas.microsoft.com/office/drawing/2014/chart" uri="{C3380CC4-5D6E-409C-BE32-E72D297353CC}">
                <c16:uniqueId val="{00000005-0BEB-4C25-BFA3-5D3F4B556F6D}"/>
              </c:ext>
            </c:extLst>
          </c:dPt>
          <c:dPt>
            <c:idx val="3"/>
            <c:bubble3D val="0"/>
            <c:spPr>
              <a:gradFill rotWithShape="1">
                <a:gsLst>
                  <a:gs pos="0">
                    <a:schemeClr val="accent6">
                      <a:lumMod val="60000"/>
                      <a:satMod val="103000"/>
                      <a:lumMod val="102000"/>
                      <a:tint val="94000"/>
                    </a:schemeClr>
                  </a:gs>
                  <a:gs pos="50000">
                    <a:schemeClr val="accent6">
                      <a:lumMod val="60000"/>
                      <a:satMod val="110000"/>
                      <a:lumMod val="100000"/>
                      <a:shade val="100000"/>
                    </a:schemeClr>
                  </a:gs>
                  <a:gs pos="100000">
                    <a:schemeClr val="accent6">
                      <a:lumMod val="60000"/>
                      <a:lumMod val="99000"/>
                      <a:satMod val="120000"/>
                      <a:shade val="78000"/>
                    </a:schemeClr>
                  </a:gs>
                </a:gsLst>
                <a:lin ang="5400000" scaled="0"/>
              </a:gradFill>
              <a:ln>
                <a:noFill/>
              </a:ln>
              <a:effectLst/>
            </c:spPr>
            <c:extLst>
              <c:ext xmlns:c16="http://schemas.microsoft.com/office/drawing/2014/chart" uri="{C3380CC4-5D6E-409C-BE32-E72D297353CC}">
                <c16:uniqueId val="{00000007-0BEB-4C25-BFA3-5D3F4B556F6D}"/>
              </c:ext>
            </c:extLst>
          </c:dPt>
          <c:dPt>
            <c:idx val="4"/>
            <c:bubble3D val="0"/>
            <c:spPr>
              <a:gradFill rotWithShape="1">
                <a:gsLst>
                  <a:gs pos="0">
                    <a:schemeClr val="accent5">
                      <a:lumMod val="60000"/>
                      <a:satMod val="103000"/>
                      <a:lumMod val="102000"/>
                      <a:tint val="94000"/>
                    </a:schemeClr>
                  </a:gs>
                  <a:gs pos="50000">
                    <a:schemeClr val="accent5">
                      <a:lumMod val="60000"/>
                      <a:satMod val="110000"/>
                      <a:lumMod val="100000"/>
                      <a:shade val="100000"/>
                    </a:schemeClr>
                  </a:gs>
                  <a:gs pos="100000">
                    <a:schemeClr val="accent5">
                      <a:lumMod val="60000"/>
                      <a:lumMod val="99000"/>
                      <a:satMod val="120000"/>
                      <a:shade val="78000"/>
                    </a:schemeClr>
                  </a:gs>
                </a:gsLst>
                <a:lin ang="5400000" scaled="0"/>
              </a:gradFill>
              <a:ln>
                <a:noFill/>
              </a:ln>
              <a:effectLst/>
            </c:spPr>
            <c:extLst>
              <c:ext xmlns:c16="http://schemas.microsoft.com/office/drawing/2014/chart" uri="{C3380CC4-5D6E-409C-BE32-E72D297353CC}">
                <c16:uniqueId val="{00000009-0BEB-4C25-BFA3-5D3F4B556F6D}"/>
              </c:ext>
            </c:extLst>
          </c:dPt>
          <c:dLbls>
            <c:spPr>
              <a:solidFill>
                <a:schemeClr val="bg1"/>
              </a:solidFill>
              <a:ln w="25400">
                <a:noFill/>
              </a:ln>
            </c:spPr>
            <c:txPr>
              <a:bodyPr wrap="square" lIns="38100" tIns="19050" rIns="38100" bIns="19050" anchor="ctr">
                <a:spAutoFit/>
              </a:bodyPr>
              <a:lstStyle/>
              <a:p>
                <a:pPr>
                  <a:defRPr sz="900" b="0" i="0" u="none" strike="noStrike" baseline="0">
                    <a:solidFill>
                      <a:srgbClr val="333399"/>
                    </a:solidFill>
                    <a:latin typeface="Calibri"/>
                    <a:ea typeface="Calibri"/>
                    <a:cs typeface="Calibri"/>
                  </a:defRPr>
                </a:pPr>
                <a:endParaRPr lang="tr-TR"/>
              </a:p>
            </c:txPr>
            <c:dLblPos val="outEnd"/>
            <c:showLegendKey val="0"/>
            <c:showVal val="1"/>
            <c:showCatName val="0"/>
            <c:showSerName val="0"/>
            <c:showPercent val="1"/>
            <c:showBubbleSize val="0"/>
            <c:showLeaderLines val="1"/>
            <c:extLst>
              <c:ext xmlns:c15="http://schemas.microsoft.com/office/drawing/2012/chart" uri="{CE6537A1-D6FC-4f65-9D91-7224C49458BB}"/>
            </c:extLst>
          </c:dLbls>
          <c:cat>
            <c:strRef>
              <c:f>Öğrenim!$A$12:$A$15</c:f>
              <c:strCache>
                <c:ptCount val="4"/>
                <c:pt idx="0">
                  <c:v>Lisans</c:v>
                </c:pt>
                <c:pt idx="1">
                  <c:v>Lise</c:v>
                </c:pt>
                <c:pt idx="2">
                  <c:v>Önlisans</c:v>
                </c:pt>
                <c:pt idx="3">
                  <c:v>Doktora</c:v>
                </c:pt>
              </c:strCache>
            </c:strRef>
          </c:cat>
          <c:val>
            <c:numRef>
              <c:f>Öğrenim!$B$12:$B$15</c:f>
              <c:numCache>
                <c:formatCode>General</c:formatCode>
                <c:ptCount val="4"/>
                <c:pt idx="0">
                  <c:v>21</c:v>
                </c:pt>
                <c:pt idx="1">
                  <c:v>7</c:v>
                </c:pt>
                <c:pt idx="2">
                  <c:v>5</c:v>
                </c:pt>
                <c:pt idx="3">
                  <c:v>1</c:v>
                </c:pt>
              </c:numCache>
            </c:numRef>
          </c:val>
          <c:extLst>
            <c:ext xmlns:c16="http://schemas.microsoft.com/office/drawing/2014/chart" uri="{C3380CC4-5D6E-409C-BE32-E72D297353CC}">
              <c16:uniqueId val="{0000000A-0BEB-4C25-BFA3-5D3F4B556F6D}"/>
            </c:ext>
          </c:extLst>
        </c:ser>
        <c:dLbls>
          <c:showLegendKey val="0"/>
          <c:showVal val="0"/>
          <c:showCatName val="0"/>
          <c:showSerName val="0"/>
          <c:showPercent val="0"/>
          <c:showBubbleSize val="0"/>
          <c:showLeaderLines val="1"/>
        </c:dLbls>
        <c:firstSliceAng val="0"/>
      </c:pieChart>
      <c:spPr>
        <a:noFill/>
        <a:ln w="25400">
          <a:noFill/>
        </a:ln>
      </c:spPr>
    </c:plotArea>
    <c:legend>
      <c:legendPos val="r"/>
      <c:layout>
        <c:manualLayout>
          <c:xMode val="edge"/>
          <c:yMode val="edge"/>
          <c:x val="3.6953047535724703E-2"/>
          <c:y val="0.89367280451811226"/>
          <c:w val="0.93371582492396543"/>
          <c:h val="7.7823537598480763E-2"/>
        </c:manualLayout>
      </c:layout>
      <c:overlay val="0"/>
      <c:spPr>
        <a:noFill/>
        <a:ln w="25400">
          <a:noFill/>
        </a:ln>
      </c:spPr>
      <c:txPr>
        <a:bodyPr/>
        <a:lstStyle/>
        <a:p>
          <a:pPr>
            <a:defRPr sz="825" b="1" i="0" u="none" strike="noStrike" baseline="0">
              <a:solidFill>
                <a:srgbClr val="002060"/>
              </a:solidFill>
              <a:latin typeface="Arial"/>
              <a:ea typeface="Arial"/>
              <a:cs typeface="Arial"/>
            </a:defRPr>
          </a:pPr>
          <a:endParaRPr lang="tr-TR"/>
        </a:p>
      </c:txPr>
    </c:legend>
    <c:plotVisOnly val="1"/>
    <c:dispBlanksAs val="gap"/>
    <c:showDLblsOverMax val="0"/>
  </c:chart>
  <c:spPr>
    <a:pattFill prst="pct60">
      <a:fgClr>
        <a:schemeClr val="bg2"/>
      </a:fgClr>
      <a:bgClr>
        <a:schemeClr val="bg1"/>
      </a:bgClr>
    </a:pattFill>
    <a:ln w="9525" cap="flat" cmpd="sng" algn="ctr">
      <a:solidFill>
        <a:schemeClr val="tx2">
          <a:lumMod val="15000"/>
          <a:lumOff val="85000"/>
        </a:schemeClr>
      </a:solidFill>
      <a:round/>
    </a:ln>
    <a:effectLst/>
  </c:spPr>
  <c:txPr>
    <a:bodyPr/>
    <a:lstStyle/>
    <a:p>
      <a:pPr>
        <a:defRPr sz="1000" b="0" i="0" u="none" strike="noStrike" baseline="0">
          <a:solidFill>
            <a:srgbClr val="000000"/>
          </a:solidFill>
          <a:latin typeface="Calibri"/>
          <a:ea typeface="Calibri"/>
          <a:cs typeface="Calibri"/>
        </a:defRPr>
      </a:pPr>
      <a:endParaRPr lang="tr-TR"/>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8647448074515545E-2"/>
          <c:y val="8.6757990867579904E-2"/>
          <c:w val="0.86206464523426285"/>
          <c:h val="0.64256426850753245"/>
        </c:manualLayout>
      </c:layout>
      <c:barChart>
        <c:barDir val="col"/>
        <c:grouping val="stacked"/>
        <c:varyColors val="0"/>
        <c:ser>
          <c:idx val="0"/>
          <c:order val="0"/>
          <c:tx>
            <c:strRef>
              <c:f>Demografik!$B$8</c:f>
              <c:strCache>
                <c:ptCount val="1"/>
                <c:pt idx="0">
                  <c:v>Erkek</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dLbl>
              <c:idx val="3"/>
              <c:delete val="1"/>
              <c:extLst>
                <c:ext xmlns:c15="http://schemas.microsoft.com/office/drawing/2012/chart" uri="{CE6537A1-D6FC-4f65-9D91-7224C49458BB}"/>
                <c:ext xmlns:c16="http://schemas.microsoft.com/office/drawing/2014/chart" uri="{C3380CC4-5D6E-409C-BE32-E72D297353CC}">
                  <c16:uniqueId val="{00000000-B47C-42A4-9351-7678CC9D6D51}"/>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2"/>
                    </a:solidFill>
                    <a:latin typeface="+mn-lt"/>
                    <a:ea typeface="+mn-ea"/>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Demografik!$A$9:$A$12</c:f>
              <c:strCache>
                <c:ptCount val="4"/>
                <c:pt idx="0">
                  <c:v>20-29</c:v>
                </c:pt>
                <c:pt idx="1">
                  <c:v>30-39</c:v>
                </c:pt>
                <c:pt idx="2">
                  <c:v>40-49</c:v>
                </c:pt>
                <c:pt idx="3">
                  <c:v>50+</c:v>
                </c:pt>
              </c:strCache>
            </c:strRef>
          </c:cat>
          <c:val>
            <c:numRef>
              <c:f>Demografik!$B$9:$B$12</c:f>
              <c:numCache>
                <c:formatCode>General</c:formatCode>
                <c:ptCount val="4"/>
                <c:pt idx="0">
                  <c:v>7</c:v>
                </c:pt>
                <c:pt idx="1">
                  <c:v>11</c:v>
                </c:pt>
                <c:pt idx="2">
                  <c:v>1</c:v>
                </c:pt>
              </c:numCache>
            </c:numRef>
          </c:val>
          <c:extLst>
            <c:ext xmlns:c16="http://schemas.microsoft.com/office/drawing/2014/chart" uri="{C3380CC4-5D6E-409C-BE32-E72D297353CC}">
              <c16:uniqueId val="{00000001-B47C-42A4-9351-7678CC9D6D51}"/>
            </c:ext>
          </c:extLst>
        </c:ser>
        <c:ser>
          <c:idx val="1"/>
          <c:order val="1"/>
          <c:tx>
            <c:strRef>
              <c:f>Demografik!$C$8</c:f>
              <c:strCache>
                <c:ptCount val="1"/>
                <c:pt idx="0">
                  <c:v>Kadın</c:v>
                </c:pt>
              </c:strCache>
            </c:strRef>
          </c:tx>
          <c:spPr>
            <a:solidFill>
              <a:srgbClr val="00B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2"/>
                    </a:solidFill>
                    <a:latin typeface="+mn-lt"/>
                    <a:ea typeface="+mn-ea"/>
                    <a:cs typeface="+mn-cs"/>
                  </a:defRPr>
                </a:pPr>
                <a:endParaRPr lang="tr-T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Demografik!$A$9:$A$12</c:f>
              <c:strCache>
                <c:ptCount val="4"/>
                <c:pt idx="0">
                  <c:v>20-29</c:v>
                </c:pt>
                <c:pt idx="1">
                  <c:v>30-39</c:v>
                </c:pt>
                <c:pt idx="2">
                  <c:v>40-49</c:v>
                </c:pt>
                <c:pt idx="3">
                  <c:v>50+</c:v>
                </c:pt>
              </c:strCache>
            </c:strRef>
          </c:cat>
          <c:val>
            <c:numRef>
              <c:f>Demografik!$C$9:$C$12</c:f>
              <c:numCache>
                <c:formatCode>General</c:formatCode>
                <c:ptCount val="4"/>
                <c:pt idx="0">
                  <c:v>3</c:v>
                </c:pt>
                <c:pt idx="1">
                  <c:v>10</c:v>
                </c:pt>
                <c:pt idx="2">
                  <c:v>1</c:v>
                </c:pt>
                <c:pt idx="3">
                  <c:v>1</c:v>
                </c:pt>
              </c:numCache>
            </c:numRef>
          </c:val>
          <c:extLst>
            <c:ext xmlns:c16="http://schemas.microsoft.com/office/drawing/2014/chart" uri="{C3380CC4-5D6E-409C-BE32-E72D297353CC}">
              <c16:uniqueId val="{00000002-B47C-42A4-9351-7678CC9D6D51}"/>
            </c:ext>
          </c:extLst>
        </c:ser>
        <c:dLbls>
          <c:showLegendKey val="0"/>
          <c:showVal val="0"/>
          <c:showCatName val="0"/>
          <c:showSerName val="0"/>
          <c:showPercent val="0"/>
          <c:showBubbleSize val="0"/>
        </c:dLbls>
        <c:gapWidth val="150"/>
        <c:overlap val="100"/>
        <c:axId val="405839504"/>
        <c:axId val="1"/>
      </c:barChart>
      <c:catAx>
        <c:axId val="405839504"/>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r>
                  <a:rPr lang="tr-TR"/>
                  <a:t>Yaş Aralığı</a:t>
                </a:r>
              </a:p>
            </c:rich>
          </c:tx>
          <c:layout>
            <c:manualLayout>
              <c:xMode val="edge"/>
              <c:yMode val="edge"/>
              <c:x val="0.44001120921728426"/>
              <c:y val="0.82611783601676658"/>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tr-TR"/>
            </a:p>
          </c:txPr>
        </c:title>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0" spcFirstLastPara="1" vertOverflow="ellipsis" wrap="square" anchor="ctr" anchorCtr="1"/>
          <a:lstStyle/>
          <a:p>
            <a:pPr>
              <a:defRPr sz="900" b="0" i="0" u="none" strike="noStrike" kern="1200" baseline="0">
                <a:solidFill>
                  <a:schemeClr val="tx2"/>
                </a:solidFill>
                <a:latin typeface="+mn-lt"/>
                <a:ea typeface="+mn-ea"/>
                <a:cs typeface="+mn-cs"/>
              </a:defRPr>
            </a:pPr>
            <a:endParaRPr lang="tr-TR"/>
          </a:p>
        </c:txPr>
        <c:crossAx val="1"/>
        <c:crosses val="autoZero"/>
        <c:auto val="1"/>
        <c:lblAlgn val="ctr"/>
        <c:lblOffset val="100"/>
        <c:noMultiLvlLbl val="0"/>
      </c:catAx>
      <c:valAx>
        <c:axId val="1"/>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tr-TR"/>
                  <a:t>Kişi Sayısı</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tr-TR"/>
            </a:p>
          </c:txPr>
        </c:title>
        <c:numFmt formatCode="General" sourceLinked="1"/>
        <c:majorTickMark val="none"/>
        <c:minorTickMark val="none"/>
        <c:tickLblPos val="nextTo"/>
        <c:spPr>
          <a:noFill/>
          <a:ln>
            <a:noFill/>
          </a:ln>
          <a:effectLst/>
        </c:spPr>
        <c:txPr>
          <a:bodyPr rot="0" spcFirstLastPara="1" vertOverflow="ellipsis" wrap="square" anchor="ctr" anchorCtr="1"/>
          <a:lstStyle/>
          <a:p>
            <a:pPr>
              <a:defRPr sz="900" b="0" i="0" u="none" strike="noStrike" kern="1200" baseline="0">
                <a:solidFill>
                  <a:schemeClr val="tx2"/>
                </a:solidFill>
                <a:latin typeface="+mn-lt"/>
                <a:ea typeface="+mn-ea"/>
                <a:cs typeface="+mn-cs"/>
              </a:defRPr>
            </a:pPr>
            <a:endParaRPr lang="tr-TR"/>
          </a:p>
        </c:txPr>
        <c:crossAx val="405839504"/>
        <c:crosses val="autoZero"/>
        <c:crossBetween val="between"/>
      </c:valAx>
      <c:spPr>
        <a:noFill/>
        <a:ln>
          <a:noFill/>
        </a:ln>
        <a:effectLst/>
      </c:spPr>
    </c:plotArea>
    <c:legend>
      <c:legendPos val="b"/>
      <c:layout>
        <c:manualLayout>
          <c:xMode val="edge"/>
          <c:yMode val="edge"/>
          <c:x val="0.41089775380287408"/>
          <c:y val="0.90585708167232226"/>
          <c:w val="0.17820449239425182"/>
          <c:h val="9.4142918327677669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tr-TR"/>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b="1" i="0" u="none" strike="noStrike" baseline="0">
                <a:solidFill>
                  <a:srgbClr val="002060"/>
                </a:solidFill>
                <a:latin typeface="Calibri"/>
                <a:ea typeface="Calibri"/>
                <a:cs typeface="Calibri"/>
              </a:defRPr>
            </a:pPr>
            <a:r>
              <a:rPr lang="tr-TR">
                <a:solidFill>
                  <a:srgbClr val="002060"/>
                </a:solidFill>
              </a:rPr>
              <a:t>Çalışanların Alan Başkanlığındaki Hizmet Sürelerine Göre Dağılımı, 2026</a:t>
            </a:r>
          </a:p>
        </c:rich>
      </c:tx>
      <c:layout>
        <c:manualLayout>
          <c:xMode val="edge"/>
          <c:yMode val="edge"/>
          <c:x val="0.16481244352652641"/>
          <c:y val="2.6903720368287296E-2"/>
        </c:manualLayout>
      </c:layout>
      <c:overlay val="0"/>
      <c:spPr>
        <a:noFill/>
        <a:ln w="25400">
          <a:noFill/>
        </a:ln>
      </c:spPr>
    </c:title>
    <c:autoTitleDeleted val="0"/>
    <c:plotArea>
      <c:layout>
        <c:manualLayout>
          <c:layoutTarget val="inner"/>
          <c:xMode val="edge"/>
          <c:yMode val="edge"/>
          <c:x val="0.29290141841078154"/>
          <c:y val="0.20710070774227154"/>
          <c:w val="0.44342299145810521"/>
          <c:h val="0.67509569778353973"/>
        </c:manualLayout>
      </c:layout>
      <c:pieChart>
        <c:varyColors val="1"/>
        <c:ser>
          <c:idx val="0"/>
          <c:order val="0"/>
          <c:dPt>
            <c:idx val="0"/>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c:spPr>
            <c:extLst>
              <c:ext xmlns:c16="http://schemas.microsoft.com/office/drawing/2014/chart" uri="{C3380CC4-5D6E-409C-BE32-E72D297353CC}">
                <c16:uniqueId val="{00000001-2A31-40B2-BA22-35BF420B24D6}"/>
              </c:ext>
            </c:extLst>
          </c:dPt>
          <c:dPt>
            <c:idx val="1"/>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c:spPr>
            <c:extLst>
              <c:ext xmlns:c16="http://schemas.microsoft.com/office/drawing/2014/chart" uri="{C3380CC4-5D6E-409C-BE32-E72D297353CC}">
                <c16:uniqueId val="{00000003-2A31-40B2-BA22-35BF420B24D6}"/>
              </c:ext>
            </c:extLst>
          </c:dPt>
          <c:dPt>
            <c:idx val="2"/>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extLst>
              <c:ext xmlns:c16="http://schemas.microsoft.com/office/drawing/2014/chart" uri="{C3380CC4-5D6E-409C-BE32-E72D297353CC}">
                <c16:uniqueId val="{00000005-2A31-40B2-BA22-35BF420B24D6}"/>
              </c:ext>
            </c:extLst>
          </c:dPt>
          <c:dLbls>
            <c:spPr>
              <a:noFill/>
              <a:ln w="25400">
                <a:noFill/>
              </a:ln>
            </c:spPr>
            <c:txPr>
              <a:bodyPr wrap="square" lIns="38100" tIns="19050" rIns="38100" bIns="19050" anchor="ctr">
                <a:spAutoFit/>
              </a:bodyPr>
              <a:lstStyle/>
              <a:p>
                <a:pPr>
                  <a:defRPr sz="900" b="0" i="0" u="none" strike="noStrike" baseline="0">
                    <a:solidFill>
                      <a:srgbClr val="000000"/>
                    </a:solidFill>
                    <a:latin typeface="Arial"/>
                    <a:ea typeface="Arial"/>
                    <a:cs typeface="Arial"/>
                  </a:defRPr>
                </a:pPr>
                <a:endParaRPr lang="tr-TR"/>
              </a:p>
            </c:txPr>
            <c:dLblPos val="bestFit"/>
            <c:showLegendKey val="0"/>
            <c:showVal val="1"/>
            <c:showCatName val="0"/>
            <c:showSerName val="0"/>
            <c:showPercent val="1"/>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'Hizmet Süresi'!$A$19:$A$21</c:f>
              <c:strCache>
                <c:ptCount val="3"/>
                <c:pt idx="0">
                  <c:v>0 Yıl</c:v>
                </c:pt>
                <c:pt idx="1">
                  <c:v>1 Yıl</c:v>
                </c:pt>
                <c:pt idx="2">
                  <c:v>2 Yıl</c:v>
                </c:pt>
              </c:strCache>
            </c:strRef>
          </c:cat>
          <c:val>
            <c:numRef>
              <c:f>'Hizmet Süresi'!$B$19:$B$21</c:f>
              <c:numCache>
                <c:formatCode>General</c:formatCode>
                <c:ptCount val="3"/>
                <c:pt idx="0">
                  <c:v>7</c:v>
                </c:pt>
                <c:pt idx="1">
                  <c:v>19</c:v>
                </c:pt>
                <c:pt idx="2">
                  <c:v>8</c:v>
                </c:pt>
              </c:numCache>
            </c:numRef>
          </c:val>
          <c:extLst>
            <c:ext xmlns:c16="http://schemas.microsoft.com/office/drawing/2014/chart" uri="{C3380CC4-5D6E-409C-BE32-E72D297353CC}">
              <c16:uniqueId val="{00000006-2A31-40B2-BA22-35BF420B24D6}"/>
            </c:ext>
          </c:extLst>
        </c:ser>
        <c:dLbls>
          <c:showLegendKey val="0"/>
          <c:showVal val="0"/>
          <c:showCatName val="0"/>
          <c:showSerName val="0"/>
          <c:showPercent val="0"/>
          <c:showBubbleSize val="0"/>
          <c:showLeaderLines val="1"/>
        </c:dLbls>
        <c:firstSliceAng val="0"/>
      </c:pieChart>
      <c:spPr>
        <a:noFill/>
        <a:ln w="25400">
          <a:noFill/>
        </a:ln>
      </c:spPr>
    </c:plotArea>
    <c:legend>
      <c:legendPos val="r"/>
      <c:layout>
        <c:manualLayout>
          <c:xMode val="edge"/>
          <c:yMode val="edge"/>
          <c:x val="0.14594644581344429"/>
          <c:y val="0.88199883574864424"/>
          <c:w val="0.71505044191127554"/>
          <c:h val="8.5605891358328842E-2"/>
        </c:manualLayout>
      </c:layout>
      <c:overlay val="0"/>
      <c:spPr>
        <a:noFill/>
        <a:ln w="25400">
          <a:noFill/>
        </a:ln>
      </c:spPr>
      <c:txPr>
        <a:bodyPr/>
        <a:lstStyle/>
        <a:p>
          <a:pPr>
            <a:defRPr sz="825" b="1" i="0" u="none" strike="noStrike" baseline="0">
              <a:solidFill>
                <a:srgbClr val="002060"/>
              </a:solidFill>
              <a:latin typeface="Arial"/>
              <a:ea typeface="Arial"/>
              <a:cs typeface="Arial"/>
            </a:defRPr>
          </a:pPr>
          <a:endParaRPr lang="tr-TR"/>
        </a:p>
      </c:txPr>
    </c:legend>
    <c:plotVisOnly val="1"/>
    <c:dispBlanksAs val="gap"/>
    <c:showDLblsOverMax val="0"/>
  </c:chart>
  <c:spPr>
    <a:pattFill prst="pct60">
      <a:fgClr>
        <a:schemeClr val="bg2"/>
      </a:fgClr>
      <a:bgClr>
        <a:schemeClr val="bg1"/>
      </a:bgClr>
    </a:pattFill>
    <a:ln w="9525" cap="flat" cmpd="sng" algn="ctr">
      <a:solidFill>
        <a:schemeClr val="tx2">
          <a:lumMod val="15000"/>
          <a:lumOff val="85000"/>
        </a:schemeClr>
      </a:solidFill>
      <a:round/>
    </a:ln>
    <a:effectLst/>
  </c:spPr>
  <c:txPr>
    <a:bodyPr/>
    <a:lstStyle/>
    <a:p>
      <a:pPr>
        <a:defRPr sz="1000" b="0" i="0" u="none" strike="noStrike" baseline="0">
          <a:solidFill>
            <a:srgbClr val="000000"/>
          </a:solidFill>
          <a:latin typeface="Calibri"/>
          <a:ea typeface="Calibri"/>
          <a:cs typeface="Calibri"/>
        </a:defRPr>
      </a:pPr>
      <a:endParaRPr lang="tr-TR"/>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b="1" i="0" u="none" strike="noStrike" baseline="0">
                <a:solidFill>
                  <a:srgbClr val="002060"/>
                </a:solidFill>
                <a:latin typeface="Calibri"/>
                <a:ea typeface="Calibri"/>
                <a:cs typeface="Calibri"/>
              </a:defRPr>
            </a:pPr>
            <a:r>
              <a:rPr lang="tr-TR">
                <a:solidFill>
                  <a:srgbClr val="002060"/>
                </a:solidFill>
              </a:rPr>
              <a:t>Çalışanların Toplam Hizmet Süresine Göre Dağılımı, 2026</a:t>
            </a:r>
          </a:p>
        </c:rich>
      </c:tx>
      <c:layout>
        <c:manualLayout>
          <c:xMode val="edge"/>
          <c:yMode val="edge"/>
          <c:x val="0.16376705785340051"/>
          <c:y val="4.8316986692452935E-3"/>
        </c:manualLayout>
      </c:layout>
      <c:overlay val="0"/>
      <c:spPr>
        <a:noFill/>
        <a:ln w="25400">
          <a:noFill/>
        </a:ln>
      </c:spPr>
    </c:title>
    <c:autoTitleDeleted val="0"/>
    <c:plotArea>
      <c:layout>
        <c:manualLayout>
          <c:layoutTarget val="inner"/>
          <c:xMode val="edge"/>
          <c:yMode val="edge"/>
          <c:x val="0.33196991180700108"/>
          <c:y val="0.12242881404530316"/>
          <c:w val="0.34611639062358585"/>
          <c:h val="0.75912922649374714"/>
        </c:manualLayout>
      </c:layout>
      <c:pieChart>
        <c:varyColors val="1"/>
        <c:ser>
          <c:idx val="0"/>
          <c:order val="0"/>
          <c:dPt>
            <c:idx val="0"/>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c:spPr>
            <c:extLst>
              <c:ext xmlns:c16="http://schemas.microsoft.com/office/drawing/2014/chart" uri="{C3380CC4-5D6E-409C-BE32-E72D297353CC}">
                <c16:uniqueId val="{00000001-7895-448A-9C79-7E580F976350}"/>
              </c:ext>
            </c:extLst>
          </c:dPt>
          <c:dPt>
            <c:idx val="1"/>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c:spPr>
            <c:extLst>
              <c:ext xmlns:c16="http://schemas.microsoft.com/office/drawing/2014/chart" uri="{C3380CC4-5D6E-409C-BE32-E72D297353CC}">
                <c16:uniqueId val="{00000003-7895-448A-9C79-7E580F976350}"/>
              </c:ext>
            </c:extLst>
          </c:dPt>
          <c:dPt>
            <c:idx val="2"/>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extLst>
              <c:ext xmlns:c16="http://schemas.microsoft.com/office/drawing/2014/chart" uri="{C3380CC4-5D6E-409C-BE32-E72D297353CC}">
                <c16:uniqueId val="{00000005-7895-448A-9C79-7E580F976350}"/>
              </c:ext>
            </c:extLst>
          </c:dPt>
          <c:dPt>
            <c:idx val="3"/>
            <c:bubble3D val="0"/>
            <c:spPr>
              <a:gradFill rotWithShape="1">
                <a:gsLst>
                  <a:gs pos="0">
                    <a:schemeClr val="accent6">
                      <a:lumMod val="60000"/>
                      <a:satMod val="103000"/>
                      <a:lumMod val="102000"/>
                      <a:tint val="94000"/>
                    </a:schemeClr>
                  </a:gs>
                  <a:gs pos="50000">
                    <a:schemeClr val="accent6">
                      <a:lumMod val="60000"/>
                      <a:satMod val="110000"/>
                      <a:lumMod val="100000"/>
                      <a:shade val="100000"/>
                    </a:schemeClr>
                  </a:gs>
                  <a:gs pos="100000">
                    <a:schemeClr val="accent6">
                      <a:lumMod val="60000"/>
                      <a:lumMod val="99000"/>
                      <a:satMod val="120000"/>
                      <a:shade val="78000"/>
                    </a:schemeClr>
                  </a:gs>
                </a:gsLst>
                <a:lin ang="5400000" scaled="0"/>
              </a:gradFill>
              <a:ln>
                <a:noFill/>
              </a:ln>
              <a:effectLst/>
            </c:spPr>
            <c:extLst>
              <c:ext xmlns:c16="http://schemas.microsoft.com/office/drawing/2014/chart" uri="{C3380CC4-5D6E-409C-BE32-E72D297353CC}">
                <c16:uniqueId val="{00000007-7895-448A-9C79-7E580F976350}"/>
              </c:ext>
            </c:extLst>
          </c:dPt>
          <c:dLbls>
            <c:spPr>
              <a:noFill/>
              <a:ln w="25400">
                <a:noFill/>
              </a:ln>
            </c:spPr>
            <c:txPr>
              <a:bodyPr wrap="square" lIns="38100" tIns="19050" rIns="38100" bIns="19050" anchor="ctr">
                <a:spAutoFit/>
              </a:bodyPr>
              <a:lstStyle/>
              <a:p>
                <a:pPr>
                  <a:defRPr sz="900" b="0" i="0" u="none" strike="noStrike" baseline="0">
                    <a:solidFill>
                      <a:srgbClr val="000000"/>
                    </a:solidFill>
                    <a:latin typeface="Arial"/>
                    <a:ea typeface="Arial"/>
                    <a:cs typeface="Arial"/>
                  </a:defRPr>
                </a:pPr>
                <a:endParaRPr lang="tr-TR"/>
              </a:p>
            </c:txPr>
            <c:dLblPos val="bestFit"/>
            <c:showLegendKey val="0"/>
            <c:showVal val="0"/>
            <c:showCatName val="0"/>
            <c:showSerName val="0"/>
            <c:showPercent val="1"/>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'Hizmet Süresi'!$A$5:$A$8</c:f>
              <c:strCache>
                <c:ptCount val="4"/>
                <c:pt idx="0">
                  <c:v>0 Yıl</c:v>
                </c:pt>
                <c:pt idx="1">
                  <c:v>1-4 Yıl</c:v>
                </c:pt>
                <c:pt idx="2">
                  <c:v>5-10 Yıl</c:v>
                </c:pt>
                <c:pt idx="3">
                  <c:v>10 Yıl ve Üzeri</c:v>
                </c:pt>
              </c:strCache>
            </c:strRef>
          </c:cat>
          <c:val>
            <c:numRef>
              <c:f>'Hizmet Süresi'!$B$5:$B$8</c:f>
              <c:numCache>
                <c:formatCode>General</c:formatCode>
                <c:ptCount val="4"/>
                <c:pt idx="0">
                  <c:v>5</c:v>
                </c:pt>
                <c:pt idx="1">
                  <c:v>21</c:v>
                </c:pt>
                <c:pt idx="2">
                  <c:v>2</c:v>
                </c:pt>
                <c:pt idx="3">
                  <c:v>4</c:v>
                </c:pt>
              </c:numCache>
            </c:numRef>
          </c:val>
          <c:extLst>
            <c:ext xmlns:c16="http://schemas.microsoft.com/office/drawing/2014/chart" uri="{C3380CC4-5D6E-409C-BE32-E72D297353CC}">
              <c16:uniqueId val="{00000008-7895-448A-9C79-7E580F976350}"/>
            </c:ext>
          </c:extLst>
        </c:ser>
        <c:dLbls>
          <c:showLegendKey val="0"/>
          <c:showVal val="0"/>
          <c:showCatName val="0"/>
          <c:showSerName val="0"/>
          <c:showPercent val="0"/>
          <c:showBubbleSize val="0"/>
          <c:showLeaderLines val="1"/>
        </c:dLbls>
        <c:firstSliceAng val="0"/>
      </c:pieChart>
      <c:spPr>
        <a:noFill/>
        <a:ln w="25400">
          <a:noFill/>
        </a:ln>
      </c:spPr>
    </c:plotArea>
    <c:legend>
      <c:legendPos val="r"/>
      <c:layout>
        <c:manualLayout>
          <c:xMode val="edge"/>
          <c:yMode val="edge"/>
          <c:x val="0.15976337154746847"/>
          <c:y val="0.887186903193521"/>
          <c:w val="0.71505044191127554"/>
          <c:h val="8.5605891358328842E-2"/>
        </c:manualLayout>
      </c:layout>
      <c:overlay val="0"/>
      <c:spPr>
        <a:noFill/>
        <a:ln w="25400">
          <a:noFill/>
        </a:ln>
      </c:spPr>
      <c:txPr>
        <a:bodyPr/>
        <a:lstStyle/>
        <a:p>
          <a:pPr>
            <a:defRPr sz="825" b="1" i="0" u="none" strike="noStrike" baseline="0">
              <a:solidFill>
                <a:srgbClr val="002060"/>
              </a:solidFill>
              <a:latin typeface="Arial"/>
              <a:ea typeface="Arial"/>
              <a:cs typeface="Arial"/>
            </a:defRPr>
          </a:pPr>
          <a:endParaRPr lang="tr-TR"/>
        </a:p>
      </c:txPr>
    </c:legend>
    <c:plotVisOnly val="1"/>
    <c:dispBlanksAs val="gap"/>
    <c:showDLblsOverMax val="0"/>
  </c:chart>
  <c:spPr>
    <a:pattFill prst="pct60">
      <a:fgClr>
        <a:schemeClr val="bg2"/>
      </a:fgClr>
      <a:bgClr>
        <a:schemeClr val="bg1"/>
      </a:bgClr>
    </a:pattFill>
    <a:ln w="9525" cap="flat" cmpd="sng" algn="ctr">
      <a:solidFill>
        <a:schemeClr val="tx2">
          <a:lumMod val="15000"/>
          <a:lumOff val="85000"/>
        </a:schemeClr>
      </a:solidFill>
      <a:round/>
    </a:ln>
    <a:effectLst/>
  </c:spPr>
  <c:txPr>
    <a:bodyPr/>
    <a:lstStyle/>
    <a:p>
      <a:pPr>
        <a:defRPr sz="1000" b="0" i="0" u="none" strike="noStrike" baseline="0">
          <a:solidFill>
            <a:srgbClr val="000000"/>
          </a:solidFill>
          <a:latin typeface="Calibri"/>
          <a:ea typeface="Calibri"/>
          <a:cs typeface="Calibri"/>
        </a:defRPr>
      </a:pPr>
      <a:endParaRPr lang="tr-TR"/>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Pt>
            <c:idx val="0"/>
            <c:invertIfNegative val="0"/>
            <c:bubble3D val="0"/>
            <c:spPr>
              <a:solidFill>
                <a:schemeClr val="accent2"/>
              </a:solidFill>
              <a:ln>
                <a:noFill/>
              </a:ln>
              <a:effectLst/>
            </c:spPr>
            <c:extLst>
              <c:ext xmlns:c16="http://schemas.microsoft.com/office/drawing/2014/chart" uri="{C3380CC4-5D6E-409C-BE32-E72D297353CC}">
                <c16:uniqueId val="{00000001-1DBE-41D3-AABE-0FD718C5EAC8}"/>
              </c:ext>
            </c:extLst>
          </c:dPt>
          <c:dPt>
            <c:idx val="1"/>
            <c:invertIfNegative val="0"/>
            <c:bubble3D val="0"/>
            <c:spPr>
              <a:solidFill>
                <a:schemeClr val="accent6"/>
              </a:solidFill>
              <a:ln>
                <a:noFill/>
              </a:ln>
              <a:effectLst/>
            </c:spPr>
            <c:extLst>
              <c:ext xmlns:c16="http://schemas.microsoft.com/office/drawing/2014/chart" uri="{C3380CC4-5D6E-409C-BE32-E72D297353CC}">
                <c16:uniqueId val="{0000002E-D979-49BA-AC08-DFA273486442}"/>
              </c:ext>
            </c:extLst>
          </c:dPt>
          <c:dPt>
            <c:idx val="2"/>
            <c:invertIfNegative val="0"/>
            <c:bubble3D val="0"/>
            <c:spPr>
              <a:solidFill>
                <a:schemeClr val="accent2"/>
              </a:solidFill>
              <a:ln>
                <a:noFill/>
              </a:ln>
              <a:effectLst/>
            </c:spPr>
            <c:extLst>
              <c:ext xmlns:c16="http://schemas.microsoft.com/office/drawing/2014/chart" uri="{C3380CC4-5D6E-409C-BE32-E72D297353CC}">
                <c16:uniqueId val="{00000003-1DBE-41D3-AABE-0FD718C5EAC8}"/>
              </c:ext>
            </c:extLst>
          </c:dPt>
          <c:dPt>
            <c:idx val="3"/>
            <c:invertIfNegative val="0"/>
            <c:bubble3D val="0"/>
            <c:spPr>
              <a:solidFill>
                <a:schemeClr val="accent6"/>
              </a:solidFill>
              <a:ln>
                <a:noFill/>
              </a:ln>
              <a:effectLst/>
            </c:spPr>
            <c:extLst>
              <c:ext xmlns:c16="http://schemas.microsoft.com/office/drawing/2014/chart" uri="{C3380CC4-5D6E-409C-BE32-E72D297353CC}">
                <c16:uniqueId val="{0000002F-D979-49BA-AC08-DFA273486442}"/>
              </c:ext>
            </c:extLst>
          </c:dPt>
          <c:dPt>
            <c:idx val="4"/>
            <c:invertIfNegative val="0"/>
            <c:bubble3D val="0"/>
            <c:spPr>
              <a:solidFill>
                <a:schemeClr val="accent2"/>
              </a:solidFill>
              <a:ln>
                <a:noFill/>
              </a:ln>
              <a:effectLst/>
            </c:spPr>
            <c:extLst>
              <c:ext xmlns:c16="http://schemas.microsoft.com/office/drawing/2014/chart" uri="{C3380CC4-5D6E-409C-BE32-E72D297353CC}">
                <c16:uniqueId val="{00000005-1DBE-41D3-AABE-0FD718C5EAC8}"/>
              </c:ext>
            </c:extLst>
          </c:dPt>
          <c:dPt>
            <c:idx val="5"/>
            <c:invertIfNegative val="0"/>
            <c:bubble3D val="0"/>
            <c:spPr>
              <a:solidFill>
                <a:schemeClr val="accent6"/>
              </a:solidFill>
              <a:ln>
                <a:noFill/>
              </a:ln>
              <a:effectLst/>
            </c:spPr>
            <c:extLst>
              <c:ext xmlns:c16="http://schemas.microsoft.com/office/drawing/2014/chart" uri="{C3380CC4-5D6E-409C-BE32-E72D297353CC}">
                <c16:uniqueId val="{00000030-D979-49BA-AC08-DFA273486442}"/>
              </c:ext>
            </c:extLst>
          </c:dPt>
          <c:dPt>
            <c:idx val="6"/>
            <c:invertIfNegative val="0"/>
            <c:bubble3D val="0"/>
            <c:spPr>
              <a:solidFill>
                <a:schemeClr val="accent6"/>
              </a:solidFill>
              <a:ln>
                <a:noFill/>
              </a:ln>
              <a:effectLst/>
            </c:spPr>
            <c:extLst>
              <c:ext xmlns:c16="http://schemas.microsoft.com/office/drawing/2014/chart" uri="{C3380CC4-5D6E-409C-BE32-E72D297353CC}">
                <c16:uniqueId val="{00000031-D979-49BA-AC08-DFA273486442}"/>
              </c:ext>
            </c:extLst>
          </c:dPt>
          <c:dPt>
            <c:idx val="7"/>
            <c:invertIfNegative val="0"/>
            <c:bubble3D val="0"/>
            <c:spPr>
              <a:solidFill>
                <a:schemeClr val="accent6"/>
              </a:solidFill>
              <a:ln>
                <a:noFill/>
              </a:ln>
              <a:effectLst/>
            </c:spPr>
            <c:extLst>
              <c:ext xmlns:c16="http://schemas.microsoft.com/office/drawing/2014/chart" uri="{C3380CC4-5D6E-409C-BE32-E72D297353CC}">
                <c16:uniqueId val="{00000032-D979-49BA-AC08-DFA273486442}"/>
              </c:ext>
            </c:extLst>
          </c:dPt>
          <c:dPt>
            <c:idx val="8"/>
            <c:invertIfNegative val="0"/>
            <c:bubble3D val="0"/>
            <c:spPr>
              <a:solidFill>
                <a:schemeClr val="accent6"/>
              </a:solidFill>
              <a:ln>
                <a:noFill/>
              </a:ln>
              <a:effectLst/>
            </c:spPr>
            <c:extLst>
              <c:ext xmlns:c16="http://schemas.microsoft.com/office/drawing/2014/chart" uri="{C3380CC4-5D6E-409C-BE32-E72D297353CC}">
                <c16:uniqueId val="{00000040-C07D-4D88-816B-721B303FC41F}"/>
              </c:ext>
            </c:extLst>
          </c:dPt>
          <c:dPt>
            <c:idx val="9"/>
            <c:invertIfNegative val="0"/>
            <c:bubble3D val="0"/>
            <c:spPr>
              <a:solidFill>
                <a:schemeClr val="accent6"/>
              </a:solidFill>
              <a:ln>
                <a:noFill/>
              </a:ln>
              <a:effectLst/>
            </c:spPr>
            <c:extLst>
              <c:ext xmlns:c16="http://schemas.microsoft.com/office/drawing/2014/chart" uri="{C3380CC4-5D6E-409C-BE32-E72D297353CC}">
                <c16:uniqueId val="{00000033-D979-49BA-AC08-DFA273486442}"/>
              </c:ext>
            </c:extLst>
          </c:dPt>
          <c:dPt>
            <c:idx val="10"/>
            <c:invertIfNegative val="0"/>
            <c:bubble3D val="0"/>
            <c:spPr>
              <a:solidFill>
                <a:schemeClr val="accent6"/>
              </a:solidFill>
              <a:ln>
                <a:noFill/>
              </a:ln>
              <a:effectLst/>
            </c:spPr>
            <c:extLst>
              <c:ext xmlns:c16="http://schemas.microsoft.com/office/drawing/2014/chart" uri="{C3380CC4-5D6E-409C-BE32-E72D297353CC}">
                <c16:uniqueId val="{00000034-D979-49BA-AC08-DFA273486442}"/>
              </c:ext>
            </c:extLst>
          </c:dPt>
          <c:dPt>
            <c:idx val="11"/>
            <c:invertIfNegative val="0"/>
            <c:bubble3D val="0"/>
            <c:spPr>
              <a:solidFill>
                <a:schemeClr val="accent2"/>
              </a:solidFill>
              <a:ln>
                <a:noFill/>
              </a:ln>
              <a:effectLst/>
            </c:spPr>
            <c:extLst>
              <c:ext xmlns:c16="http://schemas.microsoft.com/office/drawing/2014/chart" uri="{C3380CC4-5D6E-409C-BE32-E72D297353CC}">
                <c16:uniqueId val="{00000007-1DBE-41D3-AABE-0FD718C5EAC8}"/>
              </c:ext>
            </c:extLst>
          </c:dPt>
          <c:dPt>
            <c:idx val="12"/>
            <c:invertIfNegative val="0"/>
            <c:bubble3D val="0"/>
            <c:spPr>
              <a:solidFill>
                <a:schemeClr val="accent2"/>
              </a:solidFill>
              <a:ln>
                <a:noFill/>
              </a:ln>
              <a:effectLst/>
            </c:spPr>
            <c:extLst>
              <c:ext xmlns:c16="http://schemas.microsoft.com/office/drawing/2014/chart" uri="{C3380CC4-5D6E-409C-BE32-E72D297353CC}">
                <c16:uniqueId val="{00000009-1DBE-41D3-AABE-0FD718C5EAC8}"/>
              </c:ext>
            </c:extLst>
          </c:dPt>
          <c:dPt>
            <c:idx val="13"/>
            <c:invertIfNegative val="0"/>
            <c:bubble3D val="0"/>
            <c:spPr>
              <a:solidFill>
                <a:schemeClr val="accent6"/>
              </a:solidFill>
              <a:ln>
                <a:noFill/>
              </a:ln>
              <a:effectLst/>
            </c:spPr>
            <c:extLst>
              <c:ext xmlns:c16="http://schemas.microsoft.com/office/drawing/2014/chart" uri="{C3380CC4-5D6E-409C-BE32-E72D297353CC}">
                <c16:uniqueId val="{00000035-D979-49BA-AC08-DFA273486442}"/>
              </c:ext>
            </c:extLst>
          </c:dPt>
          <c:dPt>
            <c:idx val="14"/>
            <c:invertIfNegative val="0"/>
            <c:bubble3D val="0"/>
            <c:spPr>
              <a:solidFill>
                <a:schemeClr val="accent6"/>
              </a:solidFill>
              <a:ln>
                <a:noFill/>
              </a:ln>
              <a:effectLst/>
            </c:spPr>
            <c:extLst>
              <c:ext xmlns:c16="http://schemas.microsoft.com/office/drawing/2014/chart" uri="{C3380CC4-5D6E-409C-BE32-E72D297353CC}">
                <c16:uniqueId val="{00000036-D979-49BA-AC08-DFA273486442}"/>
              </c:ext>
            </c:extLst>
          </c:dPt>
          <c:dPt>
            <c:idx val="15"/>
            <c:invertIfNegative val="0"/>
            <c:bubble3D val="0"/>
            <c:spPr>
              <a:solidFill>
                <a:schemeClr val="accent6"/>
              </a:solidFill>
              <a:ln>
                <a:noFill/>
              </a:ln>
              <a:effectLst/>
            </c:spPr>
            <c:extLst>
              <c:ext xmlns:c16="http://schemas.microsoft.com/office/drawing/2014/chart" uri="{C3380CC4-5D6E-409C-BE32-E72D297353CC}">
                <c16:uniqueId val="{00000041-C07D-4D88-816B-721B303FC41F}"/>
              </c:ext>
            </c:extLst>
          </c:dPt>
          <c:dPt>
            <c:idx val="16"/>
            <c:invertIfNegative val="0"/>
            <c:bubble3D val="0"/>
            <c:spPr>
              <a:solidFill>
                <a:schemeClr val="accent6"/>
              </a:solidFill>
              <a:ln>
                <a:noFill/>
              </a:ln>
              <a:effectLst/>
            </c:spPr>
            <c:extLst>
              <c:ext xmlns:c16="http://schemas.microsoft.com/office/drawing/2014/chart" uri="{C3380CC4-5D6E-409C-BE32-E72D297353CC}">
                <c16:uniqueId val="{00000042-C07D-4D88-816B-721B303FC41F}"/>
              </c:ext>
            </c:extLst>
          </c:dPt>
          <c:dPt>
            <c:idx val="17"/>
            <c:invertIfNegative val="0"/>
            <c:bubble3D val="0"/>
            <c:spPr>
              <a:solidFill>
                <a:schemeClr val="accent2"/>
              </a:solidFill>
              <a:ln>
                <a:noFill/>
              </a:ln>
              <a:effectLst/>
            </c:spPr>
            <c:extLst>
              <c:ext xmlns:c16="http://schemas.microsoft.com/office/drawing/2014/chart" uri="{C3380CC4-5D6E-409C-BE32-E72D297353CC}">
                <c16:uniqueId val="{0000000B-1DBE-41D3-AABE-0FD718C5EAC8}"/>
              </c:ext>
            </c:extLst>
          </c:dPt>
          <c:dPt>
            <c:idx val="18"/>
            <c:invertIfNegative val="0"/>
            <c:bubble3D val="0"/>
            <c:spPr>
              <a:solidFill>
                <a:schemeClr val="accent2"/>
              </a:solidFill>
              <a:ln>
                <a:noFill/>
              </a:ln>
              <a:effectLst/>
            </c:spPr>
            <c:extLst>
              <c:ext xmlns:c16="http://schemas.microsoft.com/office/drawing/2014/chart" uri="{C3380CC4-5D6E-409C-BE32-E72D297353CC}">
                <c16:uniqueId val="{0000000D-1DBE-41D3-AABE-0FD718C5EAC8}"/>
              </c:ext>
            </c:extLst>
          </c:dPt>
          <c:dPt>
            <c:idx val="19"/>
            <c:invertIfNegative val="0"/>
            <c:bubble3D val="0"/>
            <c:spPr>
              <a:solidFill>
                <a:schemeClr val="accent2"/>
              </a:solidFill>
              <a:ln>
                <a:noFill/>
              </a:ln>
              <a:effectLst/>
            </c:spPr>
            <c:extLst>
              <c:ext xmlns:c16="http://schemas.microsoft.com/office/drawing/2014/chart" uri="{C3380CC4-5D6E-409C-BE32-E72D297353CC}">
                <c16:uniqueId val="{0000000F-1DBE-41D3-AABE-0FD718C5EAC8}"/>
              </c:ext>
            </c:extLst>
          </c:dPt>
          <c:dPt>
            <c:idx val="20"/>
            <c:invertIfNegative val="0"/>
            <c:bubble3D val="0"/>
            <c:spPr>
              <a:solidFill>
                <a:schemeClr val="accent6"/>
              </a:solidFill>
              <a:ln>
                <a:noFill/>
              </a:ln>
              <a:effectLst/>
            </c:spPr>
            <c:extLst>
              <c:ext xmlns:c16="http://schemas.microsoft.com/office/drawing/2014/chart" uri="{C3380CC4-5D6E-409C-BE32-E72D297353CC}">
                <c16:uniqueId val="{00000043-C07D-4D88-816B-721B303FC41F}"/>
              </c:ext>
            </c:extLst>
          </c:dPt>
          <c:dPt>
            <c:idx val="21"/>
            <c:invertIfNegative val="0"/>
            <c:bubble3D val="0"/>
            <c:spPr>
              <a:solidFill>
                <a:schemeClr val="accent6"/>
              </a:solidFill>
              <a:ln>
                <a:noFill/>
              </a:ln>
              <a:effectLst/>
            </c:spPr>
            <c:extLst>
              <c:ext xmlns:c16="http://schemas.microsoft.com/office/drawing/2014/chart" uri="{C3380CC4-5D6E-409C-BE32-E72D297353CC}">
                <c16:uniqueId val="{00000044-C07D-4D88-816B-721B303FC41F}"/>
              </c:ext>
            </c:extLst>
          </c:dPt>
          <c:dPt>
            <c:idx val="22"/>
            <c:invertIfNegative val="0"/>
            <c:bubble3D val="0"/>
            <c:spPr>
              <a:solidFill>
                <a:schemeClr val="accent6"/>
              </a:solidFill>
              <a:ln>
                <a:noFill/>
              </a:ln>
              <a:effectLst/>
            </c:spPr>
            <c:extLst>
              <c:ext xmlns:c16="http://schemas.microsoft.com/office/drawing/2014/chart" uri="{C3380CC4-5D6E-409C-BE32-E72D297353CC}">
                <c16:uniqueId val="{00000045-C07D-4D88-816B-721B303FC41F}"/>
              </c:ext>
            </c:extLst>
          </c:dPt>
          <c:dPt>
            <c:idx val="23"/>
            <c:invertIfNegative val="0"/>
            <c:bubble3D val="0"/>
            <c:spPr>
              <a:solidFill>
                <a:schemeClr val="accent2"/>
              </a:solidFill>
              <a:ln>
                <a:noFill/>
              </a:ln>
              <a:effectLst/>
            </c:spPr>
            <c:extLst>
              <c:ext xmlns:c16="http://schemas.microsoft.com/office/drawing/2014/chart" uri="{C3380CC4-5D6E-409C-BE32-E72D297353CC}">
                <c16:uniqueId val="{00000011-1DBE-41D3-AABE-0FD718C5EAC8}"/>
              </c:ext>
            </c:extLst>
          </c:dPt>
          <c:dPt>
            <c:idx val="24"/>
            <c:invertIfNegative val="0"/>
            <c:bubble3D val="0"/>
            <c:spPr>
              <a:solidFill>
                <a:schemeClr val="accent6"/>
              </a:solidFill>
              <a:ln>
                <a:noFill/>
              </a:ln>
              <a:effectLst/>
            </c:spPr>
            <c:extLst>
              <c:ext xmlns:c16="http://schemas.microsoft.com/office/drawing/2014/chart" uri="{C3380CC4-5D6E-409C-BE32-E72D297353CC}">
                <c16:uniqueId val="{00000046-C07D-4D88-816B-721B303FC41F}"/>
              </c:ext>
            </c:extLst>
          </c:dPt>
          <c:dPt>
            <c:idx val="25"/>
            <c:invertIfNegative val="0"/>
            <c:bubble3D val="0"/>
            <c:spPr>
              <a:solidFill>
                <a:schemeClr val="accent6"/>
              </a:solidFill>
              <a:ln>
                <a:noFill/>
              </a:ln>
              <a:effectLst/>
            </c:spPr>
            <c:extLst>
              <c:ext xmlns:c16="http://schemas.microsoft.com/office/drawing/2014/chart" uri="{C3380CC4-5D6E-409C-BE32-E72D297353CC}">
                <c16:uniqueId val="{00000047-C07D-4D88-816B-721B303FC41F}"/>
              </c:ext>
            </c:extLst>
          </c:dPt>
          <c:dPt>
            <c:idx val="26"/>
            <c:invertIfNegative val="0"/>
            <c:bubble3D val="0"/>
            <c:spPr>
              <a:solidFill>
                <a:schemeClr val="accent2"/>
              </a:solidFill>
              <a:ln>
                <a:noFill/>
              </a:ln>
              <a:effectLst/>
            </c:spPr>
            <c:extLst>
              <c:ext xmlns:c16="http://schemas.microsoft.com/office/drawing/2014/chart" uri="{C3380CC4-5D6E-409C-BE32-E72D297353CC}">
                <c16:uniqueId val="{00000013-1DBE-41D3-AABE-0FD718C5EAC8}"/>
              </c:ext>
            </c:extLst>
          </c:dPt>
          <c:dPt>
            <c:idx val="27"/>
            <c:invertIfNegative val="0"/>
            <c:bubble3D val="0"/>
            <c:spPr>
              <a:solidFill>
                <a:schemeClr val="accent2"/>
              </a:solidFill>
              <a:ln>
                <a:noFill/>
              </a:ln>
              <a:effectLst/>
            </c:spPr>
            <c:extLst>
              <c:ext xmlns:c16="http://schemas.microsoft.com/office/drawing/2014/chart" uri="{C3380CC4-5D6E-409C-BE32-E72D297353CC}">
                <c16:uniqueId val="{00000015-1DBE-41D3-AABE-0FD718C5EAC8}"/>
              </c:ext>
            </c:extLst>
          </c:dPt>
          <c:dPt>
            <c:idx val="28"/>
            <c:invertIfNegative val="0"/>
            <c:bubble3D val="0"/>
            <c:spPr>
              <a:solidFill>
                <a:schemeClr val="accent6"/>
              </a:solidFill>
              <a:ln>
                <a:noFill/>
              </a:ln>
              <a:effectLst/>
            </c:spPr>
            <c:extLst>
              <c:ext xmlns:c16="http://schemas.microsoft.com/office/drawing/2014/chart" uri="{C3380CC4-5D6E-409C-BE32-E72D297353CC}">
                <c16:uniqueId val="{00000048-C07D-4D88-816B-721B303FC41F}"/>
              </c:ext>
            </c:extLst>
          </c:dPt>
          <c:dPt>
            <c:idx val="29"/>
            <c:invertIfNegative val="0"/>
            <c:bubble3D val="0"/>
            <c:spPr>
              <a:solidFill>
                <a:schemeClr val="accent2"/>
              </a:solidFill>
              <a:ln>
                <a:noFill/>
              </a:ln>
              <a:effectLst/>
            </c:spPr>
            <c:extLst>
              <c:ext xmlns:c16="http://schemas.microsoft.com/office/drawing/2014/chart" uri="{C3380CC4-5D6E-409C-BE32-E72D297353CC}">
                <c16:uniqueId val="{00000017-1DBE-41D3-AABE-0FD718C5EAC8}"/>
              </c:ext>
            </c:extLst>
          </c:dPt>
          <c:dPt>
            <c:idx val="30"/>
            <c:invertIfNegative val="0"/>
            <c:bubble3D val="0"/>
            <c:spPr>
              <a:solidFill>
                <a:schemeClr val="accent6"/>
              </a:solidFill>
              <a:ln>
                <a:noFill/>
              </a:ln>
              <a:effectLst/>
            </c:spPr>
            <c:extLst>
              <c:ext xmlns:c16="http://schemas.microsoft.com/office/drawing/2014/chart" uri="{C3380CC4-5D6E-409C-BE32-E72D297353CC}">
                <c16:uniqueId val="{00000049-C07D-4D88-816B-721B303FC41F}"/>
              </c:ext>
            </c:extLst>
          </c:dPt>
          <c:dPt>
            <c:idx val="31"/>
            <c:invertIfNegative val="0"/>
            <c:bubble3D val="0"/>
            <c:spPr>
              <a:solidFill>
                <a:schemeClr val="accent2"/>
              </a:solidFill>
              <a:ln>
                <a:noFill/>
              </a:ln>
              <a:effectLst/>
            </c:spPr>
            <c:extLst>
              <c:ext xmlns:c16="http://schemas.microsoft.com/office/drawing/2014/chart" uri="{C3380CC4-5D6E-409C-BE32-E72D297353CC}">
                <c16:uniqueId val="{00000019-1DBE-41D3-AABE-0FD718C5EAC8}"/>
              </c:ext>
            </c:extLst>
          </c:dPt>
          <c:dPt>
            <c:idx val="32"/>
            <c:invertIfNegative val="0"/>
            <c:bubble3D val="0"/>
            <c:spPr>
              <a:solidFill>
                <a:schemeClr val="accent2"/>
              </a:solidFill>
              <a:ln>
                <a:noFill/>
              </a:ln>
              <a:effectLst/>
            </c:spPr>
            <c:extLst>
              <c:ext xmlns:c16="http://schemas.microsoft.com/office/drawing/2014/chart" uri="{C3380CC4-5D6E-409C-BE32-E72D297353CC}">
                <c16:uniqueId val="{0000001B-1DBE-41D3-AABE-0FD718C5EAC8}"/>
              </c:ext>
            </c:extLst>
          </c:dPt>
          <c:dPt>
            <c:idx val="33"/>
            <c:invertIfNegative val="0"/>
            <c:bubble3D val="0"/>
            <c:spPr>
              <a:solidFill>
                <a:schemeClr val="accent2"/>
              </a:solidFill>
              <a:ln>
                <a:noFill/>
              </a:ln>
              <a:effectLst/>
            </c:spPr>
            <c:extLst>
              <c:ext xmlns:c16="http://schemas.microsoft.com/office/drawing/2014/chart" uri="{C3380CC4-5D6E-409C-BE32-E72D297353CC}">
                <c16:uniqueId val="{0000001D-1DBE-41D3-AABE-0FD718C5EAC8}"/>
              </c:ext>
            </c:extLst>
          </c:dPt>
          <c:dPt>
            <c:idx val="34"/>
            <c:invertIfNegative val="0"/>
            <c:bubble3D val="0"/>
            <c:spPr>
              <a:solidFill>
                <a:schemeClr val="accent2"/>
              </a:solidFill>
              <a:ln>
                <a:noFill/>
              </a:ln>
              <a:effectLst/>
            </c:spPr>
            <c:extLst>
              <c:ext xmlns:c16="http://schemas.microsoft.com/office/drawing/2014/chart" uri="{C3380CC4-5D6E-409C-BE32-E72D297353CC}">
                <c16:uniqueId val="{0000001F-1DBE-41D3-AABE-0FD718C5EAC8}"/>
              </c:ext>
            </c:extLst>
          </c:dPt>
          <c:dLbls>
            <c:spPr>
              <a:solidFill>
                <a:schemeClr val="accent2">
                  <a:lumMod val="75000"/>
                </a:schemeClr>
              </a:solidFill>
              <a:ln>
                <a:noFill/>
              </a:ln>
              <a:effectLst/>
            </c:spPr>
            <c:txPr>
              <a:bodyPr rot="-5400000" spcFirstLastPara="1" vertOverflow="ellipsis"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tr-TR"/>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'Kurum Kültürü'!$A$3:$B$37</c:f>
              <c:multiLvlStrCache>
                <c:ptCount val="35"/>
                <c:lvl>
                  <c:pt idx="0">
                    <c:v>Yönetim, karar süreçlerine çalışanların katılımını desteklemektedir.</c:v>
                  </c:pt>
                  <c:pt idx="1">
                    <c:v>Karar alma süreçleri yeterli bilgi ile desteklenir.</c:v>
                  </c:pt>
                  <c:pt idx="2">
                    <c:v>Çalışanlar karar ve inisiyatif alabilir.</c:v>
                  </c:pt>
                  <c:pt idx="3">
                    <c:v>Çalışanların karar süreçlerine katılımını sağlamaya yönelik mekanizmalar vardır.</c:v>
                  </c:pt>
                  <c:pt idx="4">
                    <c:v>Çalışanlar bilgi paylaşımına açıktır.</c:v>
                  </c:pt>
                  <c:pt idx="5">
                    <c:v>Yöneticiler bilgi paylaşımına açıktır.</c:v>
                  </c:pt>
                  <c:pt idx="6">
                    <c:v>Çalışanlar iş birliğine açıktır.</c:v>
                  </c:pt>
                  <c:pt idx="7">
                    <c:v>Yöneticiler iş birliğine açıktır.</c:v>
                  </c:pt>
                  <c:pt idx="8">
                    <c:v>Çalışanlar takım çalışmasına yatkındır.</c:v>
                  </c:pt>
                  <c:pt idx="9">
                    <c:v>Kurum içi iş birliği mekanizmaları vardır.</c:v>
                  </c:pt>
                  <c:pt idx="10">
                    <c:v>Kurum içi iş birliği mekanizmaları etkili kullanılmaktadır.</c:v>
                  </c:pt>
                  <c:pt idx="11">
                    <c:v>Birimler arası iletişim / etkileşim / koordinasyon yeterlidir.</c:v>
                  </c:pt>
                  <c:pt idx="12">
                    <c:v>Bilgi ilgili çalışanlara ya da birimlere zamanında iletilir.</c:v>
                  </c:pt>
                  <c:pt idx="13">
                    <c:v>Bilgi paylaşımını sağlayan mekanizmalar vardır.</c:v>
                  </c:pt>
                  <c:pt idx="14">
                    <c:v>Çalışanların birbirlerinden öğrenmelerine yönelik paylaşım mekanizmaları vardır.</c:v>
                  </c:pt>
                  <c:pt idx="15">
                    <c:v>Çalışanların sürekli gelişimi teşvik edilir.</c:v>
                  </c:pt>
                  <c:pt idx="16">
                    <c:v>Yöneticilere kendilerini geliştirme imkânı veren mekanizmalar vardır.</c:v>
                  </c:pt>
                  <c:pt idx="17">
                    <c:v>Çalışanların motivasyonunu artırmaya yönelik mekanizmalar vardır.</c:v>
                  </c:pt>
                  <c:pt idx="18">
                    <c:v>Çalışanların motivasyonunu artırmaya yönelik mekanizmalar etkili bir şekilde uygulanır.</c:v>
                  </c:pt>
                  <c:pt idx="19">
                    <c:v>Kurum içinde sağlıklı iletişim kanalları vardır.</c:v>
                  </c:pt>
                  <c:pt idx="20">
                    <c:v>Çalışanların yöneticilerine ulaşmasını sağlayan iletişim kanalları vardır.</c:v>
                  </c:pt>
                  <c:pt idx="21">
                    <c:v>İletişim mekanizmaları iş birliğini ve katılımı destekler.</c:v>
                  </c:pt>
                  <c:pt idx="22">
                    <c:v>Karar alma süreçlerine paydaşlar katılır.</c:v>
                  </c:pt>
                  <c:pt idx="23">
                    <c:v>Paydaş yönetim stratejisi (paydaş talep, öneri, şikayet, görüş alma vb.) vardır.</c:v>
                  </c:pt>
                  <c:pt idx="24">
                    <c:v>Kurumun paydaşları stratejik plan hakkında bilgilendirilir.</c:v>
                  </c:pt>
                  <c:pt idx="25">
                    <c:v>Yeni fikirler ve farklı görüşler desteklenir.</c:v>
                  </c:pt>
                  <c:pt idx="26">
                    <c:v>Kurum mevzuatı değişime engel olmaz.</c:v>
                  </c:pt>
                  <c:pt idx="27">
                    <c:v>Kurum, stratejilerini belirlerken uluslararası gelişmeleri dikkate alır.</c:v>
                  </c:pt>
                  <c:pt idx="28">
                    <c:v>Yönetim stratejik planı sahiplenir.</c:v>
                  </c:pt>
                  <c:pt idx="29">
                    <c:v>Stratejik işler günlük işlerden önceliklidir.</c:v>
                  </c:pt>
                  <c:pt idx="30">
                    <c:v>Çalışanlar kurum stratejilerine yönelik görev ve sorumluluklarının farkındadır.</c:v>
                  </c:pt>
                  <c:pt idx="31">
                    <c:v>Ödül sistemleri mevcuttur.</c:v>
                  </c:pt>
                  <c:pt idx="32">
                    <c:v>Ceza sistemleri mevcuttur.</c:v>
                  </c:pt>
                  <c:pt idx="33">
                    <c:v>Ödül sistemleri etkili bir şekilde uygulanır.</c:v>
                  </c:pt>
                  <c:pt idx="34">
                    <c:v>Ceza sistemleri etkili bir şekilde uygulanır.</c:v>
                  </c:pt>
                </c:lvl>
                <c:lvl>
                  <c:pt idx="0">
                    <c:v>Birlikte  Karar Alma</c:v>
                  </c:pt>
                  <c:pt idx="4">
                    <c:v>Bilgi Paylaşımı ve İş Birliği</c:v>
                  </c:pt>
                  <c:pt idx="15">
                    <c:v>Çalışan  Odaklılık</c:v>
                  </c:pt>
                  <c:pt idx="19">
                    <c:v>İletişime Yatkınlık</c:v>
                  </c:pt>
                  <c:pt idx="22">
                    <c:v>Paydaş Odaklılık</c:v>
                  </c:pt>
                  <c:pt idx="25">
                    <c:v>Değişime Açıklık</c:v>
                  </c:pt>
                  <c:pt idx="27">
                    <c:v>Gelecek Odaklılık</c:v>
                  </c:pt>
                  <c:pt idx="30">
                    <c:v>Performans Odaklılık</c:v>
                  </c:pt>
                </c:lvl>
              </c:multiLvlStrCache>
            </c:multiLvlStrRef>
          </c:cat>
          <c:val>
            <c:numRef>
              <c:f>'Kurum Kültürü'!$C$3:$C$37</c:f>
              <c:numCache>
                <c:formatCode>0%</c:formatCode>
                <c:ptCount val="35"/>
                <c:pt idx="0">
                  <c:v>0.72</c:v>
                </c:pt>
                <c:pt idx="1">
                  <c:v>0.8</c:v>
                </c:pt>
                <c:pt idx="2">
                  <c:v>0.624</c:v>
                </c:pt>
                <c:pt idx="3">
                  <c:v>0.76521739130434785</c:v>
                </c:pt>
                <c:pt idx="4">
                  <c:v>0.7846153846153846</c:v>
                </c:pt>
                <c:pt idx="5">
                  <c:v>0.81600000000000006</c:v>
                </c:pt>
                <c:pt idx="6">
                  <c:v>0.83846153846153848</c:v>
                </c:pt>
                <c:pt idx="7">
                  <c:v>0.82400000000000007</c:v>
                </c:pt>
                <c:pt idx="8">
                  <c:v>0.87200000000000011</c:v>
                </c:pt>
                <c:pt idx="9">
                  <c:v>0.83200000000000007</c:v>
                </c:pt>
                <c:pt idx="10">
                  <c:v>0.82499999999999996</c:v>
                </c:pt>
                <c:pt idx="11">
                  <c:v>0.73599999999999999</c:v>
                </c:pt>
                <c:pt idx="12">
                  <c:v>0.79200000000000004</c:v>
                </c:pt>
                <c:pt idx="13">
                  <c:v>0.80800000000000005</c:v>
                </c:pt>
                <c:pt idx="14">
                  <c:v>0.82499999999999996</c:v>
                </c:pt>
                <c:pt idx="15">
                  <c:v>0.8</c:v>
                </c:pt>
                <c:pt idx="16">
                  <c:v>0.78947368421052633</c:v>
                </c:pt>
                <c:pt idx="17">
                  <c:v>0.66399999999999992</c:v>
                </c:pt>
                <c:pt idx="18">
                  <c:v>0.63200000000000001</c:v>
                </c:pt>
                <c:pt idx="19">
                  <c:v>0.77500000000000002</c:v>
                </c:pt>
                <c:pt idx="20">
                  <c:v>0.83200000000000007</c:v>
                </c:pt>
                <c:pt idx="21">
                  <c:v>0.82499999999999996</c:v>
                </c:pt>
                <c:pt idx="22">
                  <c:v>0.79130434782608694</c:v>
                </c:pt>
                <c:pt idx="23">
                  <c:v>0.76521739130434785</c:v>
                </c:pt>
                <c:pt idx="24">
                  <c:v>0.8</c:v>
                </c:pt>
                <c:pt idx="25">
                  <c:v>0.76800000000000002</c:v>
                </c:pt>
                <c:pt idx="26">
                  <c:v>0.61904761904761907</c:v>
                </c:pt>
                <c:pt idx="27">
                  <c:v>0.77272727272727271</c:v>
                </c:pt>
                <c:pt idx="28">
                  <c:v>0.81666666666666665</c:v>
                </c:pt>
                <c:pt idx="29">
                  <c:v>0.75</c:v>
                </c:pt>
                <c:pt idx="30">
                  <c:v>0.84800000000000009</c:v>
                </c:pt>
                <c:pt idx="31">
                  <c:v>0.42857142857142855</c:v>
                </c:pt>
                <c:pt idx="32">
                  <c:v>0.53333333333333333</c:v>
                </c:pt>
                <c:pt idx="33">
                  <c:v>0.43809523809523815</c:v>
                </c:pt>
                <c:pt idx="34">
                  <c:v>0.48</c:v>
                </c:pt>
              </c:numCache>
            </c:numRef>
          </c:val>
          <c:extLst>
            <c:ext xmlns:c16="http://schemas.microsoft.com/office/drawing/2014/chart" uri="{C3380CC4-5D6E-409C-BE32-E72D297353CC}">
              <c16:uniqueId val="{00000020-1DBE-41D3-AABE-0FD718C5EAC8}"/>
            </c:ext>
          </c:extLst>
        </c:ser>
        <c:dLbls>
          <c:dLblPos val="inBase"/>
          <c:showLegendKey val="0"/>
          <c:showVal val="1"/>
          <c:showCatName val="0"/>
          <c:showSerName val="0"/>
          <c:showPercent val="0"/>
          <c:showBubbleSize val="0"/>
        </c:dLbls>
        <c:gapWidth val="219"/>
        <c:overlap val="-27"/>
        <c:axId val="1372802959"/>
        <c:axId val="1372800463"/>
      </c:barChart>
      <c:lineChart>
        <c:grouping val="standard"/>
        <c:varyColors val="0"/>
        <c:ser>
          <c:idx val="1"/>
          <c:order val="1"/>
          <c:spPr>
            <a:ln w="28575" cap="rnd">
              <a:solidFill>
                <a:srgbClr val="FF0000"/>
              </a:solidFill>
              <a:round/>
            </a:ln>
            <a:effectLst/>
          </c:spPr>
          <c:marker>
            <c:symbol val="none"/>
          </c:marker>
          <c:dPt>
            <c:idx val="4"/>
            <c:marker>
              <c:symbol val="none"/>
            </c:marker>
            <c:bubble3D val="0"/>
            <c:spPr>
              <a:ln w="28575" cap="rnd">
                <a:noFill/>
                <a:round/>
              </a:ln>
              <a:effectLst/>
            </c:spPr>
            <c:extLst>
              <c:ext xmlns:c16="http://schemas.microsoft.com/office/drawing/2014/chart" uri="{C3380CC4-5D6E-409C-BE32-E72D297353CC}">
                <c16:uniqueId val="{00000022-1DBE-41D3-AABE-0FD718C5EAC8}"/>
              </c:ext>
            </c:extLst>
          </c:dPt>
          <c:dPt>
            <c:idx val="15"/>
            <c:marker>
              <c:symbol val="none"/>
            </c:marker>
            <c:bubble3D val="0"/>
            <c:spPr>
              <a:ln w="28575" cap="rnd">
                <a:noFill/>
                <a:round/>
              </a:ln>
              <a:effectLst/>
            </c:spPr>
            <c:extLst>
              <c:ext xmlns:c16="http://schemas.microsoft.com/office/drawing/2014/chart" uri="{C3380CC4-5D6E-409C-BE32-E72D297353CC}">
                <c16:uniqueId val="{00000024-1DBE-41D3-AABE-0FD718C5EAC8}"/>
              </c:ext>
            </c:extLst>
          </c:dPt>
          <c:dPt>
            <c:idx val="19"/>
            <c:marker>
              <c:symbol val="none"/>
            </c:marker>
            <c:bubble3D val="0"/>
            <c:spPr>
              <a:ln w="28575" cap="rnd">
                <a:noFill/>
                <a:round/>
              </a:ln>
              <a:effectLst/>
            </c:spPr>
            <c:extLst>
              <c:ext xmlns:c16="http://schemas.microsoft.com/office/drawing/2014/chart" uri="{C3380CC4-5D6E-409C-BE32-E72D297353CC}">
                <c16:uniqueId val="{00000026-1DBE-41D3-AABE-0FD718C5EAC8}"/>
              </c:ext>
            </c:extLst>
          </c:dPt>
          <c:dPt>
            <c:idx val="22"/>
            <c:marker>
              <c:symbol val="none"/>
            </c:marker>
            <c:bubble3D val="0"/>
            <c:spPr>
              <a:ln w="28575" cap="rnd">
                <a:noFill/>
                <a:round/>
              </a:ln>
              <a:effectLst/>
            </c:spPr>
            <c:extLst>
              <c:ext xmlns:c16="http://schemas.microsoft.com/office/drawing/2014/chart" uri="{C3380CC4-5D6E-409C-BE32-E72D297353CC}">
                <c16:uniqueId val="{00000028-1DBE-41D3-AABE-0FD718C5EAC8}"/>
              </c:ext>
            </c:extLst>
          </c:dPt>
          <c:dPt>
            <c:idx val="25"/>
            <c:marker>
              <c:symbol val="none"/>
            </c:marker>
            <c:bubble3D val="0"/>
            <c:spPr>
              <a:ln w="28575" cap="rnd">
                <a:noFill/>
                <a:round/>
              </a:ln>
              <a:effectLst/>
            </c:spPr>
            <c:extLst>
              <c:ext xmlns:c16="http://schemas.microsoft.com/office/drawing/2014/chart" uri="{C3380CC4-5D6E-409C-BE32-E72D297353CC}">
                <c16:uniqueId val="{0000002A-1DBE-41D3-AABE-0FD718C5EAC8}"/>
              </c:ext>
            </c:extLst>
          </c:dPt>
          <c:dPt>
            <c:idx val="27"/>
            <c:marker>
              <c:symbol val="none"/>
            </c:marker>
            <c:bubble3D val="0"/>
            <c:spPr>
              <a:ln w="28575" cap="rnd">
                <a:noFill/>
                <a:round/>
              </a:ln>
              <a:effectLst/>
            </c:spPr>
            <c:extLst>
              <c:ext xmlns:c16="http://schemas.microsoft.com/office/drawing/2014/chart" uri="{C3380CC4-5D6E-409C-BE32-E72D297353CC}">
                <c16:uniqueId val="{0000002C-1DBE-41D3-AABE-0FD718C5EAC8}"/>
              </c:ext>
            </c:extLst>
          </c:dPt>
          <c:dPt>
            <c:idx val="30"/>
            <c:marker>
              <c:symbol val="none"/>
            </c:marker>
            <c:bubble3D val="0"/>
            <c:spPr>
              <a:ln w="28575" cap="rnd">
                <a:noFill/>
                <a:round/>
              </a:ln>
              <a:effectLst/>
            </c:spPr>
            <c:extLst>
              <c:ext xmlns:c16="http://schemas.microsoft.com/office/drawing/2014/chart" uri="{C3380CC4-5D6E-409C-BE32-E72D297353CC}">
                <c16:uniqueId val="{0000002E-1DBE-41D3-AABE-0FD718C5EAC8}"/>
              </c:ext>
            </c:extLst>
          </c:dPt>
          <c:dLbls>
            <c:delete val="1"/>
          </c:dLbls>
          <c:cat>
            <c:multiLvlStrRef>
              <c:f>'Kurum Kültürü'!$A$3:$B$37</c:f>
              <c:multiLvlStrCache>
                <c:ptCount val="35"/>
                <c:lvl>
                  <c:pt idx="0">
                    <c:v>Yönetim, karar süreçlerine çalışanların katılımını desteklemektedir.</c:v>
                  </c:pt>
                  <c:pt idx="1">
                    <c:v>Karar alma süreçleri yeterli bilgi ile desteklenir.</c:v>
                  </c:pt>
                  <c:pt idx="2">
                    <c:v>Çalışanlar karar ve inisiyatif alabilir.</c:v>
                  </c:pt>
                  <c:pt idx="3">
                    <c:v>Çalışanların karar süreçlerine katılımını sağlamaya yönelik mekanizmalar vardır.</c:v>
                  </c:pt>
                  <c:pt idx="4">
                    <c:v>Çalışanlar bilgi paylaşımına açıktır.</c:v>
                  </c:pt>
                  <c:pt idx="5">
                    <c:v>Yöneticiler bilgi paylaşımına açıktır.</c:v>
                  </c:pt>
                  <c:pt idx="6">
                    <c:v>Çalışanlar iş birliğine açıktır.</c:v>
                  </c:pt>
                  <c:pt idx="7">
                    <c:v>Yöneticiler iş birliğine açıktır.</c:v>
                  </c:pt>
                  <c:pt idx="8">
                    <c:v>Çalışanlar takım çalışmasına yatkındır.</c:v>
                  </c:pt>
                  <c:pt idx="9">
                    <c:v>Kurum içi iş birliği mekanizmaları vardır.</c:v>
                  </c:pt>
                  <c:pt idx="10">
                    <c:v>Kurum içi iş birliği mekanizmaları etkili kullanılmaktadır.</c:v>
                  </c:pt>
                  <c:pt idx="11">
                    <c:v>Birimler arası iletişim / etkileşim / koordinasyon yeterlidir.</c:v>
                  </c:pt>
                  <c:pt idx="12">
                    <c:v>Bilgi ilgili çalışanlara ya da birimlere zamanında iletilir.</c:v>
                  </c:pt>
                  <c:pt idx="13">
                    <c:v>Bilgi paylaşımını sağlayan mekanizmalar vardır.</c:v>
                  </c:pt>
                  <c:pt idx="14">
                    <c:v>Çalışanların birbirlerinden öğrenmelerine yönelik paylaşım mekanizmaları vardır.</c:v>
                  </c:pt>
                  <c:pt idx="15">
                    <c:v>Çalışanların sürekli gelişimi teşvik edilir.</c:v>
                  </c:pt>
                  <c:pt idx="16">
                    <c:v>Yöneticilere kendilerini geliştirme imkânı veren mekanizmalar vardır.</c:v>
                  </c:pt>
                  <c:pt idx="17">
                    <c:v>Çalışanların motivasyonunu artırmaya yönelik mekanizmalar vardır.</c:v>
                  </c:pt>
                  <c:pt idx="18">
                    <c:v>Çalışanların motivasyonunu artırmaya yönelik mekanizmalar etkili bir şekilde uygulanır.</c:v>
                  </c:pt>
                  <c:pt idx="19">
                    <c:v>Kurum içinde sağlıklı iletişim kanalları vardır.</c:v>
                  </c:pt>
                  <c:pt idx="20">
                    <c:v>Çalışanların yöneticilerine ulaşmasını sağlayan iletişim kanalları vardır.</c:v>
                  </c:pt>
                  <c:pt idx="21">
                    <c:v>İletişim mekanizmaları iş birliğini ve katılımı destekler.</c:v>
                  </c:pt>
                  <c:pt idx="22">
                    <c:v>Karar alma süreçlerine paydaşlar katılır.</c:v>
                  </c:pt>
                  <c:pt idx="23">
                    <c:v>Paydaş yönetim stratejisi (paydaş talep, öneri, şikayet, görüş alma vb.) vardır.</c:v>
                  </c:pt>
                  <c:pt idx="24">
                    <c:v>Kurumun paydaşları stratejik plan hakkında bilgilendirilir.</c:v>
                  </c:pt>
                  <c:pt idx="25">
                    <c:v>Yeni fikirler ve farklı görüşler desteklenir.</c:v>
                  </c:pt>
                  <c:pt idx="26">
                    <c:v>Kurum mevzuatı değişime engel olmaz.</c:v>
                  </c:pt>
                  <c:pt idx="27">
                    <c:v>Kurum, stratejilerini belirlerken uluslararası gelişmeleri dikkate alır.</c:v>
                  </c:pt>
                  <c:pt idx="28">
                    <c:v>Yönetim stratejik planı sahiplenir.</c:v>
                  </c:pt>
                  <c:pt idx="29">
                    <c:v>Stratejik işler günlük işlerden önceliklidir.</c:v>
                  </c:pt>
                  <c:pt idx="30">
                    <c:v>Çalışanlar kurum stratejilerine yönelik görev ve sorumluluklarının farkındadır.</c:v>
                  </c:pt>
                  <c:pt idx="31">
                    <c:v>Ödül sistemleri mevcuttur.</c:v>
                  </c:pt>
                  <c:pt idx="32">
                    <c:v>Ceza sistemleri mevcuttur.</c:v>
                  </c:pt>
                  <c:pt idx="33">
                    <c:v>Ödül sistemleri etkili bir şekilde uygulanır.</c:v>
                  </c:pt>
                  <c:pt idx="34">
                    <c:v>Ceza sistemleri etkili bir şekilde uygulanır.</c:v>
                  </c:pt>
                </c:lvl>
                <c:lvl>
                  <c:pt idx="0">
                    <c:v>Birlikte  Karar Alma</c:v>
                  </c:pt>
                  <c:pt idx="4">
                    <c:v>Bilgi Paylaşımı ve İş Birliği</c:v>
                  </c:pt>
                  <c:pt idx="15">
                    <c:v>Çalışan  Odaklılık</c:v>
                  </c:pt>
                  <c:pt idx="19">
                    <c:v>İletişime Yatkınlık</c:v>
                  </c:pt>
                  <c:pt idx="22">
                    <c:v>Paydaş Odaklılık</c:v>
                  </c:pt>
                  <c:pt idx="25">
                    <c:v>Değişime Açıklık</c:v>
                  </c:pt>
                  <c:pt idx="27">
                    <c:v>Gelecek Odaklılık</c:v>
                  </c:pt>
                  <c:pt idx="30">
                    <c:v>Performans Odaklılık</c:v>
                  </c:pt>
                </c:lvl>
              </c:multiLvlStrCache>
            </c:multiLvlStrRef>
          </c:cat>
          <c:val>
            <c:numRef>
              <c:f>'Kurum Kültürü'!$D$3:$D$37</c:f>
              <c:numCache>
                <c:formatCode>0%</c:formatCode>
                <c:ptCount val="35"/>
                <c:pt idx="0">
                  <c:v>0.72730434782608699</c:v>
                </c:pt>
                <c:pt idx="1">
                  <c:v>0.72730434782608699</c:v>
                </c:pt>
                <c:pt idx="2">
                  <c:v>0.72730434782608699</c:v>
                </c:pt>
                <c:pt idx="3">
                  <c:v>0.72730434782608699</c:v>
                </c:pt>
                <c:pt idx="4">
                  <c:v>0.81391608391608383</c:v>
                </c:pt>
                <c:pt idx="5">
                  <c:v>0.81391608391608383</c:v>
                </c:pt>
                <c:pt idx="6">
                  <c:v>0.81391608391608383</c:v>
                </c:pt>
                <c:pt idx="7">
                  <c:v>0.81391608391608383</c:v>
                </c:pt>
                <c:pt idx="8">
                  <c:v>0.81391608391608383</c:v>
                </c:pt>
                <c:pt idx="9">
                  <c:v>0.81391608391608383</c:v>
                </c:pt>
                <c:pt idx="10">
                  <c:v>0.81391608391608383</c:v>
                </c:pt>
                <c:pt idx="11">
                  <c:v>0.81391608391608383</c:v>
                </c:pt>
                <c:pt idx="12">
                  <c:v>0.81391608391608383</c:v>
                </c:pt>
                <c:pt idx="13">
                  <c:v>0.81391608391608383</c:v>
                </c:pt>
                <c:pt idx="14">
                  <c:v>0.81391608391608383</c:v>
                </c:pt>
                <c:pt idx="15">
                  <c:v>0.72136842105263155</c:v>
                </c:pt>
                <c:pt idx="16">
                  <c:v>0.72136842105263155</c:v>
                </c:pt>
                <c:pt idx="17">
                  <c:v>0.72136842105263155</c:v>
                </c:pt>
                <c:pt idx="18">
                  <c:v>0.72136842105263155</c:v>
                </c:pt>
                <c:pt idx="19">
                  <c:v>0.81066666666666676</c:v>
                </c:pt>
                <c:pt idx="20">
                  <c:v>0.81066666666666676</c:v>
                </c:pt>
                <c:pt idx="21">
                  <c:v>0.81066666666666676</c:v>
                </c:pt>
                <c:pt idx="22">
                  <c:v>0.78550724637681169</c:v>
                </c:pt>
                <c:pt idx="23">
                  <c:v>0.78550724637681169</c:v>
                </c:pt>
                <c:pt idx="24">
                  <c:v>0.78550724637681169</c:v>
                </c:pt>
                <c:pt idx="25">
                  <c:v>0.69352380952380954</c:v>
                </c:pt>
                <c:pt idx="26">
                  <c:v>0.69352380952380954</c:v>
                </c:pt>
                <c:pt idx="27">
                  <c:v>0.77979797979797982</c:v>
                </c:pt>
                <c:pt idx="28">
                  <c:v>0.77979797979797982</c:v>
                </c:pt>
                <c:pt idx="29">
                  <c:v>0.77979797979797982</c:v>
                </c:pt>
                <c:pt idx="30">
                  <c:v>0.54560000000000008</c:v>
                </c:pt>
                <c:pt idx="31">
                  <c:v>0.54560000000000008</c:v>
                </c:pt>
                <c:pt idx="32">
                  <c:v>0.54560000000000008</c:v>
                </c:pt>
                <c:pt idx="33">
                  <c:v>0.54560000000000008</c:v>
                </c:pt>
                <c:pt idx="34">
                  <c:v>0.54560000000000008</c:v>
                </c:pt>
              </c:numCache>
            </c:numRef>
          </c:val>
          <c:smooth val="0"/>
          <c:extLst>
            <c:ext xmlns:c16="http://schemas.microsoft.com/office/drawing/2014/chart" uri="{C3380CC4-5D6E-409C-BE32-E72D297353CC}">
              <c16:uniqueId val="{0000002F-1DBE-41D3-AABE-0FD718C5EAC8}"/>
            </c:ext>
          </c:extLst>
        </c:ser>
        <c:dLbls>
          <c:showLegendKey val="0"/>
          <c:showVal val="1"/>
          <c:showCatName val="0"/>
          <c:showSerName val="0"/>
          <c:showPercent val="0"/>
          <c:showBubbleSize val="0"/>
        </c:dLbls>
        <c:marker val="1"/>
        <c:smooth val="0"/>
        <c:axId val="1372802959"/>
        <c:axId val="1372800463"/>
      </c:lineChart>
      <c:catAx>
        <c:axId val="137280295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tr-TR"/>
          </a:p>
        </c:txPr>
        <c:crossAx val="1372800463"/>
        <c:crosses val="autoZero"/>
        <c:auto val="1"/>
        <c:lblAlgn val="ctr"/>
        <c:lblOffset val="100"/>
        <c:noMultiLvlLbl val="0"/>
      </c:catAx>
      <c:valAx>
        <c:axId val="1372800463"/>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372802959"/>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userShapes r:id="rId4"/>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'Katılımcı Analiz'!$E$17</c:f>
              <c:strCache>
                <c:ptCount val="1"/>
                <c:pt idx="0">
                  <c:v>Kurumdaki Hizmet Süresi</c:v>
                </c:pt>
              </c:strCache>
            </c:strRef>
          </c:tx>
          <c:dPt>
            <c:idx val="0"/>
            <c:bubble3D val="0"/>
            <c:spPr>
              <a:solidFill>
                <a:schemeClr val="accent6"/>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1-4476-426A-91AA-E39BBC35A9F9}"/>
              </c:ext>
            </c:extLst>
          </c:dPt>
          <c:dPt>
            <c:idx val="1"/>
            <c:bubble3D val="0"/>
            <c:spPr>
              <a:solidFill>
                <a:schemeClr val="accent5"/>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3-4476-426A-91AA-E39BBC35A9F9}"/>
              </c:ext>
            </c:extLst>
          </c:dPt>
          <c:dPt>
            <c:idx val="2"/>
            <c:bubble3D val="0"/>
            <c:spPr>
              <a:solidFill>
                <a:schemeClr val="accent4"/>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5-4476-426A-91AA-E39BBC35A9F9}"/>
              </c:ext>
            </c:extLst>
          </c:dPt>
          <c:dPt>
            <c:idx val="3"/>
            <c:bubble3D val="0"/>
            <c:spPr>
              <a:solidFill>
                <a:schemeClr val="accent6">
                  <a:lumMod val="60000"/>
                </a:schemeClr>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7-4476-426A-91AA-E39BBC35A9F9}"/>
              </c:ext>
            </c:extLst>
          </c:dPt>
          <c:dPt>
            <c:idx val="4"/>
            <c:bubble3D val="0"/>
            <c:spPr>
              <a:solidFill>
                <a:schemeClr val="accent5">
                  <a:lumMod val="60000"/>
                </a:schemeClr>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9-4476-426A-91AA-E39BBC35A9F9}"/>
              </c:ext>
            </c:extLst>
          </c:dPt>
          <c:dLbls>
            <c:spPr>
              <a:solidFill>
                <a:sysClr val="window" lastClr="FFFFFF">
                  <a:alpha val="75000"/>
                </a:sysClr>
              </a:solidFill>
              <a:ln w="9525">
                <a:solidFill>
                  <a:sysClr val="windowText" lastClr="000000">
                    <a:lumMod val="25000"/>
                    <a:lumOff val="75000"/>
                  </a:sysClr>
                </a:solidFill>
              </a:ln>
              <a:effectLst/>
            </c:spPr>
            <c:txPr>
              <a:bodyPr rot="0" spcFirstLastPara="1" vertOverflow="clip" horzOverflow="clip" vert="horz" wrap="square" lIns="36576" tIns="18288" rIns="36576" bIns="18288" anchor="ctr" anchorCtr="1">
                <a:spAutoFit/>
              </a:bodyPr>
              <a:lstStyle/>
              <a:p>
                <a:pPr>
                  <a:defRPr sz="900" b="0" i="0" u="none" strike="noStrike" kern="1200" baseline="0">
                    <a:solidFill>
                      <a:schemeClr val="dk1">
                        <a:lumMod val="65000"/>
                        <a:lumOff val="35000"/>
                      </a:schemeClr>
                    </a:solidFill>
                    <a:latin typeface="Arial" panose="020B0604020202020204" pitchFamily="34" charset="0"/>
                    <a:ea typeface="+mn-ea"/>
                    <a:cs typeface="Arial" panose="020B0604020202020204" pitchFamily="34" charset="0"/>
                  </a:defRPr>
                </a:pPr>
                <a:endParaRPr lang="tr-TR"/>
              </a:p>
            </c:txPr>
            <c:dLblPos val="outEnd"/>
            <c:showLegendKey val="0"/>
            <c:showVal val="1"/>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'Katılımcı Analiz'!$D$18:$D$20</c:f>
              <c:strCache>
                <c:ptCount val="3"/>
                <c:pt idx="0">
                  <c:v>1-2 Yıl</c:v>
                </c:pt>
                <c:pt idx="1">
                  <c:v>2 Yıl Üstü</c:v>
                </c:pt>
                <c:pt idx="2">
                  <c:v>0-1 Yıl</c:v>
                </c:pt>
              </c:strCache>
            </c:strRef>
          </c:cat>
          <c:val>
            <c:numRef>
              <c:f>'Katılımcı Analiz'!$E$18:$E$20</c:f>
              <c:numCache>
                <c:formatCode>General</c:formatCode>
                <c:ptCount val="3"/>
                <c:pt idx="0">
                  <c:v>15</c:v>
                </c:pt>
                <c:pt idx="1">
                  <c:v>6</c:v>
                </c:pt>
                <c:pt idx="2">
                  <c:v>5</c:v>
                </c:pt>
              </c:numCache>
            </c:numRef>
          </c:val>
          <c:extLst>
            <c:ext xmlns:c16="http://schemas.microsoft.com/office/drawing/2014/chart" uri="{C3380CC4-5D6E-409C-BE32-E72D297353CC}">
              <c16:uniqueId val="{0000000A-4476-426A-91AA-E39BBC35A9F9}"/>
            </c:ext>
          </c:extLst>
        </c:ser>
        <c:dLbls>
          <c:dLblPos val="outEnd"/>
          <c:showLegendKey val="0"/>
          <c:showVal val="0"/>
          <c:showCatName val="0"/>
          <c:showSerName val="0"/>
          <c:showPercent val="1"/>
          <c:showBubbleSize val="0"/>
          <c:showLeaderLines val="0"/>
        </c:dLbls>
        <c:firstSliceAng val="0"/>
      </c:pieChart>
      <c:spPr>
        <a:noFill/>
        <a:ln>
          <a:noFill/>
        </a:ln>
        <a:effectLst/>
      </c:spPr>
    </c:plotArea>
    <c:plotVisOnly val="1"/>
    <c:dispBlanksAs val="gap"/>
    <c:showDLblsOverMax val="0"/>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a:latin typeface="Arial" panose="020B0604020202020204" pitchFamily="34" charset="0"/>
          <a:cs typeface="Arial" panose="020B0604020202020204" pitchFamily="34" charset="0"/>
        </a:defRPr>
      </a:pPr>
      <a:endParaRPr lang="tr-TR"/>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0993316591152615E-2"/>
          <c:y val="2.4946642399792E-2"/>
          <c:w val="0.94452319235530169"/>
          <c:h val="0.43100244430666551"/>
        </c:manualLayout>
      </c:layout>
      <c:barChart>
        <c:barDir val="col"/>
        <c:grouping val="clustered"/>
        <c:varyColors val="0"/>
        <c:ser>
          <c:idx val="0"/>
          <c:order val="0"/>
          <c:spPr>
            <a:solidFill>
              <a:schemeClr val="accent1"/>
            </a:solidFill>
            <a:ln>
              <a:noFill/>
            </a:ln>
            <a:effectLst/>
          </c:spPr>
          <c:invertIfNegative val="0"/>
          <c:dPt>
            <c:idx val="0"/>
            <c:invertIfNegative val="0"/>
            <c:bubble3D val="0"/>
            <c:spPr>
              <a:solidFill>
                <a:schemeClr val="accent2"/>
              </a:solidFill>
              <a:ln>
                <a:noFill/>
              </a:ln>
              <a:effectLst/>
            </c:spPr>
            <c:extLst>
              <c:ext xmlns:c16="http://schemas.microsoft.com/office/drawing/2014/chart" uri="{C3380CC4-5D6E-409C-BE32-E72D297353CC}">
                <c16:uniqueId val="{00000001-1D7A-4AC4-A4EB-1DFC5C02794F}"/>
              </c:ext>
            </c:extLst>
          </c:dPt>
          <c:dPt>
            <c:idx val="1"/>
            <c:invertIfNegative val="0"/>
            <c:bubble3D val="0"/>
            <c:spPr>
              <a:solidFill>
                <a:schemeClr val="accent6"/>
              </a:solidFill>
              <a:ln>
                <a:noFill/>
              </a:ln>
              <a:effectLst/>
            </c:spPr>
            <c:extLst>
              <c:ext xmlns:c16="http://schemas.microsoft.com/office/drawing/2014/chart" uri="{C3380CC4-5D6E-409C-BE32-E72D297353CC}">
                <c16:uniqueId val="{00000003-1D7A-4AC4-A4EB-1DFC5C02794F}"/>
              </c:ext>
            </c:extLst>
          </c:dPt>
          <c:dPt>
            <c:idx val="2"/>
            <c:invertIfNegative val="0"/>
            <c:bubble3D val="0"/>
            <c:spPr>
              <a:solidFill>
                <a:schemeClr val="accent2"/>
              </a:solidFill>
              <a:ln>
                <a:noFill/>
              </a:ln>
              <a:effectLst/>
            </c:spPr>
            <c:extLst>
              <c:ext xmlns:c16="http://schemas.microsoft.com/office/drawing/2014/chart" uri="{C3380CC4-5D6E-409C-BE32-E72D297353CC}">
                <c16:uniqueId val="{00000005-1D7A-4AC4-A4EB-1DFC5C02794F}"/>
              </c:ext>
            </c:extLst>
          </c:dPt>
          <c:dPt>
            <c:idx val="3"/>
            <c:invertIfNegative val="0"/>
            <c:bubble3D val="0"/>
            <c:spPr>
              <a:solidFill>
                <a:schemeClr val="accent6"/>
              </a:solidFill>
              <a:ln>
                <a:noFill/>
              </a:ln>
              <a:effectLst/>
            </c:spPr>
            <c:extLst>
              <c:ext xmlns:c16="http://schemas.microsoft.com/office/drawing/2014/chart" uri="{C3380CC4-5D6E-409C-BE32-E72D297353CC}">
                <c16:uniqueId val="{00000007-1D7A-4AC4-A4EB-1DFC5C02794F}"/>
              </c:ext>
            </c:extLst>
          </c:dPt>
          <c:dPt>
            <c:idx val="4"/>
            <c:invertIfNegative val="0"/>
            <c:bubble3D val="0"/>
            <c:spPr>
              <a:solidFill>
                <a:schemeClr val="accent6"/>
              </a:solidFill>
              <a:ln>
                <a:noFill/>
              </a:ln>
              <a:effectLst/>
            </c:spPr>
            <c:extLst>
              <c:ext xmlns:c16="http://schemas.microsoft.com/office/drawing/2014/chart" uri="{C3380CC4-5D6E-409C-BE32-E72D297353CC}">
                <c16:uniqueId val="{00000009-1D7A-4AC4-A4EB-1DFC5C02794F}"/>
              </c:ext>
            </c:extLst>
          </c:dPt>
          <c:dPt>
            <c:idx val="5"/>
            <c:invertIfNegative val="0"/>
            <c:bubble3D val="0"/>
            <c:spPr>
              <a:solidFill>
                <a:schemeClr val="accent2"/>
              </a:solidFill>
              <a:ln>
                <a:noFill/>
              </a:ln>
              <a:effectLst/>
            </c:spPr>
            <c:extLst>
              <c:ext xmlns:c16="http://schemas.microsoft.com/office/drawing/2014/chart" uri="{C3380CC4-5D6E-409C-BE32-E72D297353CC}">
                <c16:uniqueId val="{0000000B-1D7A-4AC4-A4EB-1DFC5C02794F}"/>
              </c:ext>
            </c:extLst>
          </c:dPt>
          <c:dPt>
            <c:idx val="6"/>
            <c:invertIfNegative val="0"/>
            <c:bubble3D val="0"/>
            <c:spPr>
              <a:solidFill>
                <a:schemeClr val="accent6"/>
              </a:solidFill>
              <a:ln>
                <a:noFill/>
              </a:ln>
              <a:effectLst/>
            </c:spPr>
            <c:extLst>
              <c:ext xmlns:c16="http://schemas.microsoft.com/office/drawing/2014/chart" uri="{C3380CC4-5D6E-409C-BE32-E72D297353CC}">
                <c16:uniqueId val="{0000000D-1D7A-4AC4-A4EB-1DFC5C02794F}"/>
              </c:ext>
            </c:extLst>
          </c:dPt>
          <c:dPt>
            <c:idx val="7"/>
            <c:invertIfNegative val="0"/>
            <c:bubble3D val="0"/>
            <c:spPr>
              <a:solidFill>
                <a:schemeClr val="accent6"/>
              </a:solidFill>
              <a:ln>
                <a:noFill/>
              </a:ln>
              <a:effectLst/>
            </c:spPr>
            <c:extLst>
              <c:ext xmlns:c16="http://schemas.microsoft.com/office/drawing/2014/chart" uri="{C3380CC4-5D6E-409C-BE32-E72D297353CC}">
                <c16:uniqueId val="{0000000F-1D7A-4AC4-A4EB-1DFC5C02794F}"/>
              </c:ext>
            </c:extLst>
          </c:dPt>
          <c:dPt>
            <c:idx val="8"/>
            <c:invertIfNegative val="0"/>
            <c:bubble3D val="0"/>
            <c:spPr>
              <a:solidFill>
                <a:schemeClr val="accent6"/>
              </a:solidFill>
              <a:ln>
                <a:noFill/>
              </a:ln>
              <a:effectLst/>
            </c:spPr>
            <c:extLst>
              <c:ext xmlns:c16="http://schemas.microsoft.com/office/drawing/2014/chart" uri="{C3380CC4-5D6E-409C-BE32-E72D297353CC}">
                <c16:uniqueId val="{00000011-1D7A-4AC4-A4EB-1DFC5C02794F}"/>
              </c:ext>
            </c:extLst>
          </c:dPt>
          <c:dPt>
            <c:idx val="9"/>
            <c:invertIfNegative val="0"/>
            <c:bubble3D val="0"/>
            <c:spPr>
              <a:solidFill>
                <a:schemeClr val="accent6"/>
              </a:solidFill>
              <a:ln>
                <a:noFill/>
              </a:ln>
              <a:effectLst/>
            </c:spPr>
            <c:extLst>
              <c:ext xmlns:c16="http://schemas.microsoft.com/office/drawing/2014/chart" uri="{C3380CC4-5D6E-409C-BE32-E72D297353CC}">
                <c16:uniqueId val="{00000013-1D7A-4AC4-A4EB-1DFC5C02794F}"/>
              </c:ext>
            </c:extLst>
          </c:dPt>
          <c:dPt>
            <c:idx val="10"/>
            <c:invertIfNegative val="0"/>
            <c:bubble3D val="0"/>
            <c:spPr>
              <a:solidFill>
                <a:schemeClr val="accent2"/>
              </a:solidFill>
              <a:ln>
                <a:noFill/>
              </a:ln>
              <a:effectLst/>
            </c:spPr>
            <c:extLst>
              <c:ext xmlns:c16="http://schemas.microsoft.com/office/drawing/2014/chart" uri="{C3380CC4-5D6E-409C-BE32-E72D297353CC}">
                <c16:uniqueId val="{00000015-1D7A-4AC4-A4EB-1DFC5C02794F}"/>
              </c:ext>
            </c:extLst>
          </c:dPt>
          <c:dPt>
            <c:idx val="11"/>
            <c:invertIfNegative val="0"/>
            <c:bubble3D val="0"/>
            <c:spPr>
              <a:solidFill>
                <a:schemeClr val="accent2"/>
              </a:solidFill>
              <a:ln>
                <a:noFill/>
              </a:ln>
              <a:effectLst/>
            </c:spPr>
            <c:extLst>
              <c:ext xmlns:c16="http://schemas.microsoft.com/office/drawing/2014/chart" uri="{C3380CC4-5D6E-409C-BE32-E72D297353CC}">
                <c16:uniqueId val="{00000017-1D7A-4AC4-A4EB-1DFC5C02794F}"/>
              </c:ext>
            </c:extLst>
          </c:dPt>
          <c:dPt>
            <c:idx val="12"/>
            <c:invertIfNegative val="0"/>
            <c:bubble3D val="0"/>
            <c:spPr>
              <a:solidFill>
                <a:schemeClr val="accent6"/>
              </a:solidFill>
              <a:ln>
                <a:noFill/>
              </a:ln>
              <a:effectLst/>
            </c:spPr>
            <c:extLst>
              <c:ext xmlns:c16="http://schemas.microsoft.com/office/drawing/2014/chart" uri="{C3380CC4-5D6E-409C-BE32-E72D297353CC}">
                <c16:uniqueId val="{00000019-1D7A-4AC4-A4EB-1DFC5C02794F}"/>
              </c:ext>
            </c:extLst>
          </c:dPt>
          <c:dPt>
            <c:idx val="13"/>
            <c:invertIfNegative val="0"/>
            <c:bubble3D val="0"/>
            <c:spPr>
              <a:solidFill>
                <a:schemeClr val="accent6"/>
              </a:solidFill>
              <a:ln>
                <a:noFill/>
              </a:ln>
              <a:effectLst/>
            </c:spPr>
            <c:extLst>
              <c:ext xmlns:c16="http://schemas.microsoft.com/office/drawing/2014/chart" uri="{C3380CC4-5D6E-409C-BE32-E72D297353CC}">
                <c16:uniqueId val="{0000001B-1D7A-4AC4-A4EB-1DFC5C02794F}"/>
              </c:ext>
            </c:extLst>
          </c:dPt>
          <c:dPt>
            <c:idx val="14"/>
            <c:invertIfNegative val="0"/>
            <c:bubble3D val="0"/>
            <c:spPr>
              <a:solidFill>
                <a:schemeClr val="accent6"/>
              </a:solidFill>
              <a:ln>
                <a:noFill/>
              </a:ln>
              <a:effectLst/>
            </c:spPr>
            <c:extLst>
              <c:ext xmlns:c16="http://schemas.microsoft.com/office/drawing/2014/chart" uri="{C3380CC4-5D6E-409C-BE32-E72D297353CC}">
                <c16:uniqueId val="{0000001D-1D7A-4AC4-A4EB-1DFC5C02794F}"/>
              </c:ext>
            </c:extLst>
          </c:dPt>
          <c:dPt>
            <c:idx val="15"/>
            <c:invertIfNegative val="0"/>
            <c:bubble3D val="0"/>
            <c:spPr>
              <a:solidFill>
                <a:schemeClr val="accent2"/>
              </a:solidFill>
              <a:ln>
                <a:noFill/>
              </a:ln>
              <a:effectLst/>
            </c:spPr>
            <c:extLst>
              <c:ext xmlns:c16="http://schemas.microsoft.com/office/drawing/2014/chart" uri="{C3380CC4-5D6E-409C-BE32-E72D297353CC}">
                <c16:uniqueId val="{0000001F-1D7A-4AC4-A4EB-1DFC5C02794F}"/>
              </c:ext>
            </c:extLst>
          </c:dPt>
          <c:dPt>
            <c:idx val="16"/>
            <c:invertIfNegative val="0"/>
            <c:bubble3D val="0"/>
            <c:spPr>
              <a:solidFill>
                <a:schemeClr val="accent2"/>
              </a:solidFill>
              <a:ln>
                <a:noFill/>
              </a:ln>
              <a:effectLst/>
            </c:spPr>
            <c:extLst>
              <c:ext xmlns:c16="http://schemas.microsoft.com/office/drawing/2014/chart" uri="{C3380CC4-5D6E-409C-BE32-E72D297353CC}">
                <c16:uniqueId val="{00000021-1D7A-4AC4-A4EB-1DFC5C02794F}"/>
              </c:ext>
            </c:extLst>
          </c:dPt>
          <c:dPt>
            <c:idx val="17"/>
            <c:invertIfNegative val="0"/>
            <c:bubble3D val="0"/>
            <c:spPr>
              <a:solidFill>
                <a:schemeClr val="accent2"/>
              </a:solidFill>
              <a:ln>
                <a:noFill/>
              </a:ln>
              <a:effectLst/>
            </c:spPr>
            <c:extLst>
              <c:ext xmlns:c16="http://schemas.microsoft.com/office/drawing/2014/chart" uri="{C3380CC4-5D6E-409C-BE32-E72D297353CC}">
                <c16:uniqueId val="{00000023-1D7A-4AC4-A4EB-1DFC5C02794F}"/>
              </c:ext>
            </c:extLst>
          </c:dPt>
          <c:dPt>
            <c:idx val="18"/>
            <c:invertIfNegative val="0"/>
            <c:bubble3D val="0"/>
            <c:spPr>
              <a:solidFill>
                <a:schemeClr val="accent2"/>
              </a:solidFill>
              <a:ln>
                <a:noFill/>
              </a:ln>
              <a:effectLst/>
            </c:spPr>
            <c:extLst>
              <c:ext xmlns:c16="http://schemas.microsoft.com/office/drawing/2014/chart" uri="{C3380CC4-5D6E-409C-BE32-E72D297353CC}">
                <c16:uniqueId val="{00000025-1D7A-4AC4-A4EB-1DFC5C02794F}"/>
              </c:ext>
            </c:extLst>
          </c:dPt>
          <c:dPt>
            <c:idx val="19"/>
            <c:invertIfNegative val="0"/>
            <c:bubble3D val="0"/>
            <c:spPr>
              <a:solidFill>
                <a:schemeClr val="accent6"/>
              </a:solidFill>
              <a:ln>
                <a:noFill/>
              </a:ln>
              <a:effectLst/>
            </c:spPr>
            <c:extLst>
              <c:ext xmlns:c16="http://schemas.microsoft.com/office/drawing/2014/chart" uri="{C3380CC4-5D6E-409C-BE32-E72D297353CC}">
                <c16:uniqueId val="{00000027-1D7A-4AC4-A4EB-1DFC5C02794F}"/>
              </c:ext>
            </c:extLst>
          </c:dPt>
          <c:dPt>
            <c:idx val="20"/>
            <c:invertIfNegative val="0"/>
            <c:bubble3D val="0"/>
            <c:spPr>
              <a:solidFill>
                <a:schemeClr val="accent6"/>
              </a:solidFill>
              <a:ln>
                <a:noFill/>
              </a:ln>
              <a:effectLst/>
            </c:spPr>
            <c:extLst>
              <c:ext xmlns:c16="http://schemas.microsoft.com/office/drawing/2014/chart" uri="{C3380CC4-5D6E-409C-BE32-E72D297353CC}">
                <c16:uniqueId val="{00000029-1D7A-4AC4-A4EB-1DFC5C02794F}"/>
              </c:ext>
            </c:extLst>
          </c:dPt>
          <c:dPt>
            <c:idx val="21"/>
            <c:invertIfNegative val="0"/>
            <c:bubble3D val="0"/>
            <c:spPr>
              <a:solidFill>
                <a:schemeClr val="accent6"/>
              </a:solidFill>
              <a:ln>
                <a:noFill/>
              </a:ln>
              <a:effectLst/>
            </c:spPr>
            <c:extLst>
              <c:ext xmlns:c16="http://schemas.microsoft.com/office/drawing/2014/chart" uri="{C3380CC4-5D6E-409C-BE32-E72D297353CC}">
                <c16:uniqueId val="{0000002B-1D7A-4AC4-A4EB-1DFC5C02794F}"/>
              </c:ext>
            </c:extLst>
          </c:dPt>
          <c:dPt>
            <c:idx val="22"/>
            <c:invertIfNegative val="0"/>
            <c:bubble3D val="0"/>
            <c:spPr>
              <a:solidFill>
                <a:schemeClr val="accent6"/>
              </a:solidFill>
              <a:ln>
                <a:noFill/>
              </a:ln>
              <a:effectLst/>
            </c:spPr>
            <c:extLst>
              <c:ext xmlns:c16="http://schemas.microsoft.com/office/drawing/2014/chart" uri="{C3380CC4-5D6E-409C-BE32-E72D297353CC}">
                <c16:uniqueId val="{0000002D-1D7A-4AC4-A4EB-1DFC5C02794F}"/>
              </c:ext>
            </c:extLst>
          </c:dPt>
          <c:dPt>
            <c:idx val="23"/>
            <c:invertIfNegative val="0"/>
            <c:bubble3D val="0"/>
            <c:spPr>
              <a:solidFill>
                <a:schemeClr val="accent6"/>
              </a:solidFill>
              <a:ln>
                <a:noFill/>
              </a:ln>
              <a:effectLst/>
            </c:spPr>
            <c:extLst>
              <c:ext xmlns:c16="http://schemas.microsoft.com/office/drawing/2014/chart" uri="{C3380CC4-5D6E-409C-BE32-E72D297353CC}">
                <c16:uniqueId val="{0000002F-1D7A-4AC4-A4EB-1DFC5C02794F}"/>
              </c:ext>
            </c:extLst>
          </c:dPt>
          <c:dPt>
            <c:idx val="24"/>
            <c:invertIfNegative val="0"/>
            <c:bubble3D val="0"/>
            <c:spPr>
              <a:solidFill>
                <a:schemeClr val="accent2"/>
              </a:solidFill>
              <a:ln>
                <a:noFill/>
              </a:ln>
              <a:effectLst/>
            </c:spPr>
            <c:extLst>
              <c:ext xmlns:c16="http://schemas.microsoft.com/office/drawing/2014/chart" uri="{C3380CC4-5D6E-409C-BE32-E72D297353CC}">
                <c16:uniqueId val="{00000031-1D7A-4AC4-A4EB-1DFC5C02794F}"/>
              </c:ext>
            </c:extLst>
          </c:dPt>
          <c:dPt>
            <c:idx val="25"/>
            <c:invertIfNegative val="0"/>
            <c:bubble3D val="0"/>
            <c:spPr>
              <a:solidFill>
                <a:schemeClr val="accent6"/>
              </a:solidFill>
              <a:ln>
                <a:noFill/>
              </a:ln>
              <a:effectLst/>
            </c:spPr>
            <c:extLst>
              <c:ext xmlns:c16="http://schemas.microsoft.com/office/drawing/2014/chart" uri="{C3380CC4-5D6E-409C-BE32-E72D297353CC}">
                <c16:uniqueId val="{00000033-1D7A-4AC4-A4EB-1DFC5C02794F}"/>
              </c:ext>
            </c:extLst>
          </c:dPt>
          <c:dPt>
            <c:idx val="26"/>
            <c:invertIfNegative val="0"/>
            <c:bubble3D val="0"/>
            <c:spPr>
              <a:solidFill>
                <a:schemeClr val="accent6"/>
              </a:solidFill>
              <a:ln>
                <a:noFill/>
              </a:ln>
              <a:effectLst/>
            </c:spPr>
            <c:extLst>
              <c:ext xmlns:c16="http://schemas.microsoft.com/office/drawing/2014/chart" uri="{C3380CC4-5D6E-409C-BE32-E72D297353CC}">
                <c16:uniqueId val="{00000035-1D7A-4AC4-A4EB-1DFC5C02794F}"/>
              </c:ext>
            </c:extLst>
          </c:dPt>
          <c:dPt>
            <c:idx val="27"/>
            <c:invertIfNegative val="0"/>
            <c:bubble3D val="0"/>
            <c:spPr>
              <a:solidFill>
                <a:schemeClr val="accent6"/>
              </a:solidFill>
              <a:ln>
                <a:noFill/>
              </a:ln>
              <a:effectLst/>
            </c:spPr>
            <c:extLst>
              <c:ext xmlns:c16="http://schemas.microsoft.com/office/drawing/2014/chart" uri="{C3380CC4-5D6E-409C-BE32-E72D297353CC}">
                <c16:uniqueId val="{00000037-1D7A-4AC4-A4EB-1DFC5C02794F}"/>
              </c:ext>
            </c:extLst>
          </c:dPt>
          <c:dPt>
            <c:idx val="28"/>
            <c:invertIfNegative val="0"/>
            <c:bubble3D val="0"/>
            <c:spPr>
              <a:solidFill>
                <a:schemeClr val="accent2"/>
              </a:solidFill>
              <a:ln>
                <a:noFill/>
              </a:ln>
              <a:effectLst/>
            </c:spPr>
            <c:extLst>
              <c:ext xmlns:c16="http://schemas.microsoft.com/office/drawing/2014/chart" uri="{C3380CC4-5D6E-409C-BE32-E72D297353CC}">
                <c16:uniqueId val="{00000039-1D7A-4AC4-A4EB-1DFC5C02794F}"/>
              </c:ext>
            </c:extLst>
          </c:dPt>
          <c:dPt>
            <c:idx val="29"/>
            <c:invertIfNegative val="0"/>
            <c:bubble3D val="0"/>
            <c:spPr>
              <a:solidFill>
                <a:schemeClr val="accent6"/>
              </a:solidFill>
              <a:ln>
                <a:noFill/>
              </a:ln>
              <a:effectLst/>
            </c:spPr>
            <c:extLst>
              <c:ext xmlns:c16="http://schemas.microsoft.com/office/drawing/2014/chart" uri="{C3380CC4-5D6E-409C-BE32-E72D297353CC}">
                <c16:uniqueId val="{0000003B-1D7A-4AC4-A4EB-1DFC5C02794F}"/>
              </c:ext>
            </c:extLst>
          </c:dPt>
          <c:dLbls>
            <c:spPr>
              <a:solidFill>
                <a:schemeClr val="accent2">
                  <a:lumMod val="75000"/>
                </a:schemeClr>
              </a:solidFill>
              <a:ln>
                <a:noFill/>
              </a:ln>
              <a:effectLst/>
            </c:spPr>
            <c:txPr>
              <a:bodyPr rot="-5400000" spcFirstLastPara="1" vertOverflow="ellipsis"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tr-TR"/>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'Kurum İçi Sonuçlar'!$A$3:$B$32</c:f>
              <c:multiLvlStrCache>
                <c:ptCount val="30"/>
                <c:lvl>
                  <c:pt idx="0">
                    <c:v>Kurum mevzuatı nettir.</c:v>
                  </c:pt>
                  <c:pt idx="1">
                    <c:v>Kurumda yalın bir yönetim anlayışı vardır.</c:v>
                  </c:pt>
                  <c:pt idx="2">
                    <c:v>Hizmet birimlerinin görev tanımları nettir.</c:v>
                  </c:pt>
                  <c:pt idx="3">
                    <c:v>Standart iş süreçleri tanımlıdır.</c:v>
                  </c:pt>
                  <c:pt idx="4">
                    <c:v>İş süreçleri iyileştirilir.</c:v>
                  </c:pt>
                  <c:pt idx="5">
                    <c:v>İş tanımları nettir.</c:v>
                  </c:pt>
                  <c:pt idx="6">
                    <c:v>Çalışanlar arasında iş dağılımı eşittir.</c:v>
                  </c:pt>
                  <c:pt idx="7">
                    <c:v>Karar verme süreçlerine çalışanların katılımı sağlanır.</c:v>
                  </c:pt>
                  <c:pt idx="8">
                    <c:v>İş süreçlerindeki işlem süreleri yeterlidir.</c:v>
                  </c:pt>
                  <c:pt idx="9">
                    <c:v>İş süreçleri doğru uygulanır.</c:v>
                  </c:pt>
                  <c:pt idx="10">
                    <c:v>Kurumda kurumsal değişime öncülük edilir.</c:v>
                  </c:pt>
                  <c:pt idx="11">
                    <c:v>Kurumda uzun vadeli (stratejik) yönetim anlayışı vardır.</c:v>
                  </c:pt>
                  <c:pt idx="12">
                    <c:v>Kurumsal kaynaklar (mali) etkin kullanılır.</c:v>
                  </c:pt>
                  <c:pt idx="13">
                    <c:v>Kurum yenilikçidir.</c:v>
                  </c:pt>
                  <c:pt idx="14">
                    <c:v>Fiziksel çalışma koşulları uygundur.</c:v>
                  </c:pt>
                  <c:pt idx="15">
                    <c:v>Teknolojik altyapı (donanım, network vb.) yeterlidir.</c:v>
                  </c:pt>
                  <c:pt idx="16">
                    <c:v>Bilişim (otomasyon programları, web portalı vb.) altyapısı yeterlidir.</c:v>
                  </c:pt>
                  <c:pt idx="17">
                    <c:v>Kurum içi sürekli ve yaygın eğitim (kişisel ve kurumsal) uygulanmaktadır.</c:v>
                  </c:pt>
                  <c:pt idx="18">
                    <c:v>Sosyal aktiviteler yeterlidir.</c:v>
                  </c:pt>
                  <c:pt idx="19">
                    <c:v>Çalışan görüşlerine önem verilir.</c:v>
                  </c:pt>
                  <c:pt idx="20">
                    <c:v>Çalışan motivasyonu yüksektir.</c:v>
                  </c:pt>
                  <c:pt idx="21">
                    <c:v>Kurum çalışanlarına adil davranır.</c:v>
                  </c:pt>
                  <c:pt idx="22">
                    <c:v>Çalışanların kuruma bağlılığı yüksektir.</c:v>
                  </c:pt>
                  <c:pt idx="23">
                    <c:v>Birim performansı takip edilmektedir.</c:v>
                  </c:pt>
                  <c:pt idx="24">
                    <c:v>İdari birim personel sayısı yeterlidir.</c:v>
                  </c:pt>
                  <c:pt idx="25">
                    <c:v>Çalışan performansı değerlendirilir.</c:v>
                  </c:pt>
                  <c:pt idx="26">
                    <c:v>Personel niteliklidir.</c:v>
                  </c:pt>
                  <c:pt idx="27">
                    <c:v>İş gücü verimlidir.</c:v>
                  </c:pt>
                  <c:pt idx="28">
                    <c:v>Birimler arası iletişim / etkileşim / koordinasyon yeterlidir.</c:v>
                  </c:pt>
                  <c:pt idx="29">
                    <c:v>Çalışanlar arası sağlıklı iletişim vardır.</c:v>
                  </c:pt>
                </c:lvl>
                <c:lvl>
                  <c:pt idx="0">
                    <c:v>Kurumsal Yapı ve İş Süreçleri</c:v>
                  </c:pt>
                  <c:pt idx="10">
                    <c:v>Stratejik Yönetim</c:v>
                  </c:pt>
                  <c:pt idx="14">
                    <c:v>Fiziki ve Mali Kaynaklar</c:v>
                  </c:pt>
                  <c:pt idx="17">
                    <c:v>Çalışan Gelişimi ve Memnuniyeti</c:v>
                  </c:pt>
                  <c:pt idx="23">
                    <c:v>İnsan Kaynakları ve Performans Yönetimi</c:v>
                  </c:pt>
                  <c:pt idx="28">
                    <c:v>Kurum İçi İletişim</c:v>
                  </c:pt>
                </c:lvl>
              </c:multiLvlStrCache>
            </c:multiLvlStrRef>
          </c:cat>
          <c:val>
            <c:numRef>
              <c:f>'Kurum İçi Sonuçlar'!$C$3:$C$32</c:f>
              <c:numCache>
                <c:formatCode>0%</c:formatCode>
                <c:ptCount val="30"/>
                <c:pt idx="0">
                  <c:v>0.69230769230769196</c:v>
                </c:pt>
                <c:pt idx="1">
                  <c:v>0.7846153846153846</c:v>
                </c:pt>
                <c:pt idx="2">
                  <c:v>0.75384615384615383</c:v>
                </c:pt>
                <c:pt idx="3">
                  <c:v>0.7846153846153846</c:v>
                </c:pt>
                <c:pt idx="4">
                  <c:v>0.81538461538461537</c:v>
                </c:pt>
                <c:pt idx="5">
                  <c:v>0.73076923076923073</c:v>
                </c:pt>
                <c:pt idx="6">
                  <c:v>0.8</c:v>
                </c:pt>
                <c:pt idx="7">
                  <c:v>0.77500000000000002</c:v>
                </c:pt>
                <c:pt idx="8">
                  <c:v>0.84800000000000009</c:v>
                </c:pt>
                <c:pt idx="9">
                  <c:v>0.82400000000000007</c:v>
                </c:pt>
                <c:pt idx="10">
                  <c:v>0.76</c:v>
                </c:pt>
                <c:pt idx="11">
                  <c:v>0.74615384615384617</c:v>
                </c:pt>
                <c:pt idx="12">
                  <c:v>0.81739130434782614</c:v>
                </c:pt>
                <c:pt idx="13">
                  <c:v>0.83846153846153848</c:v>
                </c:pt>
                <c:pt idx="14">
                  <c:v>0.86153846153846148</c:v>
                </c:pt>
                <c:pt idx="15">
                  <c:v>0.81538461538461537</c:v>
                </c:pt>
                <c:pt idx="16">
                  <c:v>0.81538461538461537</c:v>
                </c:pt>
                <c:pt idx="17">
                  <c:v>0.65599999999999992</c:v>
                </c:pt>
                <c:pt idx="18">
                  <c:v>0.53846153846153855</c:v>
                </c:pt>
                <c:pt idx="19">
                  <c:v>0.81600000000000006</c:v>
                </c:pt>
                <c:pt idx="20">
                  <c:v>0.79230769230769238</c:v>
                </c:pt>
                <c:pt idx="21">
                  <c:v>0.76923076923076927</c:v>
                </c:pt>
                <c:pt idx="22">
                  <c:v>0.7615384615384615</c:v>
                </c:pt>
                <c:pt idx="23">
                  <c:v>0.83333333333333337</c:v>
                </c:pt>
                <c:pt idx="24">
                  <c:v>0.67826086956521736</c:v>
                </c:pt>
                <c:pt idx="25">
                  <c:v>0.82499999999999996</c:v>
                </c:pt>
                <c:pt idx="26">
                  <c:v>0.8640000000000001</c:v>
                </c:pt>
                <c:pt idx="27">
                  <c:v>0.81600000000000006</c:v>
                </c:pt>
                <c:pt idx="28">
                  <c:v>0.72799999999999998</c:v>
                </c:pt>
                <c:pt idx="29">
                  <c:v>0.82400000000000007</c:v>
                </c:pt>
              </c:numCache>
            </c:numRef>
          </c:val>
          <c:extLst>
            <c:ext xmlns:c16="http://schemas.microsoft.com/office/drawing/2014/chart" uri="{C3380CC4-5D6E-409C-BE32-E72D297353CC}">
              <c16:uniqueId val="{0000003C-1D7A-4AC4-A4EB-1DFC5C02794F}"/>
            </c:ext>
          </c:extLst>
        </c:ser>
        <c:dLbls>
          <c:dLblPos val="inBase"/>
          <c:showLegendKey val="0"/>
          <c:showVal val="1"/>
          <c:showCatName val="0"/>
          <c:showSerName val="0"/>
          <c:showPercent val="0"/>
          <c:showBubbleSize val="0"/>
        </c:dLbls>
        <c:gapWidth val="219"/>
        <c:overlap val="-27"/>
        <c:axId val="1372802959"/>
        <c:axId val="1372800463"/>
      </c:barChart>
      <c:lineChart>
        <c:grouping val="standard"/>
        <c:varyColors val="0"/>
        <c:ser>
          <c:idx val="1"/>
          <c:order val="1"/>
          <c:spPr>
            <a:ln w="28575" cap="rnd">
              <a:solidFill>
                <a:srgbClr val="FF0000"/>
              </a:solidFill>
              <a:round/>
            </a:ln>
            <a:effectLst/>
          </c:spPr>
          <c:marker>
            <c:symbol val="none"/>
          </c:marker>
          <c:dPt>
            <c:idx val="10"/>
            <c:marker>
              <c:symbol val="none"/>
            </c:marker>
            <c:bubble3D val="0"/>
            <c:spPr>
              <a:ln w="28575" cap="rnd">
                <a:noFill/>
                <a:round/>
              </a:ln>
              <a:effectLst/>
            </c:spPr>
            <c:extLst>
              <c:ext xmlns:c16="http://schemas.microsoft.com/office/drawing/2014/chart" uri="{C3380CC4-5D6E-409C-BE32-E72D297353CC}">
                <c16:uniqueId val="{0000003E-1D7A-4AC4-A4EB-1DFC5C02794F}"/>
              </c:ext>
            </c:extLst>
          </c:dPt>
          <c:dPt>
            <c:idx val="14"/>
            <c:marker>
              <c:symbol val="none"/>
            </c:marker>
            <c:bubble3D val="0"/>
            <c:spPr>
              <a:ln w="28575" cap="rnd">
                <a:noFill/>
                <a:round/>
              </a:ln>
              <a:effectLst/>
            </c:spPr>
            <c:extLst>
              <c:ext xmlns:c16="http://schemas.microsoft.com/office/drawing/2014/chart" uri="{C3380CC4-5D6E-409C-BE32-E72D297353CC}">
                <c16:uniqueId val="{00000040-1D7A-4AC4-A4EB-1DFC5C02794F}"/>
              </c:ext>
            </c:extLst>
          </c:dPt>
          <c:dPt>
            <c:idx val="17"/>
            <c:marker>
              <c:symbol val="none"/>
            </c:marker>
            <c:bubble3D val="0"/>
            <c:spPr>
              <a:ln w="28575" cap="rnd">
                <a:noFill/>
                <a:round/>
              </a:ln>
              <a:effectLst/>
            </c:spPr>
            <c:extLst>
              <c:ext xmlns:c16="http://schemas.microsoft.com/office/drawing/2014/chart" uri="{C3380CC4-5D6E-409C-BE32-E72D297353CC}">
                <c16:uniqueId val="{00000042-1D7A-4AC4-A4EB-1DFC5C02794F}"/>
              </c:ext>
            </c:extLst>
          </c:dPt>
          <c:dPt>
            <c:idx val="23"/>
            <c:marker>
              <c:symbol val="none"/>
            </c:marker>
            <c:bubble3D val="0"/>
            <c:spPr>
              <a:ln w="28575" cap="rnd">
                <a:noFill/>
                <a:round/>
              </a:ln>
              <a:effectLst/>
            </c:spPr>
            <c:extLst>
              <c:ext xmlns:c16="http://schemas.microsoft.com/office/drawing/2014/chart" uri="{C3380CC4-5D6E-409C-BE32-E72D297353CC}">
                <c16:uniqueId val="{00000044-1D7A-4AC4-A4EB-1DFC5C02794F}"/>
              </c:ext>
            </c:extLst>
          </c:dPt>
          <c:dPt>
            <c:idx val="28"/>
            <c:marker>
              <c:symbol val="none"/>
            </c:marker>
            <c:bubble3D val="0"/>
            <c:spPr>
              <a:ln w="28575" cap="rnd">
                <a:noFill/>
                <a:round/>
              </a:ln>
              <a:effectLst/>
            </c:spPr>
            <c:extLst>
              <c:ext xmlns:c16="http://schemas.microsoft.com/office/drawing/2014/chart" uri="{C3380CC4-5D6E-409C-BE32-E72D297353CC}">
                <c16:uniqueId val="{00000046-1D7A-4AC4-A4EB-1DFC5C02794F}"/>
              </c:ext>
            </c:extLst>
          </c:dPt>
          <c:dLbls>
            <c:delete val="1"/>
          </c:dLbls>
          <c:cat>
            <c:multiLvlStrRef>
              <c:f>'Kurum İçi Sonuçlar'!$A$3:$B$32</c:f>
              <c:multiLvlStrCache>
                <c:ptCount val="30"/>
                <c:lvl>
                  <c:pt idx="0">
                    <c:v>Kurum mevzuatı nettir.</c:v>
                  </c:pt>
                  <c:pt idx="1">
                    <c:v>Kurumda yalın bir yönetim anlayışı vardır.</c:v>
                  </c:pt>
                  <c:pt idx="2">
                    <c:v>Hizmet birimlerinin görev tanımları nettir.</c:v>
                  </c:pt>
                  <c:pt idx="3">
                    <c:v>Standart iş süreçleri tanımlıdır.</c:v>
                  </c:pt>
                  <c:pt idx="4">
                    <c:v>İş süreçleri iyileştirilir.</c:v>
                  </c:pt>
                  <c:pt idx="5">
                    <c:v>İş tanımları nettir.</c:v>
                  </c:pt>
                  <c:pt idx="6">
                    <c:v>Çalışanlar arasında iş dağılımı eşittir.</c:v>
                  </c:pt>
                  <c:pt idx="7">
                    <c:v>Karar verme süreçlerine çalışanların katılımı sağlanır.</c:v>
                  </c:pt>
                  <c:pt idx="8">
                    <c:v>İş süreçlerindeki işlem süreleri yeterlidir.</c:v>
                  </c:pt>
                  <c:pt idx="9">
                    <c:v>İş süreçleri doğru uygulanır.</c:v>
                  </c:pt>
                  <c:pt idx="10">
                    <c:v>Kurumda kurumsal değişime öncülük edilir.</c:v>
                  </c:pt>
                  <c:pt idx="11">
                    <c:v>Kurumda uzun vadeli (stratejik) yönetim anlayışı vardır.</c:v>
                  </c:pt>
                  <c:pt idx="12">
                    <c:v>Kurumsal kaynaklar (mali) etkin kullanılır.</c:v>
                  </c:pt>
                  <c:pt idx="13">
                    <c:v>Kurum yenilikçidir.</c:v>
                  </c:pt>
                  <c:pt idx="14">
                    <c:v>Fiziksel çalışma koşulları uygundur.</c:v>
                  </c:pt>
                  <c:pt idx="15">
                    <c:v>Teknolojik altyapı (donanım, network vb.) yeterlidir.</c:v>
                  </c:pt>
                  <c:pt idx="16">
                    <c:v>Bilişim (otomasyon programları, web portalı vb.) altyapısı yeterlidir.</c:v>
                  </c:pt>
                  <c:pt idx="17">
                    <c:v>Kurum içi sürekli ve yaygın eğitim (kişisel ve kurumsal) uygulanmaktadır.</c:v>
                  </c:pt>
                  <c:pt idx="18">
                    <c:v>Sosyal aktiviteler yeterlidir.</c:v>
                  </c:pt>
                  <c:pt idx="19">
                    <c:v>Çalışan görüşlerine önem verilir.</c:v>
                  </c:pt>
                  <c:pt idx="20">
                    <c:v>Çalışan motivasyonu yüksektir.</c:v>
                  </c:pt>
                  <c:pt idx="21">
                    <c:v>Kurum çalışanlarına adil davranır.</c:v>
                  </c:pt>
                  <c:pt idx="22">
                    <c:v>Çalışanların kuruma bağlılığı yüksektir.</c:v>
                  </c:pt>
                  <c:pt idx="23">
                    <c:v>Birim performansı takip edilmektedir.</c:v>
                  </c:pt>
                  <c:pt idx="24">
                    <c:v>İdari birim personel sayısı yeterlidir.</c:v>
                  </c:pt>
                  <c:pt idx="25">
                    <c:v>Çalışan performansı değerlendirilir.</c:v>
                  </c:pt>
                  <c:pt idx="26">
                    <c:v>Personel niteliklidir.</c:v>
                  </c:pt>
                  <c:pt idx="27">
                    <c:v>İş gücü verimlidir.</c:v>
                  </c:pt>
                  <c:pt idx="28">
                    <c:v>Birimler arası iletişim / etkileşim / koordinasyon yeterlidir.</c:v>
                  </c:pt>
                  <c:pt idx="29">
                    <c:v>Çalışanlar arası sağlıklı iletişim vardır.</c:v>
                  </c:pt>
                </c:lvl>
                <c:lvl>
                  <c:pt idx="0">
                    <c:v>Kurumsal Yapı ve İş Süreçleri</c:v>
                  </c:pt>
                  <c:pt idx="10">
                    <c:v>Stratejik Yönetim</c:v>
                  </c:pt>
                  <c:pt idx="14">
                    <c:v>Fiziki ve Mali Kaynaklar</c:v>
                  </c:pt>
                  <c:pt idx="17">
                    <c:v>Çalışan Gelişimi ve Memnuniyeti</c:v>
                  </c:pt>
                  <c:pt idx="23">
                    <c:v>İnsan Kaynakları ve Performans Yönetimi</c:v>
                  </c:pt>
                  <c:pt idx="28">
                    <c:v>Kurum İçi İletişim</c:v>
                  </c:pt>
                </c:lvl>
              </c:multiLvlStrCache>
            </c:multiLvlStrRef>
          </c:cat>
          <c:val>
            <c:numRef>
              <c:f>'Kurum İçi Sonuçlar'!$D$3:$D$32</c:f>
              <c:numCache>
                <c:formatCode>0%</c:formatCode>
                <c:ptCount val="30"/>
                <c:pt idx="0">
                  <c:v>0.78085384615384612</c:v>
                </c:pt>
                <c:pt idx="1">
                  <c:v>0.78085384615384612</c:v>
                </c:pt>
                <c:pt idx="2">
                  <c:v>0.78085384615384612</c:v>
                </c:pt>
                <c:pt idx="3">
                  <c:v>0.78085384615384612</c:v>
                </c:pt>
                <c:pt idx="4">
                  <c:v>0.78085384615384612</c:v>
                </c:pt>
                <c:pt idx="5">
                  <c:v>0.78085384615384612</c:v>
                </c:pt>
                <c:pt idx="6">
                  <c:v>0.78085384615384612</c:v>
                </c:pt>
                <c:pt idx="7">
                  <c:v>0.78085384615384612</c:v>
                </c:pt>
                <c:pt idx="8">
                  <c:v>0.78085384615384612</c:v>
                </c:pt>
                <c:pt idx="9">
                  <c:v>0.78085384615384612</c:v>
                </c:pt>
                <c:pt idx="10">
                  <c:v>0.7905016722408027</c:v>
                </c:pt>
                <c:pt idx="11">
                  <c:v>0.7905016722408027</c:v>
                </c:pt>
                <c:pt idx="12">
                  <c:v>0.7905016722408027</c:v>
                </c:pt>
                <c:pt idx="13">
                  <c:v>0.7905016722408027</c:v>
                </c:pt>
                <c:pt idx="14">
                  <c:v>0.83076923076923082</c:v>
                </c:pt>
                <c:pt idx="15">
                  <c:v>0.83076923076923082</c:v>
                </c:pt>
                <c:pt idx="16">
                  <c:v>0.83076923076923082</c:v>
                </c:pt>
                <c:pt idx="17">
                  <c:v>0.7222564102564103</c:v>
                </c:pt>
                <c:pt idx="18">
                  <c:v>0.7222564102564103</c:v>
                </c:pt>
                <c:pt idx="19">
                  <c:v>0.7222564102564103</c:v>
                </c:pt>
                <c:pt idx="20">
                  <c:v>0.7222564102564103</c:v>
                </c:pt>
                <c:pt idx="21">
                  <c:v>0.7222564102564103</c:v>
                </c:pt>
                <c:pt idx="22">
                  <c:v>0.7222564102564103</c:v>
                </c:pt>
                <c:pt idx="23">
                  <c:v>0.80331884057971015</c:v>
                </c:pt>
                <c:pt idx="24">
                  <c:v>0.80331884057971015</c:v>
                </c:pt>
                <c:pt idx="25">
                  <c:v>0.80331884057971015</c:v>
                </c:pt>
                <c:pt idx="26">
                  <c:v>0.80331884057971015</c:v>
                </c:pt>
                <c:pt idx="27">
                  <c:v>0.80331884057971015</c:v>
                </c:pt>
                <c:pt idx="28">
                  <c:v>0.77883285024154603</c:v>
                </c:pt>
                <c:pt idx="29">
                  <c:v>0.77883285024154603</c:v>
                </c:pt>
              </c:numCache>
            </c:numRef>
          </c:val>
          <c:smooth val="0"/>
          <c:extLst>
            <c:ext xmlns:c16="http://schemas.microsoft.com/office/drawing/2014/chart" uri="{C3380CC4-5D6E-409C-BE32-E72D297353CC}">
              <c16:uniqueId val="{00000047-1D7A-4AC4-A4EB-1DFC5C02794F}"/>
            </c:ext>
          </c:extLst>
        </c:ser>
        <c:dLbls>
          <c:showLegendKey val="0"/>
          <c:showVal val="1"/>
          <c:showCatName val="0"/>
          <c:showSerName val="0"/>
          <c:showPercent val="0"/>
          <c:showBubbleSize val="0"/>
        </c:dLbls>
        <c:marker val="1"/>
        <c:smooth val="0"/>
        <c:axId val="1372802959"/>
        <c:axId val="1372800463"/>
      </c:lineChart>
      <c:catAx>
        <c:axId val="137280295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tr-TR"/>
          </a:p>
        </c:txPr>
        <c:crossAx val="1372800463"/>
        <c:crosses val="autoZero"/>
        <c:auto val="1"/>
        <c:lblAlgn val="ctr"/>
        <c:lblOffset val="100"/>
        <c:noMultiLvlLbl val="0"/>
      </c:catAx>
      <c:valAx>
        <c:axId val="1372800463"/>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372802959"/>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userShapes r:id="rId4"/>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Pt>
            <c:idx val="0"/>
            <c:invertIfNegative val="0"/>
            <c:bubble3D val="0"/>
            <c:spPr>
              <a:solidFill>
                <a:schemeClr val="accent6"/>
              </a:solidFill>
              <a:ln>
                <a:noFill/>
              </a:ln>
              <a:effectLst/>
            </c:spPr>
            <c:extLst>
              <c:ext xmlns:c16="http://schemas.microsoft.com/office/drawing/2014/chart" uri="{C3380CC4-5D6E-409C-BE32-E72D297353CC}">
                <c16:uniqueId val="{00000006-2BF5-40FD-B645-8C6E7E7EB098}"/>
              </c:ext>
            </c:extLst>
          </c:dPt>
          <c:dPt>
            <c:idx val="1"/>
            <c:invertIfNegative val="0"/>
            <c:bubble3D val="0"/>
            <c:spPr>
              <a:solidFill>
                <a:schemeClr val="accent2"/>
              </a:solidFill>
              <a:ln>
                <a:noFill/>
              </a:ln>
              <a:effectLst/>
            </c:spPr>
            <c:extLst>
              <c:ext xmlns:c16="http://schemas.microsoft.com/office/drawing/2014/chart" uri="{C3380CC4-5D6E-409C-BE32-E72D297353CC}">
                <c16:uniqueId val="{00000001-EEFC-41C4-804A-5FA36103C4E9}"/>
              </c:ext>
            </c:extLst>
          </c:dPt>
          <c:dPt>
            <c:idx val="2"/>
            <c:invertIfNegative val="0"/>
            <c:bubble3D val="0"/>
            <c:spPr>
              <a:solidFill>
                <a:schemeClr val="accent6"/>
              </a:solidFill>
              <a:ln>
                <a:noFill/>
              </a:ln>
              <a:effectLst/>
            </c:spPr>
            <c:extLst>
              <c:ext xmlns:c16="http://schemas.microsoft.com/office/drawing/2014/chart" uri="{C3380CC4-5D6E-409C-BE32-E72D297353CC}">
                <c16:uniqueId val="{00000007-2BF5-40FD-B645-8C6E7E7EB098}"/>
              </c:ext>
            </c:extLst>
          </c:dPt>
          <c:dPt>
            <c:idx val="3"/>
            <c:invertIfNegative val="0"/>
            <c:bubble3D val="0"/>
            <c:spPr>
              <a:solidFill>
                <a:schemeClr val="accent6"/>
              </a:solidFill>
              <a:ln>
                <a:noFill/>
              </a:ln>
              <a:effectLst/>
            </c:spPr>
            <c:extLst>
              <c:ext xmlns:c16="http://schemas.microsoft.com/office/drawing/2014/chart" uri="{C3380CC4-5D6E-409C-BE32-E72D297353CC}">
                <c16:uniqueId val="{00000008-2BF5-40FD-B645-8C6E7E7EB098}"/>
              </c:ext>
            </c:extLst>
          </c:dPt>
          <c:dPt>
            <c:idx val="4"/>
            <c:invertIfNegative val="0"/>
            <c:bubble3D val="0"/>
            <c:spPr>
              <a:solidFill>
                <a:schemeClr val="accent6"/>
              </a:solidFill>
              <a:ln>
                <a:noFill/>
              </a:ln>
              <a:effectLst/>
            </c:spPr>
            <c:extLst>
              <c:ext xmlns:c16="http://schemas.microsoft.com/office/drawing/2014/chart" uri="{C3380CC4-5D6E-409C-BE32-E72D297353CC}">
                <c16:uniqueId val="{00000009-2BF5-40FD-B645-8C6E7E7EB098}"/>
              </c:ext>
            </c:extLst>
          </c:dPt>
          <c:dPt>
            <c:idx val="5"/>
            <c:invertIfNegative val="0"/>
            <c:bubble3D val="0"/>
            <c:spPr>
              <a:solidFill>
                <a:schemeClr val="accent6"/>
              </a:solidFill>
              <a:ln>
                <a:noFill/>
              </a:ln>
              <a:effectLst/>
            </c:spPr>
            <c:extLst>
              <c:ext xmlns:c16="http://schemas.microsoft.com/office/drawing/2014/chart" uri="{C3380CC4-5D6E-409C-BE32-E72D297353CC}">
                <c16:uniqueId val="{0000000A-2BF5-40FD-B645-8C6E7E7EB098}"/>
              </c:ext>
            </c:extLst>
          </c:dPt>
          <c:dPt>
            <c:idx val="6"/>
            <c:invertIfNegative val="0"/>
            <c:bubble3D val="0"/>
            <c:spPr>
              <a:solidFill>
                <a:schemeClr val="accent6"/>
              </a:solidFill>
              <a:ln>
                <a:noFill/>
              </a:ln>
              <a:effectLst/>
            </c:spPr>
            <c:extLst>
              <c:ext xmlns:c16="http://schemas.microsoft.com/office/drawing/2014/chart" uri="{C3380CC4-5D6E-409C-BE32-E72D297353CC}">
                <c16:uniqueId val="{0000000B-2BF5-40FD-B645-8C6E7E7EB098}"/>
              </c:ext>
            </c:extLst>
          </c:dPt>
          <c:dPt>
            <c:idx val="7"/>
            <c:invertIfNegative val="0"/>
            <c:bubble3D val="0"/>
            <c:spPr>
              <a:solidFill>
                <a:schemeClr val="accent2"/>
              </a:solidFill>
              <a:ln>
                <a:noFill/>
              </a:ln>
              <a:effectLst/>
            </c:spPr>
            <c:extLst>
              <c:ext xmlns:c16="http://schemas.microsoft.com/office/drawing/2014/chart" uri="{C3380CC4-5D6E-409C-BE32-E72D297353CC}">
                <c16:uniqueId val="{00000003-EEFC-41C4-804A-5FA36103C4E9}"/>
              </c:ext>
            </c:extLst>
          </c:dPt>
          <c:dLbls>
            <c:spPr>
              <a:solidFill>
                <a:schemeClr val="accent2">
                  <a:lumMod val="75000"/>
                </a:schemeClr>
              </a:solidFill>
              <a:ln>
                <a:noFill/>
              </a:ln>
              <a:effectLst/>
            </c:spPr>
            <c:txPr>
              <a:bodyPr rot="-5400000" spcFirstLastPara="1" vertOverflow="ellipsis"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tr-TR"/>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'Kurum Dışı Sonuçlar'!$A$3:$B$10</c:f>
              <c:multiLvlStrCache>
                <c:ptCount val="8"/>
                <c:lvl>
                  <c:pt idx="0">
                    <c:v>UAB'ın kurumsal imajı güçlüdür.</c:v>
                  </c:pt>
                  <c:pt idx="1">
                    <c:v>Kurumun toplum üzerindeki etkisi olumludur.</c:v>
                  </c:pt>
                  <c:pt idx="2">
                    <c:v>Kurum sektöre liderlik eder.</c:v>
                  </c:pt>
                  <c:pt idx="3">
                    <c:v>Kurum performansı yüksektir.</c:v>
                  </c:pt>
                  <c:pt idx="4">
                    <c:v>Kurum paydaş ihtiyaçlarını anlar.</c:v>
                  </c:pt>
                  <c:pt idx="5">
                    <c:v>Kurum dış paydaşlarına sunduğu hizmette tutarlıdır.</c:v>
                  </c:pt>
                  <c:pt idx="6">
                    <c:v>Kurum dış paydaş odaklıdır.</c:v>
                  </c:pt>
                  <c:pt idx="7">
                    <c:v>Kurum dış paydaşlarına karşı şeffaftır.</c:v>
                  </c:pt>
                </c:lvl>
                <c:lvl>
                  <c:pt idx="0">
                    <c:v>Kurumsal İmaj</c:v>
                  </c:pt>
                  <c:pt idx="4">
                    <c:v>Paydaş Odaklılık</c:v>
                  </c:pt>
                </c:lvl>
              </c:multiLvlStrCache>
            </c:multiLvlStrRef>
          </c:cat>
          <c:val>
            <c:numRef>
              <c:f>'Kurum Dışı Sonuçlar'!$C$3:$C$10</c:f>
              <c:numCache>
                <c:formatCode>0%</c:formatCode>
                <c:ptCount val="8"/>
                <c:pt idx="0">
                  <c:v>0.7615384615384615</c:v>
                </c:pt>
                <c:pt idx="1">
                  <c:v>0.67199999999999993</c:v>
                </c:pt>
                <c:pt idx="2">
                  <c:v>0.77692307692307694</c:v>
                </c:pt>
                <c:pt idx="3">
                  <c:v>0.82307692307692304</c:v>
                </c:pt>
                <c:pt idx="4">
                  <c:v>0.79230769230769238</c:v>
                </c:pt>
                <c:pt idx="5">
                  <c:v>0.8</c:v>
                </c:pt>
                <c:pt idx="6">
                  <c:v>0.79200000000000004</c:v>
                </c:pt>
                <c:pt idx="7">
                  <c:v>0.7846153846153846</c:v>
                </c:pt>
              </c:numCache>
            </c:numRef>
          </c:val>
          <c:extLst>
            <c:ext xmlns:c16="http://schemas.microsoft.com/office/drawing/2014/chart" uri="{C3380CC4-5D6E-409C-BE32-E72D297353CC}">
              <c16:uniqueId val="{00000004-EEFC-41C4-804A-5FA36103C4E9}"/>
            </c:ext>
          </c:extLst>
        </c:ser>
        <c:dLbls>
          <c:dLblPos val="inBase"/>
          <c:showLegendKey val="0"/>
          <c:showVal val="1"/>
          <c:showCatName val="0"/>
          <c:showSerName val="0"/>
          <c:showPercent val="0"/>
          <c:showBubbleSize val="0"/>
        </c:dLbls>
        <c:gapWidth val="219"/>
        <c:overlap val="-27"/>
        <c:axId val="1372802959"/>
        <c:axId val="1372800463"/>
      </c:barChart>
      <c:lineChart>
        <c:grouping val="standard"/>
        <c:varyColors val="0"/>
        <c:ser>
          <c:idx val="1"/>
          <c:order val="1"/>
          <c:spPr>
            <a:ln w="28575" cap="rnd">
              <a:solidFill>
                <a:srgbClr val="FF0000"/>
              </a:solidFill>
              <a:round/>
            </a:ln>
            <a:effectLst/>
          </c:spPr>
          <c:marker>
            <c:symbol val="none"/>
          </c:marker>
          <c:dPt>
            <c:idx val="4"/>
            <c:marker>
              <c:symbol val="none"/>
            </c:marker>
            <c:bubble3D val="0"/>
            <c:spPr>
              <a:ln w="28575" cap="rnd">
                <a:noFill/>
                <a:round/>
              </a:ln>
              <a:effectLst/>
            </c:spPr>
            <c:extLst>
              <c:ext xmlns:c16="http://schemas.microsoft.com/office/drawing/2014/chart" uri="{C3380CC4-5D6E-409C-BE32-E72D297353CC}">
                <c16:uniqueId val="{00000006-EEFC-41C4-804A-5FA36103C4E9}"/>
              </c:ext>
            </c:extLst>
          </c:dPt>
          <c:dLbls>
            <c:delete val="1"/>
          </c:dLbls>
          <c:cat>
            <c:multiLvlStrRef>
              <c:f>'Kurum Dışı Sonuçlar'!$A$3:$B$10</c:f>
              <c:multiLvlStrCache>
                <c:ptCount val="8"/>
                <c:lvl>
                  <c:pt idx="0">
                    <c:v>UAB'ın kurumsal imajı güçlüdür.</c:v>
                  </c:pt>
                  <c:pt idx="1">
                    <c:v>Kurumun toplum üzerindeki etkisi olumludur.</c:v>
                  </c:pt>
                  <c:pt idx="2">
                    <c:v>Kurum sektöre liderlik eder.</c:v>
                  </c:pt>
                  <c:pt idx="3">
                    <c:v>Kurum performansı yüksektir.</c:v>
                  </c:pt>
                  <c:pt idx="4">
                    <c:v>Kurum paydaş ihtiyaçlarını anlar.</c:v>
                  </c:pt>
                  <c:pt idx="5">
                    <c:v>Kurum dış paydaşlarına sunduğu hizmette tutarlıdır.</c:v>
                  </c:pt>
                  <c:pt idx="6">
                    <c:v>Kurum dış paydaş odaklıdır.</c:v>
                  </c:pt>
                  <c:pt idx="7">
                    <c:v>Kurum dış paydaşlarına karşı şeffaftır.</c:v>
                  </c:pt>
                </c:lvl>
                <c:lvl>
                  <c:pt idx="0">
                    <c:v>Kurumsal İmaj</c:v>
                  </c:pt>
                  <c:pt idx="4">
                    <c:v>Paydaş Odaklılık</c:v>
                  </c:pt>
                </c:lvl>
              </c:multiLvlStrCache>
            </c:multiLvlStrRef>
          </c:cat>
          <c:val>
            <c:numRef>
              <c:f>'Kurum Dışı Sonuçlar'!$D$3:$D$10</c:f>
              <c:numCache>
                <c:formatCode>0%</c:formatCode>
                <c:ptCount val="8"/>
                <c:pt idx="0">
                  <c:v>0.75838461538461543</c:v>
                </c:pt>
                <c:pt idx="1">
                  <c:v>0.75838461538461543</c:v>
                </c:pt>
                <c:pt idx="2">
                  <c:v>0.75838461538461543</c:v>
                </c:pt>
                <c:pt idx="3">
                  <c:v>0.75838461538461543</c:v>
                </c:pt>
                <c:pt idx="4">
                  <c:v>0.79223076923076929</c:v>
                </c:pt>
                <c:pt idx="5">
                  <c:v>0.79223076923076929</c:v>
                </c:pt>
                <c:pt idx="6">
                  <c:v>0.79223076923076929</c:v>
                </c:pt>
                <c:pt idx="7">
                  <c:v>0.79223076923076929</c:v>
                </c:pt>
              </c:numCache>
            </c:numRef>
          </c:val>
          <c:smooth val="0"/>
          <c:extLst>
            <c:ext xmlns:c16="http://schemas.microsoft.com/office/drawing/2014/chart" uri="{C3380CC4-5D6E-409C-BE32-E72D297353CC}">
              <c16:uniqueId val="{00000007-EEFC-41C4-804A-5FA36103C4E9}"/>
            </c:ext>
          </c:extLst>
        </c:ser>
        <c:dLbls>
          <c:showLegendKey val="0"/>
          <c:showVal val="1"/>
          <c:showCatName val="0"/>
          <c:showSerName val="0"/>
          <c:showPercent val="0"/>
          <c:showBubbleSize val="0"/>
        </c:dLbls>
        <c:marker val="1"/>
        <c:smooth val="0"/>
        <c:axId val="1372802959"/>
        <c:axId val="1372800463"/>
      </c:lineChart>
      <c:catAx>
        <c:axId val="137280295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tr-TR"/>
          </a:p>
        </c:txPr>
        <c:crossAx val="1372800463"/>
        <c:crosses val="autoZero"/>
        <c:auto val="1"/>
        <c:lblAlgn val="ctr"/>
        <c:lblOffset val="100"/>
        <c:noMultiLvlLbl val="0"/>
      </c:catAx>
      <c:valAx>
        <c:axId val="1372800463"/>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372802959"/>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userShapes r:id="rId4"/>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 Analizi_2'!$D$4:$D$24</c:f>
              <c:strCache>
                <c:ptCount val="21"/>
                <c:pt idx="0">
                  <c:v>Altyapı</c:v>
                </c:pt>
                <c:pt idx="1">
                  <c:v>Operasyonel Verimlilik</c:v>
                </c:pt>
                <c:pt idx="2">
                  <c:v>Paydaş İlişkileri</c:v>
                </c:pt>
                <c:pt idx="3">
                  <c:v>Turizm Potansiyeli</c:v>
                </c:pt>
                <c:pt idx="4">
                  <c:v>Ulaşım</c:v>
                </c:pt>
                <c:pt idx="5">
                  <c:v>Alan Yönetimi</c:v>
                </c:pt>
                <c:pt idx="6">
                  <c:v>Dört Mevsim Turizme Uygunluk</c:v>
                </c:pt>
                <c:pt idx="7">
                  <c:v>Kurum İçi İletişim</c:v>
                </c:pt>
                <c:pt idx="8">
                  <c:v>Teknolojik Altyapı ve Dijitalleşme</c:v>
                </c:pt>
                <c:pt idx="9">
                  <c:v>Kurumsal Kaynaklar</c:v>
                </c:pt>
                <c:pt idx="10">
                  <c:v>Tanınırlık</c:v>
                </c:pt>
                <c:pt idx="11">
                  <c:v>Coğrafi Konum ve Ulaşılabilirlik</c:v>
                </c:pt>
                <c:pt idx="12">
                  <c:v>Karar Alma Mekanizmaları</c:v>
                </c:pt>
                <c:pt idx="13">
                  <c:v>Kurum Kültürü</c:v>
                </c:pt>
                <c:pt idx="14">
                  <c:v>Kurumlar Arası Koordinasyon</c:v>
                </c:pt>
                <c:pt idx="15">
                  <c:v>Biyoçeşitlilik, Doğal ve Kültürel Kaynaklar</c:v>
                </c:pt>
                <c:pt idx="16">
                  <c:v>Kurumsal Yapı</c:v>
                </c:pt>
                <c:pt idx="17">
                  <c:v>Kurumsal İmaj</c:v>
                </c:pt>
                <c:pt idx="18">
                  <c:v>Üst Yönetim</c:v>
                </c:pt>
                <c:pt idx="19">
                  <c:v>Mevzuat ve Yönetim Yetkisi</c:v>
                </c:pt>
                <c:pt idx="20">
                  <c:v>İnsan Kaynakları</c:v>
                </c:pt>
              </c:strCache>
            </c:strRef>
          </c:cat>
          <c:val>
            <c:numRef>
              <c:f>'G Analizi_2'!$F$4:$F$24</c:f>
              <c:numCache>
                <c:formatCode>0%</c:formatCode>
                <c:ptCount val="21"/>
                <c:pt idx="0">
                  <c:v>9.0090090090090089E-3</c:v>
                </c:pt>
                <c:pt idx="1">
                  <c:v>9.0090090090090089E-3</c:v>
                </c:pt>
                <c:pt idx="2">
                  <c:v>9.0090090090090089E-3</c:v>
                </c:pt>
                <c:pt idx="3">
                  <c:v>9.0090090090090089E-3</c:v>
                </c:pt>
                <c:pt idx="4">
                  <c:v>9.0090090090090089E-3</c:v>
                </c:pt>
                <c:pt idx="5">
                  <c:v>9.0090090090090089E-3</c:v>
                </c:pt>
                <c:pt idx="6">
                  <c:v>1.8018018018018018E-2</c:v>
                </c:pt>
                <c:pt idx="7">
                  <c:v>1.8018018018018018E-2</c:v>
                </c:pt>
                <c:pt idx="8">
                  <c:v>2.7027027027027029E-2</c:v>
                </c:pt>
                <c:pt idx="9">
                  <c:v>2.7027027027027029E-2</c:v>
                </c:pt>
                <c:pt idx="10">
                  <c:v>3.6036036036036036E-2</c:v>
                </c:pt>
                <c:pt idx="11">
                  <c:v>4.5045045045045043E-2</c:v>
                </c:pt>
                <c:pt idx="12">
                  <c:v>4.5045045045045043E-2</c:v>
                </c:pt>
                <c:pt idx="13">
                  <c:v>4.5045045045045043E-2</c:v>
                </c:pt>
                <c:pt idx="14">
                  <c:v>4.5045045045045043E-2</c:v>
                </c:pt>
                <c:pt idx="15">
                  <c:v>5.4054054054054057E-2</c:v>
                </c:pt>
                <c:pt idx="16">
                  <c:v>7.2072072072072071E-2</c:v>
                </c:pt>
                <c:pt idx="17">
                  <c:v>9.0090090090090086E-2</c:v>
                </c:pt>
                <c:pt idx="18">
                  <c:v>9.0090090090090086E-2</c:v>
                </c:pt>
                <c:pt idx="19">
                  <c:v>0.15315315315315314</c:v>
                </c:pt>
                <c:pt idx="20">
                  <c:v>0.18018018018018017</c:v>
                </c:pt>
              </c:numCache>
            </c:numRef>
          </c:val>
          <c:extLst>
            <c:ext xmlns:c16="http://schemas.microsoft.com/office/drawing/2014/chart" uri="{C3380CC4-5D6E-409C-BE32-E72D297353CC}">
              <c16:uniqueId val="{00000000-1D84-4158-B889-5ED8AA6B929D}"/>
            </c:ext>
          </c:extLst>
        </c:ser>
        <c:dLbls>
          <c:dLblPos val="outEnd"/>
          <c:showLegendKey val="0"/>
          <c:showVal val="1"/>
          <c:showCatName val="0"/>
          <c:showSerName val="0"/>
          <c:showPercent val="0"/>
          <c:showBubbleSize val="0"/>
        </c:dLbls>
        <c:gapWidth val="115"/>
        <c:overlap val="-20"/>
        <c:axId val="211488048"/>
        <c:axId val="211487632"/>
      </c:barChart>
      <c:catAx>
        <c:axId val="211488048"/>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tr-TR"/>
          </a:p>
        </c:txPr>
        <c:crossAx val="211487632"/>
        <c:crosses val="autoZero"/>
        <c:auto val="1"/>
        <c:lblAlgn val="ctr"/>
        <c:lblOffset val="100"/>
        <c:noMultiLvlLbl val="0"/>
      </c:catAx>
      <c:valAx>
        <c:axId val="211487632"/>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tr-TR"/>
          </a:p>
        </c:txPr>
        <c:crossAx val="21148804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Arial" panose="020B0604020202020204" pitchFamily="34" charset="0"/>
          <a:cs typeface="Arial" panose="020B0604020202020204" pitchFamily="34" charset="0"/>
        </a:defRPr>
      </a:pPr>
      <a:endParaRPr lang="tr-TR"/>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'Z Analizi_2'!$D$4:$D$26</c:f>
              <c:strCache>
                <c:ptCount val="23"/>
                <c:pt idx="0">
                  <c:v>Atık Yönetimi ve Temizlik Hizmetleri</c:v>
                </c:pt>
                <c:pt idx="1">
                  <c:v>Fiziksel Alanlar</c:v>
                </c:pt>
                <c:pt idx="2">
                  <c:v>Kamuoyu Yönetimi</c:v>
                </c:pt>
                <c:pt idx="3">
                  <c:v>Kaynak Yetersizliği</c:v>
                </c:pt>
                <c:pt idx="4">
                  <c:v>Yapılaşma Problemleri</c:v>
                </c:pt>
                <c:pt idx="5">
                  <c:v>Uluslararası Bilinirlik</c:v>
                </c:pt>
                <c:pt idx="6">
                  <c:v>Finansal Sürdürülebilirlik</c:v>
                </c:pt>
                <c:pt idx="7">
                  <c:v>Kurum İçi İletişim</c:v>
                </c:pt>
                <c:pt idx="8">
                  <c:v>Kurumsal İmaj</c:v>
                </c:pt>
                <c:pt idx="9">
                  <c:v>Kurumsal Sürdürülebilirlik</c:v>
                </c:pt>
                <c:pt idx="10">
                  <c:v>Sosyal Sorumluluk</c:v>
                </c:pt>
                <c:pt idx="11">
                  <c:v>Sürdürülebilir Turizm</c:v>
                </c:pt>
                <c:pt idx="12">
                  <c:v>Alan Yönetimi</c:v>
                </c:pt>
                <c:pt idx="13">
                  <c:v>Operasyonel Verimlilik</c:v>
                </c:pt>
                <c:pt idx="14">
                  <c:v>Ziyaretçi Yönetimi</c:v>
                </c:pt>
                <c:pt idx="15">
                  <c:v>Dört Mevsim Turizm</c:v>
                </c:pt>
                <c:pt idx="16">
                  <c:v>Mevzuat</c:v>
                </c:pt>
                <c:pt idx="17">
                  <c:v>Paydaş İlişkileri</c:v>
                </c:pt>
                <c:pt idx="18">
                  <c:v>Tanıtım ve Reklam</c:v>
                </c:pt>
                <c:pt idx="19">
                  <c:v>Ulaşım ve Altyapı Problemleri</c:v>
                </c:pt>
                <c:pt idx="20">
                  <c:v>Teknolojik Altyapı ve Dijitalleşme</c:v>
                </c:pt>
                <c:pt idx="21">
                  <c:v>Kurumsallaşma</c:v>
                </c:pt>
                <c:pt idx="22">
                  <c:v>İnsan Kaynakları</c:v>
                </c:pt>
              </c:strCache>
            </c:strRef>
          </c:cat>
          <c:val>
            <c:numRef>
              <c:f>'Z Analizi_2'!$F$4:$F$26</c:f>
              <c:numCache>
                <c:formatCode>0%</c:formatCode>
                <c:ptCount val="23"/>
                <c:pt idx="0">
                  <c:v>9.8039215686274508E-3</c:v>
                </c:pt>
                <c:pt idx="1">
                  <c:v>9.8039215686274508E-3</c:v>
                </c:pt>
                <c:pt idx="2">
                  <c:v>9.8039215686274508E-3</c:v>
                </c:pt>
                <c:pt idx="3">
                  <c:v>9.8039215686274508E-3</c:v>
                </c:pt>
                <c:pt idx="4">
                  <c:v>9.8039215686274508E-3</c:v>
                </c:pt>
                <c:pt idx="5">
                  <c:v>9.8039215686274508E-3</c:v>
                </c:pt>
                <c:pt idx="6">
                  <c:v>1.9607843137254902E-2</c:v>
                </c:pt>
                <c:pt idx="7">
                  <c:v>1.9607843137254902E-2</c:v>
                </c:pt>
                <c:pt idx="8">
                  <c:v>1.9607843137254902E-2</c:v>
                </c:pt>
                <c:pt idx="9">
                  <c:v>1.9607843137254902E-2</c:v>
                </c:pt>
                <c:pt idx="10">
                  <c:v>1.9607843137254902E-2</c:v>
                </c:pt>
                <c:pt idx="11">
                  <c:v>1.9607843137254902E-2</c:v>
                </c:pt>
                <c:pt idx="12">
                  <c:v>1.9607843137254902E-2</c:v>
                </c:pt>
                <c:pt idx="13">
                  <c:v>2.9411764705882353E-2</c:v>
                </c:pt>
                <c:pt idx="14">
                  <c:v>2.9411764705882353E-2</c:v>
                </c:pt>
                <c:pt idx="15">
                  <c:v>5.8823529411764705E-2</c:v>
                </c:pt>
                <c:pt idx="16">
                  <c:v>5.8823529411764705E-2</c:v>
                </c:pt>
                <c:pt idx="17">
                  <c:v>5.8823529411764705E-2</c:v>
                </c:pt>
                <c:pt idx="18">
                  <c:v>5.8823529411764705E-2</c:v>
                </c:pt>
                <c:pt idx="19">
                  <c:v>7.8431372549019607E-2</c:v>
                </c:pt>
                <c:pt idx="20">
                  <c:v>8.8235294117647065E-2</c:v>
                </c:pt>
                <c:pt idx="21">
                  <c:v>9.8039215686274508E-2</c:v>
                </c:pt>
                <c:pt idx="22">
                  <c:v>0.24509803921568626</c:v>
                </c:pt>
              </c:numCache>
            </c:numRef>
          </c:val>
          <c:extLst>
            <c:ext xmlns:c16="http://schemas.microsoft.com/office/drawing/2014/chart" uri="{C3380CC4-5D6E-409C-BE32-E72D297353CC}">
              <c16:uniqueId val="{00000000-665B-4C16-A66E-519EC4310103}"/>
            </c:ext>
          </c:extLst>
        </c:ser>
        <c:dLbls>
          <c:dLblPos val="outEnd"/>
          <c:showLegendKey val="0"/>
          <c:showVal val="1"/>
          <c:showCatName val="0"/>
          <c:showSerName val="0"/>
          <c:showPercent val="0"/>
          <c:showBubbleSize val="0"/>
        </c:dLbls>
        <c:gapWidth val="115"/>
        <c:overlap val="-20"/>
        <c:axId val="211491376"/>
        <c:axId val="211491792"/>
      </c:barChart>
      <c:valAx>
        <c:axId val="211491792"/>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tr-TR"/>
          </a:p>
        </c:txPr>
        <c:crossAx val="211491376"/>
        <c:crosses val="autoZero"/>
        <c:crossBetween val="between"/>
      </c:valAx>
      <c:catAx>
        <c:axId val="211491376"/>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tr-TR"/>
          </a:p>
        </c:txPr>
        <c:crossAx val="211491792"/>
        <c:crosses val="autoZero"/>
        <c:auto val="1"/>
        <c:lblAlgn val="ctr"/>
        <c:lblOffset val="100"/>
        <c:noMultiLvlLbl val="0"/>
      </c:cat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latin typeface="Arial" panose="020B0604020202020204" pitchFamily="34" charset="0"/>
          <a:cs typeface="Arial" panose="020B0604020202020204" pitchFamily="34" charset="0"/>
        </a:defRPr>
      </a:pPr>
      <a:endParaRPr lang="tr-TR"/>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1" i="0" u="none" strike="noStrike" baseline="0">
                <a:solidFill>
                  <a:srgbClr val="002060"/>
                </a:solidFill>
                <a:latin typeface="Calibri"/>
                <a:ea typeface="Calibri"/>
                <a:cs typeface="Calibri"/>
              </a:defRPr>
            </a:pPr>
            <a:r>
              <a:rPr lang="tr-TR">
                <a:solidFill>
                  <a:srgbClr val="002060"/>
                </a:solidFill>
              </a:rPr>
              <a:t>Çalışanların İstihdam Şekillerine Göre Dağılımı, 2026</a:t>
            </a:r>
          </a:p>
        </c:rich>
      </c:tx>
      <c:layout>
        <c:manualLayout>
          <c:xMode val="edge"/>
          <c:yMode val="edge"/>
          <c:x val="0.15121315098770549"/>
          <c:y val="3.2936425933183681E-2"/>
        </c:manualLayout>
      </c:layout>
      <c:overlay val="0"/>
      <c:spPr>
        <a:noFill/>
        <a:ln w="25400">
          <a:noFill/>
        </a:ln>
      </c:spPr>
    </c:title>
    <c:autoTitleDeleted val="0"/>
    <c:plotArea>
      <c:layout>
        <c:manualLayout>
          <c:layoutTarget val="inner"/>
          <c:xMode val="edge"/>
          <c:yMode val="edge"/>
          <c:x val="0.34511219781737806"/>
          <c:y val="0.14878208097291007"/>
          <c:w val="0.33276065754938527"/>
          <c:h val="0.71520955808125797"/>
        </c:manualLayout>
      </c:layout>
      <c:pieChart>
        <c:varyColors val="1"/>
        <c:ser>
          <c:idx val="0"/>
          <c:order val="0"/>
          <c:dPt>
            <c:idx val="0"/>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c:spPr>
            <c:extLst>
              <c:ext xmlns:c16="http://schemas.microsoft.com/office/drawing/2014/chart" uri="{C3380CC4-5D6E-409C-BE32-E72D297353CC}">
                <c16:uniqueId val="{00000001-2E36-4308-83B5-190F8C05AFD6}"/>
              </c:ext>
            </c:extLst>
          </c:dPt>
          <c:dPt>
            <c:idx val="1"/>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c:spPr>
            <c:extLst>
              <c:ext xmlns:c16="http://schemas.microsoft.com/office/drawing/2014/chart" uri="{C3380CC4-5D6E-409C-BE32-E72D297353CC}">
                <c16:uniqueId val="{00000003-2E36-4308-83B5-190F8C05AFD6}"/>
              </c:ext>
            </c:extLst>
          </c:dPt>
          <c:dLbls>
            <c:spPr>
              <a:noFill/>
              <a:ln w="25400">
                <a:noFill/>
              </a:ln>
            </c:spPr>
            <c:txPr>
              <a:bodyPr wrap="square" lIns="38100" tIns="19050" rIns="38100" bIns="19050" anchor="ctr">
                <a:spAutoFit/>
              </a:bodyPr>
              <a:lstStyle/>
              <a:p>
                <a:pPr>
                  <a:defRPr sz="900" b="1" i="0" u="none" strike="noStrike" baseline="0">
                    <a:solidFill>
                      <a:srgbClr val="000000"/>
                    </a:solidFill>
                    <a:latin typeface="Arial"/>
                    <a:ea typeface="Arial"/>
                    <a:cs typeface="Arial"/>
                  </a:defRPr>
                </a:pPr>
                <a:endParaRPr lang="tr-TR"/>
              </a:p>
            </c:txPr>
            <c:dLblPos val="bestFit"/>
            <c:showLegendKey val="0"/>
            <c:showVal val="1"/>
            <c:showCatName val="0"/>
            <c:showSerName val="0"/>
            <c:showPercent val="1"/>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İstihdam!$A$9:$A$10</c:f>
              <c:strCache>
                <c:ptCount val="2"/>
                <c:pt idx="0">
                  <c:v>Geçici Görevli</c:v>
                </c:pt>
                <c:pt idx="1">
                  <c:v>İşçi</c:v>
                </c:pt>
              </c:strCache>
            </c:strRef>
          </c:cat>
          <c:val>
            <c:numRef>
              <c:f>İstihdam!$B$9:$B$10</c:f>
              <c:numCache>
                <c:formatCode>General</c:formatCode>
                <c:ptCount val="2"/>
                <c:pt idx="0">
                  <c:v>6</c:v>
                </c:pt>
                <c:pt idx="1">
                  <c:v>28</c:v>
                </c:pt>
              </c:numCache>
            </c:numRef>
          </c:val>
          <c:extLst>
            <c:ext xmlns:c16="http://schemas.microsoft.com/office/drawing/2014/chart" uri="{C3380CC4-5D6E-409C-BE32-E72D297353CC}">
              <c16:uniqueId val="{00000004-2E36-4308-83B5-190F8C05AFD6}"/>
            </c:ext>
          </c:extLst>
        </c:ser>
        <c:dLbls>
          <c:showLegendKey val="0"/>
          <c:showVal val="0"/>
          <c:showCatName val="0"/>
          <c:showSerName val="0"/>
          <c:showPercent val="0"/>
          <c:showBubbleSize val="0"/>
          <c:showLeaderLines val="1"/>
        </c:dLbls>
        <c:firstSliceAng val="0"/>
      </c:pieChart>
      <c:spPr>
        <a:noFill/>
        <a:ln w="25400">
          <a:noFill/>
        </a:ln>
      </c:spPr>
    </c:plotArea>
    <c:legend>
      <c:legendPos val="r"/>
      <c:layout>
        <c:manualLayout>
          <c:xMode val="edge"/>
          <c:yMode val="edge"/>
          <c:x val="0.33232170189252658"/>
          <c:y val="0.88909585396848012"/>
          <c:w val="0.41380587695493926"/>
          <c:h val="8.4680218942969052E-2"/>
        </c:manualLayout>
      </c:layout>
      <c:overlay val="0"/>
      <c:spPr>
        <a:noFill/>
        <a:ln w="25400">
          <a:noFill/>
        </a:ln>
      </c:spPr>
      <c:txPr>
        <a:bodyPr/>
        <a:lstStyle/>
        <a:p>
          <a:pPr>
            <a:defRPr sz="825" b="1" i="0" u="none" strike="noStrike" baseline="0">
              <a:solidFill>
                <a:srgbClr val="002060"/>
              </a:solidFill>
              <a:latin typeface="Arial"/>
              <a:ea typeface="Arial"/>
              <a:cs typeface="Arial"/>
            </a:defRPr>
          </a:pPr>
          <a:endParaRPr lang="tr-TR"/>
        </a:p>
      </c:txPr>
    </c:legend>
    <c:plotVisOnly val="1"/>
    <c:dispBlanksAs val="gap"/>
    <c:showDLblsOverMax val="0"/>
  </c:chart>
  <c:spPr>
    <a:pattFill prst="pct60">
      <a:fgClr>
        <a:schemeClr val="bg2"/>
      </a:fgClr>
      <a:bgClr>
        <a:schemeClr val="bg1"/>
      </a:bgClr>
    </a:pattFill>
    <a:ln w="9525" cap="flat" cmpd="sng" algn="ctr">
      <a:solidFill>
        <a:schemeClr val="tx2">
          <a:lumMod val="15000"/>
          <a:lumOff val="85000"/>
        </a:schemeClr>
      </a:solidFill>
      <a:round/>
    </a:ln>
    <a:effectLst/>
  </c:spPr>
  <c:txPr>
    <a:bodyPr/>
    <a:lstStyle/>
    <a:p>
      <a:pPr>
        <a:defRPr sz="1000" b="0" i="0" u="none" strike="noStrike" baseline="0">
          <a:solidFill>
            <a:srgbClr val="000000"/>
          </a:solidFill>
          <a:latin typeface="Calibri"/>
          <a:ea typeface="Calibri"/>
          <a:cs typeface="Calibri"/>
        </a:defRPr>
      </a:pPr>
      <a:endParaRPr lang="tr-TR"/>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1" i="0" u="none" strike="noStrike" baseline="0">
                <a:solidFill>
                  <a:srgbClr val="002060"/>
                </a:solidFill>
                <a:latin typeface="Calibri"/>
                <a:ea typeface="Calibri"/>
                <a:cs typeface="Calibri"/>
              </a:defRPr>
            </a:pPr>
            <a:r>
              <a:rPr lang="tr-TR">
                <a:solidFill>
                  <a:srgbClr val="002060"/>
                </a:solidFill>
              </a:rPr>
              <a:t>Çalışanların Birimlerine (Genel/Teknik) Göre Dağılımı, 2026</a:t>
            </a:r>
          </a:p>
        </c:rich>
      </c:tx>
      <c:layout>
        <c:manualLayout>
          <c:xMode val="edge"/>
          <c:yMode val="edge"/>
          <c:x val="0.17791483113069015"/>
          <c:y val="6.5987183074196912E-3"/>
        </c:manualLayout>
      </c:layout>
      <c:overlay val="0"/>
      <c:spPr>
        <a:noFill/>
        <a:ln w="25400">
          <a:noFill/>
        </a:ln>
      </c:spPr>
    </c:title>
    <c:autoTitleDeleted val="0"/>
    <c:plotArea>
      <c:layout>
        <c:manualLayout>
          <c:layoutTarget val="inner"/>
          <c:xMode val="edge"/>
          <c:yMode val="edge"/>
          <c:x val="0.36504838877519163"/>
          <c:y val="0.13083709713950731"/>
          <c:w val="0.32298218229329262"/>
          <c:h val="0.74433457239164902"/>
        </c:manualLayout>
      </c:layout>
      <c:pieChart>
        <c:varyColors val="1"/>
        <c:ser>
          <c:idx val="0"/>
          <c:order val="0"/>
          <c:dPt>
            <c:idx val="0"/>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c:spPr>
            <c:extLst>
              <c:ext xmlns:c16="http://schemas.microsoft.com/office/drawing/2014/chart" uri="{C3380CC4-5D6E-409C-BE32-E72D297353CC}">
                <c16:uniqueId val="{00000001-3EEA-4B88-9692-50B5EED9F295}"/>
              </c:ext>
            </c:extLst>
          </c:dPt>
          <c:dPt>
            <c:idx val="1"/>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c:spPr>
            <c:extLst>
              <c:ext xmlns:c16="http://schemas.microsoft.com/office/drawing/2014/chart" uri="{C3380CC4-5D6E-409C-BE32-E72D297353CC}">
                <c16:uniqueId val="{00000003-3EEA-4B88-9692-50B5EED9F295}"/>
              </c:ext>
            </c:extLst>
          </c:dPt>
          <c:dLbls>
            <c:spPr>
              <a:noFill/>
              <a:ln w="25400">
                <a:noFill/>
              </a:ln>
            </c:spPr>
            <c:txPr>
              <a:bodyPr wrap="square" lIns="38100" tIns="19050" rIns="38100" bIns="19050" anchor="ctr">
                <a:spAutoFit/>
              </a:bodyPr>
              <a:lstStyle/>
              <a:p>
                <a:pPr>
                  <a:defRPr sz="900" b="1" i="0" u="none" strike="noStrike" baseline="0">
                    <a:solidFill>
                      <a:srgbClr val="000000"/>
                    </a:solidFill>
                    <a:latin typeface="Arial"/>
                    <a:ea typeface="Arial"/>
                    <a:cs typeface="Arial"/>
                  </a:defRPr>
                </a:pPr>
                <a:endParaRPr lang="tr-TR"/>
              </a:p>
            </c:txPr>
            <c:dLblPos val="bestFit"/>
            <c:showLegendKey val="0"/>
            <c:showVal val="1"/>
            <c:showCatName val="0"/>
            <c:showSerName val="0"/>
            <c:showPercent val="1"/>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Birim!$A$10:$A$11</c:f>
              <c:strCache>
                <c:ptCount val="2"/>
                <c:pt idx="0">
                  <c:v>Genel İdari Hizmetler</c:v>
                </c:pt>
                <c:pt idx="1">
                  <c:v>Teknik Hizmetler</c:v>
                </c:pt>
              </c:strCache>
            </c:strRef>
          </c:cat>
          <c:val>
            <c:numRef>
              <c:f>Birim!$B$10:$B$11</c:f>
              <c:numCache>
                <c:formatCode>General</c:formatCode>
                <c:ptCount val="2"/>
                <c:pt idx="0">
                  <c:v>20</c:v>
                </c:pt>
                <c:pt idx="1">
                  <c:v>14</c:v>
                </c:pt>
              </c:numCache>
            </c:numRef>
          </c:val>
          <c:extLst>
            <c:ext xmlns:c16="http://schemas.microsoft.com/office/drawing/2014/chart" uri="{C3380CC4-5D6E-409C-BE32-E72D297353CC}">
              <c16:uniqueId val="{00000004-3EEA-4B88-9692-50B5EED9F295}"/>
            </c:ext>
          </c:extLst>
        </c:ser>
        <c:dLbls>
          <c:showLegendKey val="0"/>
          <c:showVal val="0"/>
          <c:showCatName val="0"/>
          <c:showSerName val="0"/>
          <c:showPercent val="0"/>
          <c:showBubbleSize val="0"/>
          <c:showLeaderLines val="1"/>
        </c:dLbls>
        <c:firstSliceAng val="0"/>
      </c:pieChart>
      <c:spPr>
        <a:noFill/>
        <a:ln w="25400">
          <a:noFill/>
        </a:ln>
      </c:spPr>
    </c:plotArea>
    <c:legend>
      <c:legendPos val="r"/>
      <c:layout>
        <c:manualLayout>
          <c:xMode val="edge"/>
          <c:yMode val="edge"/>
          <c:x val="0.16464994739093736"/>
          <c:y val="0.90886979229119191"/>
          <c:w val="0.66580304561339576"/>
          <c:h val="8.4680218942969052E-2"/>
        </c:manualLayout>
      </c:layout>
      <c:overlay val="0"/>
      <c:spPr>
        <a:noFill/>
        <a:ln w="25400">
          <a:noFill/>
        </a:ln>
      </c:spPr>
      <c:txPr>
        <a:bodyPr/>
        <a:lstStyle/>
        <a:p>
          <a:pPr>
            <a:defRPr sz="825" b="1" i="0" u="none" strike="noStrike" baseline="0">
              <a:solidFill>
                <a:srgbClr val="002060"/>
              </a:solidFill>
              <a:latin typeface="Arial"/>
              <a:ea typeface="Arial"/>
              <a:cs typeface="Arial"/>
            </a:defRPr>
          </a:pPr>
          <a:endParaRPr lang="tr-TR"/>
        </a:p>
      </c:txPr>
    </c:legend>
    <c:plotVisOnly val="1"/>
    <c:dispBlanksAs val="gap"/>
    <c:showDLblsOverMax val="0"/>
  </c:chart>
  <c:spPr>
    <a:pattFill prst="pct60">
      <a:fgClr>
        <a:schemeClr val="bg2"/>
      </a:fgClr>
      <a:bgClr>
        <a:schemeClr val="bg1"/>
      </a:bgClr>
    </a:pattFill>
    <a:ln w="9525" cap="flat" cmpd="sng" algn="ctr">
      <a:solidFill>
        <a:schemeClr val="tx2">
          <a:lumMod val="15000"/>
          <a:lumOff val="85000"/>
        </a:schemeClr>
      </a:solidFill>
      <a:round/>
    </a:ln>
    <a:effectLst/>
  </c:spPr>
  <c:txPr>
    <a:bodyPr/>
    <a:lstStyle/>
    <a:p>
      <a:pPr>
        <a:defRPr sz="1000" b="0" i="0" u="none" strike="noStrike" baseline="0">
          <a:solidFill>
            <a:srgbClr val="000000"/>
          </a:solidFill>
          <a:latin typeface="Calibri"/>
          <a:ea typeface="Calibri"/>
          <a:cs typeface="Calibri"/>
        </a:defRPr>
      </a:pPr>
      <a:endParaRPr lang="tr-TR"/>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b="1" i="0" u="none" strike="noStrike" baseline="0">
                <a:solidFill>
                  <a:srgbClr val="333333"/>
                </a:solidFill>
                <a:latin typeface="Calibri"/>
                <a:ea typeface="Calibri"/>
                <a:cs typeface="Calibri"/>
              </a:defRPr>
            </a:pPr>
            <a:r>
              <a:rPr lang="tr-TR"/>
              <a:t>Ünvanlarına Göre Çalışanların Dağılımı, 2025</a:t>
            </a:r>
          </a:p>
        </c:rich>
      </c:tx>
      <c:overlay val="0"/>
      <c:spPr>
        <a:noFill/>
        <a:ln w="25400">
          <a:noFill/>
        </a:ln>
      </c:spPr>
    </c:title>
    <c:autoTitleDeleted val="0"/>
    <c:plotArea>
      <c:layout/>
      <c:barChart>
        <c:barDir val="bar"/>
        <c:grouping val="clustered"/>
        <c:varyColors val="0"/>
        <c:ser>
          <c:idx val="0"/>
          <c:order val="0"/>
          <c:spPr>
            <a:solidFill>
              <a:srgbClr val="5B9BD5"/>
            </a:solidFill>
            <a:ln w="25400">
              <a:noFill/>
            </a:ln>
          </c:spPr>
          <c:invertIfNegative val="0"/>
          <c:dLbls>
            <c:spPr>
              <a:noFill/>
              <a:ln w="25400">
                <a:noFill/>
              </a:ln>
            </c:spPr>
            <c:txPr>
              <a:bodyPr wrap="square" lIns="38100" tIns="19050" rIns="38100" bIns="19050" anchor="ctr">
                <a:spAutoFit/>
              </a:bodyPr>
              <a:lstStyle/>
              <a:p>
                <a:pPr>
                  <a:defRPr sz="900" b="0" i="0" u="none" strike="noStrike" baseline="0">
                    <a:solidFill>
                      <a:srgbClr val="333333"/>
                    </a:solidFill>
                    <a:latin typeface="Calibri"/>
                    <a:ea typeface="Calibri"/>
                    <a:cs typeface="Calibri"/>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Unvan!$E$7:$E$23</c:f>
              <c:strCache>
                <c:ptCount val="17"/>
                <c:pt idx="0">
                  <c:v>Şoför</c:v>
                </c:pt>
                <c:pt idx="1">
                  <c:v>Koruma ve Güvenlik Görevlisi</c:v>
                </c:pt>
                <c:pt idx="2">
                  <c:v>Destek Personeli</c:v>
                </c:pt>
                <c:pt idx="3">
                  <c:v>İdari Uzman</c:v>
                </c:pt>
                <c:pt idx="4">
                  <c:v>Büro Personeli</c:v>
                </c:pt>
                <c:pt idx="5">
                  <c:v>Teknisyen</c:v>
                </c:pt>
                <c:pt idx="6">
                  <c:v>Uzman</c:v>
                </c:pt>
                <c:pt idx="7">
                  <c:v>Şehir Plancısı</c:v>
                </c:pt>
                <c:pt idx="8">
                  <c:v>Peyzaj Mimarı</c:v>
                </c:pt>
                <c:pt idx="9">
                  <c:v>Mimar</c:v>
                </c:pt>
                <c:pt idx="10">
                  <c:v>Makine Mühendisi</c:v>
                </c:pt>
                <c:pt idx="11">
                  <c:v>İnşaat Mühendisi</c:v>
                </c:pt>
                <c:pt idx="12">
                  <c:v>Harita Mühendisi</c:v>
                </c:pt>
                <c:pt idx="13">
                  <c:v>Biyolog</c:v>
                </c:pt>
                <c:pt idx="14">
                  <c:v>İç Denetçi</c:v>
                </c:pt>
                <c:pt idx="15">
                  <c:v>Grup Başkanı</c:v>
                </c:pt>
                <c:pt idx="16">
                  <c:v>Uludağ Alan Başkanı</c:v>
                </c:pt>
              </c:strCache>
            </c:strRef>
          </c:cat>
          <c:val>
            <c:numRef>
              <c:f>Unvan!$F$7:$F$23</c:f>
              <c:numCache>
                <c:formatCode>General</c:formatCode>
                <c:ptCount val="17"/>
                <c:pt idx="0">
                  <c:v>2</c:v>
                </c:pt>
                <c:pt idx="1">
                  <c:v>3</c:v>
                </c:pt>
                <c:pt idx="2">
                  <c:v>1</c:v>
                </c:pt>
                <c:pt idx="3">
                  <c:v>5</c:v>
                </c:pt>
                <c:pt idx="4">
                  <c:v>4</c:v>
                </c:pt>
                <c:pt idx="5">
                  <c:v>2</c:v>
                </c:pt>
                <c:pt idx="6">
                  <c:v>1</c:v>
                </c:pt>
                <c:pt idx="7">
                  <c:v>5</c:v>
                </c:pt>
                <c:pt idx="8">
                  <c:v>1</c:v>
                </c:pt>
                <c:pt idx="9">
                  <c:v>1</c:v>
                </c:pt>
                <c:pt idx="10">
                  <c:v>2</c:v>
                </c:pt>
                <c:pt idx="11">
                  <c:v>1</c:v>
                </c:pt>
                <c:pt idx="12">
                  <c:v>1</c:v>
                </c:pt>
                <c:pt idx="13">
                  <c:v>1</c:v>
                </c:pt>
                <c:pt idx="14">
                  <c:v>1</c:v>
                </c:pt>
                <c:pt idx="15">
                  <c:v>2</c:v>
                </c:pt>
                <c:pt idx="16">
                  <c:v>1</c:v>
                </c:pt>
              </c:numCache>
            </c:numRef>
          </c:val>
          <c:extLst>
            <c:ext xmlns:c16="http://schemas.microsoft.com/office/drawing/2014/chart" uri="{C3380CC4-5D6E-409C-BE32-E72D297353CC}">
              <c16:uniqueId val="{00000000-F273-4CE9-AE79-6076B98C2659}"/>
            </c:ext>
          </c:extLst>
        </c:ser>
        <c:dLbls>
          <c:showLegendKey val="0"/>
          <c:showVal val="0"/>
          <c:showCatName val="0"/>
          <c:showSerName val="0"/>
          <c:showPercent val="0"/>
          <c:showBubbleSize val="0"/>
        </c:dLbls>
        <c:gapWidth val="182"/>
        <c:axId val="635258848"/>
        <c:axId val="1"/>
      </c:barChart>
      <c:catAx>
        <c:axId val="63525884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vert="horz"/>
          <a:lstStyle/>
          <a:p>
            <a:pPr>
              <a:defRPr sz="900" b="0" i="0" u="none" strike="noStrike" baseline="0">
                <a:solidFill>
                  <a:srgbClr val="333333"/>
                </a:solidFill>
                <a:latin typeface="Calibri"/>
                <a:ea typeface="Calibri"/>
                <a:cs typeface="Calibri"/>
              </a:defRPr>
            </a:pPr>
            <a:endParaRPr lang="tr-TR"/>
          </a:p>
        </c:txPr>
        <c:crossAx val="1"/>
        <c:crosses val="autoZero"/>
        <c:auto val="1"/>
        <c:lblAlgn val="ctr"/>
        <c:lblOffset val="100"/>
        <c:noMultiLvlLbl val="0"/>
      </c:catAx>
      <c:valAx>
        <c:axId val="1"/>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ln w="6350">
            <a:noFill/>
          </a:ln>
        </c:spPr>
        <c:txPr>
          <a:bodyPr rot="0" vert="horz"/>
          <a:lstStyle/>
          <a:p>
            <a:pPr>
              <a:defRPr sz="900" b="0" i="0" u="none" strike="noStrike" baseline="0">
                <a:solidFill>
                  <a:srgbClr val="333333"/>
                </a:solidFill>
                <a:latin typeface="Calibri"/>
                <a:ea typeface="Calibri"/>
                <a:cs typeface="Calibri"/>
              </a:defRPr>
            </a:pPr>
            <a:endParaRPr lang="tr-TR"/>
          </a:p>
        </c:txPr>
        <c:crossAx val="635258848"/>
        <c:crosses val="autoZero"/>
        <c:crossBetween val="between"/>
      </c:valAx>
      <c:spPr>
        <a:noFill/>
        <a:ln w="25400">
          <a:noFill/>
        </a:ln>
      </c:spPr>
    </c:plotArea>
    <c:plotVisOnly val="1"/>
    <c:dispBlanksAs val="gap"/>
    <c:showDLblsOverMax val="0"/>
  </c:chart>
  <c:spPr>
    <a:pattFill prst="pct50">
      <a:fgClr>
        <a:schemeClr val="bg2"/>
      </a:fgClr>
      <a:bgClr>
        <a:schemeClr val="bg1"/>
      </a:bgClr>
    </a:pattFill>
    <a:ln w="9525" cap="flat" cmpd="sng" algn="ctr">
      <a:solidFill>
        <a:schemeClr val="tx1">
          <a:lumMod val="15000"/>
          <a:lumOff val="85000"/>
        </a:schemeClr>
      </a:solidFill>
      <a:round/>
    </a:ln>
    <a:effectLst/>
  </c:spPr>
  <c:txPr>
    <a:bodyPr/>
    <a:lstStyle/>
    <a:p>
      <a:pPr>
        <a:defRPr sz="1000" b="0" i="0" u="none" strike="noStrike" baseline="0">
          <a:solidFill>
            <a:srgbClr val="000000"/>
          </a:solidFill>
          <a:latin typeface="Calibri"/>
          <a:ea typeface="Calibri"/>
          <a:cs typeface="Calibri"/>
        </a:defRPr>
      </a:pPr>
      <a:endParaRPr lang="tr-TR"/>
    </a:p>
  </c:txPr>
  <c:externalData r:id="rId1">
    <c:autoUpdate val="0"/>
  </c:externalData>
</c:chartSpace>
</file>

<file path=word/charts/colors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341">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ize="5"/>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6.xml><?xml version="1.0" encoding="utf-8"?>
<cs:chartStyle xmlns:cs="http://schemas.microsoft.com/office/drawing/2012/chartStyle" xmlns:a="http://schemas.openxmlformats.org/drawingml/2006/main" id="341">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ize="5"/>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7.xml><?xml version="1.0" encoding="utf-8"?>
<cs:chartStyle xmlns:cs="http://schemas.microsoft.com/office/drawing/2012/chartStyle" xmlns:a="http://schemas.openxmlformats.org/drawingml/2006/main" id="302">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C611CAF-3F86-4297-8575-FC2F34FD981C}" type="doc">
      <dgm:prSet loTypeId="urn:microsoft.com/office/officeart/2005/8/layout/hierarchy1" loCatId="hierarchy" qsTypeId="urn:microsoft.com/office/officeart/2005/8/quickstyle/3d1" qsCatId="3D" csTypeId="urn:microsoft.com/office/officeart/2005/8/colors/accent0_3" csCatId="mainScheme" phldr="1"/>
      <dgm:spPr/>
      <dgm:t>
        <a:bodyPr/>
        <a:lstStyle/>
        <a:p>
          <a:endParaRPr lang="en-US"/>
        </a:p>
      </dgm:t>
    </dgm:pt>
    <dgm:pt modelId="{6C308BA4-236B-4CF4-88C9-B347109C3580}">
      <dgm:prSet phldrT="[Text]" custT="1"/>
      <dgm:spPr>
        <a:solidFill>
          <a:srgbClr val="002060">
            <a:alpha val="90000"/>
          </a:srgbClr>
        </a:solidFill>
      </dgm:spPr>
      <dgm:t>
        <a:bodyPr/>
        <a:lstStyle/>
        <a:p>
          <a:pPr algn="ctr">
            <a:lnSpc>
              <a:spcPct val="100000"/>
            </a:lnSpc>
            <a:spcBef>
              <a:spcPts val="0"/>
            </a:spcBef>
            <a:spcAft>
              <a:spcPts val="0"/>
            </a:spcAft>
          </a:pPr>
          <a:r>
            <a:rPr lang="tr-TR" sz="1050" b="1">
              <a:solidFill>
                <a:schemeClr val="bg1"/>
              </a:solidFill>
              <a:latin typeface="Arial" panose="020B0604020202020204" pitchFamily="34" charset="0"/>
              <a:cs typeface="Arial" panose="020B0604020202020204" pitchFamily="34" charset="0"/>
            </a:rPr>
            <a:t>BAŞKANLIK</a:t>
          </a:r>
          <a:endParaRPr lang="en-US" sz="1050" b="1">
            <a:solidFill>
              <a:schemeClr val="bg1"/>
            </a:solidFill>
            <a:latin typeface="Arial" panose="020B0604020202020204" pitchFamily="34" charset="0"/>
            <a:cs typeface="Arial" panose="020B0604020202020204" pitchFamily="34" charset="0"/>
          </a:endParaRPr>
        </a:p>
      </dgm:t>
    </dgm:pt>
    <dgm:pt modelId="{47FDA9D1-4F27-4028-B058-9EEB625B9BB1}" type="sibTrans" cxnId="{B3A3EB98-A2CE-484D-BC56-CB3C7CBF45F4}">
      <dgm:prSet/>
      <dgm:spPr/>
      <dgm:t>
        <a:bodyPr/>
        <a:lstStyle/>
        <a:p>
          <a:pPr algn="ctr">
            <a:lnSpc>
              <a:spcPct val="100000"/>
            </a:lnSpc>
            <a:spcBef>
              <a:spcPts val="0"/>
            </a:spcBef>
            <a:spcAft>
              <a:spcPts val="0"/>
            </a:spcAft>
          </a:pPr>
          <a:endParaRPr lang="en-US" sz="1600">
            <a:latin typeface="Arial" panose="020B0604020202020204" pitchFamily="34" charset="0"/>
            <a:cs typeface="Arial" panose="020B0604020202020204" pitchFamily="34" charset="0"/>
          </a:endParaRPr>
        </a:p>
      </dgm:t>
    </dgm:pt>
    <dgm:pt modelId="{B7A14329-302E-4EED-8420-9F11C053653E}" type="parTrans" cxnId="{B3A3EB98-A2CE-484D-BC56-CB3C7CBF45F4}">
      <dgm:prSet/>
      <dgm:spPr/>
      <dgm:t>
        <a:bodyPr/>
        <a:lstStyle/>
        <a:p>
          <a:pPr algn="ctr">
            <a:lnSpc>
              <a:spcPct val="100000"/>
            </a:lnSpc>
            <a:spcBef>
              <a:spcPts val="0"/>
            </a:spcBef>
            <a:spcAft>
              <a:spcPts val="0"/>
            </a:spcAft>
          </a:pPr>
          <a:endParaRPr lang="en-US" sz="1600">
            <a:latin typeface="Arial" panose="020B0604020202020204" pitchFamily="34" charset="0"/>
            <a:cs typeface="Arial" panose="020B0604020202020204" pitchFamily="34" charset="0"/>
          </a:endParaRPr>
        </a:p>
      </dgm:t>
    </dgm:pt>
    <dgm:pt modelId="{269EBC17-A396-41B1-8D7F-D1EBC9BAC026}">
      <dgm:prSet phldrT="[Text]" custT="1"/>
      <dgm:spPr>
        <a:solidFill>
          <a:schemeClr val="tx2">
            <a:lumMod val="75000"/>
            <a:alpha val="90000"/>
          </a:schemeClr>
        </a:solidFill>
      </dgm:spPr>
      <dgm:t>
        <a:bodyPr/>
        <a:lstStyle/>
        <a:p>
          <a:pPr algn="ctr">
            <a:lnSpc>
              <a:spcPct val="100000"/>
            </a:lnSpc>
            <a:spcBef>
              <a:spcPts val="0"/>
            </a:spcBef>
            <a:spcAft>
              <a:spcPts val="0"/>
            </a:spcAft>
          </a:pPr>
          <a:r>
            <a:rPr lang="tr-TR" sz="700" b="1">
              <a:solidFill>
                <a:schemeClr val="bg1"/>
              </a:solidFill>
              <a:latin typeface="Arial" panose="020B0604020202020204" pitchFamily="34" charset="0"/>
              <a:cs typeface="Arial" panose="020B0604020202020204" pitchFamily="34" charset="0"/>
            </a:rPr>
            <a:t>Alan Planlama ve Uygulama Grup Başkanlığı</a:t>
          </a:r>
          <a:endParaRPr lang="en-US" sz="700" b="1">
            <a:solidFill>
              <a:schemeClr val="bg1"/>
            </a:solidFill>
            <a:latin typeface="Arial" panose="020B0604020202020204" pitchFamily="34" charset="0"/>
            <a:cs typeface="Arial" panose="020B0604020202020204" pitchFamily="34" charset="0"/>
          </a:endParaRPr>
        </a:p>
      </dgm:t>
    </dgm:pt>
    <dgm:pt modelId="{41C7A773-B82A-47C6-9F81-168E6D71F468}" type="sibTrans" cxnId="{45C9577F-29D2-4049-A584-C37A5C3C9C49}">
      <dgm:prSet/>
      <dgm:spPr/>
      <dgm:t>
        <a:bodyPr/>
        <a:lstStyle/>
        <a:p>
          <a:pPr algn="ctr">
            <a:lnSpc>
              <a:spcPct val="100000"/>
            </a:lnSpc>
            <a:spcBef>
              <a:spcPts val="0"/>
            </a:spcBef>
            <a:spcAft>
              <a:spcPts val="0"/>
            </a:spcAft>
          </a:pPr>
          <a:endParaRPr lang="en-US" sz="1600">
            <a:latin typeface="Arial" panose="020B0604020202020204" pitchFamily="34" charset="0"/>
            <a:cs typeface="Arial" panose="020B0604020202020204" pitchFamily="34" charset="0"/>
          </a:endParaRPr>
        </a:p>
      </dgm:t>
    </dgm:pt>
    <dgm:pt modelId="{3C33C66D-ED9A-4ED4-827D-9ED4348068EB}" type="parTrans" cxnId="{45C9577F-29D2-4049-A584-C37A5C3C9C49}">
      <dgm:prSet/>
      <dgm:spPr/>
      <dgm:t>
        <a:bodyPr/>
        <a:lstStyle/>
        <a:p>
          <a:pPr algn="ctr">
            <a:lnSpc>
              <a:spcPct val="100000"/>
            </a:lnSpc>
            <a:spcBef>
              <a:spcPts val="0"/>
            </a:spcBef>
            <a:spcAft>
              <a:spcPts val="0"/>
            </a:spcAft>
          </a:pPr>
          <a:endParaRPr lang="en-US" sz="1600">
            <a:latin typeface="Arial" panose="020B0604020202020204" pitchFamily="34" charset="0"/>
            <a:cs typeface="Arial" panose="020B0604020202020204" pitchFamily="34" charset="0"/>
          </a:endParaRPr>
        </a:p>
      </dgm:t>
    </dgm:pt>
    <dgm:pt modelId="{A03DA32C-2BD0-4220-860F-ACCC22C14F3C}">
      <dgm:prSet phldrT="[Text]" custT="1"/>
      <dgm:spPr/>
      <dgm:t>
        <a:bodyPr/>
        <a:lstStyle/>
        <a:p>
          <a:pPr algn="ctr">
            <a:lnSpc>
              <a:spcPct val="100000"/>
            </a:lnSpc>
            <a:spcBef>
              <a:spcPts val="0"/>
            </a:spcBef>
            <a:spcAft>
              <a:spcPts val="0"/>
            </a:spcAft>
          </a:pPr>
          <a:r>
            <a:rPr lang="tr-TR" sz="700">
              <a:latin typeface="Arial" panose="020B0604020202020204" pitchFamily="34" charset="0"/>
              <a:cs typeface="Arial" panose="020B0604020202020204" pitchFamily="34" charset="0"/>
            </a:rPr>
            <a:t>Alan </a:t>
          </a:r>
          <a:r>
            <a:rPr lang="tr-TR" sz="700" b="0">
              <a:latin typeface="Arial" panose="020B0604020202020204" pitchFamily="34" charset="0"/>
              <a:cs typeface="Arial" panose="020B0604020202020204" pitchFamily="34" charset="0"/>
            </a:rPr>
            <a:t>Komisyonu</a:t>
          </a:r>
          <a:r>
            <a:rPr lang="tr-TR" sz="700">
              <a:latin typeface="Arial" panose="020B0604020202020204" pitchFamily="34" charset="0"/>
              <a:cs typeface="Arial" panose="020B0604020202020204" pitchFamily="34" charset="0"/>
            </a:rPr>
            <a:t> ve Danışma Kurulu Koordinatörlüğü</a:t>
          </a:r>
          <a:endParaRPr lang="en-US" sz="700">
            <a:latin typeface="Arial" panose="020B0604020202020204" pitchFamily="34" charset="0"/>
            <a:cs typeface="Arial" panose="020B0604020202020204" pitchFamily="34" charset="0"/>
          </a:endParaRPr>
        </a:p>
      </dgm:t>
    </dgm:pt>
    <dgm:pt modelId="{E49A618A-2E93-4C5C-A65C-CF68B47BAEA5}" type="sibTrans" cxnId="{1DB4AB7D-26B5-4112-9842-C20475D99C59}">
      <dgm:prSet/>
      <dgm:spPr/>
      <dgm:t>
        <a:bodyPr/>
        <a:lstStyle/>
        <a:p>
          <a:pPr algn="ctr">
            <a:lnSpc>
              <a:spcPct val="100000"/>
            </a:lnSpc>
            <a:spcBef>
              <a:spcPts val="0"/>
            </a:spcBef>
            <a:spcAft>
              <a:spcPts val="0"/>
            </a:spcAft>
          </a:pPr>
          <a:endParaRPr lang="en-US" sz="1600">
            <a:latin typeface="Arial" panose="020B0604020202020204" pitchFamily="34" charset="0"/>
            <a:cs typeface="Arial" panose="020B0604020202020204" pitchFamily="34" charset="0"/>
          </a:endParaRPr>
        </a:p>
      </dgm:t>
    </dgm:pt>
    <dgm:pt modelId="{F8EBB8E4-BC64-49E9-AF59-6E1D06E9110E}" type="parTrans" cxnId="{1DB4AB7D-26B5-4112-9842-C20475D99C59}">
      <dgm:prSet/>
      <dgm:spPr/>
      <dgm:t>
        <a:bodyPr/>
        <a:lstStyle/>
        <a:p>
          <a:pPr algn="ctr">
            <a:lnSpc>
              <a:spcPct val="100000"/>
            </a:lnSpc>
            <a:spcBef>
              <a:spcPts val="0"/>
            </a:spcBef>
            <a:spcAft>
              <a:spcPts val="0"/>
            </a:spcAft>
          </a:pPr>
          <a:endParaRPr lang="en-US" sz="1600">
            <a:latin typeface="Arial" panose="020B0604020202020204" pitchFamily="34" charset="0"/>
            <a:cs typeface="Arial" panose="020B0604020202020204" pitchFamily="34" charset="0"/>
          </a:endParaRPr>
        </a:p>
      </dgm:t>
    </dgm:pt>
    <dgm:pt modelId="{98681A52-81B6-4E2F-8A96-0F10372208BD}">
      <dgm:prSet custT="1"/>
      <dgm:spPr/>
      <dgm:t>
        <a:bodyPr/>
        <a:lstStyle/>
        <a:p>
          <a:pPr algn="ctr">
            <a:lnSpc>
              <a:spcPct val="100000"/>
            </a:lnSpc>
            <a:spcBef>
              <a:spcPts val="0"/>
            </a:spcBef>
            <a:spcAft>
              <a:spcPts val="0"/>
            </a:spcAft>
          </a:pPr>
          <a:r>
            <a:rPr lang="tr-TR" sz="700">
              <a:latin typeface="Arial" panose="020B0604020202020204" pitchFamily="34" charset="0"/>
              <a:cs typeface="Arial" panose="020B0604020202020204" pitchFamily="34" charset="0"/>
            </a:rPr>
            <a:t>Taşınmaz Değerlendirme, Kaçak Yapı ve İzinsiz Uygulamalar İle Mücadele Koordinatörlüğü</a:t>
          </a:r>
          <a:endParaRPr lang="en-US" sz="700">
            <a:latin typeface="Arial" panose="020B0604020202020204" pitchFamily="34" charset="0"/>
            <a:cs typeface="Arial" panose="020B0604020202020204" pitchFamily="34" charset="0"/>
          </a:endParaRPr>
        </a:p>
      </dgm:t>
    </dgm:pt>
    <dgm:pt modelId="{BEC8AFC6-6571-43E4-8184-06FFB84A6439}" type="sibTrans" cxnId="{CD193288-155A-47C0-B6EE-630CEA637109}">
      <dgm:prSet/>
      <dgm:spPr/>
      <dgm:t>
        <a:bodyPr/>
        <a:lstStyle/>
        <a:p>
          <a:pPr algn="ctr">
            <a:lnSpc>
              <a:spcPct val="100000"/>
            </a:lnSpc>
            <a:spcBef>
              <a:spcPts val="0"/>
            </a:spcBef>
            <a:spcAft>
              <a:spcPts val="0"/>
            </a:spcAft>
          </a:pPr>
          <a:endParaRPr lang="en-US" sz="1400">
            <a:latin typeface="Arial" panose="020B0604020202020204" pitchFamily="34" charset="0"/>
            <a:cs typeface="Arial" panose="020B0604020202020204" pitchFamily="34" charset="0"/>
          </a:endParaRPr>
        </a:p>
      </dgm:t>
    </dgm:pt>
    <dgm:pt modelId="{4EE9E942-BDDD-4506-BB27-8925C5F724E6}" type="parTrans" cxnId="{CD193288-155A-47C0-B6EE-630CEA637109}">
      <dgm:prSet/>
      <dgm:spPr/>
      <dgm:t>
        <a:bodyPr/>
        <a:lstStyle/>
        <a:p>
          <a:pPr algn="ctr">
            <a:lnSpc>
              <a:spcPct val="100000"/>
            </a:lnSpc>
            <a:spcBef>
              <a:spcPts val="0"/>
            </a:spcBef>
            <a:spcAft>
              <a:spcPts val="0"/>
            </a:spcAft>
          </a:pPr>
          <a:endParaRPr lang="en-US" sz="1400">
            <a:latin typeface="Arial" panose="020B0604020202020204" pitchFamily="34" charset="0"/>
            <a:cs typeface="Arial" panose="020B0604020202020204" pitchFamily="34" charset="0"/>
          </a:endParaRPr>
        </a:p>
      </dgm:t>
    </dgm:pt>
    <dgm:pt modelId="{27E7E227-9B93-4C3D-95D2-F2409831B0DD}">
      <dgm:prSet custT="1"/>
      <dgm:spPr/>
      <dgm:t>
        <a:bodyPr/>
        <a:lstStyle/>
        <a:p>
          <a:pPr algn="ctr">
            <a:lnSpc>
              <a:spcPct val="100000"/>
            </a:lnSpc>
            <a:spcBef>
              <a:spcPts val="0"/>
            </a:spcBef>
            <a:spcAft>
              <a:spcPts val="0"/>
            </a:spcAft>
          </a:pPr>
          <a:r>
            <a:rPr lang="tr-TR" sz="700">
              <a:latin typeface="Arial" panose="020B0604020202020204" pitchFamily="34" charset="0"/>
              <a:cs typeface="Arial" panose="020B0604020202020204" pitchFamily="34" charset="0"/>
            </a:rPr>
            <a:t>Mali İşler ve Destek Hizmetleri Koordinatörlüğü</a:t>
          </a:r>
          <a:endParaRPr lang="en-US" sz="700">
            <a:latin typeface="Arial" panose="020B0604020202020204" pitchFamily="34" charset="0"/>
            <a:cs typeface="Arial" panose="020B0604020202020204" pitchFamily="34" charset="0"/>
          </a:endParaRPr>
        </a:p>
      </dgm:t>
    </dgm:pt>
    <dgm:pt modelId="{8CA03593-6351-4910-A0D1-98AC230CB680}" type="sibTrans" cxnId="{6853EF53-5943-4446-BE5F-8D3D8B161981}">
      <dgm:prSet/>
      <dgm:spPr/>
      <dgm:t>
        <a:bodyPr/>
        <a:lstStyle/>
        <a:p>
          <a:pPr algn="ctr">
            <a:lnSpc>
              <a:spcPct val="100000"/>
            </a:lnSpc>
            <a:spcBef>
              <a:spcPts val="0"/>
            </a:spcBef>
            <a:spcAft>
              <a:spcPts val="0"/>
            </a:spcAft>
          </a:pPr>
          <a:endParaRPr lang="en-US" sz="1400">
            <a:latin typeface="Arial" panose="020B0604020202020204" pitchFamily="34" charset="0"/>
            <a:cs typeface="Arial" panose="020B0604020202020204" pitchFamily="34" charset="0"/>
          </a:endParaRPr>
        </a:p>
      </dgm:t>
    </dgm:pt>
    <dgm:pt modelId="{9C804F3D-AE04-4F6B-8C81-88A1C3342FAA}" type="parTrans" cxnId="{6853EF53-5943-4446-BE5F-8D3D8B161981}">
      <dgm:prSet/>
      <dgm:spPr/>
      <dgm:t>
        <a:bodyPr/>
        <a:lstStyle/>
        <a:p>
          <a:pPr algn="ctr">
            <a:lnSpc>
              <a:spcPct val="100000"/>
            </a:lnSpc>
            <a:spcBef>
              <a:spcPts val="0"/>
            </a:spcBef>
            <a:spcAft>
              <a:spcPts val="0"/>
            </a:spcAft>
          </a:pPr>
          <a:endParaRPr lang="en-US" sz="1400">
            <a:latin typeface="Arial" panose="020B0604020202020204" pitchFamily="34" charset="0"/>
            <a:cs typeface="Arial" panose="020B0604020202020204" pitchFamily="34" charset="0"/>
          </a:endParaRPr>
        </a:p>
      </dgm:t>
    </dgm:pt>
    <dgm:pt modelId="{29FCFF52-7747-4FF9-9D96-C04138261638}">
      <dgm:prSet phldrT="[Text]" custT="1"/>
      <dgm:spPr>
        <a:solidFill>
          <a:schemeClr val="tx2">
            <a:lumMod val="75000"/>
            <a:alpha val="90000"/>
          </a:schemeClr>
        </a:solidFill>
      </dgm:spPr>
      <dgm:t>
        <a:bodyPr/>
        <a:lstStyle/>
        <a:p>
          <a:pPr algn="ctr">
            <a:lnSpc>
              <a:spcPct val="100000"/>
            </a:lnSpc>
            <a:spcBef>
              <a:spcPts val="0"/>
            </a:spcBef>
            <a:spcAft>
              <a:spcPts val="0"/>
            </a:spcAft>
          </a:pPr>
          <a:r>
            <a:rPr lang="tr-TR" sz="700" b="1">
              <a:solidFill>
                <a:schemeClr val="bg1"/>
              </a:solidFill>
              <a:latin typeface="Arial" panose="020B0604020202020204" pitchFamily="34" charset="0"/>
              <a:cs typeface="Arial" panose="020B0604020202020204" pitchFamily="34" charset="0"/>
            </a:rPr>
            <a:t>Alan Yönetimi, Altyapı ve İdari Hizmetleri Grup Başkanlığı</a:t>
          </a:r>
          <a:endParaRPr lang="en-US" sz="700" b="1">
            <a:solidFill>
              <a:schemeClr val="bg1"/>
            </a:solidFill>
            <a:latin typeface="Arial" panose="020B0604020202020204" pitchFamily="34" charset="0"/>
            <a:cs typeface="Arial" panose="020B0604020202020204" pitchFamily="34" charset="0"/>
          </a:endParaRPr>
        </a:p>
      </dgm:t>
    </dgm:pt>
    <dgm:pt modelId="{28193FE7-0123-460C-B4A5-293C82D279CF}" type="sibTrans" cxnId="{C12EAD4D-A5F0-4FC3-94D9-C862AF46B445}">
      <dgm:prSet/>
      <dgm:spPr/>
      <dgm:t>
        <a:bodyPr/>
        <a:lstStyle/>
        <a:p>
          <a:pPr algn="ctr">
            <a:lnSpc>
              <a:spcPct val="100000"/>
            </a:lnSpc>
            <a:spcBef>
              <a:spcPts val="0"/>
            </a:spcBef>
            <a:spcAft>
              <a:spcPts val="0"/>
            </a:spcAft>
          </a:pPr>
          <a:endParaRPr lang="en-US" sz="1600">
            <a:latin typeface="Arial" panose="020B0604020202020204" pitchFamily="34" charset="0"/>
            <a:cs typeface="Arial" panose="020B0604020202020204" pitchFamily="34" charset="0"/>
          </a:endParaRPr>
        </a:p>
      </dgm:t>
    </dgm:pt>
    <dgm:pt modelId="{1413FE45-CD08-4FA5-91C3-91E25E4138DA}" type="parTrans" cxnId="{C12EAD4D-A5F0-4FC3-94D9-C862AF46B445}">
      <dgm:prSet/>
      <dgm:spPr/>
      <dgm:t>
        <a:bodyPr/>
        <a:lstStyle/>
        <a:p>
          <a:pPr algn="ctr">
            <a:lnSpc>
              <a:spcPct val="100000"/>
            </a:lnSpc>
            <a:spcBef>
              <a:spcPts val="0"/>
            </a:spcBef>
            <a:spcAft>
              <a:spcPts val="0"/>
            </a:spcAft>
          </a:pPr>
          <a:endParaRPr lang="en-US" sz="1600">
            <a:latin typeface="Arial" panose="020B0604020202020204" pitchFamily="34" charset="0"/>
            <a:cs typeface="Arial" panose="020B0604020202020204" pitchFamily="34" charset="0"/>
          </a:endParaRPr>
        </a:p>
      </dgm:t>
    </dgm:pt>
    <dgm:pt modelId="{8F0FDF96-675A-4788-A5C8-71F78AB0F141}">
      <dgm:prSet phldrT="[Text]" custT="1"/>
      <dgm:spPr/>
      <dgm:t>
        <a:bodyPr/>
        <a:lstStyle/>
        <a:p>
          <a:pPr algn="ctr">
            <a:lnSpc>
              <a:spcPct val="100000"/>
            </a:lnSpc>
            <a:spcBef>
              <a:spcPts val="0"/>
            </a:spcBef>
            <a:spcAft>
              <a:spcPts val="0"/>
            </a:spcAft>
          </a:pPr>
          <a:r>
            <a:rPr lang="tr-TR" sz="700">
              <a:latin typeface="Arial" panose="020B0604020202020204" pitchFamily="34" charset="0"/>
              <a:cs typeface="Arial" panose="020B0604020202020204" pitchFamily="34" charset="0"/>
            </a:rPr>
            <a:t>Basın, Yayın ve Halkla İlişkiler Koordinatörlüğü</a:t>
          </a:r>
          <a:endParaRPr lang="en-US" sz="700">
            <a:latin typeface="Arial" panose="020B0604020202020204" pitchFamily="34" charset="0"/>
            <a:cs typeface="Arial" panose="020B0604020202020204" pitchFamily="34" charset="0"/>
          </a:endParaRPr>
        </a:p>
      </dgm:t>
    </dgm:pt>
    <dgm:pt modelId="{57973CC6-A039-4E51-B540-B962865E96DB}" type="sibTrans" cxnId="{42608135-E187-4357-8F43-A7ADC5CD228B}">
      <dgm:prSet/>
      <dgm:spPr/>
      <dgm:t>
        <a:bodyPr/>
        <a:lstStyle/>
        <a:p>
          <a:pPr algn="ctr">
            <a:lnSpc>
              <a:spcPct val="100000"/>
            </a:lnSpc>
            <a:spcBef>
              <a:spcPts val="0"/>
            </a:spcBef>
            <a:spcAft>
              <a:spcPts val="0"/>
            </a:spcAft>
          </a:pPr>
          <a:endParaRPr lang="en-US" sz="1600">
            <a:latin typeface="Arial" panose="020B0604020202020204" pitchFamily="34" charset="0"/>
            <a:cs typeface="Arial" panose="020B0604020202020204" pitchFamily="34" charset="0"/>
          </a:endParaRPr>
        </a:p>
      </dgm:t>
    </dgm:pt>
    <dgm:pt modelId="{A830FCB9-49E2-407B-917B-373CF992D8DF}" type="parTrans" cxnId="{42608135-E187-4357-8F43-A7ADC5CD228B}">
      <dgm:prSet/>
      <dgm:spPr/>
      <dgm:t>
        <a:bodyPr/>
        <a:lstStyle/>
        <a:p>
          <a:pPr algn="ctr">
            <a:lnSpc>
              <a:spcPct val="100000"/>
            </a:lnSpc>
            <a:spcBef>
              <a:spcPts val="0"/>
            </a:spcBef>
            <a:spcAft>
              <a:spcPts val="0"/>
            </a:spcAft>
          </a:pPr>
          <a:endParaRPr lang="en-US" sz="1600">
            <a:latin typeface="Arial" panose="020B0604020202020204" pitchFamily="34" charset="0"/>
            <a:cs typeface="Arial" panose="020B0604020202020204" pitchFamily="34" charset="0"/>
          </a:endParaRPr>
        </a:p>
      </dgm:t>
    </dgm:pt>
    <dgm:pt modelId="{6C193413-17A9-4B53-8B35-81FF9EACF937}">
      <dgm:prSet phldrT="[Text]" custT="1"/>
      <dgm:spPr>
        <a:solidFill>
          <a:schemeClr val="tx2">
            <a:lumMod val="75000"/>
            <a:alpha val="90000"/>
          </a:schemeClr>
        </a:solidFill>
      </dgm:spPr>
      <dgm:t>
        <a:bodyPr/>
        <a:lstStyle/>
        <a:p>
          <a:pPr algn="ctr">
            <a:lnSpc>
              <a:spcPct val="100000"/>
            </a:lnSpc>
            <a:spcBef>
              <a:spcPts val="0"/>
            </a:spcBef>
            <a:spcAft>
              <a:spcPts val="0"/>
            </a:spcAft>
          </a:pPr>
          <a:r>
            <a:rPr lang="tr-TR" sz="700" b="1">
              <a:solidFill>
                <a:schemeClr val="bg1"/>
              </a:solidFill>
              <a:latin typeface="Arial" panose="020B0604020202020204" pitchFamily="34" charset="0"/>
              <a:cs typeface="Arial" panose="020B0604020202020204" pitchFamily="34" charset="0"/>
            </a:rPr>
            <a:t>İç Denetim</a:t>
          </a:r>
          <a:endParaRPr lang="en-US" sz="700" b="1">
            <a:solidFill>
              <a:schemeClr val="bg1"/>
            </a:solidFill>
            <a:latin typeface="Arial" panose="020B0604020202020204" pitchFamily="34" charset="0"/>
            <a:cs typeface="Arial" panose="020B0604020202020204" pitchFamily="34" charset="0"/>
          </a:endParaRPr>
        </a:p>
      </dgm:t>
    </dgm:pt>
    <dgm:pt modelId="{E6E1092E-4E17-413A-A345-5D0CBF6F284B}" type="sibTrans" cxnId="{58B3A524-1E79-4CC0-A273-4C8C2351FD62}">
      <dgm:prSet/>
      <dgm:spPr/>
      <dgm:t>
        <a:bodyPr/>
        <a:lstStyle/>
        <a:p>
          <a:pPr algn="ctr">
            <a:lnSpc>
              <a:spcPct val="100000"/>
            </a:lnSpc>
            <a:spcBef>
              <a:spcPts val="0"/>
            </a:spcBef>
            <a:spcAft>
              <a:spcPts val="0"/>
            </a:spcAft>
          </a:pPr>
          <a:endParaRPr lang="en-US" sz="1600">
            <a:latin typeface="Arial" panose="020B0604020202020204" pitchFamily="34" charset="0"/>
            <a:cs typeface="Arial" panose="020B0604020202020204" pitchFamily="34" charset="0"/>
          </a:endParaRPr>
        </a:p>
      </dgm:t>
    </dgm:pt>
    <dgm:pt modelId="{2C782A45-EA8F-4DD6-9BA8-DF0B7BF7EB49}" type="parTrans" cxnId="{58B3A524-1E79-4CC0-A273-4C8C2351FD62}">
      <dgm:prSet/>
      <dgm:spPr/>
      <dgm:t>
        <a:bodyPr/>
        <a:lstStyle/>
        <a:p>
          <a:pPr algn="ctr">
            <a:lnSpc>
              <a:spcPct val="100000"/>
            </a:lnSpc>
            <a:spcBef>
              <a:spcPts val="0"/>
            </a:spcBef>
            <a:spcAft>
              <a:spcPts val="0"/>
            </a:spcAft>
          </a:pPr>
          <a:endParaRPr lang="en-US" sz="1600">
            <a:latin typeface="Arial" panose="020B0604020202020204" pitchFamily="34" charset="0"/>
            <a:cs typeface="Arial" panose="020B0604020202020204" pitchFamily="34" charset="0"/>
          </a:endParaRPr>
        </a:p>
      </dgm:t>
    </dgm:pt>
    <dgm:pt modelId="{58070CC3-3883-4420-B689-1BA4FCE96792}">
      <dgm:prSet custT="1"/>
      <dgm:spPr/>
      <dgm:t>
        <a:bodyPr/>
        <a:lstStyle/>
        <a:p>
          <a:pPr algn="ctr">
            <a:lnSpc>
              <a:spcPct val="100000"/>
            </a:lnSpc>
            <a:spcBef>
              <a:spcPts val="0"/>
            </a:spcBef>
            <a:spcAft>
              <a:spcPts val="0"/>
            </a:spcAft>
          </a:pPr>
          <a:r>
            <a:rPr lang="tr-TR" sz="700">
              <a:latin typeface="Arial" panose="020B0604020202020204" pitchFamily="34" charset="0"/>
              <a:cs typeface="Arial" panose="020B0604020202020204" pitchFamily="34" charset="0"/>
            </a:rPr>
            <a:t>Etkinlik ve Sportif Faaliyet Koordinatörlüğü</a:t>
          </a:r>
          <a:endParaRPr lang="en-US" sz="700">
            <a:latin typeface="Arial" panose="020B0604020202020204" pitchFamily="34" charset="0"/>
            <a:cs typeface="Arial" panose="020B0604020202020204" pitchFamily="34" charset="0"/>
          </a:endParaRPr>
        </a:p>
      </dgm:t>
    </dgm:pt>
    <dgm:pt modelId="{53F5BFCB-B48A-427A-A5C9-2665AA845E8F}" type="parTrans" cxnId="{C924EB15-C73B-4F08-AABE-F3FEC35A22AB}">
      <dgm:prSet/>
      <dgm:spPr/>
      <dgm:t>
        <a:bodyPr/>
        <a:lstStyle/>
        <a:p>
          <a:pPr algn="ctr">
            <a:lnSpc>
              <a:spcPct val="100000"/>
            </a:lnSpc>
            <a:spcBef>
              <a:spcPts val="0"/>
            </a:spcBef>
            <a:spcAft>
              <a:spcPts val="0"/>
            </a:spcAft>
          </a:pPr>
          <a:endParaRPr lang="en-US" sz="1400">
            <a:latin typeface="Arial" panose="020B0604020202020204" pitchFamily="34" charset="0"/>
            <a:cs typeface="Arial" panose="020B0604020202020204" pitchFamily="34" charset="0"/>
          </a:endParaRPr>
        </a:p>
      </dgm:t>
    </dgm:pt>
    <dgm:pt modelId="{97CD98E6-234A-465A-A38C-E2A6918726D0}" type="sibTrans" cxnId="{C924EB15-C73B-4F08-AABE-F3FEC35A22AB}">
      <dgm:prSet/>
      <dgm:spPr/>
      <dgm:t>
        <a:bodyPr/>
        <a:lstStyle/>
        <a:p>
          <a:pPr algn="ctr">
            <a:lnSpc>
              <a:spcPct val="100000"/>
            </a:lnSpc>
            <a:spcBef>
              <a:spcPts val="0"/>
            </a:spcBef>
            <a:spcAft>
              <a:spcPts val="0"/>
            </a:spcAft>
          </a:pPr>
          <a:endParaRPr lang="en-US" sz="1400">
            <a:latin typeface="Arial" panose="020B0604020202020204" pitchFamily="34" charset="0"/>
            <a:cs typeface="Arial" panose="020B0604020202020204" pitchFamily="34" charset="0"/>
          </a:endParaRPr>
        </a:p>
      </dgm:t>
    </dgm:pt>
    <dgm:pt modelId="{68F66BEF-49D1-4913-8716-8E92A91CFAA8}">
      <dgm:prSet custT="1"/>
      <dgm:spPr/>
      <dgm:t>
        <a:bodyPr/>
        <a:lstStyle/>
        <a:p>
          <a:pPr algn="ctr">
            <a:lnSpc>
              <a:spcPct val="100000"/>
            </a:lnSpc>
            <a:spcBef>
              <a:spcPts val="0"/>
            </a:spcBef>
            <a:spcAft>
              <a:spcPts val="0"/>
            </a:spcAft>
          </a:pPr>
          <a:r>
            <a:rPr lang="tr-TR" sz="700">
              <a:latin typeface="Arial" panose="020B0604020202020204" pitchFamily="34" charset="0"/>
              <a:cs typeface="Arial" panose="020B0604020202020204" pitchFamily="34" charset="0"/>
            </a:rPr>
            <a:t>Altyapı ve Yapım İşleri Koordinatörlüğü</a:t>
          </a:r>
          <a:endParaRPr lang="en-US" sz="700">
            <a:latin typeface="Arial" panose="020B0604020202020204" pitchFamily="34" charset="0"/>
            <a:cs typeface="Arial" panose="020B0604020202020204" pitchFamily="34" charset="0"/>
          </a:endParaRPr>
        </a:p>
      </dgm:t>
    </dgm:pt>
    <dgm:pt modelId="{6CD492CF-1A98-492D-87F7-EC7A7FA5AF85}" type="parTrans" cxnId="{1DBB1A13-BA7B-405C-8EC1-2310263FC5AC}">
      <dgm:prSet/>
      <dgm:spPr/>
      <dgm:t>
        <a:bodyPr/>
        <a:lstStyle/>
        <a:p>
          <a:pPr algn="ctr">
            <a:lnSpc>
              <a:spcPct val="100000"/>
            </a:lnSpc>
            <a:spcBef>
              <a:spcPts val="0"/>
            </a:spcBef>
            <a:spcAft>
              <a:spcPts val="0"/>
            </a:spcAft>
          </a:pPr>
          <a:endParaRPr lang="en-US" sz="1400">
            <a:latin typeface="Arial" panose="020B0604020202020204" pitchFamily="34" charset="0"/>
            <a:cs typeface="Arial" panose="020B0604020202020204" pitchFamily="34" charset="0"/>
          </a:endParaRPr>
        </a:p>
      </dgm:t>
    </dgm:pt>
    <dgm:pt modelId="{66A25FC4-7D8D-4C96-93D5-EEE73C83A1F5}" type="sibTrans" cxnId="{1DBB1A13-BA7B-405C-8EC1-2310263FC5AC}">
      <dgm:prSet/>
      <dgm:spPr/>
      <dgm:t>
        <a:bodyPr/>
        <a:lstStyle/>
        <a:p>
          <a:pPr algn="ctr">
            <a:lnSpc>
              <a:spcPct val="100000"/>
            </a:lnSpc>
            <a:spcBef>
              <a:spcPts val="0"/>
            </a:spcBef>
            <a:spcAft>
              <a:spcPts val="0"/>
            </a:spcAft>
          </a:pPr>
          <a:endParaRPr lang="en-US" sz="1400">
            <a:latin typeface="Arial" panose="020B0604020202020204" pitchFamily="34" charset="0"/>
            <a:cs typeface="Arial" panose="020B0604020202020204" pitchFamily="34" charset="0"/>
          </a:endParaRPr>
        </a:p>
      </dgm:t>
    </dgm:pt>
    <dgm:pt modelId="{D45C92C5-F20A-40A0-9D5D-24B1808624BD}">
      <dgm:prSet custT="1"/>
      <dgm:spPr/>
      <dgm:t>
        <a:bodyPr/>
        <a:lstStyle/>
        <a:p>
          <a:pPr algn="ctr">
            <a:lnSpc>
              <a:spcPct val="100000"/>
            </a:lnSpc>
            <a:spcBef>
              <a:spcPts val="0"/>
            </a:spcBef>
            <a:spcAft>
              <a:spcPts val="0"/>
            </a:spcAft>
          </a:pPr>
          <a:r>
            <a:rPr lang="tr-TR" sz="700">
              <a:latin typeface="Arial" panose="020B0604020202020204" pitchFamily="34" charset="0"/>
              <a:cs typeface="Arial" panose="020B0604020202020204" pitchFamily="34" charset="0"/>
            </a:rPr>
            <a:t>İdari İşler, İnsan Kaynakları ve Bilgi Teknolojileri Koordinatörlüğü</a:t>
          </a:r>
          <a:endParaRPr lang="en-US" sz="700">
            <a:latin typeface="Arial" panose="020B0604020202020204" pitchFamily="34" charset="0"/>
            <a:cs typeface="Arial" panose="020B0604020202020204" pitchFamily="34" charset="0"/>
          </a:endParaRPr>
        </a:p>
      </dgm:t>
    </dgm:pt>
    <dgm:pt modelId="{4A4433E3-5DF1-409D-929F-BE72809DB728}" type="parTrans" cxnId="{AFF16156-5C53-4DD4-AABD-74F888777185}">
      <dgm:prSet/>
      <dgm:spPr/>
      <dgm:t>
        <a:bodyPr/>
        <a:lstStyle/>
        <a:p>
          <a:pPr algn="ctr">
            <a:lnSpc>
              <a:spcPct val="100000"/>
            </a:lnSpc>
            <a:spcBef>
              <a:spcPts val="0"/>
            </a:spcBef>
            <a:spcAft>
              <a:spcPts val="0"/>
            </a:spcAft>
          </a:pPr>
          <a:endParaRPr lang="en-US" sz="1400">
            <a:latin typeface="Arial" panose="020B0604020202020204" pitchFamily="34" charset="0"/>
            <a:cs typeface="Arial" panose="020B0604020202020204" pitchFamily="34" charset="0"/>
          </a:endParaRPr>
        </a:p>
      </dgm:t>
    </dgm:pt>
    <dgm:pt modelId="{26294625-7C42-4F8E-8957-E316DE8B47D0}" type="sibTrans" cxnId="{AFF16156-5C53-4DD4-AABD-74F888777185}">
      <dgm:prSet/>
      <dgm:spPr/>
      <dgm:t>
        <a:bodyPr/>
        <a:lstStyle/>
        <a:p>
          <a:pPr algn="ctr">
            <a:lnSpc>
              <a:spcPct val="100000"/>
            </a:lnSpc>
            <a:spcBef>
              <a:spcPts val="0"/>
            </a:spcBef>
            <a:spcAft>
              <a:spcPts val="0"/>
            </a:spcAft>
          </a:pPr>
          <a:endParaRPr lang="en-US" sz="1400">
            <a:latin typeface="Arial" panose="020B0604020202020204" pitchFamily="34" charset="0"/>
            <a:cs typeface="Arial" panose="020B0604020202020204" pitchFamily="34" charset="0"/>
          </a:endParaRPr>
        </a:p>
      </dgm:t>
    </dgm:pt>
    <dgm:pt modelId="{D6EF5422-A369-4FB2-B4BC-DC5913E8AD0D}">
      <dgm:prSet custT="1"/>
      <dgm:spPr/>
      <dgm:t>
        <a:bodyPr/>
        <a:lstStyle/>
        <a:p>
          <a:pPr algn="ctr">
            <a:lnSpc>
              <a:spcPct val="100000"/>
            </a:lnSpc>
            <a:spcBef>
              <a:spcPts val="0"/>
            </a:spcBef>
            <a:spcAft>
              <a:spcPts val="0"/>
            </a:spcAft>
          </a:pPr>
          <a:r>
            <a:rPr lang="tr-TR" sz="700">
              <a:latin typeface="Arial" panose="020B0604020202020204" pitchFamily="34" charset="0"/>
              <a:cs typeface="Arial" panose="020B0604020202020204" pitchFamily="34" charset="0"/>
            </a:rPr>
            <a:t>Muhasebe ve Kesin Hesap Koordinatörlüğü</a:t>
          </a:r>
          <a:endParaRPr lang="en-US" sz="700">
            <a:latin typeface="Arial" panose="020B0604020202020204" pitchFamily="34" charset="0"/>
            <a:cs typeface="Arial" panose="020B0604020202020204" pitchFamily="34" charset="0"/>
          </a:endParaRPr>
        </a:p>
      </dgm:t>
    </dgm:pt>
    <dgm:pt modelId="{E0DC4D97-6D03-4800-9ABB-7442719C5D66}" type="parTrans" cxnId="{DDFE81DA-0D5B-4F39-8652-A3DABD5FB6F6}">
      <dgm:prSet/>
      <dgm:spPr/>
      <dgm:t>
        <a:bodyPr/>
        <a:lstStyle/>
        <a:p>
          <a:pPr algn="ctr">
            <a:lnSpc>
              <a:spcPct val="100000"/>
            </a:lnSpc>
            <a:spcBef>
              <a:spcPts val="0"/>
            </a:spcBef>
            <a:spcAft>
              <a:spcPts val="0"/>
            </a:spcAft>
          </a:pPr>
          <a:endParaRPr lang="en-US" sz="1400">
            <a:latin typeface="Arial" panose="020B0604020202020204" pitchFamily="34" charset="0"/>
            <a:cs typeface="Arial" panose="020B0604020202020204" pitchFamily="34" charset="0"/>
          </a:endParaRPr>
        </a:p>
      </dgm:t>
    </dgm:pt>
    <dgm:pt modelId="{1E0D7C00-346C-47A9-8EF3-AF78E9C40DA2}" type="sibTrans" cxnId="{DDFE81DA-0D5B-4F39-8652-A3DABD5FB6F6}">
      <dgm:prSet/>
      <dgm:spPr/>
      <dgm:t>
        <a:bodyPr/>
        <a:lstStyle/>
        <a:p>
          <a:pPr algn="ctr">
            <a:lnSpc>
              <a:spcPct val="100000"/>
            </a:lnSpc>
            <a:spcBef>
              <a:spcPts val="0"/>
            </a:spcBef>
            <a:spcAft>
              <a:spcPts val="0"/>
            </a:spcAft>
          </a:pPr>
          <a:endParaRPr lang="en-US" sz="1400">
            <a:latin typeface="Arial" panose="020B0604020202020204" pitchFamily="34" charset="0"/>
            <a:cs typeface="Arial" panose="020B0604020202020204" pitchFamily="34" charset="0"/>
          </a:endParaRPr>
        </a:p>
      </dgm:t>
    </dgm:pt>
    <dgm:pt modelId="{9758A4C7-A405-4FD4-B598-D5F47A389010}">
      <dgm:prSet custT="1"/>
      <dgm:spPr/>
      <dgm:t>
        <a:bodyPr/>
        <a:lstStyle/>
        <a:p>
          <a:pPr algn="ctr">
            <a:lnSpc>
              <a:spcPct val="100000"/>
            </a:lnSpc>
            <a:spcBef>
              <a:spcPts val="0"/>
            </a:spcBef>
            <a:spcAft>
              <a:spcPts val="0"/>
            </a:spcAft>
          </a:pPr>
          <a:r>
            <a:rPr lang="tr-TR" sz="700">
              <a:latin typeface="Arial" panose="020B0604020202020204" pitchFamily="34" charset="0"/>
              <a:cs typeface="Arial" panose="020B0604020202020204" pitchFamily="34" charset="0"/>
            </a:rPr>
            <a:t>Strateji, Mali İşler ve Bütçe Koordinatörlüğü</a:t>
          </a:r>
          <a:endParaRPr lang="en-US" sz="700">
            <a:latin typeface="Arial" panose="020B0604020202020204" pitchFamily="34" charset="0"/>
            <a:cs typeface="Arial" panose="020B0604020202020204" pitchFamily="34" charset="0"/>
          </a:endParaRPr>
        </a:p>
      </dgm:t>
    </dgm:pt>
    <dgm:pt modelId="{C038705A-10F9-41C9-BBBF-9167FC84E889}" type="parTrans" cxnId="{00545955-3BC8-422C-9C1E-98723B7E3EBD}">
      <dgm:prSet/>
      <dgm:spPr/>
      <dgm:t>
        <a:bodyPr/>
        <a:lstStyle/>
        <a:p>
          <a:pPr algn="ctr">
            <a:lnSpc>
              <a:spcPct val="100000"/>
            </a:lnSpc>
            <a:spcBef>
              <a:spcPts val="0"/>
            </a:spcBef>
            <a:spcAft>
              <a:spcPts val="0"/>
            </a:spcAft>
          </a:pPr>
          <a:endParaRPr lang="en-US" sz="1400">
            <a:latin typeface="Arial" panose="020B0604020202020204" pitchFamily="34" charset="0"/>
            <a:cs typeface="Arial" panose="020B0604020202020204" pitchFamily="34" charset="0"/>
          </a:endParaRPr>
        </a:p>
      </dgm:t>
    </dgm:pt>
    <dgm:pt modelId="{75135F9E-53F4-483F-BA5E-C6EC20BB6CB4}" type="sibTrans" cxnId="{00545955-3BC8-422C-9C1E-98723B7E3EBD}">
      <dgm:prSet/>
      <dgm:spPr/>
      <dgm:t>
        <a:bodyPr/>
        <a:lstStyle/>
        <a:p>
          <a:pPr algn="ctr">
            <a:lnSpc>
              <a:spcPct val="100000"/>
            </a:lnSpc>
            <a:spcBef>
              <a:spcPts val="0"/>
            </a:spcBef>
            <a:spcAft>
              <a:spcPts val="0"/>
            </a:spcAft>
          </a:pPr>
          <a:endParaRPr lang="en-US" sz="1400">
            <a:latin typeface="Arial" panose="020B0604020202020204" pitchFamily="34" charset="0"/>
            <a:cs typeface="Arial" panose="020B0604020202020204" pitchFamily="34" charset="0"/>
          </a:endParaRPr>
        </a:p>
      </dgm:t>
    </dgm:pt>
    <dgm:pt modelId="{D3EDFF93-27B1-4410-89BE-ACDE4D29D6A6}">
      <dgm:prSet custT="1"/>
      <dgm:spPr/>
      <dgm:t>
        <a:bodyPr/>
        <a:lstStyle/>
        <a:p>
          <a:pPr algn="ctr">
            <a:lnSpc>
              <a:spcPct val="100000"/>
            </a:lnSpc>
            <a:spcBef>
              <a:spcPts val="0"/>
            </a:spcBef>
            <a:spcAft>
              <a:spcPts val="0"/>
            </a:spcAft>
          </a:pPr>
          <a:r>
            <a:rPr lang="tr-TR" sz="700">
              <a:latin typeface="Arial" panose="020B0604020202020204" pitchFamily="34" charset="0"/>
              <a:cs typeface="Arial" panose="020B0604020202020204" pitchFamily="34" charset="0"/>
            </a:rPr>
            <a:t>Hukuk İşleri ve Mevzuat Koordinatörlüğü</a:t>
          </a:r>
          <a:endParaRPr lang="en-US" sz="700">
            <a:latin typeface="Arial" panose="020B0604020202020204" pitchFamily="34" charset="0"/>
            <a:cs typeface="Arial" panose="020B0604020202020204" pitchFamily="34" charset="0"/>
          </a:endParaRPr>
        </a:p>
      </dgm:t>
    </dgm:pt>
    <dgm:pt modelId="{320BD88B-8907-414A-AFC0-985261A28C6D}" type="parTrans" cxnId="{0C6CCEBC-E635-471E-8305-35E47CD42F80}">
      <dgm:prSet/>
      <dgm:spPr/>
      <dgm:t>
        <a:bodyPr/>
        <a:lstStyle/>
        <a:p>
          <a:pPr algn="ctr">
            <a:lnSpc>
              <a:spcPct val="100000"/>
            </a:lnSpc>
            <a:spcBef>
              <a:spcPts val="0"/>
            </a:spcBef>
            <a:spcAft>
              <a:spcPts val="0"/>
            </a:spcAft>
          </a:pPr>
          <a:endParaRPr lang="en-US" sz="1400">
            <a:latin typeface="Arial" panose="020B0604020202020204" pitchFamily="34" charset="0"/>
            <a:cs typeface="Arial" panose="020B0604020202020204" pitchFamily="34" charset="0"/>
          </a:endParaRPr>
        </a:p>
      </dgm:t>
    </dgm:pt>
    <dgm:pt modelId="{7E5167A7-6E25-4B0C-9DED-AC8961143589}" type="sibTrans" cxnId="{0C6CCEBC-E635-471E-8305-35E47CD42F80}">
      <dgm:prSet/>
      <dgm:spPr/>
      <dgm:t>
        <a:bodyPr/>
        <a:lstStyle/>
        <a:p>
          <a:pPr algn="ctr">
            <a:lnSpc>
              <a:spcPct val="100000"/>
            </a:lnSpc>
            <a:spcBef>
              <a:spcPts val="0"/>
            </a:spcBef>
            <a:spcAft>
              <a:spcPts val="0"/>
            </a:spcAft>
          </a:pPr>
          <a:endParaRPr lang="en-US" sz="1400">
            <a:latin typeface="Arial" panose="020B0604020202020204" pitchFamily="34" charset="0"/>
            <a:cs typeface="Arial" panose="020B0604020202020204" pitchFamily="34" charset="0"/>
          </a:endParaRPr>
        </a:p>
      </dgm:t>
    </dgm:pt>
    <dgm:pt modelId="{BC854866-8CF3-411A-9381-3588E80671A9}">
      <dgm:prSet custT="1"/>
      <dgm:spPr/>
      <dgm:t>
        <a:bodyPr/>
        <a:lstStyle/>
        <a:p>
          <a:pPr algn="ctr">
            <a:lnSpc>
              <a:spcPct val="100000"/>
            </a:lnSpc>
            <a:spcBef>
              <a:spcPts val="0"/>
            </a:spcBef>
            <a:spcAft>
              <a:spcPts val="0"/>
            </a:spcAft>
          </a:pPr>
          <a:r>
            <a:rPr lang="tr-TR" sz="700">
              <a:latin typeface="Arial" panose="020B0604020202020204" pitchFamily="34" charset="0"/>
              <a:cs typeface="Arial" panose="020B0604020202020204" pitchFamily="34" charset="0"/>
            </a:rPr>
            <a:t>Alan Planları Koordinatörlüğü</a:t>
          </a:r>
          <a:endParaRPr lang="en-US" sz="700">
            <a:latin typeface="Arial" panose="020B0604020202020204" pitchFamily="34" charset="0"/>
            <a:cs typeface="Arial" panose="020B0604020202020204" pitchFamily="34" charset="0"/>
          </a:endParaRPr>
        </a:p>
      </dgm:t>
    </dgm:pt>
    <dgm:pt modelId="{05D5E8EB-987E-4621-8BD8-2DA13D3215F2}" type="parTrans" cxnId="{4F7F36AE-6C05-4907-BA35-826445C775D7}">
      <dgm:prSet/>
      <dgm:spPr/>
      <dgm:t>
        <a:bodyPr/>
        <a:lstStyle/>
        <a:p>
          <a:pPr algn="ctr">
            <a:lnSpc>
              <a:spcPct val="100000"/>
            </a:lnSpc>
            <a:spcBef>
              <a:spcPts val="0"/>
            </a:spcBef>
            <a:spcAft>
              <a:spcPts val="0"/>
            </a:spcAft>
          </a:pPr>
          <a:endParaRPr lang="en-US" sz="1400"/>
        </a:p>
      </dgm:t>
    </dgm:pt>
    <dgm:pt modelId="{4619E092-F1D8-48F9-AA1D-8D9C2AD0ED96}" type="sibTrans" cxnId="{4F7F36AE-6C05-4907-BA35-826445C775D7}">
      <dgm:prSet/>
      <dgm:spPr/>
      <dgm:t>
        <a:bodyPr/>
        <a:lstStyle/>
        <a:p>
          <a:pPr algn="ctr">
            <a:lnSpc>
              <a:spcPct val="100000"/>
            </a:lnSpc>
            <a:spcBef>
              <a:spcPts val="0"/>
            </a:spcBef>
            <a:spcAft>
              <a:spcPts val="0"/>
            </a:spcAft>
          </a:pPr>
          <a:endParaRPr lang="en-US" sz="1400"/>
        </a:p>
      </dgm:t>
    </dgm:pt>
    <dgm:pt modelId="{1AA8AE31-E712-46A1-9379-38ECB04CD5CC}" type="pres">
      <dgm:prSet presAssocID="{2C611CAF-3F86-4297-8575-FC2F34FD981C}" presName="hierChild1" presStyleCnt="0">
        <dgm:presLayoutVars>
          <dgm:chPref val="1"/>
          <dgm:dir/>
          <dgm:animOne val="branch"/>
          <dgm:animLvl val="lvl"/>
          <dgm:resizeHandles/>
        </dgm:presLayoutVars>
      </dgm:prSet>
      <dgm:spPr/>
    </dgm:pt>
    <dgm:pt modelId="{2D885D21-188F-48DA-B575-4781D1926DBC}" type="pres">
      <dgm:prSet presAssocID="{6C308BA4-236B-4CF4-88C9-B347109C3580}" presName="hierRoot1" presStyleCnt="0"/>
      <dgm:spPr/>
    </dgm:pt>
    <dgm:pt modelId="{23258C65-2177-42F8-B5D5-CD0A73EDCDDF}" type="pres">
      <dgm:prSet presAssocID="{6C308BA4-236B-4CF4-88C9-B347109C3580}" presName="composite" presStyleCnt="0"/>
      <dgm:spPr/>
    </dgm:pt>
    <dgm:pt modelId="{B2486A4F-87AE-4BE5-B536-C12DEA77C10C}" type="pres">
      <dgm:prSet presAssocID="{6C308BA4-236B-4CF4-88C9-B347109C3580}" presName="background" presStyleLbl="node0" presStyleIdx="0" presStyleCnt="1"/>
      <dgm:spPr/>
    </dgm:pt>
    <dgm:pt modelId="{87F4907A-ABAA-4F80-BD67-000A633DF1D7}" type="pres">
      <dgm:prSet presAssocID="{6C308BA4-236B-4CF4-88C9-B347109C3580}" presName="text" presStyleLbl="fgAcc0" presStyleIdx="0" presStyleCnt="1" custScaleX="354252" custScaleY="94009">
        <dgm:presLayoutVars>
          <dgm:chPref val="3"/>
        </dgm:presLayoutVars>
      </dgm:prSet>
      <dgm:spPr/>
    </dgm:pt>
    <dgm:pt modelId="{5AAC5213-048B-4A15-B950-952A9EE2CE10}" type="pres">
      <dgm:prSet presAssocID="{6C308BA4-236B-4CF4-88C9-B347109C3580}" presName="hierChild2" presStyleCnt="0"/>
      <dgm:spPr/>
    </dgm:pt>
    <dgm:pt modelId="{36E2CB0D-083B-4F65-957E-8E0EFCD3C18F}" type="pres">
      <dgm:prSet presAssocID="{3C33C66D-ED9A-4ED4-827D-9ED4348068EB}" presName="Name10" presStyleLbl="parChTrans1D2" presStyleIdx="0" presStyleCnt="3"/>
      <dgm:spPr/>
    </dgm:pt>
    <dgm:pt modelId="{2A2C031D-4E13-4331-A24E-39C383289A74}" type="pres">
      <dgm:prSet presAssocID="{269EBC17-A396-41B1-8D7F-D1EBC9BAC026}" presName="hierRoot2" presStyleCnt="0"/>
      <dgm:spPr/>
    </dgm:pt>
    <dgm:pt modelId="{DCEAF1A9-F458-40E5-9490-83C81DABD9C0}" type="pres">
      <dgm:prSet presAssocID="{269EBC17-A396-41B1-8D7F-D1EBC9BAC026}" presName="composite2" presStyleCnt="0"/>
      <dgm:spPr/>
    </dgm:pt>
    <dgm:pt modelId="{0BCB66D1-EDE7-4B70-A260-165CC63920EF}" type="pres">
      <dgm:prSet presAssocID="{269EBC17-A396-41B1-8D7F-D1EBC9BAC026}" presName="background2" presStyleLbl="node2" presStyleIdx="0" presStyleCnt="3"/>
      <dgm:spPr/>
    </dgm:pt>
    <dgm:pt modelId="{635126F1-D410-4B6C-8DAB-ABF760EF86D1}" type="pres">
      <dgm:prSet presAssocID="{269EBC17-A396-41B1-8D7F-D1EBC9BAC026}" presName="text2" presStyleLbl="fgAcc2" presStyleIdx="0" presStyleCnt="3" custScaleX="469131" custScaleY="162262" custLinFactNeighborY="35127">
        <dgm:presLayoutVars>
          <dgm:chPref val="3"/>
        </dgm:presLayoutVars>
      </dgm:prSet>
      <dgm:spPr/>
    </dgm:pt>
    <dgm:pt modelId="{360FBB4C-2599-45E0-BF74-C5158E69A4C5}" type="pres">
      <dgm:prSet presAssocID="{269EBC17-A396-41B1-8D7F-D1EBC9BAC026}" presName="hierChild3" presStyleCnt="0"/>
      <dgm:spPr/>
    </dgm:pt>
    <dgm:pt modelId="{B5761718-5C08-4C88-9F99-78381CFD03EE}" type="pres">
      <dgm:prSet presAssocID="{F8EBB8E4-BC64-49E9-AF59-6E1D06E9110E}" presName="Name17" presStyleLbl="parChTrans1D3" presStyleIdx="0" presStyleCnt="2"/>
      <dgm:spPr/>
    </dgm:pt>
    <dgm:pt modelId="{7D5C6C8E-72E6-469D-95D2-4277BBE1A99F}" type="pres">
      <dgm:prSet presAssocID="{A03DA32C-2BD0-4220-860F-ACCC22C14F3C}" presName="hierRoot3" presStyleCnt="0"/>
      <dgm:spPr/>
    </dgm:pt>
    <dgm:pt modelId="{9B0F5411-44C7-4E04-9B45-D3F4ADCA2D03}" type="pres">
      <dgm:prSet presAssocID="{A03DA32C-2BD0-4220-860F-ACCC22C14F3C}" presName="composite3" presStyleCnt="0"/>
      <dgm:spPr/>
    </dgm:pt>
    <dgm:pt modelId="{202208FC-5C9C-43F9-B5CE-3AFCECAAD7E2}" type="pres">
      <dgm:prSet presAssocID="{A03DA32C-2BD0-4220-860F-ACCC22C14F3C}" presName="background3" presStyleLbl="node3" presStyleIdx="0" presStyleCnt="2"/>
      <dgm:spPr/>
    </dgm:pt>
    <dgm:pt modelId="{83E0307B-51DE-415D-ABD0-E83D6328EEA7}" type="pres">
      <dgm:prSet presAssocID="{A03DA32C-2BD0-4220-860F-ACCC22C14F3C}" presName="text3" presStyleLbl="fgAcc3" presStyleIdx="0" presStyleCnt="2" custScaleX="469131" custScaleY="108570" custLinFactNeighborY="54642">
        <dgm:presLayoutVars>
          <dgm:chPref val="3"/>
        </dgm:presLayoutVars>
      </dgm:prSet>
      <dgm:spPr/>
    </dgm:pt>
    <dgm:pt modelId="{F915A261-8930-4AC3-939F-C83B9A7CB478}" type="pres">
      <dgm:prSet presAssocID="{A03DA32C-2BD0-4220-860F-ACCC22C14F3C}" presName="hierChild4" presStyleCnt="0"/>
      <dgm:spPr/>
    </dgm:pt>
    <dgm:pt modelId="{C9ABB21A-D6D5-4917-B303-DD94C1342D6A}" type="pres">
      <dgm:prSet presAssocID="{4EE9E942-BDDD-4506-BB27-8925C5F724E6}" presName="Name23" presStyleLbl="parChTrans1D4" presStyleIdx="0" presStyleCnt="9"/>
      <dgm:spPr/>
    </dgm:pt>
    <dgm:pt modelId="{EC14C651-B18D-444B-9D51-4E3297BADDD5}" type="pres">
      <dgm:prSet presAssocID="{98681A52-81B6-4E2F-8A96-0F10372208BD}" presName="hierRoot4" presStyleCnt="0"/>
      <dgm:spPr/>
    </dgm:pt>
    <dgm:pt modelId="{C9F53A21-C0B0-491F-9C5F-33D0FBF3248D}" type="pres">
      <dgm:prSet presAssocID="{98681A52-81B6-4E2F-8A96-0F10372208BD}" presName="composite4" presStyleCnt="0"/>
      <dgm:spPr/>
    </dgm:pt>
    <dgm:pt modelId="{7540388F-F59E-48FD-9A06-E5A712723DB4}" type="pres">
      <dgm:prSet presAssocID="{98681A52-81B6-4E2F-8A96-0F10372208BD}" presName="background4" presStyleLbl="node4" presStyleIdx="0" presStyleCnt="9"/>
      <dgm:spPr/>
    </dgm:pt>
    <dgm:pt modelId="{49821F9E-D05B-46EF-8CF0-F597AC4093EB}" type="pres">
      <dgm:prSet presAssocID="{98681A52-81B6-4E2F-8A96-0F10372208BD}" presName="text4" presStyleLbl="fgAcc4" presStyleIdx="0" presStyleCnt="9" custScaleX="469131" custScaleY="176427" custLinFactNeighborY="54642">
        <dgm:presLayoutVars>
          <dgm:chPref val="3"/>
        </dgm:presLayoutVars>
      </dgm:prSet>
      <dgm:spPr/>
    </dgm:pt>
    <dgm:pt modelId="{443ED5FE-8D56-4D90-8F78-D8EA01B003BE}" type="pres">
      <dgm:prSet presAssocID="{98681A52-81B6-4E2F-8A96-0F10372208BD}" presName="hierChild5" presStyleCnt="0"/>
      <dgm:spPr/>
    </dgm:pt>
    <dgm:pt modelId="{31D73617-2D7C-4167-96F3-570B820FC565}" type="pres">
      <dgm:prSet presAssocID="{9C804F3D-AE04-4F6B-8C81-88A1C3342FAA}" presName="Name23" presStyleLbl="parChTrans1D4" presStyleIdx="1" presStyleCnt="9"/>
      <dgm:spPr/>
    </dgm:pt>
    <dgm:pt modelId="{63392DBF-E6F6-4BF0-8A83-6B16FD687393}" type="pres">
      <dgm:prSet presAssocID="{27E7E227-9B93-4C3D-95D2-F2409831B0DD}" presName="hierRoot4" presStyleCnt="0"/>
      <dgm:spPr/>
    </dgm:pt>
    <dgm:pt modelId="{C85B5EC6-AD95-45CD-88FE-70A0B11E3D3E}" type="pres">
      <dgm:prSet presAssocID="{27E7E227-9B93-4C3D-95D2-F2409831B0DD}" presName="composite4" presStyleCnt="0"/>
      <dgm:spPr/>
    </dgm:pt>
    <dgm:pt modelId="{5705E348-FF51-4115-AF00-C14C29C8386D}" type="pres">
      <dgm:prSet presAssocID="{27E7E227-9B93-4C3D-95D2-F2409831B0DD}" presName="background4" presStyleLbl="node4" presStyleIdx="1" presStyleCnt="9"/>
      <dgm:spPr/>
    </dgm:pt>
    <dgm:pt modelId="{1F78F568-80A3-4E68-9A3E-A07ABC55E021}" type="pres">
      <dgm:prSet presAssocID="{27E7E227-9B93-4C3D-95D2-F2409831B0DD}" presName="text4" presStyleLbl="fgAcc4" presStyleIdx="1" presStyleCnt="9" custScaleX="469131" custScaleY="108570" custLinFactNeighborY="54642">
        <dgm:presLayoutVars>
          <dgm:chPref val="3"/>
        </dgm:presLayoutVars>
      </dgm:prSet>
      <dgm:spPr/>
    </dgm:pt>
    <dgm:pt modelId="{1299306E-50F2-4CCE-B414-62318CF49F35}" type="pres">
      <dgm:prSet presAssocID="{27E7E227-9B93-4C3D-95D2-F2409831B0DD}" presName="hierChild5" presStyleCnt="0"/>
      <dgm:spPr/>
    </dgm:pt>
    <dgm:pt modelId="{D9C4B5CA-56DA-4CDC-8C9A-3639E0C5DB68}" type="pres">
      <dgm:prSet presAssocID="{05D5E8EB-987E-4621-8BD8-2DA13D3215F2}" presName="Name23" presStyleLbl="parChTrans1D4" presStyleIdx="2" presStyleCnt="9"/>
      <dgm:spPr/>
    </dgm:pt>
    <dgm:pt modelId="{F5545DA6-2BBC-4B63-A53F-65ED5DCEFA4A}" type="pres">
      <dgm:prSet presAssocID="{BC854866-8CF3-411A-9381-3588E80671A9}" presName="hierRoot4" presStyleCnt="0"/>
      <dgm:spPr/>
    </dgm:pt>
    <dgm:pt modelId="{6E09A834-D85F-4EFB-B516-99E3B6D44C16}" type="pres">
      <dgm:prSet presAssocID="{BC854866-8CF3-411A-9381-3588E80671A9}" presName="composite4" presStyleCnt="0"/>
      <dgm:spPr/>
    </dgm:pt>
    <dgm:pt modelId="{50740B25-649E-4161-87C4-D24B8BD2EDB3}" type="pres">
      <dgm:prSet presAssocID="{BC854866-8CF3-411A-9381-3588E80671A9}" presName="background4" presStyleLbl="node4" presStyleIdx="2" presStyleCnt="9"/>
      <dgm:spPr/>
    </dgm:pt>
    <dgm:pt modelId="{8C86996E-C0EF-4892-8E32-F0F6F57381FD}" type="pres">
      <dgm:prSet presAssocID="{BC854866-8CF3-411A-9381-3588E80671A9}" presName="text4" presStyleLbl="fgAcc4" presStyleIdx="2" presStyleCnt="9" custScaleX="468807" custScaleY="108570" custLinFactNeighborY="54642">
        <dgm:presLayoutVars>
          <dgm:chPref val="3"/>
        </dgm:presLayoutVars>
      </dgm:prSet>
      <dgm:spPr/>
    </dgm:pt>
    <dgm:pt modelId="{97EA3400-D707-4314-A828-E97F0B67D811}" type="pres">
      <dgm:prSet presAssocID="{BC854866-8CF3-411A-9381-3588E80671A9}" presName="hierChild5" presStyleCnt="0"/>
      <dgm:spPr/>
    </dgm:pt>
    <dgm:pt modelId="{3DEF5038-D5EF-41A0-9A00-094FE836B808}" type="pres">
      <dgm:prSet presAssocID="{1413FE45-CD08-4FA5-91C3-91E25E4138DA}" presName="Name10" presStyleLbl="parChTrans1D2" presStyleIdx="1" presStyleCnt="3"/>
      <dgm:spPr/>
    </dgm:pt>
    <dgm:pt modelId="{B0823983-B4C9-4937-B581-FF090283171E}" type="pres">
      <dgm:prSet presAssocID="{29FCFF52-7747-4FF9-9D96-C04138261638}" presName="hierRoot2" presStyleCnt="0"/>
      <dgm:spPr/>
    </dgm:pt>
    <dgm:pt modelId="{D936C6C2-25C0-450B-B6DA-780DF7807E13}" type="pres">
      <dgm:prSet presAssocID="{29FCFF52-7747-4FF9-9D96-C04138261638}" presName="composite2" presStyleCnt="0"/>
      <dgm:spPr/>
    </dgm:pt>
    <dgm:pt modelId="{22950012-B1BD-44EF-91D9-2F29BBED4560}" type="pres">
      <dgm:prSet presAssocID="{29FCFF52-7747-4FF9-9D96-C04138261638}" presName="background2" presStyleLbl="node2" presStyleIdx="1" presStyleCnt="3"/>
      <dgm:spPr/>
    </dgm:pt>
    <dgm:pt modelId="{1B7B0F6B-FC1F-4745-8B59-8DF76C4B6347}" type="pres">
      <dgm:prSet presAssocID="{29FCFF52-7747-4FF9-9D96-C04138261638}" presName="text2" presStyleLbl="fgAcc2" presStyleIdx="1" presStyleCnt="3" custScaleX="469131" custScaleY="162262" custLinFactNeighborY="35127">
        <dgm:presLayoutVars>
          <dgm:chPref val="3"/>
        </dgm:presLayoutVars>
      </dgm:prSet>
      <dgm:spPr/>
    </dgm:pt>
    <dgm:pt modelId="{90B85844-B1B9-481A-9548-72073B98D94D}" type="pres">
      <dgm:prSet presAssocID="{29FCFF52-7747-4FF9-9D96-C04138261638}" presName="hierChild3" presStyleCnt="0"/>
      <dgm:spPr/>
    </dgm:pt>
    <dgm:pt modelId="{71B65232-01C1-417B-8265-192CEE364D3A}" type="pres">
      <dgm:prSet presAssocID="{A830FCB9-49E2-407B-917B-373CF992D8DF}" presName="Name17" presStyleLbl="parChTrans1D3" presStyleIdx="1" presStyleCnt="2"/>
      <dgm:spPr/>
    </dgm:pt>
    <dgm:pt modelId="{2B79593B-4318-4FF7-9B06-4829CA63E08D}" type="pres">
      <dgm:prSet presAssocID="{8F0FDF96-675A-4788-A5C8-71F78AB0F141}" presName="hierRoot3" presStyleCnt="0"/>
      <dgm:spPr/>
    </dgm:pt>
    <dgm:pt modelId="{5E1DA4A5-1861-4C1F-9D16-5A14D6C72FB4}" type="pres">
      <dgm:prSet presAssocID="{8F0FDF96-675A-4788-A5C8-71F78AB0F141}" presName="composite3" presStyleCnt="0"/>
      <dgm:spPr/>
    </dgm:pt>
    <dgm:pt modelId="{EF8AEF23-E45A-4516-A3EE-AD02C4428BEA}" type="pres">
      <dgm:prSet presAssocID="{8F0FDF96-675A-4788-A5C8-71F78AB0F141}" presName="background3" presStyleLbl="node3" presStyleIdx="1" presStyleCnt="2"/>
      <dgm:spPr/>
    </dgm:pt>
    <dgm:pt modelId="{F18922B9-2F6B-47D2-9A3E-F0DEA89A9DD2}" type="pres">
      <dgm:prSet presAssocID="{8F0FDF96-675A-4788-A5C8-71F78AB0F141}" presName="text3" presStyleLbl="fgAcc3" presStyleIdx="1" presStyleCnt="2" custScaleX="469131" custLinFactNeighborY="54642">
        <dgm:presLayoutVars>
          <dgm:chPref val="3"/>
        </dgm:presLayoutVars>
      </dgm:prSet>
      <dgm:spPr/>
    </dgm:pt>
    <dgm:pt modelId="{567EAD52-9C78-47BD-94B6-E264C6D9E812}" type="pres">
      <dgm:prSet presAssocID="{8F0FDF96-675A-4788-A5C8-71F78AB0F141}" presName="hierChild4" presStyleCnt="0"/>
      <dgm:spPr/>
    </dgm:pt>
    <dgm:pt modelId="{1CCC7338-5D16-4737-9288-45B3ADBB5663}" type="pres">
      <dgm:prSet presAssocID="{53F5BFCB-B48A-427A-A5C9-2665AA845E8F}" presName="Name23" presStyleLbl="parChTrans1D4" presStyleIdx="3" presStyleCnt="9"/>
      <dgm:spPr/>
    </dgm:pt>
    <dgm:pt modelId="{0F27018C-39B3-426E-A4B3-8BB4655CCE21}" type="pres">
      <dgm:prSet presAssocID="{58070CC3-3883-4420-B689-1BA4FCE96792}" presName="hierRoot4" presStyleCnt="0"/>
      <dgm:spPr/>
    </dgm:pt>
    <dgm:pt modelId="{AE02F19A-8266-4CB3-BEDC-5FFF6446415B}" type="pres">
      <dgm:prSet presAssocID="{58070CC3-3883-4420-B689-1BA4FCE96792}" presName="composite4" presStyleCnt="0"/>
      <dgm:spPr/>
    </dgm:pt>
    <dgm:pt modelId="{97C09A99-1861-4DE7-94B0-F1CABD69A4E4}" type="pres">
      <dgm:prSet presAssocID="{58070CC3-3883-4420-B689-1BA4FCE96792}" presName="background4" presStyleLbl="node4" presStyleIdx="3" presStyleCnt="9"/>
      <dgm:spPr/>
    </dgm:pt>
    <dgm:pt modelId="{97B38B12-AA82-4C4D-B4A8-4A5E2AB0FBC8}" type="pres">
      <dgm:prSet presAssocID="{58070CC3-3883-4420-B689-1BA4FCE96792}" presName="text4" presStyleLbl="fgAcc4" presStyleIdx="3" presStyleCnt="9" custScaleX="469131" custLinFactNeighborY="54642">
        <dgm:presLayoutVars>
          <dgm:chPref val="3"/>
        </dgm:presLayoutVars>
      </dgm:prSet>
      <dgm:spPr/>
    </dgm:pt>
    <dgm:pt modelId="{F95CF617-C851-4DD0-91CC-233B88A8CAC4}" type="pres">
      <dgm:prSet presAssocID="{58070CC3-3883-4420-B689-1BA4FCE96792}" presName="hierChild5" presStyleCnt="0"/>
      <dgm:spPr/>
    </dgm:pt>
    <dgm:pt modelId="{3EE5065C-E6E1-4568-93A2-D1FF428B41CC}" type="pres">
      <dgm:prSet presAssocID="{6CD492CF-1A98-492D-87F7-EC7A7FA5AF85}" presName="Name23" presStyleLbl="parChTrans1D4" presStyleIdx="4" presStyleCnt="9"/>
      <dgm:spPr/>
    </dgm:pt>
    <dgm:pt modelId="{36C27BF1-F495-40E6-8D2B-6C07650C048C}" type="pres">
      <dgm:prSet presAssocID="{68F66BEF-49D1-4913-8716-8E92A91CFAA8}" presName="hierRoot4" presStyleCnt="0"/>
      <dgm:spPr/>
    </dgm:pt>
    <dgm:pt modelId="{E98BF4A5-ACE5-42B9-B635-0C46F38A788C}" type="pres">
      <dgm:prSet presAssocID="{68F66BEF-49D1-4913-8716-8E92A91CFAA8}" presName="composite4" presStyleCnt="0"/>
      <dgm:spPr/>
    </dgm:pt>
    <dgm:pt modelId="{F2E2AC2C-CCCE-4F5E-BEAD-8019920B12B6}" type="pres">
      <dgm:prSet presAssocID="{68F66BEF-49D1-4913-8716-8E92A91CFAA8}" presName="background4" presStyleLbl="node4" presStyleIdx="4" presStyleCnt="9"/>
      <dgm:spPr/>
    </dgm:pt>
    <dgm:pt modelId="{BA97F495-782D-4679-A490-A0D6E4D3E587}" type="pres">
      <dgm:prSet presAssocID="{68F66BEF-49D1-4913-8716-8E92A91CFAA8}" presName="text4" presStyleLbl="fgAcc4" presStyleIdx="4" presStyleCnt="9" custScaleX="469131" custLinFactNeighborY="54642">
        <dgm:presLayoutVars>
          <dgm:chPref val="3"/>
        </dgm:presLayoutVars>
      </dgm:prSet>
      <dgm:spPr/>
    </dgm:pt>
    <dgm:pt modelId="{838AC9D5-7FB1-4550-BE34-EF57329C7F6F}" type="pres">
      <dgm:prSet presAssocID="{68F66BEF-49D1-4913-8716-8E92A91CFAA8}" presName="hierChild5" presStyleCnt="0"/>
      <dgm:spPr/>
    </dgm:pt>
    <dgm:pt modelId="{B3E2D6AA-ACCF-468C-8487-956CBBACFC64}" type="pres">
      <dgm:prSet presAssocID="{4A4433E3-5DF1-409D-929F-BE72809DB728}" presName="Name23" presStyleLbl="parChTrans1D4" presStyleIdx="5" presStyleCnt="9"/>
      <dgm:spPr/>
    </dgm:pt>
    <dgm:pt modelId="{F112E9F9-5888-4CC4-A5BB-A929D760CFB4}" type="pres">
      <dgm:prSet presAssocID="{D45C92C5-F20A-40A0-9D5D-24B1808624BD}" presName="hierRoot4" presStyleCnt="0"/>
      <dgm:spPr/>
    </dgm:pt>
    <dgm:pt modelId="{2E6FCFB4-B1A6-4B98-B049-C9CAF359D88C}" type="pres">
      <dgm:prSet presAssocID="{D45C92C5-F20A-40A0-9D5D-24B1808624BD}" presName="composite4" presStyleCnt="0"/>
      <dgm:spPr/>
    </dgm:pt>
    <dgm:pt modelId="{84E4152B-8CEF-4753-9C3C-2178794B6398}" type="pres">
      <dgm:prSet presAssocID="{D45C92C5-F20A-40A0-9D5D-24B1808624BD}" presName="background4" presStyleLbl="node4" presStyleIdx="5" presStyleCnt="9"/>
      <dgm:spPr/>
    </dgm:pt>
    <dgm:pt modelId="{3E63B4F0-DD50-4433-A72C-4FFD7EF98867}" type="pres">
      <dgm:prSet presAssocID="{D45C92C5-F20A-40A0-9D5D-24B1808624BD}" presName="text4" presStyleLbl="fgAcc4" presStyleIdx="5" presStyleCnt="9" custScaleX="469131" custLinFactNeighborY="54642">
        <dgm:presLayoutVars>
          <dgm:chPref val="3"/>
        </dgm:presLayoutVars>
      </dgm:prSet>
      <dgm:spPr/>
    </dgm:pt>
    <dgm:pt modelId="{C7ADFC51-AC55-4E3A-B63D-ADD91434F73B}" type="pres">
      <dgm:prSet presAssocID="{D45C92C5-F20A-40A0-9D5D-24B1808624BD}" presName="hierChild5" presStyleCnt="0"/>
      <dgm:spPr/>
    </dgm:pt>
    <dgm:pt modelId="{1271EE55-C69E-4F5D-8F0D-AF87F8750EF4}" type="pres">
      <dgm:prSet presAssocID="{E0DC4D97-6D03-4800-9ABB-7442719C5D66}" presName="Name23" presStyleLbl="parChTrans1D4" presStyleIdx="6" presStyleCnt="9"/>
      <dgm:spPr/>
    </dgm:pt>
    <dgm:pt modelId="{6720F479-19ED-4461-ABFE-E518345CAD84}" type="pres">
      <dgm:prSet presAssocID="{D6EF5422-A369-4FB2-B4BC-DC5913E8AD0D}" presName="hierRoot4" presStyleCnt="0"/>
      <dgm:spPr/>
    </dgm:pt>
    <dgm:pt modelId="{48B43A19-3607-4D50-BBFD-BE8FB91994C9}" type="pres">
      <dgm:prSet presAssocID="{D6EF5422-A369-4FB2-B4BC-DC5913E8AD0D}" presName="composite4" presStyleCnt="0"/>
      <dgm:spPr/>
    </dgm:pt>
    <dgm:pt modelId="{828BBE57-AC6C-4994-B4E1-EFECC9515332}" type="pres">
      <dgm:prSet presAssocID="{D6EF5422-A369-4FB2-B4BC-DC5913E8AD0D}" presName="background4" presStyleLbl="node4" presStyleIdx="6" presStyleCnt="9"/>
      <dgm:spPr/>
    </dgm:pt>
    <dgm:pt modelId="{C14AFF6B-2745-4ACA-9A61-9081F1F92306}" type="pres">
      <dgm:prSet presAssocID="{D6EF5422-A369-4FB2-B4BC-DC5913E8AD0D}" presName="text4" presStyleLbl="fgAcc4" presStyleIdx="6" presStyleCnt="9" custScaleX="469131" custLinFactNeighborY="54642">
        <dgm:presLayoutVars>
          <dgm:chPref val="3"/>
        </dgm:presLayoutVars>
      </dgm:prSet>
      <dgm:spPr/>
    </dgm:pt>
    <dgm:pt modelId="{780E11A5-7322-443C-BE32-C2A5622DF24A}" type="pres">
      <dgm:prSet presAssocID="{D6EF5422-A369-4FB2-B4BC-DC5913E8AD0D}" presName="hierChild5" presStyleCnt="0"/>
      <dgm:spPr/>
    </dgm:pt>
    <dgm:pt modelId="{D32BDD2A-38E3-4833-B22D-E0D282703166}" type="pres">
      <dgm:prSet presAssocID="{C038705A-10F9-41C9-BBBF-9167FC84E889}" presName="Name23" presStyleLbl="parChTrans1D4" presStyleIdx="7" presStyleCnt="9"/>
      <dgm:spPr/>
    </dgm:pt>
    <dgm:pt modelId="{74D0C5B5-CE12-4F7E-93C6-0A91622025B9}" type="pres">
      <dgm:prSet presAssocID="{9758A4C7-A405-4FD4-B598-D5F47A389010}" presName="hierRoot4" presStyleCnt="0"/>
      <dgm:spPr/>
    </dgm:pt>
    <dgm:pt modelId="{C305DE6A-DDCD-452B-A0AF-D0BFB354784F}" type="pres">
      <dgm:prSet presAssocID="{9758A4C7-A405-4FD4-B598-D5F47A389010}" presName="composite4" presStyleCnt="0"/>
      <dgm:spPr/>
    </dgm:pt>
    <dgm:pt modelId="{E3CA10BF-BD22-4C7D-97A6-1C76854520F9}" type="pres">
      <dgm:prSet presAssocID="{9758A4C7-A405-4FD4-B598-D5F47A389010}" presName="background4" presStyleLbl="node4" presStyleIdx="7" presStyleCnt="9"/>
      <dgm:spPr/>
    </dgm:pt>
    <dgm:pt modelId="{E7431328-2A57-4F75-8125-235DBFE7E719}" type="pres">
      <dgm:prSet presAssocID="{9758A4C7-A405-4FD4-B598-D5F47A389010}" presName="text4" presStyleLbl="fgAcc4" presStyleIdx="7" presStyleCnt="9" custScaleX="469131" custLinFactNeighborX="-2067" custLinFactNeighborY="35110">
        <dgm:presLayoutVars>
          <dgm:chPref val="3"/>
        </dgm:presLayoutVars>
      </dgm:prSet>
      <dgm:spPr/>
    </dgm:pt>
    <dgm:pt modelId="{2F7C9044-170F-4850-BF82-7FBFE941CF34}" type="pres">
      <dgm:prSet presAssocID="{9758A4C7-A405-4FD4-B598-D5F47A389010}" presName="hierChild5" presStyleCnt="0"/>
      <dgm:spPr/>
    </dgm:pt>
    <dgm:pt modelId="{08E33A64-A2BB-4BC0-AF93-0F69DC4F9145}" type="pres">
      <dgm:prSet presAssocID="{320BD88B-8907-414A-AFC0-985261A28C6D}" presName="Name23" presStyleLbl="parChTrans1D4" presStyleIdx="8" presStyleCnt="9"/>
      <dgm:spPr/>
    </dgm:pt>
    <dgm:pt modelId="{2B7361D4-90C6-426D-AC38-D54636329A57}" type="pres">
      <dgm:prSet presAssocID="{D3EDFF93-27B1-4410-89BE-ACDE4D29D6A6}" presName="hierRoot4" presStyleCnt="0"/>
      <dgm:spPr/>
    </dgm:pt>
    <dgm:pt modelId="{01AFA0F4-5056-42FF-AC4D-BB500E8F93AF}" type="pres">
      <dgm:prSet presAssocID="{D3EDFF93-27B1-4410-89BE-ACDE4D29D6A6}" presName="composite4" presStyleCnt="0"/>
      <dgm:spPr/>
    </dgm:pt>
    <dgm:pt modelId="{C6AFBA09-14A5-49D6-9C2F-E40E31F1BCF4}" type="pres">
      <dgm:prSet presAssocID="{D3EDFF93-27B1-4410-89BE-ACDE4D29D6A6}" presName="background4" presStyleLbl="node4" presStyleIdx="8" presStyleCnt="9"/>
      <dgm:spPr/>
    </dgm:pt>
    <dgm:pt modelId="{2BB8FF25-E035-4B4A-929A-63BF8316A3C0}" type="pres">
      <dgm:prSet presAssocID="{D3EDFF93-27B1-4410-89BE-ACDE4D29D6A6}" presName="text4" presStyleLbl="fgAcc4" presStyleIdx="8" presStyleCnt="9" custScaleX="469131" custLinFactNeighborY="54642">
        <dgm:presLayoutVars>
          <dgm:chPref val="3"/>
        </dgm:presLayoutVars>
      </dgm:prSet>
      <dgm:spPr/>
    </dgm:pt>
    <dgm:pt modelId="{D7836F99-69D0-4237-BCF6-51843ABADA5E}" type="pres">
      <dgm:prSet presAssocID="{D3EDFF93-27B1-4410-89BE-ACDE4D29D6A6}" presName="hierChild5" presStyleCnt="0"/>
      <dgm:spPr/>
    </dgm:pt>
    <dgm:pt modelId="{B92E74FE-CD99-47D8-A572-61A043C81C5D}" type="pres">
      <dgm:prSet presAssocID="{2C782A45-EA8F-4DD6-9BA8-DF0B7BF7EB49}" presName="Name10" presStyleLbl="parChTrans1D2" presStyleIdx="2" presStyleCnt="3"/>
      <dgm:spPr/>
    </dgm:pt>
    <dgm:pt modelId="{4C4171D0-0761-4617-8B90-BC238194EC3B}" type="pres">
      <dgm:prSet presAssocID="{6C193413-17A9-4B53-8B35-81FF9EACF937}" presName="hierRoot2" presStyleCnt="0"/>
      <dgm:spPr/>
    </dgm:pt>
    <dgm:pt modelId="{6C2FE29C-C5CC-42F9-9DD3-07452AA8F243}" type="pres">
      <dgm:prSet presAssocID="{6C193413-17A9-4B53-8B35-81FF9EACF937}" presName="composite2" presStyleCnt="0"/>
      <dgm:spPr/>
    </dgm:pt>
    <dgm:pt modelId="{104D8694-916F-4E15-95AD-F15825B5231C}" type="pres">
      <dgm:prSet presAssocID="{6C193413-17A9-4B53-8B35-81FF9EACF937}" presName="background2" presStyleLbl="node2" presStyleIdx="2" presStyleCnt="3"/>
      <dgm:spPr/>
    </dgm:pt>
    <dgm:pt modelId="{E728D50D-8B98-4470-9CC7-F5ECF4C0E68A}" type="pres">
      <dgm:prSet presAssocID="{6C193413-17A9-4B53-8B35-81FF9EACF937}" presName="text2" presStyleLbl="fgAcc2" presStyleIdx="2" presStyleCnt="3" custScaleX="469131" custScaleY="162262" custLinFactNeighborY="35127">
        <dgm:presLayoutVars>
          <dgm:chPref val="3"/>
        </dgm:presLayoutVars>
      </dgm:prSet>
      <dgm:spPr/>
    </dgm:pt>
    <dgm:pt modelId="{E668EA21-CAF3-457A-97BD-80DFF8106176}" type="pres">
      <dgm:prSet presAssocID="{6C193413-17A9-4B53-8B35-81FF9EACF937}" presName="hierChild3" presStyleCnt="0"/>
      <dgm:spPr/>
    </dgm:pt>
  </dgm:ptLst>
  <dgm:cxnLst>
    <dgm:cxn modelId="{2F192F02-A8EB-4EE8-9229-2ADB3C5C273E}" type="presOf" srcId="{9C804F3D-AE04-4F6B-8C81-88A1C3342FAA}" destId="{31D73617-2D7C-4167-96F3-570B820FC565}" srcOrd="0" destOrd="0" presId="urn:microsoft.com/office/officeart/2005/8/layout/hierarchy1"/>
    <dgm:cxn modelId="{1531DE02-AA92-4EAF-8559-8D2F7D3E11E4}" type="presOf" srcId="{C038705A-10F9-41C9-BBBF-9167FC84E889}" destId="{D32BDD2A-38E3-4833-B22D-E0D282703166}" srcOrd="0" destOrd="0" presId="urn:microsoft.com/office/officeart/2005/8/layout/hierarchy1"/>
    <dgm:cxn modelId="{1DBB1A13-BA7B-405C-8EC1-2310263FC5AC}" srcId="{58070CC3-3883-4420-B689-1BA4FCE96792}" destId="{68F66BEF-49D1-4913-8716-8E92A91CFAA8}" srcOrd="0" destOrd="0" parTransId="{6CD492CF-1A98-492D-87F7-EC7A7FA5AF85}" sibTransId="{66A25FC4-7D8D-4C96-93D5-EEE73C83A1F5}"/>
    <dgm:cxn modelId="{E35C9C14-32E1-4260-9E63-4AA019BCE91B}" type="presOf" srcId="{4EE9E942-BDDD-4506-BB27-8925C5F724E6}" destId="{C9ABB21A-D6D5-4917-B303-DD94C1342D6A}" srcOrd="0" destOrd="0" presId="urn:microsoft.com/office/officeart/2005/8/layout/hierarchy1"/>
    <dgm:cxn modelId="{C924EB15-C73B-4F08-AABE-F3FEC35A22AB}" srcId="{8F0FDF96-675A-4788-A5C8-71F78AB0F141}" destId="{58070CC3-3883-4420-B689-1BA4FCE96792}" srcOrd="0" destOrd="0" parTransId="{53F5BFCB-B48A-427A-A5C9-2665AA845E8F}" sibTransId="{97CD98E6-234A-465A-A38C-E2A6918726D0}"/>
    <dgm:cxn modelId="{2875A222-0E53-47D0-989E-B24CEC513F89}" type="presOf" srcId="{4A4433E3-5DF1-409D-929F-BE72809DB728}" destId="{B3E2D6AA-ACCF-468C-8487-956CBBACFC64}" srcOrd="0" destOrd="0" presId="urn:microsoft.com/office/officeart/2005/8/layout/hierarchy1"/>
    <dgm:cxn modelId="{58B3A524-1E79-4CC0-A273-4C8C2351FD62}" srcId="{6C308BA4-236B-4CF4-88C9-B347109C3580}" destId="{6C193413-17A9-4B53-8B35-81FF9EACF937}" srcOrd="2" destOrd="0" parTransId="{2C782A45-EA8F-4DD6-9BA8-DF0B7BF7EB49}" sibTransId="{E6E1092E-4E17-413A-A345-5D0CBF6F284B}"/>
    <dgm:cxn modelId="{7240FD27-F120-4D16-A516-14A229EBC0E5}" type="presOf" srcId="{6CD492CF-1A98-492D-87F7-EC7A7FA5AF85}" destId="{3EE5065C-E6E1-4568-93A2-D1FF428B41CC}" srcOrd="0" destOrd="0" presId="urn:microsoft.com/office/officeart/2005/8/layout/hierarchy1"/>
    <dgm:cxn modelId="{42608135-E187-4357-8F43-A7ADC5CD228B}" srcId="{29FCFF52-7747-4FF9-9D96-C04138261638}" destId="{8F0FDF96-675A-4788-A5C8-71F78AB0F141}" srcOrd="0" destOrd="0" parTransId="{A830FCB9-49E2-407B-917B-373CF992D8DF}" sibTransId="{57973CC6-A039-4E51-B540-B962865E96DB}"/>
    <dgm:cxn modelId="{C75F1F39-2706-4E9E-A233-F80B503D1854}" type="presOf" srcId="{29FCFF52-7747-4FF9-9D96-C04138261638}" destId="{1B7B0F6B-FC1F-4745-8B59-8DF76C4B6347}" srcOrd="0" destOrd="0" presId="urn:microsoft.com/office/officeart/2005/8/layout/hierarchy1"/>
    <dgm:cxn modelId="{BB17A23B-3C86-49CE-A837-7806D1641656}" type="presOf" srcId="{A03DA32C-2BD0-4220-860F-ACCC22C14F3C}" destId="{83E0307B-51DE-415D-ABD0-E83D6328EEA7}" srcOrd="0" destOrd="0" presId="urn:microsoft.com/office/officeart/2005/8/layout/hierarchy1"/>
    <dgm:cxn modelId="{01B49443-A0DC-4E0F-8F6D-CAE39037B2BF}" type="presOf" srcId="{6C193413-17A9-4B53-8B35-81FF9EACF937}" destId="{E728D50D-8B98-4470-9CC7-F5ECF4C0E68A}" srcOrd="0" destOrd="0" presId="urn:microsoft.com/office/officeart/2005/8/layout/hierarchy1"/>
    <dgm:cxn modelId="{483BB767-5CD3-46A1-A8EE-B624C908E481}" type="presOf" srcId="{E0DC4D97-6D03-4800-9ABB-7442719C5D66}" destId="{1271EE55-C69E-4F5D-8F0D-AF87F8750EF4}" srcOrd="0" destOrd="0" presId="urn:microsoft.com/office/officeart/2005/8/layout/hierarchy1"/>
    <dgm:cxn modelId="{C12EAD4D-A5F0-4FC3-94D9-C862AF46B445}" srcId="{6C308BA4-236B-4CF4-88C9-B347109C3580}" destId="{29FCFF52-7747-4FF9-9D96-C04138261638}" srcOrd="1" destOrd="0" parTransId="{1413FE45-CD08-4FA5-91C3-91E25E4138DA}" sibTransId="{28193FE7-0123-460C-B4A5-293C82D279CF}"/>
    <dgm:cxn modelId="{6853EF53-5943-4446-BE5F-8D3D8B161981}" srcId="{98681A52-81B6-4E2F-8A96-0F10372208BD}" destId="{27E7E227-9B93-4C3D-95D2-F2409831B0DD}" srcOrd="0" destOrd="0" parTransId="{9C804F3D-AE04-4F6B-8C81-88A1C3342FAA}" sibTransId="{8CA03593-6351-4910-A0D1-98AC230CB680}"/>
    <dgm:cxn modelId="{8C208354-B728-479D-BCC0-939B43008EBD}" type="presOf" srcId="{320BD88B-8907-414A-AFC0-985261A28C6D}" destId="{08E33A64-A2BB-4BC0-AF93-0F69DC4F9145}" srcOrd="0" destOrd="0" presId="urn:microsoft.com/office/officeart/2005/8/layout/hierarchy1"/>
    <dgm:cxn modelId="{00545955-3BC8-422C-9C1E-98723B7E3EBD}" srcId="{D6EF5422-A369-4FB2-B4BC-DC5913E8AD0D}" destId="{9758A4C7-A405-4FD4-B598-D5F47A389010}" srcOrd="0" destOrd="0" parTransId="{C038705A-10F9-41C9-BBBF-9167FC84E889}" sibTransId="{75135F9E-53F4-483F-BA5E-C6EC20BB6CB4}"/>
    <dgm:cxn modelId="{AFF16156-5C53-4DD4-AABD-74F888777185}" srcId="{68F66BEF-49D1-4913-8716-8E92A91CFAA8}" destId="{D45C92C5-F20A-40A0-9D5D-24B1808624BD}" srcOrd="0" destOrd="0" parTransId="{4A4433E3-5DF1-409D-929F-BE72809DB728}" sibTransId="{26294625-7C42-4F8E-8957-E316DE8B47D0}"/>
    <dgm:cxn modelId="{58E87158-E5F8-4A4D-997F-CC56DCB9A316}" type="presOf" srcId="{58070CC3-3883-4420-B689-1BA4FCE96792}" destId="{97B38B12-AA82-4C4D-B4A8-4A5E2AB0FBC8}" srcOrd="0" destOrd="0" presId="urn:microsoft.com/office/officeart/2005/8/layout/hierarchy1"/>
    <dgm:cxn modelId="{BA354E79-B8A2-4BDB-BE1B-5E3A09C43B33}" type="presOf" srcId="{F8EBB8E4-BC64-49E9-AF59-6E1D06E9110E}" destId="{B5761718-5C08-4C88-9F99-78381CFD03EE}" srcOrd="0" destOrd="0" presId="urn:microsoft.com/office/officeart/2005/8/layout/hierarchy1"/>
    <dgm:cxn modelId="{1DB4AB7D-26B5-4112-9842-C20475D99C59}" srcId="{269EBC17-A396-41B1-8D7F-D1EBC9BAC026}" destId="{A03DA32C-2BD0-4220-860F-ACCC22C14F3C}" srcOrd="0" destOrd="0" parTransId="{F8EBB8E4-BC64-49E9-AF59-6E1D06E9110E}" sibTransId="{E49A618A-2E93-4C5C-A65C-CF68B47BAEA5}"/>
    <dgm:cxn modelId="{45C9577F-29D2-4049-A584-C37A5C3C9C49}" srcId="{6C308BA4-236B-4CF4-88C9-B347109C3580}" destId="{269EBC17-A396-41B1-8D7F-D1EBC9BAC026}" srcOrd="0" destOrd="0" parTransId="{3C33C66D-ED9A-4ED4-827D-9ED4348068EB}" sibTransId="{41C7A773-B82A-47C6-9F81-168E6D71F468}"/>
    <dgm:cxn modelId="{3357EB80-71AF-4B2A-A9C3-0A309380951F}" type="presOf" srcId="{6C308BA4-236B-4CF4-88C9-B347109C3580}" destId="{87F4907A-ABAA-4F80-BD67-000A633DF1D7}" srcOrd="0" destOrd="0" presId="urn:microsoft.com/office/officeart/2005/8/layout/hierarchy1"/>
    <dgm:cxn modelId="{E84EEC82-61F4-4452-B1C7-7EB66AE33097}" type="presOf" srcId="{269EBC17-A396-41B1-8D7F-D1EBC9BAC026}" destId="{635126F1-D410-4B6C-8DAB-ABF760EF86D1}" srcOrd="0" destOrd="0" presId="urn:microsoft.com/office/officeart/2005/8/layout/hierarchy1"/>
    <dgm:cxn modelId="{CD193288-155A-47C0-B6EE-630CEA637109}" srcId="{A03DA32C-2BD0-4220-860F-ACCC22C14F3C}" destId="{98681A52-81B6-4E2F-8A96-0F10372208BD}" srcOrd="0" destOrd="0" parTransId="{4EE9E942-BDDD-4506-BB27-8925C5F724E6}" sibTransId="{BEC8AFC6-6571-43E4-8184-06FFB84A6439}"/>
    <dgm:cxn modelId="{3B1C028B-54D2-4809-B2CC-145DB3CB3EC6}" type="presOf" srcId="{27E7E227-9B93-4C3D-95D2-F2409831B0DD}" destId="{1F78F568-80A3-4E68-9A3E-A07ABC55E021}" srcOrd="0" destOrd="0" presId="urn:microsoft.com/office/officeart/2005/8/layout/hierarchy1"/>
    <dgm:cxn modelId="{4EBE3690-404D-4274-BB72-A89539DF0062}" type="presOf" srcId="{BC854866-8CF3-411A-9381-3588E80671A9}" destId="{8C86996E-C0EF-4892-8E32-F0F6F57381FD}" srcOrd="0" destOrd="0" presId="urn:microsoft.com/office/officeart/2005/8/layout/hierarchy1"/>
    <dgm:cxn modelId="{B19AF294-91AC-4C10-8B6E-6705B6A36B66}" type="presOf" srcId="{68F66BEF-49D1-4913-8716-8E92A91CFAA8}" destId="{BA97F495-782D-4679-A490-A0D6E4D3E587}" srcOrd="0" destOrd="0" presId="urn:microsoft.com/office/officeart/2005/8/layout/hierarchy1"/>
    <dgm:cxn modelId="{B3A3EB98-A2CE-484D-BC56-CB3C7CBF45F4}" srcId="{2C611CAF-3F86-4297-8575-FC2F34FD981C}" destId="{6C308BA4-236B-4CF4-88C9-B347109C3580}" srcOrd="0" destOrd="0" parTransId="{B7A14329-302E-4EED-8420-9F11C053653E}" sibTransId="{47FDA9D1-4F27-4028-B058-9EEB625B9BB1}"/>
    <dgm:cxn modelId="{92693999-BA6C-48B0-9311-87B712B5DE1B}" type="presOf" srcId="{1413FE45-CD08-4FA5-91C3-91E25E4138DA}" destId="{3DEF5038-D5EF-41A0-9A00-094FE836B808}" srcOrd="0" destOrd="0" presId="urn:microsoft.com/office/officeart/2005/8/layout/hierarchy1"/>
    <dgm:cxn modelId="{56781B9B-8101-4E46-941A-FCFD450C78DB}" type="presOf" srcId="{53F5BFCB-B48A-427A-A5C9-2665AA845E8F}" destId="{1CCC7338-5D16-4737-9288-45B3ADBB5663}" srcOrd="0" destOrd="0" presId="urn:microsoft.com/office/officeart/2005/8/layout/hierarchy1"/>
    <dgm:cxn modelId="{81BF19A1-9637-4A94-BF22-89B54B829C76}" type="presOf" srcId="{98681A52-81B6-4E2F-8A96-0F10372208BD}" destId="{49821F9E-D05B-46EF-8CF0-F597AC4093EB}" srcOrd="0" destOrd="0" presId="urn:microsoft.com/office/officeart/2005/8/layout/hierarchy1"/>
    <dgm:cxn modelId="{78BA26A3-BDD0-4D64-94A3-84C7638E0A99}" type="presOf" srcId="{A830FCB9-49E2-407B-917B-373CF992D8DF}" destId="{71B65232-01C1-417B-8265-192CEE364D3A}" srcOrd="0" destOrd="0" presId="urn:microsoft.com/office/officeart/2005/8/layout/hierarchy1"/>
    <dgm:cxn modelId="{4138D0A6-B4DB-4543-80EB-BF6DD6E691D6}" type="presOf" srcId="{D3EDFF93-27B1-4410-89BE-ACDE4D29D6A6}" destId="{2BB8FF25-E035-4B4A-929A-63BF8316A3C0}" srcOrd="0" destOrd="0" presId="urn:microsoft.com/office/officeart/2005/8/layout/hierarchy1"/>
    <dgm:cxn modelId="{8E531DA9-5F3C-4931-9763-9C7870556DDA}" type="presOf" srcId="{D45C92C5-F20A-40A0-9D5D-24B1808624BD}" destId="{3E63B4F0-DD50-4433-A72C-4FFD7EF98867}" srcOrd="0" destOrd="0" presId="urn:microsoft.com/office/officeart/2005/8/layout/hierarchy1"/>
    <dgm:cxn modelId="{4F7F36AE-6C05-4907-BA35-826445C775D7}" srcId="{27E7E227-9B93-4C3D-95D2-F2409831B0DD}" destId="{BC854866-8CF3-411A-9381-3588E80671A9}" srcOrd="0" destOrd="0" parTransId="{05D5E8EB-987E-4621-8BD8-2DA13D3215F2}" sibTransId="{4619E092-F1D8-48F9-AA1D-8D9C2AD0ED96}"/>
    <dgm:cxn modelId="{9A5AADB0-46F9-47EF-A16D-F68DED72FD79}" type="presOf" srcId="{9758A4C7-A405-4FD4-B598-D5F47A389010}" destId="{E7431328-2A57-4F75-8125-235DBFE7E719}" srcOrd="0" destOrd="0" presId="urn:microsoft.com/office/officeart/2005/8/layout/hierarchy1"/>
    <dgm:cxn modelId="{0C6CCEBC-E635-471E-8305-35E47CD42F80}" srcId="{9758A4C7-A405-4FD4-B598-D5F47A389010}" destId="{D3EDFF93-27B1-4410-89BE-ACDE4D29D6A6}" srcOrd="0" destOrd="0" parTransId="{320BD88B-8907-414A-AFC0-985261A28C6D}" sibTransId="{7E5167A7-6E25-4B0C-9DED-AC8961143589}"/>
    <dgm:cxn modelId="{A66F02C2-D417-47BB-AF2E-30515048F580}" type="presOf" srcId="{2C782A45-EA8F-4DD6-9BA8-DF0B7BF7EB49}" destId="{B92E74FE-CD99-47D8-A572-61A043C81C5D}" srcOrd="0" destOrd="0" presId="urn:microsoft.com/office/officeart/2005/8/layout/hierarchy1"/>
    <dgm:cxn modelId="{98223AC2-056D-458D-B3C9-959F26AD5883}" type="presOf" srcId="{05D5E8EB-987E-4621-8BD8-2DA13D3215F2}" destId="{D9C4B5CA-56DA-4CDC-8C9A-3639E0C5DB68}" srcOrd="0" destOrd="0" presId="urn:microsoft.com/office/officeart/2005/8/layout/hierarchy1"/>
    <dgm:cxn modelId="{DDFE81DA-0D5B-4F39-8652-A3DABD5FB6F6}" srcId="{D45C92C5-F20A-40A0-9D5D-24B1808624BD}" destId="{D6EF5422-A369-4FB2-B4BC-DC5913E8AD0D}" srcOrd="0" destOrd="0" parTransId="{E0DC4D97-6D03-4800-9ABB-7442719C5D66}" sibTransId="{1E0D7C00-346C-47A9-8EF3-AF78E9C40DA2}"/>
    <dgm:cxn modelId="{6F33BBE0-E7E8-46D8-8F4A-69AF08801C18}" type="presOf" srcId="{D6EF5422-A369-4FB2-B4BC-DC5913E8AD0D}" destId="{C14AFF6B-2745-4ACA-9A61-9081F1F92306}" srcOrd="0" destOrd="0" presId="urn:microsoft.com/office/officeart/2005/8/layout/hierarchy1"/>
    <dgm:cxn modelId="{512B07E6-8AA4-4AEE-AABE-D0D12BFBDD9A}" type="presOf" srcId="{3C33C66D-ED9A-4ED4-827D-9ED4348068EB}" destId="{36E2CB0D-083B-4F65-957E-8E0EFCD3C18F}" srcOrd="0" destOrd="0" presId="urn:microsoft.com/office/officeart/2005/8/layout/hierarchy1"/>
    <dgm:cxn modelId="{C4C32EED-D64D-4F73-B5D1-8691E794FFEC}" type="presOf" srcId="{8F0FDF96-675A-4788-A5C8-71F78AB0F141}" destId="{F18922B9-2F6B-47D2-9A3E-F0DEA89A9DD2}" srcOrd="0" destOrd="0" presId="urn:microsoft.com/office/officeart/2005/8/layout/hierarchy1"/>
    <dgm:cxn modelId="{52AE03EE-B9D1-4479-9C39-4F985C90D3AA}" type="presOf" srcId="{2C611CAF-3F86-4297-8575-FC2F34FD981C}" destId="{1AA8AE31-E712-46A1-9379-38ECB04CD5CC}" srcOrd="0" destOrd="0" presId="urn:microsoft.com/office/officeart/2005/8/layout/hierarchy1"/>
    <dgm:cxn modelId="{0AAB1652-542D-4AF5-8FD5-0A3EED52331A}" type="presParOf" srcId="{1AA8AE31-E712-46A1-9379-38ECB04CD5CC}" destId="{2D885D21-188F-48DA-B575-4781D1926DBC}" srcOrd="0" destOrd="0" presId="urn:microsoft.com/office/officeart/2005/8/layout/hierarchy1"/>
    <dgm:cxn modelId="{C5DEAA46-BACD-4BD6-96F0-6E428BD04326}" type="presParOf" srcId="{2D885D21-188F-48DA-B575-4781D1926DBC}" destId="{23258C65-2177-42F8-B5D5-CD0A73EDCDDF}" srcOrd="0" destOrd="0" presId="urn:microsoft.com/office/officeart/2005/8/layout/hierarchy1"/>
    <dgm:cxn modelId="{027DF871-FE93-4B41-8AE2-03373D1F1AC7}" type="presParOf" srcId="{23258C65-2177-42F8-B5D5-CD0A73EDCDDF}" destId="{B2486A4F-87AE-4BE5-B536-C12DEA77C10C}" srcOrd="0" destOrd="0" presId="urn:microsoft.com/office/officeart/2005/8/layout/hierarchy1"/>
    <dgm:cxn modelId="{927426EB-EE2E-434A-9EED-51DDE6E6F942}" type="presParOf" srcId="{23258C65-2177-42F8-B5D5-CD0A73EDCDDF}" destId="{87F4907A-ABAA-4F80-BD67-000A633DF1D7}" srcOrd="1" destOrd="0" presId="urn:microsoft.com/office/officeart/2005/8/layout/hierarchy1"/>
    <dgm:cxn modelId="{EAE8B817-36B9-4C3B-AF8E-161BB3A70663}" type="presParOf" srcId="{2D885D21-188F-48DA-B575-4781D1926DBC}" destId="{5AAC5213-048B-4A15-B950-952A9EE2CE10}" srcOrd="1" destOrd="0" presId="urn:microsoft.com/office/officeart/2005/8/layout/hierarchy1"/>
    <dgm:cxn modelId="{460A34AD-A68F-4ABC-9238-C0B27E573BC4}" type="presParOf" srcId="{5AAC5213-048B-4A15-B950-952A9EE2CE10}" destId="{36E2CB0D-083B-4F65-957E-8E0EFCD3C18F}" srcOrd="0" destOrd="0" presId="urn:microsoft.com/office/officeart/2005/8/layout/hierarchy1"/>
    <dgm:cxn modelId="{763B1004-8B41-493F-9850-44BE3C733112}" type="presParOf" srcId="{5AAC5213-048B-4A15-B950-952A9EE2CE10}" destId="{2A2C031D-4E13-4331-A24E-39C383289A74}" srcOrd="1" destOrd="0" presId="urn:microsoft.com/office/officeart/2005/8/layout/hierarchy1"/>
    <dgm:cxn modelId="{2E7C2168-FC25-410A-9D64-37C65DB80A17}" type="presParOf" srcId="{2A2C031D-4E13-4331-A24E-39C383289A74}" destId="{DCEAF1A9-F458-40E5-9490-83C81DABD9C0}" srcOrd="0" destOrd="0" presId="urn:microsoft.com/office/officeart/2005/8/layout/hierarchy1"/>
    <dgm:cxn modelId="{0CE83895-AF66-4C0F-ACAA-CBCBBCDF7E30}" type="presParOf" srcId="{DCEAF1A9-F458-40E5-9490-83C81DABD9C0}" destId="{0BCB66D1-EDE7-4B70-A260-165CC63920EF}" srcOrd="0" destOrd="0" presId="urn:microsoft.com/office/officeart/2005/8/layout/hierarchy1"/>
    <dgm:cxn modelId="{5D5C5401-0F01-4AB4-88CD-5294FF37356B}" type="presParOf" srcId="{DCEAF1A9-F458-40E5-9490-83C81DABD9C0}" destId="{635126F1-D410-4B6C-8DAB-ABF760EF86D1}" srcOrd="1" destOrd="0" presId="urn:microsoft.com/office/officeart/2005/8/layout/hierarchy1"/>
    <dgm:cxn modelId="{74F22FDF-91A6-4C22-91CD-DC8D6380230B}" type="presParOf" srcId="{2A2C031D-4E13-4331-A24E-39C383289A74}" destId="{360FBB4C-2599-45E0-BF74-C5158E69A4C5}" srcOrd="1" destOrd="0" presId="urn:microsoft.com/office/officeart/2005/8/layout/hierarchy1"/>
    <dgm:cxn modelId="{534728B5-4AAB-48C2-B9F0-FC2AE5E7B3BF}" type="presParOf" srcId="{360FBB4C-2599-45E0-BF74-C5158E69A4C5}" destId="{B5761718-5C08-4C88-9F99-78381CFD03EE}" srcOrd="0" destOrd="0" presId="urn:microsoft.com/office/officeart/2005/8/layout/hierarchy1"/>
    <dgm:cxn modelId="{6A1810E5-EF64-4372-8C9E-0F1C38C59DF0}" type="presParOf" srcId="{360FBB4C-2599-45E0-BF74-C5158E69A4C5}" destId="{7D5C6C8E-72E6-469D-95D2-4277BBE1A99F}" srcOrd="1" destOrd="0" presId="urn:microsoft.com/office/officeart/2005/8/layout/hierarchy1"/>
    <dgm:cxn modelId="{2ED45B5B-4440-4CEF-AC6E-69FF831CD0A9}" type="presParOf" srcId="{7D5C6C8E-72E6-469D-95D2-4277BBE1A99F}" destId="{9B0F5411-44C7-4E04-9B45-D3F4ADCA2D03}" srcOrd="0" destOrd="0" presId="urn:microsoft.com/office/officeart/2005/8/layout/hierarchy1"/>
    <dgm:cxn modelId="{1BC589E9-8E52-4687-BC88-B51F8F8C0658}" type="presParOf" srcId="{9B0F5411-44C7-4E04-9B45-D3F4ADCA2D03}" destId="{202208FC-5C9C-43F9-B5CE-3AFCECAAD7E2}" srcOrd="0" destOrd="0" presId="urn:microsoft.com/office/officeart/2005/8/layout/hierarchy1"/>
    <dgm:cxn modelId="{AB544C54-001F-4601-AC90-479FCA1BA9E3}" type="presParOf" srcId="{9B0F5411-44C7-4E04-9B45-D3F4ADCA2D03}" destId="{83E0307B-51DE-415D-ABD0-E83D6328EEA7}" srcOrd="1" destOrd="0" presId="urn:microsoft.com/office/officeart/2005/8/layout/hierarchy1"/>
    <dgm:cxn modelId="{E85B31C6-2854-4AB3-A84A-E0E500556718}" type="presParOf" srcId="{7D5C6C8E-72E6-469D-95D2-4277BBE1A99F}" destId="{F915A261-8930-4AC3-939F-C83B9A7CB478}" srcOrd="1" destOrd="0" presId="urn:microsoft.com/office/officeart/2005/8/layout/hierarchy1"/>
    <dgm:cxn modelId="{8ECADEAD-9698-4748-ACB8-1C98E6390AE6}" type="presParOf" srcId="{F915A261-8930-4AC3-939F-C83B9A7CB478}" destId="{C9ABB21A-D6D5-4917-B303-DD94C1342D6A}" srcOrd="0" destOrd="0" presId="urn:microsoft.com/office/officeart/2005/8/layout/hierarchy1"/>
    <dgm:cxn modelId="{5AA44F79-2C9B-4FFF-B0D2-02CA242F0115}" type="presParOf" srcId="{F915A261-8930-4AC3-939F-C83B9A7CB478}" destId="{EC14C651-B18D-444B-9D51-4E3297BADDD5}" srcOrd="1" destOrd="0" presId="urn:microsoft.com/office/officeart/2005/8/layout/hierarchy1"/>
    <dgm:cxn modelId="{1276AD9F-F421-42D7-8376-0F735ABD07B2}" type="presParOf" srcId="{EC14C651-B18D-444B-9D51-4E3297BADDD5}" destId="{C9F53A21-C0B0-491F-9C5F-33D0FBF3248D}" srcOrd="0" destOrd="0" presId="urn:microsoft.com/office/officeart/2005/8/layout/hierarchy1"/>
    <dgm:cxn modelId="{D516E2EA-26C5-4A80-ADBE-7318D8F49AB0}" type="presParOf" srcId="{C9F53A21-C0B0-491F-9C5F-33D0FBF3248D}" destId="{7540388F-F59E-48FD-9A06-E5A712723DB4}" srcOrd="0" destOrd="0" presId="urn:microsoft.com/office/officeart/2005/8/layout/hierarchy1"/>
    <dgm:cxn modelId="{A78067BB-2D68-427B-8B8C-72D7B5916277}" type="presParOf" srcId="{C9F53A21-C0B0-491F-9C5F-33D0FBF3248D}" destId="{49821F9E-D05B-46EF-8CF0-F597AC4093EB}" srcOrd="1" destOrd="0" presId="urn:microsoft.com/office/officeart/2005/8/layout/hierarchy1"/>
    <dgm:cxn modelId="{DA2E3E8B-FF76-45AB-A9B2-1ACEA1F61E99}" type="presParOf" srcId="{EC14C651-B18D-444B-9D51-4E3297BADDD5}" destId="{443ED5FE-8D56-4D90-8F78-D8EA01B003BE}" srcOrd="1" destOrd="0" presId="urn:microsoft.com/office/officeart/2005/8/layout/hierarchy1"/>
    <dgm:cxn modelId="{90D6BAD2-5A79-4B74-B4E8-D6BEF24CD9B5}" type="presParOf" srcId="{443ED5FE-8D56-4D90-8F78-D8EA01B003BE}" destId="{31D73617-2D7C-4167-96F3-570B820FC565}" srcOrd="0" destOrd="0" presId="urn:microsoft.com/office/officeart/2005/8/layout/hierarchy1"/>
    <dgm:cxn modelId="{4E670557-55E6-4AEA-AEC8-60837EE4858C}" type="presParOf" srcId="{443ED5FE-8D56-4D90-8F78-D8EA01B003BE}" destId="{63392DBF-E6F6-4BF0-8A83-6B16FD687393}" srcOrd="1" destOrd="0" presId="urn:microsoft.com/office/officeart/2005/8/layout/hierarchy1"/>
    <dgm:cxn modelId="{5C12E3C6-3DE3-4E62-AC4C-BCBBE2141F2D}" type="presParOf" srcId="{63392DBF-E6F6-4BF0-8A83-6B16FD687393}" destId="{C85B5EC6-AD95-45CD-88FE-70A0B11E3D3E}" srcOrd="0" destOrd="0" presId="urn:microsoft.com/office/officeart/2005/8/layout/hierarchy1"/>
    <dgm:cxn modelId="{AFD7577B-E679-4117-83C0-EF0EC320DB2C}" type="presParOf" srcId="{C85B5EC6-AD95-45CD-88FE-70A0B11E3D3E}" destId="{5705E348-FF51-4115-AF00-C14C29C8386D}" srcOrd="0" destOrd="0" presId="urn:microsoft.com/office/officeart/2005/8/layout/hierarchy1"/>
    <dgm:cxn modelId="{4FBBBBC6-DE5A-4799-A5B8-AEBC9135EEF0}" type="presParOf" srcId="{C85B5EC6-AD95-45CD-88FE-70A0B11E3D3E}" destId="{1F78F568-80A3-4E68-9A3E-A07ABC55E021}" srcOrd="1" destOrd="0" presId="urn:microsoft.com/office/officeart/2005/8/layout/hierarchy1"/>
    <dgm:cxn modelId="{37ACA87B-1075-4FF6-96A2-6370400597D8}" type="presParOf" srcId="{63392DBF-E6F6-4BF0-8A83-6B16FD687393}" destId="{1299306E-50F2-4CCE-B414-62318CF49F35}" srcOrd="1" destOrd="0" presId="urn:microsoft.com/office/officeart/2005/8/layout/hierarchy1"/>
    <dgm:cxn modelId="{5AAEBB4A-98F0-417A-993E-1FC920486E05}" type="presParOf" srcId="{1299306E-50F2-4CCE-B414-62318CF49F35}" destId="{D9C4B5CA-56DA-4CDC-8C9A-3639E0C5DB68}" srcOrd="0" destOrd="0" presId="urn:microsoft.com/office/officeart/2005/8/layout/hierarchy1"/>
    <dgm:cxn modelId="{DB09E413-ED04-4A08-B7CD-B5F2661A2DE6}" type="presParOf" srcId="{1299306E-50F2-4CCE-B414-62318CF49F35}" destId="{F5545DA6-2BBC-4B63-A53F-65ED5DCEFA4A}" srcOrd="1" destOrd="0" presId="urn:microsoft.com/office/officeart/2005/8/layout/hierarchy1"/>
    <dgm:cxn modelId="{6C2BAF94-C6E5-4462-90C4-4103D3504CA1}" type="presParOf" srcId="{F5545DA6-2BBC-4B63-A53F-65ED5DCEFA4A}" destId="{6E09A834-D85F-4EFB-B516-99E3B6D44C16}" srcOrd="0" destOrd="0" presId="urn:microsoft.com/office/officeart/2005/8/layout/hierarchy1"/>
    <dgm:cxn modelId="{EDE40C34-32F9-47CA-97D8-19115CB77C96}" type="presParOf" srcId="{6E09A834-D85F-4EFB-B516-99E3B6D44C16}" destId="{50740B25-649E-4161-87C4-D24B8BD2EDB3}" srcOrd="0" destOrd="0" presId="urn:microsoft.com/office/officeart/2005/8/layout/hierarchy1"/>
    <dgm:cxn modelId="{8B623384-7C80-4239-9304-CE381B621296}" type="presParOf" srcId="{6E09A834-D85F-4EFB-B516-99E3B6D44C16}" destId="{8C86996E-C0EF-4892-8E32-F0F6F57381FD}" srcOrd="1" destOrd="0" presId="urn:microsoft.com/office/officeart/2005/8/layout/hierarchy1"/>
    <dgm:cxn modelId="{B5F3D7A8-E7A2-4A4A-B4BD-2E3619B81537}" type="presParOf" srcId="{F5545DA6-2BBC-4B63-A53F-65ED5DCEFA4A}" destId="{97EA3400-D707-4314-A828-E97F0B67D811}" srcOrd="1" destOrd="0" presId="urn:microsoft.com/office/officeart/2005/8/layout/hierarchy1"/>
    <dgm:cxn modelId="{5E488C07-EB00-48C3-BCBB-5567E3D37DAA}" type="presParOf" srcId="{5AAC5213-048B-4A15-B950-952A9EE2CE10}" destId="{3DEF5038-D5EF-41A0-9A00-094FE836B808}" srcOrd="2" destOrd="0" presId="urn:microsoft.com/office/officeart/2005/8/layout/hierarchy1"/>
    <dgm:cxn modelId="{ABBA798E-1D6E-4B86-A9B6-91444A5EF10D}" type="presParOf" srcId="{5AAC5213-048B-4A15-B950-952A9EE2CE10}" destId="{B0823983-B4C9-4937-B581-FF090283171E}" srcOrd="3" destOrd="0" presId="urn:microsoft.com/office/officeart/2005/8/layout/hierarchy1"/>
    <dgm:cxn modelId="{13570C5A-2024-4E9C-B347-8752425E5B19}" type="presParOf" srcId="{B0823983-B4C9-4937-B581-FF090283171E}" destId="{D936C6C2-25C0-450B-B6DA-780DF7807E13}" srcOrd="0" destOrd="0" presId="urn:microsoft.com/office/officeart/2005/8/layout/hierarchy1"/>
    <dgm:cxn modelId="{59D2F5B8-6F48-439E-B720-B5F4DDEF676B}" type="presParOf" srcId="{D936C6C2-25C0-450B-B6DA-780DF7807E13}" destId="{22950012-B1BD-44EF-91D9-2F29BBED4560}" srcOrd="0" destOrd="0" presId="urn:microsoft.com/office/officeart/2005/8/layout/hierarchy1"/>
    <dgm:cxn modelId="{91B50893-BEBE-4B2C-846C-6BADF8C91435}" type="presParOf" srcId="{D936C6C2-25C0-450B-B6DA-780DF7807E13}" destId="{1B7B0F6B-FC1F-4745-8B59-8DF76C4B6347}" srcOrd="1" destOrd="0" presId="urn:microsoft.com/office/officeart/2005/8/layout/hierarchy1"/>
    <dgm:cxn modelId="{D1FAFAB7-42D2-4B34-9058-3B2DB34BF42C}" type="presParOf" srcId="{B0823983-B4C9-4937-B581-FF090283171E}" destId="{90B85844-B1B9-481A-9548-72073B98D94D}" srcOrd="1" destOrd="0" presId="urn:microsoft.com/office/officeart/2005/8/layout/hierarchy1"/>
    <dgm:cxn modelId="{4DD33304-243C-44C2-9126-13FAF8CA16C0}" type="presParOf" srcId="{90B85844-B1B9-481A-9548-72073B98D94D}" destId="{71B65232-01C1-417B-8265-192CEE364D3A}" srcOrd="0" destOrd="0" presId="urn:microsoft.com/office/officeart/2005/8/layout/hierarchy1"/>
    <dgm:cxn modelId="{D61D1577-AB1C-420D-BBE0-9B249A1298CF}" type="presParOf" srcId="{90B85844-B1B9-481A-9548-72073B98D94D}" destId="{2B79593B-4318-4FF7-9B06-4829CA63E08D}" srcOrd="1" destOrd="0" presId="urn:microsoft.com/office/officeart/2005/8/layout/hierarchy1"/>
    <dgm:cxn modelId="{F4702B22-2915-4A37-A170-4728A0F9D4B7}" type="presParOf" srcId="{2B79593B-4318-4FF7-9B06-4829CA63E08D}" destId="{5E1DA4A5-1861-4C1F-9D16-5A14D6C72FB4}" srcOrd="0" destOrd="0" presId="urn:microsoft.com/office/officeart/2005/8/layout/hierarchy1"/>
    <dgm:cxn modelId="{4015166D-44DA-4A87-ADEA-73C228EABFA8}" type="presParOf" srcId="{5E1DA4A5-1861-4C1F-9D16-5A14D6C72FB4}" destId="{EF8AEF23-E45A-4516-A3EE-AD02C4428BEA}" srcOrd="0" destOrd="0" presId="urn:microsoft.com/office/officeart/2005/8/layout/hierarchy1"/>
    <dgm:cxn modelId="{32657D7E-B180-4548-99F0-5AAECD8DE5B5}" type="presParOf" srcId="{5E1DA4A5-1861-4C1F-9D16-5A14D6C72FB4}" destId="{F18922B9-2F6B-47D2-9A3E-F0DEA89A9DD2}" srcOrd="1" destOrd="0" presId="urn:microsoft.com/office/officeart/2005/8/layout/hierarchy1"/>
    <dgm:cxn modelId="{23EF07E8-EE40-4533-8408-A38870038AEE}" type="presParOf" srcId="{2B79593B-4318-4FF7-9B06-4829CA63E08D}" destId="{567EAD52-9C78-47BD-94B6-E264C6D9E812}" srcOrd="1" destOrd="0" presId="urn:microsoft.com/office/officeart/2005/8/layout/hierarchy1"/>
    <dgm:cxn modelId="{54572321-E877-458D-BD7B-276478061955}" type="presParOf" srcId="{567EAD52-9C78-47BD-94B6-E264C6D9E812}" destId="{1CCC7338-5D16-4737-9288-45B3ADBB5663}" srcOrd="0" destOrd="0" presId="urn:microsoft.com/office/officeart/2005/8/layout/hierarchy1"/>
    <dgm:cxn modelId="{B494CBA8-19FD-43C5-B9F8-78F8562C217F}" type="presParOf" srcId="{567EAD52-9C78-47BD-94B6-E264C6D9E812}" destId="{0F27018C-39B3-426E-A4B3-8BB4655CCE21}" srcOrd="1" destOrd="0" presId="urn:microsoft.com/office/officeart/2005/8/layout/hierarchy1"/>
    <dgm:cxn modelId="{7A2156DC-A59B-43A3-9EAB-E45C97E71986}" type="presParOf" srcId="{0F27018C-39B3-426E-A4B3-8BB4655CCE21}" destId="{AE02F19A-8266-4CB3-BEDC-5FFF6446415B}" srcOrd="0" destOrd="0" presId="urn:microsoft.com/office/officeart/2005/8/layout/hierarchy1"/>
    <dgm:cxn modelId="{739D95A0-E112-43BC-846F-748D59B6500C}" type="presParOf" srcId="{AE02F19A-8266-4CB3-BEDC-5FFF6446415B}" destId="{97C09A99-1861-4DE7-94B0-F1CABD69A4E4}" srcOrd="0" destOrd="0" presId="urn:microsoft.com/office/officeart/2005/8/layout/hierarchy1"/>
    <dgm:cxn modelId="{54D97BDA-B241-44C5-9B17-01623A3529C1}" type="presParOf" srcId="{AE02F19A-8266-4CB3-BEDC-5FFF6446415B}" destId="{97B38B12-AA82-4C4D-B4A8-4A5E2AB0FBC8}" srcOrd="1" destOrd="0" presId="urn:microsoft.com/office/officeart/2005/8/layout/hierarchy1"/>
    <dgm:cxn modelId="{54007A84-7A9F-4CAF-993D-DF2A53658F1D}" type="presParOf" srcId="{0F27018C-39B3-426E-A4B3-8BB4655CCE21}" destId="{F95CF617-C851-4DD0-91CC-233B88A8CAC4}" srcOrd="1" destOrd="0" presId="urn:microsoft.com/office/officeart/2005/8/layout/hierarchy1"/>
    <dgm:cxn modelId="{9685D13C-B95A-46DE-8D49-B5CF5F77301C}" type="presParOf" srcId="{F95CF617-C851-4DD0-91CC-233B88A8CAC4}" destId="{3EE5065C-E6E1-4568-93A2-D1FF428B41CC}" srcOrd="0" destOrd="0" presId="urn:microsoft.com/office/officeart/2005/8/layout/hierarchy1"/>
    <dgm:cxn modelId="{DD218989-8BBB-4863-BC31-5FFFB020409B}" type="presParOf" srcId="{F95CF617-C851-4DD0-91CC-233B88A8CAC4}" destId="{36C27BF1-F495-40E6-8D2B-6C07650C048C}" srcOrd="1" destOrd="0" presId="urn:microsoft.com/office/officeart/2005/8/layout/hierarchy1"/>
    <dgm:cxn modelId="{E7786593-638F-4DF3-9021-B96BB2526494}" type="presParOf" srcId="{36C27BF1-F495-40E6-8D2B-6C07650C048C}" destId="{E98BF4A5-ACE5-42B9-B635-0C46F38A788C}" srcOrd="0" destOrd="0" presId="urn:microsoft.com/office/officeart/2005/8/layout/hierarchy1"/>
    <dgm:cxn modelId="{2F380CA0-AB8E-49D9-9382-8B8227F8F4D0}" type="presParOf" srcId="{E98BF4A5-ACE5-42B9-B635-0C46F38A788C}" destId="{F2E2AC2C-CCCE-4F5E-BEAD-8019920B12B6}" srcOrd="0" destOrd="0" presId="urn:microsoft.com/office/officeart/2005/8/layout/hierarchy1"/>
    <dgm:cxn modelId="{E4BCE234-097C-482A-A0E2-58CE115CD1E5}" type="presParOf" srcId="{E98BF4A5-ACE5-42B9-B635-0C46F38A788C}" destId="{BA97F495-782D-4679-A490-A0D6E4D3E587}" srcOrd="1" destOrd="0" presId="urn:microsoft.com/office/officeart/2005/8/layout/hierarchy1"/>
    <dgm:cxn modelId="{423FF543-DFA5-492D-A068-185E1D07C91B}" type="presParOf" srcId="{36C27BF1-F495-40E6-8D2B-6C07650C048C}" destId="{838AC9D5-7FB1-4550-BE34-EF57329C7F6F}" srcOrd="1" destOrd="0" presId="urn:microsoft.com/office/officeart/2005/8/layout/hierarchy1"/>
    <dgm:cxn modelId="{85A56AD0-5402-436E-BFD2-6F2BD522F148}" type="presParOf" srcId="{838AC9D5-7FB1-4550-BE34-EF57329C7F6F}" destId="{B3E2D6AA-ACCF-468C-8487-956CBBACFC64}" srcOrd="0" destOrd="0" presId="urn:microsoft.com/office/officeart/2005/8/layout/hierarchy1"/>
    <dgm:cxn modelId="{13B9D8A6-2CD0-4F31-958D-2760419A55B3}" type="presParOf" srcId="{838AC9D5-7FB1-4550-BE34-EF57329C7F6F}" destId="{F112E9F9-5888-4CC4-A5BB-A929D760CFB4}" srcOrd="1" destOrd="0" presId="urn:microsoft.com/office/officeart/2005/8/layout/hierarchy1"/>
    <dgm:cxn modelId="{17FCD23F-454D-4AB3-AB6C-F43E96F32BAE}" type="presParOf" srcId="{F112E9F9-5888-4CC4-A5BB-A929D760CFB4}" destId="{2E6FCFB4-B1A6-4B98-B049-C9CAF359D88C}" srcOrd="0" destOrd="0" presId="urn:microsoft.com/office/officeart/2005/8/layout/hierarchy1"/>
    <dgm:cxn modelId="{60820C4D-A38A-40F2-AD0F-1EFC3028625B}" type="presParOf" srcId="{2E6FCFB4-B1A6-4B98-B049-C9CAF359D88C}" destId="{84E4152B-8CEF-4753-9C3C-2178794B6398}" srcOrd="0" destOrd="0" presId="urn:microsoft.com/office/officeart/2005/8/layout/hierarchy1"/>
    <dgm:cxn modelId="{E37BC89E-D43F-4064-A246-0D18CA3B3E2B}" type="presParOf" srcId="{2E6FCFB4-B1A6-4B98-B049-C9CAF359D88C}" destId="{3E63B4F0-DD50-4433-A72C-4FFD7EF98867}" srcOrd="1" destOrd="0" presId="urn:microsoft.com/office/officeart/2005/8/layout/hierarchy1"/>
    <dgm:cxn modelId="{BB8FFB07-9DCE-490E-97AE-55287A998FAA}" type="presParOf" srcId="{F112E9F9-5888-4CC4-A5BB-A929D760CFB4}" destId="{C7ADFC51-AC55-4E3A-B63D-ADD91434F73B}" srcOrd="1" destOrd="0" presId="urn:microsoft.com/office/officeart/2005/8/layout/hierarchy1"/>
    <dgm:cxn modelId="{AF9EBCBB-49F7-457C-88DD-900E64469F38}" type="presParOf" srcId="{C7ADFC51-AC55-4E3A-B63D-ADD91434F73B}" destId="{1271EE55-C69E-4F5D-8F0D-AF87F8750EF4}" srcOrd="0" destOrd="0" presId="urn:microsoft.com/office/officeart/2005/8/layout/hierarchy1"/>
    <dgm:cxn modelId="{C0A7F54D-2906-42F5-A98F-81D5591255A1}" type="presParOf" srcId="{C7ADFC51-AC55-4E3A-B63D-ADD91434F73B}" destId="{6720F479-19ED-4461-ABFE-E518345CAD84}" srcOrd="1" destOrd="0" presId="urn:microsoft.com/office/officeart/2005/8/layout/hierarchy1"/>
    <dgm:cxn modelId="{6D79424E-63C9-464F-8F33-A535195559DC}" type="presParOf" srcId="{6720F479-19ED-4461-ABFE-E518345CAD84}" destId="{48B43A19-3607-4D50-BBFD-BE8FB91994C9}" srcOrd="0" destOrd="0" presId="urn:microsoft.com/office/officeart/2005/8/layout/hierarchy1"/>
    <dgm:cxn modelId="{2071EC57-AE2C-4ECD-9764-15E605A57293}" type="presParOf" srcId="{48B43A19-3607-4D50-BBFD-BE8FB91994C9}" destId="{828BBE57-AC6C-4994-B4E1-EFECC9515332}" srcOrd="0" destOrd="0" presId="urn:microsoft.com/office/officeart/2005/8/layout/hierarchy1"/>
    <dgm:cxn modelId="{FE1F41FE-E256-4E7E-BC33-DDB388CCD6B7}" type="presParOf" srcId="{48B43A19-3607-4D50-BBFD-BE8FB91994C9}" destId="{C14AFF6B-2745-4ACA-9A61-9081F1F92306}" srcOrd="1" destOrd="0" presId="urn:microsoft.com/office/officeart/2005/8/layout/hierarchy1"/>
    <dgm:cxn modelId="{68BFE842-FB36-44F0-9DF5-C8A6290DEF87}" type="presParOf" srcId="{6720F479-19ED-4461-ABFE-E518345CAD84}" destId="{780E11A5-7322-443C-BE32-C2A5622DF24A}" srcOrd="1" destOrd="0" presId="urn:microsoft.com/office/officeart/2005/8/layout/hierarchy1"/>
    <dgm:cxn modelId="{D1DF4588-4128-4778-A35C-FAAE3615B426}" type="presParOf" srcId="{780E11A5-7322-443C-BE32-C2A5622DF24A}" destId="{D32BDD2A-38E3-4833-B22D-E0D282703166}" srcOrd="0" destOrd="0" presId="urn:microsoft.com/office/officeart/2005/8/layout/hierarchy1"/>
    <dgm:cxn modelId="{41E804A8-1D4C-4472-B0FB-64C213BB61F7}" type="presParOf" srcId="{780E11A5-7322-443C-BE32-C2A5622DF24A}" destId="{74D0C5B5-CE12-4F7E-93C6-0A91622025B9}" srcOrd="1" destOrd="0" presId="urn:microsoft.com/office/officeart/2005/8/layout/hierarchy1"/>
    <dgm:cxn modelId="{DBC3287A-A602-473D-A49C-B5EF37B0F900}" type="presParOf" srcId="{74D0C5B5-CE12-4F7E-93C6-0A91622025B9}" destId="{C305DE6A-DDCD-452B-A0AF-D0BFB354784F}" srcOrd="0" destOrd="0" presId="urn:microsoft.com/office/officeart/2005/8/layout/hierarchy1"/>
    <dgm:cxn modelId="{832EA484-567E-4FED-83FC-2D87CA4C2ECC}" type="presParOf" srcId="{C305DE6A-DDCD-452B-A0AF-D0BFB354784F}" destId="{E3CA10BF-BD22-4C7D-97A6-1C76854520F9}" srcOrd="0" destOrd="0" presId="urn:microsoft.com/office/officeart/2005/8/layout/hierarchy1"/>
    <dgm:cxn modelId="{028479D9-205D-427B-9CC5-11E53E602123}" type="presParOf" srcId="{C305DE6A-DDCD-452B-A0AF-D0BFB354784F}" destId="{E7431328-2A57-4F75-8125-235DBFE7E719}" srcOrd="1" destOrd="0" presId="urn:microsoft.com/office/officeart/2005/8/layout/hierarchy1"/>
    <dgm:cxn modelId="{B6D833F9-B5E0-46EE-8FF8-75E452317DF5}" type="presParOf" srcId="{74D0C5B5-CE12-4F7E-93C6-0A91622025B9}" destId="{2F7C9044-170F-4850-BF82-7FBFE941CF34}" srcOrd="1" destOrd="0" presId="urn:microsoft.com/office/officeart/2005/8/layout/hierarchy1"/>
    <dgm:cxn modelId="{0D3753B6-AE7E-45A7-87FD-38A96D6B69D4}" type="presParOf" srcId="{2F7C9044-170F-4850-BF82-7FBFE941CF34}" destId="{08E33A64-A2BB-4BC0-AF93-0F69DC4F9145}" srcOrd="0" destOrd="0" presId="urn:microsoft.com/office/officeart/2005/8/layout/hierarchy1"/>
    <dgm:cxn modelId="{8DCF7970-26A8-4302-A52A-91B081D67F81}" type="presParOf" srcId="{2F7C9044-170F-4850-BF82-7FBFE941CF34}" destId="{2B7361D4-90C6-426D-AC38-D54636329A57}" srcOrd="1" destOrd="0" presId="urn:microsoft.com/office/officeart/2005/8/layout/hierarchy1"/>
    <dgm:cxn modelId="{DA4E0D6C-128E-4C3A-8E5E-2B094345FA7E}" type="presParOf" srcId="{2B7361D4-90C6-426D-AC38-D54636329A57}" destId="{01AFA0F4-5056-42FF-AC4D-BB500E8F93AF}" srcOrd="0" destOrd="0" presId="urn:microsoft.com/office/officeart/2005/8/layout/hierarchy1"/>
    <dgm:cxn modelId="{4D8D21BC-82E4-4EC2-B205-F738C2289273}" type="presParOf" srcId="{01AFA0F4-5056-42FF-AC4D-BB500E8F93AF}" destId="{C6AFBA09-14A5-49D6-9C2F-E40E31F1BCF4}" srcOrd="0" destOrd="0" presId="urn:microsoft.com/office/officeart/2005/8/layout/hierarchy1"/>
    <dgm:cxn modelId="{FB2E9403-AE42-4738-B345-A387BF2700DF}" type="presParOf" srcId="{01AFA0F4-5056-42FF-AC4D-BB500E8F93AF}" destId="{2BB8FF25-E035-4B4A-929A-63BF8316A3C0}" srcOrd="1" destOrd="0" presId="urn:microsoft.com/office/officeart/2005/8/layout/hierarchy1"/>
    <dgm:cxn modelId="{D71AFC72-BD68-49B2-997E-4AE027DD2A35}" type="presParOf" srcId="{2B7361D4-90C6-426D-AC38-D54636329A57}" destId="{D7836F99-69D0-4237-BCF6-51843ABADA5E}" srcOrd="1" destOrd="0" presId="urn:microsoft.com/office/officeart/2005/8/layout/hierarchy1"/>
    <dgm:cxn modelId="{EC1231E2-A7A4-44C8-A3E5-04BCA3EDE49F}" type="presParOf" srcId="{5AAC5213-048B-4A15-B950-952A9EE2CE10}" destId="{B92E74FE-CD99-47D8-A572-61A043C81C5D}" srcOrd="4" destOrd="0" presId="urn:microsoft.com/office/officeart/2005/8/layout/hierarchy1"/>
    <dgm:cxn modelId="{A268F767-5D10-48D4-89B2-ABB5E1462656}" type="presParOf" srcId="{5AAC5213-048B-4A15-B950-952A9EE2CE10}" destId="{4C4171D0-0761-4617-8B90-BC238194EC3B}" srcOrd="5" destOrd="0" presId="urn:microsoft.com/office/officeart/2005/8/layout/hierarchy1"/>
    <dgm:cxn modelId="{0AE9E2FC-8F34-4724-9B77-2AB13A7D63BD}" type="presParOf" srcId="{4C4171D0-0761-4617-8B90-BC238194EC3B}" destId="{6C2FE29C-C5CC-42F9-9DD3-07452AA8F243}" srcOrd="0" destOrd="0" presId="urn:microsoft.com/office/officeart/2005/8/layout/hierarchy1"/>
    <dgm:cxn modelId="{4F0813C7-3EA1-4CAC-9233-9C67F62EBB96}" type="presParOf" srcId="{6C2FE29C-C5CC-42F9-9DD3-07452AA8F243}" destId="{104D8694-916F-4E15-95AD-F15825B5231C}" srcOrd="0" destOrd="0" presId="urn:microsoft.com/office/officeart/2005/8/layout/hierarchy1"/>
    <dgm:cxn modelId="{7DC305DD-7258-49EB-B1EE-654B53A00ED9}" type="presParOf" srcId="{6C2FE29C-C5CC-42F9-9DD3-07452AA8F243}" destId="{E728D50D-8B98-4470-9CC7-F5ECF4C0E68A}" srcOrd="1" destOrd="0" presId="urn:microsoft.com/office/officeart/2005/8/layout/hierarchy1"/>
    <dgm:cxn modelId="{7D1564FA-DFE8-4482-80C6-2E4D53D02B22}" type="presParOf" srcId="{4C4171D0-0761-4617-8B90-BC238194EC3B}" destId="{E668EA21-CAF3-457A-97BD-80DFF8106176}" srcOrd="1" destOrd="0" presId="urn:microsoft.com/office/officeart/2005/8/layout/hierarchy1"/>
  </dgm:cxnLst>
  <dgm:bg>
    <a:solidFill>
      <a:srgbClr val="F7F7F7"/>
    </a:solidFill>
  </dgm:bg>
  <dgm:whole/>
  <dgm:extLst>
    <a:ext uri="http://schemas.microsoft.com/office/drawing/2008/diagram">
      <dsp:dataModelExt xmlns:dsp="http://schemas.microsoft.com/office/drawing/2008/diagram" relId="rId2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92E74FE-CD99-47D8-A572-61A043C81C5D}">
      <dsp:nvSpPr>
        <dsp:cNvPr id="0" name=""/>
        <dsp:cNvSpPr/>
      </dsp:nvSpPr>
      <dsp:spPr>
        <a:xfrm>
          <a:off x="2865300" y="199894"/>
          <a:ext cx="1640816" cy="171607"/>
        </a:xfrm>
        <a:custGeom>
          <a:avLst/>
          <a:gdLst/>
          <a:ahLst/>
          <a:cxnLst/>
          <a:rect l="0" t="0" r="0" b="0"/>
          <a:pathLst>
            <a:path>
              <a:moveTo>
                <a:pt x="0" y="0"/>
              </a:moveTo>
              <a:lnTo>
                <a:pt x="0" y="140671"/>
              </a:lnTo>
              <a:lnTo>
                <a:pt x="1640816" y="140671"/>
              </a:lnTo>
              <a:lnTo>
                <a:pt x="1640816" y="171607"/>
              </a:lnTo>
            </a:path>
          </a:pathLst>
        </a:custGeom>
        <a:noFill/>
        <a:ln w="12700" cap="flat" cmpd="sng" algn="ctr">
          <a:solidFill>
            <a:schemeClr val="dk2">
              <a:shade val="60000"/>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08E33A64-A2BB-4BC0-AF93-0F69DC4F9145}">
      <dsp:nvSpPr>
        <dsp:cNvPr id="0" name=""/>
        <dsp:cNvSpPr/>
      </dsp:nvSpPr>
      <dsp:spPr>
        <a:xfrm>
          <a:off x="2812677" y="2524851"/>
          <a:ext cx="91440" cy="91440"/>
        </a:xfrm>
        <a:custGeom>
          <a:avLst/>
          <a:gdLst/>
          <a:ahLst/>
          <a:cxnLst/>
          <a:rect l="0" t="0" r="0" b="0"/>
          <a:pathLst>
            <a:path>
              <a:moveTo>
                <a:pt x="45720" y="45720"/>
              </a:moveTo>
              <a:lnTo>
                <a:pt x="52622" y="45720"/>
              </a:lnTo>
              <a:lnTo>
                <a:pt x="52622" y="68937"/>
              </a:lnTo>
            </a:path>
          </a:pathLst>
        </a:custGeom>
        <a:noFill/>
        <a:ln w="12700" cap="flat" cmpd="sng" algn="ctr">
          <a:solidFill>
            <a:schemeClr val="dk2">
              <a:shade val="80000"/>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D32BDD2A-38E3-4833-B22D-E0D282703166}">
      <dsp:nvSpPr>
        <dsp:cNvPr id="0" name=""/>
        <dsp:cNvSpPr/>
      </dsp:nvSpPr>
      <dsp:spPr>
        <a:xfrm>
          <a:off x="2812677" y="2257097"/>
          <a:ext cx="91440" cy="91440"/>
        </a:xfrm>
        <a:custGeom>
          <a:avLst/>
          <a:gdLst/>
          <a:ahLst/>
          <a:cxnLst/>
          <a:rect l="0" t="0" r="0" b="0"/>
          <a:pathLst>
            <a:path>
              <a:moveTo>
                <a:pt x="52622" y="45720"/>
              </a:moveTo>
              <a:lnTo>
                <a:pt x="52622" y="70486"/>
              </a:lnTo>
              <a:lnTo>
                <a:pt x="45720" y="70486"/>
              </a:lnTo>
              <a:lnTo>
                <a:pt x="45720" y="101422"/>
              </a:lnTo>
            </a:path>
          </a:pathLst>
        </a:custGeom>
        <a:noFill/>
        <a:ln w="12700" cap="flat" cmpd="sng" algn="ctr">
          <a:solidFill>
            <a:schemeClr val="dk2">
              <a:shade val="80000"/>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1271EE55-C69E-4F5D-8F0D-AF87F8750EF4}">
      <dsp:nvSpPr>
        <dsp:cNvPr id="0" name=""/>
        <dsp:cNvSpPr/>
      </dsp:nvSpPr>
      <dsp:spPr>
        <a:xfrm>
          <a:off x="2819580" y="1993646"/>
          <a:ext cx="91440" cy="97120"/>
        </a:xfrm>
        <a:custGeom>
          <a:avLst/>
          <a:gdLst/>
          <a:ahLst/>
          <a:cxnLst/>
          <a:rect l="0" t="0" r="0" b="0"/>
          <a:pathLst>
            <a:path>
              <a:moveTo>
                <a:pt x="45720" y="0"/>
              </a:moveTo>
              <a:lnTo>
                <a:pt x="45720" y="97120"/>
              </a:lnTo>
            </a:path>
          </a:pathLst>
        </a:custGeom>
        <a:noFill/>
        <a:ln w="12700" cap="flat" cmpd="sng" algn="ctr">
          <a:solidFill>
            <a:schemeClr val="dk2">
              <a:shade val="80000"/>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B3E2D6AA-ACCF-468C-8487-956CBBACFC64}">
      <dsp:nvSpPr>
        <dsp:cNvPr id="0" name=""/>
        <dsp:cNvSpPr/>
      </dsp:nvSpPr>
      <dsp:spPr>
        <a:xfrm>
          <a:off x="2819580" y="1684475"/>
          <a:ext cx="91440" cy="97120"/>
        </a:xfrm>
        <a:custGeom>
          <a:avLst/>
          <a:gdLst/>
          <a:ahLst/>
          <a:cxnLst/>
          <a:rect l="0" t="0" r="0" b="0"/>
          <a:pathLst>
            <a:path>
              <a:moveTo>
                <a:pt x="45720" y="0"/>
              </a:moveTo>
              <a:lnTo>
                <a:pt x="45720" y="97120"/>
              </a:lnTo>
            </a:path>
          </a:pathLst>
        </a:custGeom>
        <a:noFill/>
        <a:ln w="12700" cap="flat" cmpd="sng" algn="ctr">
          <a:solidFill>
            <a:schemeClr val="dk2">
              <a:shade val="80000"/>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3EE5065C-E6E1-4568-93A2-D1FF428B41CC}">
      <dsp:nvSpPr>
        <dsp:cNvPr id="0" name=""/>
        <dsp:cNvSpPr/>
      </dsp:nvSpPr>
      <dsp:spPr>
        <a:xfrm>
          <a:off x="2819580" y="1375304"/>
          <a:ext cx="91440" cy="97120"/>
        </a:xfrm>
        <a:custGeom>
          <a:avLst/>
          <a:gdLst/>
          <a:ahLst/>
          <a:cxnLst/>
          <a:rect l="0" t="0" r="0" b="0"/>
          <a:pathLst>
            <a:path>
              <a:moveTo>
                <a:pt x="45720" y="0"/>
              </a:moveTo>
              <a:lnTo>
                <a:pt x="45720" y="97120"/>
              </a:lnTo>
            </a:path>
          </a:pathLst>
        </a:custGeom>
        <a:noFill/>
        <a:ln w="12700" cap="flat" cmpd="sng" algn="ctr">
          <a:solidFill>
            <a:schemeClr val="dk2">
              <a:shade val="80000"/>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1CCC7338-5D16-4737-9288-45B3ADBB5663}">
      <dsp:nvSpPr>
        <dsp:cNvPr id="0" name=""/>
        <dsp:cNvSpPr/>
      </dsp:nvSpPr>
      <dsp:spPr>
        <a:xfrm>
          <a:off x="2819580" y="1066132"/>
          <a:ext cx="91440" cy="97120"/>
        </a:xfrm>
        <a:custGeom>
          <a:avLst/>
          <a:gdLst/>
          <a:ahLst/>
          <a:cxnLst/>
          <a:rect l="0" t="0" r="0" b="0"/>
          <a:pathLst>
            <a:path>
              <a:moveTo>
                <a:pt x="45720" y="0"/>
              </a:moveTo>
              <a:lnTo>
                <a:pt x="45720" y="97120"/>
              </a:lnTo>
            </a:path>
          </a:pathLst>
        </a:custGeom>
        <a:noFill/>
        <a:ln w="12700" cap="flat" cmpd="sng" algn="ctr">
          <a:solidFill>
            <a:schemeClr val="dk2">
              <a:shade val="80000"/>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71B65232-01C1-417B-8265-192CEE364D3A}">
      <dsp:nvSpPr>
        <dsp:cNvPr id="0" name=""/>
        <dsp:cNvSpPr/>
      </dsp:nvSpPr>
      <dsp:spPr>
        <a:xfrm>
          <a:off x="2819580" y="715579"/>
          <a:ext cx="91440" cy="138502"/>
        </a:xfrm>
        <a:custGeom>
          <a:avLst/>
          <a:gdLst/>
          <a:ahLst/>
          <a:cxnLst/>
          <a:rect l="0" t="0" r="0" b="0"/>
          <a:pathLst>
            <a:path>
              <a:moveTo>
                <a:pt x="45720" y="0"/>
              </a:moveTo>
              <a:lnTo>
                <a:pt x="45720" y="138502"/>
              </a:lnTo>
            </a:path>
          </a:pathLst>
        </a:custGeom>
        <a:noFill/>
        <a:ln w="12700" cap="flat" cmpd="sng" algn="ctr">
          <a:solidFill>
            <a:schemeClr val="dk2">
              <a:shade val="80000"/>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3DEF5038-D5EF-41A0-9A00-094FE836B808}">
      <dsp:nvSpPr>
        <dsp:cNvPr id="0" name=""/>
        <dsp:cNvSpPr/>
      </dsp:nvSpPr>
      <dsp:spPr>
        <a:xfrm>
          <a:off x="2819580" y="199894"/>
          <a:ext cx="91440" cy="171607"/>
        </a:xfrm>
        <a:custGeom>
          <a:avLst/>
          <a:gdLst/>
          <a:ahLst/>
          <a:cxnLst/>
          <a:rect l="0" t="0" r="0" b="0"/>
          <a:pathLst>
            <a:path>
              <a:moveTo>
                <a:pt x="45720" y="0"/>
              </a:moveTo>
              <a:lnTo>
                <a:pt x="45720" y="171607"/>
              </a:lnTo>
            </a:path>
          </a:pathLst>
        </a:custGeom>
        <a:noFill/>
        <a:ln w="12700" cap="flat" cmpd="sng" algn="ctr">
          <a:solidFill>
            <a:schemeClr val="dk2">
              <a:shade val="60000"/>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D9C4B5CA-56DA-4CDC-8C9A-3639E0C5DB68}">
      <dsp:nvSpPr>
        <dsp:cNvPr id="0" name=""/>
        <dsp:cNvSpPr/>
      </dsp:nvSpPr>
      <dsp:spPr>
        <a:xfrm>
          <a:off x="1178763" y="1882884"/>
          <a:ext cx="91440" cy="97120"/>
        </a:xfrm>
        <a:custGeom>
          <a:avLst/>
          <a:gdLst/>
          <a:ahLst/>
          <a:cxnLst/>
          <a:rect l="0" t="0" r="0" b="0"/>
          <a:pathLst>
            <a:path>
              <a:moveTo>
                <a:pt x="45720" y="0"/>
              </a:moveTo>
              <a:lnTo>
                <a:pt x="45720" y="97120"/>
              </a:lnTo>
            </a:path>
          </a:pathLst>
        </a:custGeom>
        <a:noFill/>
        <a:ln w="12700" cap="flat" cmpd="sng" algn="ctr">
          <a:solidFill>
            <a:schemeClr val="dk2">
              <a:shade val="80000"/>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31D73617-2D7C-4167-96F3-570B820FC565}">
      <dsp:nvSpPr>
        <dsp:cNvPr id="0" name=""/>
        <dsp:cNvSpPr/>
      </dsp:nvSpPr>
      <dsp:spPr>
        <a:xfrm>
          <a:off x="1178763" y="1555540"/>
          <a:ext cx="91440" cy="97120"/>
        </a:xfrm>
        <a:custGeom>
          <a:avLst/>
          <a:gdLst/>
          <a:ahLst/>
          <a:cxnLst/>
          <a:rect l="0" t="0" r="0" b="0"/>
          <a:pathLst>
            <a:path>
              <a:moveTo>
                <a:pt x="45720" y="0"/>
              </a:moveTo>
              <a:lnTo>
                <a:pt x="45720" y="97120"/>
              </a:lnTo>
            </a:path>
          </a:pathLst>
        </a:custGeom>
        <a:noFill/>
        <a:ln w="12700" cap="flat" cmpd="sng" algn="ctr">
          <a:solidFill>
            <a:schemeClr val="dk2">
              <a:shade val="80000"/>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C9ABB21A-D6D5-4917-B303-DD94C1342D6A}">
      <dsp:nvSpPr>
        <dsp:cNvPr id="0" name=""/>
        <dsp:cNvSpPr/>
      </dsp:nvSpPr>
      <dsp:spPr>
        <a:xfrm>
          <a:off x="1178763" y="1084305"/>
          <a:ext cx="91440" cy="97120"/>
        </a:xfrm>
        <a:custGeom>
          <a:avLst/>
          <a:gdLst/>
          <a:ahLst/>
          <a:cxnLst/>
          <a:rect l="0" t="0" r="0" b="0"/>
          <a:pathLst>
            <a:path>
              <a:moveTo>
                <a:pt x="45720" y="0"/>
              </a:moveTo>
              <a:lnTo>
                <a:pt x="45720" y="97120"/>
              </a:lnTo>
            </a:path>
          </a:pathLst>
        </a:custGeom>
        <a:noFill/>
        <a:ln w="12700" cap="flat" cmpd="sng" algn="ctr">
          <a:solidFill>
            <a:schemeClr val="dk2">
              <a:shade val="80000"/>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B5761718-5C08-4C88-9F99-78381CFD03EE}">
      <dsp:nvSpPr>
        <dsp:cNvPr id="0" name=""/>
        <dsp:cNvSpPr/>
      </dsp:nvSpPr>
      <dsp:spPr>
        <a:xfrm>
          <a:off x="1178763" y="715579"/>
          <a:ext cx="91440" cy="138502"/>
        </a:xfrm>
        <a:custGeom>
          <a:avLst/>
          <a:gdLst/>
          <a:ahLst/>
          <a:cxnLst/>
          <a:rect l="0" t="0" r="0" b="0"/>
          <a:pathLst>
            <a:path>
              <a:moveTo>
                <a:pt x="45720" y="0"/>
              </a:moveTo>
              <a:lnTo>
                <a:pt x="45720" y="138502"/>
              </a:lnTo>
            </a:path>
          </a:pathLst>
        </a:custGeom>
        <a:noFill/>
        <a:ln w="12700" cap="flat" cmpd="sng" algn="ctr">
          <a:solidFill>
            <a:schemeClr val="dk2">
              <a:shade val="80000"/>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36E2CB0D-083B-4F65-957E-8E0EFCD3C18F}">
      <dsp:nvSpPr>
        <dsp:cNvPr id="0" name=""/>
        <dsp:cNvSpPr/>
      </dsp:nvSpPr>
      <dsp:spPr>
        <a:xfrm>
          <a:off x="1224483" y="199894"/>
          <a:ext cx="1640816" cy="171607"/>
        </a:xfrm>
        <a:custGeom>
          <a:avLst/>
          <a:gdLst/>
          <a:ahLst/>
          <a:cxnLst/>
          <a:rect l="0" t="0" r="0" b="0"/>
          <a:pathLst>
            <a:path>
              <a:moveTo>
                <a:pt x="1640816" y="0"/>
              </a:moveTo>
              <a:lnTo>
                <a:pt x="1640816" y="140671"/>
              </a:lnTo>
              <a:lnTo>
                <a:pt x="0" y="140671"/>
              </a:lnTo>
              <a:lnTo>
                <a:pt x="0" y="171607"/>
              </a:lnTo>
            </a:path>
          </a:pathLst>
        </a:custGeom>
        <a:noFill/>
        <a:ln w="12700" cap="flat" cmpd="sng" algn="ctr">
          <a:solidFill>
            <a:schemeClr val="dk2">
              <a:shade val="60000"/>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B2486A4F-87AE-4BE5-B536-C12DEA77C10C}">
      <dsp:nvSpPr>
        <dsp:cNvPr id="0" name=""/>
        <dsp:cNvSpPr/>
      </dsp:nvSpPr>
      <dsp:spPr>
        <a:xfrm>
          <a:off x="2273808" y="547"/>
          <a:ext cx="1182983" cy="199346"/>
        </a:xfrm>
        <a:prstGeom prst="roundRect">
          <a:avLst>
            <a:gd name="adj" fmla="val 10000"/>
          </a:avLst>
        </a:prstGeom>
        <a:gradFill rotWithShape="0">
          <a:gsLst>
            <a:gs pos="0">
              <a:schemeClr val="dk2">
                <a:hueOff val="0"/>
                <a:satOff val="0"/>
                <a:lumOff val="0"/>
                <a:alphaOff val="0"/>
                <a:satMod val="103000"/>
                <a:lumMod val="102000"/>
                <a:tint val="94000"/>
              </a:schemeClr>
            </a:gs>
            <a:gs pos="50000">
              <a:schemeClr val="dk2">
                <a:hueOff val="0"/>
                <a:satOff val="0"/>
                <a:lumOff val="0"/>
                <a:alphaOff val="0"/>
                <a:satMod val="110000"/>
                <a:lumMod val="100000"/>
                <a:shade val="100000"/>
              </a:schemeClr>
            </a:gs>
            <a:gs pos="100000">
              <a:schemeClr val="dk2">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sp>
    <dsp:sp modelId="{87F4907A-ABAA-4F80-BD67-000A633DF1D7}">
      <dsp:nvSpPr>
        <dsp:cNvPr id="0" name=""/>
        <dsp:cNvSpPr/>
      </dsp:nvSpPr>
      <dsp:spPr>
        <a:xfrm>
          <a:off x="2310913" y="35796"/>
          <a:ext cx="1182983" cy="199346"/>
        </a:xfrm>
        <a:prstGeom prst="roundRect">
          <a:avLst>
            <a:gd name="adj" fmla="val 10000"/>
          </a:avLst>
        </a:prstGeom>
        <a:solidFill>
          <a:srgbClr val="002060">
            <a:alpha val="90000"/>
          </a:srgbClr>
        </a:solidFill>
        <a:ln w="6350" cap="flat" cmpd="sng" algn="ctr">
          <a:solidFill>
            <a:schemeClr val="dk2">
              <a:hueOff val="0"/>
              <a:satOff val="0"/>
              <a:lumOff val="0"/>
              <a:alphaOff val="0"/>
            </a:schemeClr>
          </a:solidFill>
          <a:prstDash val="solid"/>
          <a:miter lim="800000"/>
        </a:ln>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41910" tIns="41910" rIns="41910" bIns="41910" numCol="1" spcCol="1270" anchor="ctr" anchorCtr="0">
          <a:noAutofit/>
        </a:bodyPr>
        <a:lstStyle/>
        <a:p>
          <a:pPr marL="0" lvl="0" indent="0" algn="ctr" defTabSz="466725">
            <a:lnSpc>
              <a:spcPct val="100000"/>
            </a:lnSpc>
            <a:spcBef>
              <a:spcPct val="0"/>
            </a:spcBef>
            <a:spcAft>
              <a:spcPts val="0"/>
            </a:spcAft>
            <a:buNone/>
          </a:pPr>
          <a:r>
            <a:rPr lang="tr-TR" sz="1050" b="1" kern="1200">
              <a:solidFill>
                <a:schemeClr val="bg1"/>
              </a:solidFill>
              <a:latin typeface="Arial" panose="020B0604020202020204" pitchFamily="34" charset="0"/>
              <a:cs typeface="Arial" panose="020B0604020202020204" pitchFamily="34" charset="0"/>
            </a:rPr>
            <a:t>BAŞKANLIK</a:t>
          </a:r>
          <a:endParaRPr lang="en-US" sz="1050" b="1" kern="1200">
            <a:solidFill>
              <a:schemeClr val="bg1"/>
            </a:solidFill>
            <a:latin typeface="Arial" panose="020B0604020202020204" pitchFamily="34" charset="0"/>
            <a:cs typeface="Arial" panose="020B0604020202020204" pitchFamily="34" charset="0"/>
          </a:endParaRPr>
        </a:p>
      </dsp:txBody>
      <dsp:txXfrm>
        <a:off x="2316752" y="41635"/>
        <a:ext cx="1171305" cy="187668"/>
      </dsp:txXfrm>
    </dsp:sp>
    <dsp:sp modelId="{0BCB66D1-EDE7-4B70-A260-165CC63920EF}">
      <dsp:nvSpPr>
        <dsp:cNvPr id="0" name=""/>
        <dsp:cNvSpPr/>
      </dsp:nvSpPr>
      <dsp:spPr>
        <a:xfrm>
          <a:off x="441179" y="371502"/>
          <a:ext cx="1566608" cy="344077"/>
        </a:xfrm>
        <a:prstGeom prst="roundRect">
          <a:avLst>
            <a:gd name="adj" fmla="val 10000"/>
          </a:avLst>
        </a:prstGeom>
        <a:gradFill rotWithShape="0">
          <a:gsLst>
            <a:gs pos="0">
              <a:schemeClr val="dk2">
                <a:hueOff val="0"/>
                <a:satOff val="0"/>
                <a:lumOff val="0"/>
                <a:alphaOff val="0"/>
                <a:satMod val="103000"/>
                <a:lumMod val="102000"/>
                <a:tint val="94000"/>
              </a:schemeClr>
            </a:gs>
            <a:gs pos="50000">
              <a:schemeClr val="dk2">
                <a:hueOff val="0"/>
                <a:satOff val="0"/>
                <a:lumOff val="0"/>
                <a:alphaOff val="0"/>
                <a:satMod val="110000"/>
                <a:lumMod val="100000"/>
                <a:shade val="100000"/>
              </a:schemeClr>
            </a:gs>
            <a:gs pos="100000">
              <a:schemeClr val="dk2">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sp>
    <dsp:sp modelId="{635126F1-D410-4B6C-8DAB-ABF760EF86D1}">
      <dsp:nvSpPr>
        <dsp:cNvPr id="0" name=""/>
        <dsp:cNvSpPr/>
      </dsp:nvSpPr>
      <dsp:spPr>
        <a:xfrm>
          <a:off x="478284" y="406751"/>
          <a:ext cx="1566608" cy="344077"/>
        </a:xfrm>
        <a:prstGeom prst="roundRect">
          <a:avLst>
            <a:gd name="adj" fmla="val 10000"/>
          </a:avLst>
        </a:prstGeom>
        <a:solidFill>
          <a:schemeClr val="tx2">
            <a:lumMod val="75000"/>
            <a:alpha val="90000"/>
          </a:schemeClr>
        </a:solidFill>
        <a:ln w="6350" cap="flat" cmpd="sng" algn="ctr">
          <a:solidFill>
            <a:schemeClr val="dk2">
              <a:hueOff val="0"/>
              <a:satOff val="0"/>
              <a:lumOff val="0"/>
              <a:alphaOff val="0"/>
            </a:schemeClr>
          </a:solidFill>
          <a:prstDash val="solid"/>
          <a:miter lim="800000"/>
        </a:ln>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26670" tIns="26670" rIns="26670" bIns="26670" numCol="1" spcCol="1270" anchor="ctr" anchorCtr="0">
          <a:noAutofit/>
        </a:bodyPr>
        <a:lstStyle/>
        <a:p>
          <a:pPr marL="0" lvl="0" indent="0" algn="ctr" defTabSz="311150">
            <a:lnSpc>
              <a:spcPct val="100000"/>
            </a:lnSpc>
            <a:spcBef>
              <a:spcPct val="0"/>
            </a:spcBef>
            <a:spcAft>
              <a:spcPts val="0"/>
            </a:spcAft>
            <a:buNone/>
          </a:pPr>
          <a:r>
            <a:rPr lang="tr-TR" sz="700" b="1" kern="1200">
              <a:solidFill>
                <a:schemeClr val="bg1"/>
              </a:solidFill>
              <a:latin typeface="Arial" panose="020B0604020202020204" pitchFamily="34" charset="0"/>
              <a:cs typeface="Arial" panose="020B0604020202020204" pitchFamily="34" charset="0"/>
            </a:rPr>
            <a:t>Alan Planlama ve Uygulama Grup Başkanlığı</a:t>
          </a:r>
          <a:endParaRPr lang="en-US" sz="700" b="1" kern="1200">
            <a:solidFill>
              <a:schemeClr val="bg1"/>
            </a:solidFill>
            <a:latin typeface="Arial" panose="020B0604020202020204" pitchFamily="34" charset="0"/>
            <a:cs typeface="Arial" panose="020B0604020202020204" pitchFamily="34" charset="0"/>
          </a:endParaRPr>
        </a:p>
      </dsp:txBody>
      <dsp:txXfrm>
        <a:off x="488362" y="416829"/>
        <a:ext cx="1546452" cy="323921"/>
      </dsp:txXfrm>
    </dsp:sp>
    <dsp:sp modelId="{202208FC-5C9C-43F9-B5CE-3AFCECAAD7E2}">
      <dsp:nvSpPr>
        <dsp:cNvPr id="0" name=""/>
        <dsp:cNvSpPr/>
      </dsp:nvSpPr>
      <dsp:spPr>
        <a:xfrm>
          <a:off x="441179" y="854082"/>
          <a:ext cx="1566608" cy="230223"/>
        </a:xfrm>
        <a:prstGeom prst="roundRect">
          <a:avLst>
            <a:gd name="adj" fmla="val 10000"/>
          </a:avLst>
        </a:prstGeom>
        <a:gradFill rotWithShape="0">
          <a:gsLst>
            <a:gs pos="0">
              <a:schemeClr val="dk2">
                <a:hueOff val="0"/>
                <a:satOff val="0"/>
                <a:lumOff val="0"/>
                <a:alphaOff val="0"/>
                <a:satMod val="103000"/>
                <a:lumMod val="102000"/>
                <a:tint val="94000"/>
              </a:schemeClr>
            </a:gs>
            <a:gs pos="50000">
              <a:schemeClr val="dk2">
                <a:hueOff val="0"/>
                <a:satOff val="0"/>
                <a:lumOff val="0"/>
                <a:alphaOff val="0"/>
                <a:satMod val="110000"/>
                <a:lumMod val="100000"/>
                <a:shade val="100000"/>
              </a:schemeClr>
            </a:gs>
            <a:gs pos="100000">
              <a:schemeClr val="dk2">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sp>
    <dsp:sp modelId="{83E0307B-51DE-415D-ABD0-E83D6328EEA7}">
      <dsp:nvSpPr>
        <dsp:cNvPr id="0" name=""/>
        <dsp:cNvSpPr/>
      </dsp:nvSpPr>
      <dsp:spPr>
        <a:xfrm>
          <a:off x="478284" y="889331"/>
          <a:ext cx="1566608" cy="230223"/>
        </a:xfrm>
        <a:prstGeom prst="roundRect">
          <a:avLst>
            <a:gd name="adj" fmla="val 10000"/>
          </a:avLst>
        </a:prstGeom>
        <a:solidFill>
          <a:schemeClr val="lt2">
            <a:alpha val="90000"/>
            <a:hueOff val="0"/>
            <a:satOff val="0"/>
            <a:lumOff val="0"/>
            <a:alphaOff val="0"/>
          </a:schemeClr>
        </a:solidFill>
        <a:ln w="6350" cap="flat" cmpd="sng" algn="ctr">
          <a:solidFill>
            <a:schemeClr val="dk2">
              <a:hueOff val="0"/>
              <a:satOff val="0"/>
              <a:lumOff val="0"/>
              <a:alphaOff val="0"/>
            </a:schemeClr>
          </a:solidFill>
          <a:prstDash val="solid"/>
          <a:miter lim="800000"/>
        </a:ln>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26670" tIns="26670" rIns="26670" bIns="26670" numCol="1" spcCol="1270" anchor="ctr" anchorCtr="0">
          <a:noAutofit/>
        </a:bodyPr>
        <a:lstStyle/>
        <a:p>
          <a:pPr marL="0" lvl="0" indent="0" algn="ctr" defTabSz="311150">
            <a:lnSpc>
              <a:spcPct val="100000"/>
            </a:lnSpc>
            <a:spcBef>
              <a:spcPct val="0"/>
            </a:spcBef>
            <a:spcAft>
              <a:spcPts val="0"/>
            </a:spcAft>
            <a:buNone/>
          </a:pPr>
          <a:r>
            <a:rPr lang="tr-TR" sz="700" kern="1200">
              <a:latin typeface="Arial" panose="020B0604020202020204" pitchFamily="34" charset="0"/>
              <a:cs typeface="Arial" panose="020B0604020202020204" pitchFamily="34" charset="0"/>
            </a:rPr>
            <a:t>Alan </a:t>
          </a:r>
          <a:r>
            <a:rPr lang="tr-TR" sz="700" b="0" kern="1200">
              <a:latin typeface="Arial" panose="020B0604020202020204" pitchFamily="34" charset="0"/>
              <a:cs typeface="Arial" panose="020B0604020202020204" pitchFamily="34" charset="0"/>
            </a:rPr>
            <a:t>Komisyonu</a:t>
          </a:r>
          <a:r>
            <a:rPr lang="tr-TR" sz="700" kern="1200">
              <a:latin typeface="Arial" panose="020B0604020202020204" pitchFamily="34" charset="0"/>
              <a:cs typeface="Arial" panose="020B0604020202020204" pitchFamily="34" charset="0"/>
            </a:rPr>
            <a:t> ve Danışma Kurulu Koordinatörlüğü</a:t>
          </a:r>
          <a:endParaRPr lang="en-US" sz="700" kern="1200">
            <a:latin typeface="Arial" panose="020B0604020202020204" pitchFamily="34" charset="0"/>
            <a:cs typeface="Arial" panose="020B0604020202020204" pitchFamily="34" charset="0"/>
          </a:endParaRPr>
        </a:p>
      </dsp:txBody>
      <dsp:txXfrm>
        <a:off x="485027" y="896074"/>
        <a:ext cx="1553122" cy="216737"/>
      </dsp:txXfrm>
    </dsp:sp>
    <dsp:sp modelId="{7540388F-F59E-48FD-9A06-E5A712723DB4}">
      <dsp:nvSpPr>
        <dsp:cNvPr id="0" name=""/>
        <dsp:cNvSpPr/>
      </dsp:nvSpPr>
      <dsp:spPr>
        <a:xfrm>
          <a:off x="441179" y="1181425"/>
          <a:ext cx="1566608" cy="374114"/>
        </a:xfrm>
        <a:prstGeom prst="roundRect">
          <a:avLst>
            <a:gd name="adj" fmla="val 10000"/>
          </a:avLst>
        </a:prstGeom>
        <a:gradFill rotWithShape="0">
          <a:gsLst>
            <a:gs pos="0">
              <a:schemeClr val="dk2">
                <a:hueOff val="0"/>
                <a:satOff val="0"/>
                <a:lumOff val="0"/>
                <a:alphaOff val="0"/>
                <a:satMod val="103000"/>
                <a:lumMod val="102000"/>
                <a:tint val="94000"/>
              </a:schemeClr>
            </a:gs>
            <a:gs pos="50000">
              <a:schemeClr val="dk2">
                <a:hueOff val="0"/>
                <a:satOff val="0"/>
                <a:lumOff val="0"/>
                <a:alphaOff val="0"/>
                <a:satMod val="110000"/>
                <a:lumMod val="100000"/>
                <a:shade val="100000"/>
              </a:schemeClr>
            </a:gs>
            <a:gs pos="100000">
              <a:schemeClr val="dk2">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sp>
    <dsp:sp modelId="{49821F9E-D05B-46EF-8CF0-F597AC4093EB}">
      <dsp:nvSpPr>
        <dsp:cNvPr id="0" name=""/>
        <dsp:cNvSpPr/>
      </dsp:nvSpPr>
      <dsp:spPr>
        <a:xfrm>
          <a:off x="478284" y="1216675"/>
          <a:ext cx="1566608" cy="374114"/>
        </a:xfrm>
        <a:prstGeom prst="roundRect">
          <a:avLst>
            <a:gd name="adj" fmla="val 10000"/>
          </a:avLst>
        </a:prstGeom>
        <a:solidFill>
          <a:schemeClr val="lt2">
            <a:alpha val="90000"/>
            <a:hueOff val="0"/>
            <a:satOff val="0"/>
            <a:lumOff val="0"/>
            <a:alphaOff val="0"/>
          </a:schemeClr>
        </a:solidFill>
        <a:ln w="6350" cap="flat" cmpd="sng" algn="ctr">
          <a:solidFill>
            <a:schemeClr val="dk2">
              <a:hueOff val="0"/>
              <a:satOff val="0"/>
              <a:lumOff val="0"/>
              <a:alphaOff val="0"/>
            </a:schemeClr>
          </a:solidFill>
          <a:prstDash val="solid"/>
          <a:miter lim="800000"/>
        </a:ln>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26670" tIns="26670" rIns="26670" bIns="26670" numCol="1" spcCol="1270" anchor="ctr" anchorCtr="0">
          <a:noAutofit/>
        </a:bodyPr>
        <a:lstStyle/>
        <a:p>
          <a:pPr marL="0" lvl="0" indent="0" algn="ctr" defTabSz="311150">
            <a:lnSpc>
              <a:spcPct val="100000"/>
            </a:lnSpc>
            <a:spcBef>
              <a:spcPct val="0"/>
            </a:spcBef>
            <a:spcAft>
              <a:spcPts val="0"/>
            </a:spcAft>
            <a:buNone/>
          </a:pPr>
          <a:r>
            <a:rPr lang="tr-TR" sz="700" kern="1200">
              <a:latin typeface="Arial" panose="020B0604020202020204" pitchFamily="34" charset="0"/>
              <a:cs typeface="Arial" panose="020B0604020202020204" pitchFamily="34" charset="0"/>
            </a:rPr>
            <a:t>Taşınmaz Değerlendirme, Kaçak Yapı ve İzinsiz Uygulamalar İle Mücadele Koordinatörlüğü</a:t>
          </a:r>
          <a:endParaRPr lang="en-US" sz="700" kern="1200">
            <a:latin typeface="Arial" panose="020B0604020202020204" pitchFamily="34" charset="0"/>
            <a:cs typeface="Arial" panose="020B0604020202020204" pitchFamily="34" charset="0"/>
          </a:endParaRPr>
        </a:p>
      </dsp:txBody>
      <dsp:txXfrm>
        <a:off x="489241" y="1227632"/>
        <a:ext cx="1544694" cy="352200"/>
      </dsp:txXfrm>
    </dsp:sp>
    <dsp:sp modelId="{5705E348-FF51-4115-AF00-C14C29C8386D}">
      <dsp:nvSpPr>
        <dsp:cNvPr id="0" name=""/>
        <dsp:cNvSpPr/>
      </dsp:nvSpPr>
      <dsp:spPr>
        <a:xfrm>
          <a:off x="441179" y="1652661"/>
          <a:ext cx="1566608" cy="230223"/>
        </a:xfrm>
        <a:prstGeom prst="roundRect">
          <a:avLst>
            <a:gd name="adj" fmla="val 10000"/>
          </a:avLst>
        </a:prstGeom>
        <a:gradFill rotWithShape="0">
          <a:gsLst>
            <a:gs pos="0">
              <a:schemeClr val="dk2">
                <a:hueOff val="0"/>
                <a:satOff val="0"/>
                <a:lumOff val="0"/>
                <a:alphaOff val="0"/>
                <a:satMod val="103000"/>
                <a:lumMod val="102000"/>
                <a:tint val="94000"/>
              </a:schemeClr>
            </a:gs>
            <a:gs pos="50000">
              <a:schemeClr val="dk2">
                <a:hueOff val="0"/>
                <a:satOff val="0"/>
                <a:lumOff val="0"/>
                <a:alphaOff val="0"/>
                <a:satMod val="110000"/>
                <a:lumMod val="100000"/>
                <a:shade val="100000"/>
              </a:schemeClr>
            </a:gs>
            <a:gs pos="100000">
              <a:schemeClr val="dk2">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sp>
    <dsp:sp modelId="{1F78F568-80A3-4E68-9A3E-A07ABC55E021}">
      <dsp:nvSpPr>
        <dsp:cNvPr id="0" name=""/>
        <dsp:cNvSpPr/>
      </dsp:nvSpPr>
      <dsp:spPr>
        <a:xfrm>
          <a:off x="478284" y="1687910"/>
          <a:ext cx="1566608" cy="230223"/>
        </a:xfrm>
        <a:prstGeom prst="roundRect">
          <a:avLst>
            <a:gd name="adj" fmla="val 10000"/>
          </a:avLst>
        </a:prstGeom>
        <a:solidFill>
          <a:schemeClr val="lt2">
            <a:alpha val="90000"/>
            <a:hueOff val="0"/>
            <a:satOff val="0"/>
            <a:lumOff val="0"/>
            <a:alphaOff val="0"/>
          </a:schemeClr>
        </a:solidFill>
        <a:ln w="6350" cap="flat" cmpd="sng" algn="ctr">
          <a:solidFill>
            <a:schemeClr val="dk2">
              <a:hueOff val="0"/>
              <a:satOff val="0"/>
              <a:lumOff val="0"/>
              <a:alphaOff val="0"/>
            </a:schemeClr>
          </a:solidFill>
          <a:prstDash val="solid"/>
          <a:miter lim="800000"/>
        </a:ln>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26670" tIns="26670" rIns="26670" bIns="26670" numCol="1" spcCol="1270" anchor="ctr" anchorCtr="0">
          <a:noAutofit/>
        </a:bodyPr>
        <a:lstStyle/>
        <a:p>
          <a:pPr marL="0" lvl="0" indent="0" algn="ctr" defTabSz="311150">
            <a:lnSpc>
              <a:spcPct val="100000"/>
            </a:lnSpc>
            <a:spcBef>
              <a:spcPct val="0"/>
            </a:spcBef>
            <a:spcAft>
              <a:spcPts val="0"/>
            </a:spcAft>
            <a:buNone/>
          </a:pPr>
          <a:r>
            <a:rPr lang="tr-TR" sz="700" kern="1200">
              <a:latin typeface="Arial" panose="020B0604020202020204" pitchFamily="34" charset="0"/>
              <a:cs typeface="Arial" panose="020B0604020202020204" pitchFamily="34" charset="0"/>
            </a:rPr>
            <a:t>Mali İşler ve Destek Hizmetleri Koordinatörlüğü</a:t>
          </a:r>
          <a:endParaRPr lang="en-US" sz="700" kern="1200">
            <a:latin typeface="Arial" panose="020B0604020202020204" pitchFamily="34" charset="0"/>
            <a:cs typeface="Arial" panose="020B0604020202020204" pitchFamily="34" charset="0"/>
          </a:endParaRPr>
        </a:p>
      </dsp:txBody>
      <dsp:txXfrm>
        <a:off x="485027" y="1694653"/>
        <a:ext cx="1553122" cy="216737"/>
      </dsp:txXfrm>
    </dsp:sp>
    <dsp:sp modelId="{50740B25-649E-4161-87C4-D24B8BD2EDB3}">
      <dsp:nvSpPr>
        <dsp:cNvPr id="0" name=""/>
        <dsp:cNvSpPr/>
      </dsp:nvSpPr>
      <dsp:spPr>
        <a:xfrm>
          <a:off x="441720" y="1980005"/>
          <a:ext cx="1565526" cy="230223"/>
        </a:xfrm>
        <a:prstGeom prst="roundRect">
          <a:avLst>
            <a:gd name="adj" fmla="val 10000"/>
          </a:avLst>
        </a:prstGeom>
        <a:gradFill rotWithShape="0">
          <a:gsLst>
            <a:gs pos="0">
              <a:schemeClr val="dk2">
                <a:hueOff val="0"/>
                <a:satOff val="0"/>
                <a:lumOff val="0"/>
                <a:alphaOff val="0"/>
                <a:satMod val="103000"/>
                <a:lumMod val="102000"/>
                <a:tint val="94000"/>
              </a:schemeClr>
            </a:gs>
            <a:gs pos="50000">
              <a:schemeClr val="dk2">
                <a:hueOff val="0"/>
                <a:satOff val="0"/>
                <a:lumOff val="0"/>
                <a:alphaOff val="0"/>
                <a:satMod val="110000"/>
                <a:lumMod val="100000"/>
                <a:shade val="100000"/>
              </a:schemeClr>
            </a:gs>
            <a:gs pos="100000">
              <a:schemeClr val="dk2">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sp>
    <dsp:sp modelId="{8C86996E-C0EF-4892-8E32-F0F6F57381FD}">
      <dsp:nvSpPr>
        <dsp:cNvPr id="0" name=""/>
        <dsp:cNvSpPr/>
      </dsp:nvSpPr>
      <dsp:spPr>
        <a:xfrm>
          <a:off x="478825" y="2015254"/>
          <a:ext cx="1565526" cy="230223"/>
        </a:xfrm>
        <a:prstGeom prst="roundRect">
          <a:avLst>
            <a:gd name="adj" fmla="val 10000"/>
          </a:avLst>
        </a:prstGeom>
        <a:solidFill>
          <a:schemeClr val="lt2">
            <a:alpha val="90000"/>
            <a:hueOff val="0"/>
            <a:satOff val="0"/>
            <a:lumOff val="0"/>
            <a:alphaOff val="0"/>
          </a:schemeClr>
        </a:solidFill>
        <a:ln w="6350" cap="flat" cmpd="sng" algn="ctr">
          <a:solidFill>
            <a:schemeClr val="dk2">
              <a:hueOff val="0"/>
              <a:satOff val="0"/>
              <a:lumOff val="0"/>
              <a:alphaOff val="0"/>
            </a:schemeClr>
          </a:solidFill>
          <a:prstDash val="solid"/>
          <a:miter lim="800000"/>
        </a:ln>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26670" tIns="26670" rIns="26670" bIns="26670" numCol="1" spcCol="1270" anchor="ctr" anchorCtr="0">
          <a:noAutofit/>
        </a:bodyPr>
        <a:lstStyle/>
        <a:p>
          <a:pPr marL="0" lvl="0" indent="0" algn="ctr" defTabSz="311150">
            <a:lnSpc>
              <a:spcPct val="100000"/>
            </a:lnSpc>
            <a:spcBef>
              <a:spcPct val="0"/>
            </a:spcBef>
            <a:spcAft>
              <a:spcPts val="0"/>
            </a:spcAft>
            <a:buNone/>
          </a:pPr>
          <a:r>
            <a:rPr lang="tr-TR" sz="700" kern="1200">
              <a:latin typeface="Arial" panose="020B0604020202020204" pitchFamily="34" charset="0"/>
              <a:cs typeface="Arial" panose="020B0604020202020204" pitchFamily="34" charset="0"/>
            </a:rPr>
            <a:t>Alan Planları Koordinatörlüğü</a:t>
          </a:r>
          <a:endParaRPr lang="en-US" sz="700" kern="1200">
            <a:latin typeface="Arial" panose="020B0604020202020204" pitchFamily="34" charset="0"/>
            <a:cs typeface="Arial" panose="020B0604020202020204" pitchFamily="34" charset="0"/>
          </a:endParaRPr>
        </a:p>
      </dsp:txBody>
      <dsp:txXfrm>
        <a:off x="485568" y="2021997"/>
        <a:ext cx="1552040" cy="216737"/>
      </dsp:txXfrm>
    </dsp:sp>
    <dsp:sp modelId="{22950012-B1BD-44EF-91D9-2F29BBED4560}">
      <dsp:nvSpPr>
        <dsp:cNvPr id="0" name=""/>
        <dsp:cNvSpPr/>
      </dsp:nvSpPr>
      <dsp:spPr>
        <a:xfrm>
          <a:off x="2081996" y="371502"/>
          <a:ext cx="1566608" cy="344077"/>
        </a:xfrm>
        <a:prstGeom prst="roundRect">
          <a:avLst>
            <a:gd name="adj" fmla="val 10000"/>
          </a:avLst>
        </a:prstGeom>
        <a:gradFill rotWithShape="0">
          <a:gsLst>
            <a:gs pos="0">
              <a:schemeClr val="dk2">
                <a:hueOff val="0"/>
                <a:satOff val="0"/>
                <a:lumOff val="0"/>
                <a:alphaOff val="0"/>
                <a:satMod val="103000"/>
                <a:lumMod val="102000"/>
                <a:tint val="94000"/>
              </a:schemeClr>
            </a:gs>
            <a:gs pos="50000">
              <a:schemeClr val="dk2">
                <a:hueOff val="0"/>
                <a:satOff val="0"/>
                <a:lumOff val="0"/>
                <a:alphaOff val="0"/>
                <a:satMod val="110000"/>
                <a:lumMod val="100000"/>
                <a:shade val="100000"/>
              </a:schemeClr>
            </a:gs>
            <a:gs pos="100000">
              <a:schemeClr val="dk2">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sp>
    <dsp:sp modelId="{1B7B0F6B-FC1F-4745-8B59-8DF76C4B6347}">
      <dsp:nvSpPr>
        <dsp:cNvPr id="0" name=""/>
        <dsp:cNvSpPr/>
      </dsp:nvSpPr>
      <dsp:spPr>
        <a:xfrm>
          <a:off x="2119100" y="406751"/>
          <a:ext cx="1566608" cy="344077"/>
        </a:xfrm>
        <a:prstGeom prst="roundRect">
          <a:avLst>
            <a:gd name="adj" fmla="val 10000"/>
          </a:avLst>
        </a:prstGeom>
        <a:solidFill>
          <a:schemeClr val="tx2">
            <a:lumMod val="75000"/>
            <a:alpha val="90000"/>
          </a:schemeClr>
        </a:solidFill>
        <a:ln w="6350" cap="flat" cmpd="sng" algn="ctr">
          <a:solidFill>
            <a:schemeClr val="dk2">
              <a:hueOff val="0"/>
              <a:satOff val="0"/>
              <a:lumOff val="0"/>
              <a:alphaOff val="0"/>
            </a:schemeClr>
          </a:solidFill>
          <a:prstDash val="solid"/>
          <a:miter lim="800000"/>
        </a:ln>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26670" tIns="26670" rIns="26670" bIns="26670" numCol="1" spcCol="1270" anchor="ctr" anchorCtr="0">
          <a:noAutofit/>
        </a:bodyPr>
        <a:lstStyle/>
        <a:p>
          <a:pPr marL="0" lvl="0" indent="0" algn="ctr" defTabSz="311150">
            <a:lnSpc>
              <a:spcPct val="100000"/>
            </a:lnSpc>
            <a:spcBef>
              <a:spcPct val="0"/>
            </a:spcBef>
            <a:spcAft>
              <a:spcPts val="0"/>
            </a:spcAft>
            <a:buNone/>
          </a:pPr>
          <a:r>
            <a:rPr lang="tr-TR" sz="700" b="1" kern="1200">
              <a:solidFill>
                <a:schemeClr val="bg1"/>
              </a:solidFill>
              <a:latin typeface="Arial" panose="020B0604020202020204" pitchFamily="34" charset="0"/>
              <a:cs typeface="Arial" panose="020B0604020202020204" pitchFamily="34" charset="0"/>
            </a:rPr>
            <a:t>Alan Yönetimi, Altyapı ve İdari Hizmetleri Grup Başkanlığı</a:t>
          </a:r>
          <a:endParaRPr lang="en-US" sz="700" b="1" kern="1200">
            <a:solidFill>
              <a:schemeClr val="bg1"/>
            </a:solidFill>
            <a:latin typeface="Arial" panose="020B0604020202020204" pitchFamily="34" charset="0"/>
            <a:cs typeface="Arial" panose="020B0604020202020204" pitchFamily="34" charset="0"/>
          </a:endParaRPr>
        </a:p>
      </dsp:txBody>
      <dsp:txXfrm>
        <a:off x="2129178" y="416829"/>
        <a:ext cx="1546452" cy="323921"/>
      </dsp:txXfrm>
    </dsp:sp>
    <dsp:sp modelId="{EF8AEF23-E45A-4516-A3EE-AD02C4428BEA}">
      <dsp:nvSpPr>
        <dsp:cNvPr id="0" name=""/>
        <dsp:cNvSpPr/>
      </dsp:nvSpPr>
      <dsp:spPr>
        <a:xfrm>
          <a:off x="2081996" y="854082"/>
          <a:ext cx="1566608" cy="212050"/>
        </a:xfrm>
        <a:prstGeom prst="roundRect">
          <a:avLst>
            <a:gd name="adj" fmla="val 10000"/>
          </a:avLst>
        </a:prstGeom>
        <a:gradFill rotWithShape="0">
          <a:gsLst>
            <a:gs pos="0">
              <a:schemeClr val="dk2">
                <a:hueOff val="0"/>
                <a:satOff val="0"/>
                <a:lumOff val="0"/>
                <a:alphaOff val="0"/>
                <a:satMod val="103000"/>
                <a:lumMod val="102000"/>
                <a:tint val="94000"/>
              </a:schemeClr>
            </a:gs>
            <a:gs pos="50000">
              <a:schemeClr val="dk2">
                <a:hueOff val="0"/>
                <a:satOff val="0"/>
                <a:lumOff val="0"/>
                <a:alphaOff val="0"/>
                <a:satMod val="110000"/>
                <a:lumMod val="100000"/>
                <a:shade val="100000"/>
              </a:schemeClr>
            </a:gs>
            <a:gs pos="100000">
              <a:schemeClr val="dk2">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sp>
    <dsp:sp modelId="{F18922B9-2F6B-47D2-9A3E-F0DEA89A9DD2}">
      <dsp:nvSpPr>
        <dsp:cNvPr id="0" name=""/>
        <dsp:cNvSpPr/>
      </dsp:nvSpPr>
      <dsp:spPr>
        <a:xfrm>
          <a:off x="2119100" y="889331"/>
          <a:ext cx="1566608" cy="212050"/>
        </a:xfrm>
        <a:prstGeom prst="roundRect">
          <a:avLst>
            <a:gd name="adj" fmla="val 10000"/>
          </a:avLst>
        </a:prstGeom>
        <a:solidFill>
          <a:schemeClr val="lt2">
            <a:alpha val="90000"/>
            <a:hueOff val="0"/>
            <a:satOff val="0"/>
            <a:lumOff val="0"/>
            <a:alphaOff val="0"/>
          </a:schemeClr>
        </a:solidFill>
        <a:ln w="6350" cap="flat" cmpd="sng" algn="ctr">
          <a:solidFill>
            <a:schemeClr val="dk2">
              <a:hueOff val="0"/>
              <a:satOff val="0"/>
              <a:lumOff val="0"/>
              <a:alphaOff val="0"/>
            </a:schemeClr>
          </a:solidFill>
          <a:prstDash val="solid"/>
          <a:miter lim="800000"/>
        </a:ln>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26670" tIns="26670" rIns="26670" bIns="26670" numCol="1" spcCol="1270" anchor="ctr" anchorCtr="0">
          <a:noAutofit/>
        </a:bodyPr>
        <a:lstStyle/>
        <a:p>
          <a:pPr marL="0" lvl="0" indent="0" algn="ctr" defTabSz="311150">
            <a:lnSpc>
              <a:spcPct val="100000"/>
            </a:lnSpc>
            <a:spcBef>
              <a:spcPct val="0"/>
            </a:spcBef>
            <a:spcAft>
              <a:spcPts val="0"/>
            </a:spcAft>
            <a:buNone/>
          </a:pPr>
          <a:r>
            <a:rPr lang="tr-TR" sz="700" kern="1200">
              <a:latin typeface="Arial" panose="020B0604020202020204" pitchFamily="34" charset="0"/>
              <a:cs typeface="Arial" panose="020B0604020202020204" pitchFamily="34" charset="0"/>
            </a:rPr>
            <a:t>Basın, Yayın ve Halkla İlişkiler Koordinatörlüğü</a:t>
          </a:r>
          <a:endParaRPr lang="en-US" sz="700" kern="1200">
            <a:latin typeface="Arial" panose="020B0604020202020204" pitchFamily="34" charset="0"/>
            <a:cs typeface="Arial" panose="020B0604020202020204" pitchFamily="34" charset="0"/>
          </a:endParaRPr>
        </a:p>
      </dsp:txBody>
      <dsp:txXfrm>
        <a:off x="2125311" y="895542"/>
        <a:ext cx="1554186" cy="199628"/>
      </dsp:txXfrm>
    </dsp:sp>
    <dsp:sp modelId="{97C09A99-1861-4DE7-94B0-F1CABD69A4E4}">
      <dsp:nvSpPr>
        <dsp:cNvPr id="0" name=""/>
        <dsp:cNvSpPr/>
      </dsp:nvSpPr>
      <dsp:spPr>
        <a:xfrm>
          <a:off x="2081996" y="1163253"/>
          <a:ext cx="1566608" cy="212050"/>
        </a:xfrm>
        <a:prstGeom prst="roundRect">
          <a:avLst>
            <a:gd name="adj" fmla="val 10000"/>
          </a:avLst>
        </a:prstGeom>
        <a:gradFill rotWithShape="0">
          <a:gsLst>
            <a:gs pos="0">
              <a:schemeClr val="dk2">
                <a:hueOff val="0"/>
                <a:satOff val="0"/>
                <a:lumOff val="0"/>
                <a:alphaOff val="0"/>
                <a:satMod val="103000"/>
                <a:lumMod val="102000"/>
                <a:tint val="94000"/>
              </a:schemeClr>
            </a:gs>
            <a:gs pos="50000">
              <a:schemeClr val="dk2">
                <a:hueOff val="0"/>
                <a:satOff val="0"/>
                <a:lumOff val="0"/>
                <a:alphaOff val="0"/>
                <a:satMod val="110000"/>
                <a:lumMod val="100000"/>
                <a:shade val="100000"/>
              </a:schemeClr>
            </a:gs>
            <a:gs pos="100000">
              <a:schemeClr val="dk2">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sp>
    <dsp:sp modelId="{97B38B12-AA82-4C4D-B4A8-4A5E2AB0FBC8}">
      <dsp:nvSpPr>
        <dsp:cNvPr id="0" name=""/>
        <dsp:cNvSpPr/>
      </dsp:nvSpPr>
      <dsp:spPr>
        <a:xfrm>
          <a:off x="2119100" y="1198502"/>
          <a:ext cx="1566608" cy="212050"/>
        </a:xfrm>
        <a:prstGeom prst="roundRect">
          <a:avLst>
            <a:gd name="adj" fmla="val 10000"/>
          </a:avLst>
        </a:prstGeom>
        <a:solidFill>
          <a:schemeClr val="lt2">
            <a:alpha val="90000"/>
            <a:hueOff val="0"/>
            <a:satOff val="0"/>
            <a:lumOff val="0"/>
            <a:alphaOff val="0"/>
          </a:schemeClr>
        </a:solidFill>
        <a:ln w="6350" cap="flat" cmpd="sng" algn="ctr">
          <a:solidFill>
            <a:schemeClr val="dk2">
              <a:hueOff val="0"/>
              <a:satOff val="0"/>
              <a:lumOff val="0"/>
              <a:alphaOff val="0"/>
            </a:schemeClr>
          </a:solidFill>
          <a:prstDash val="solid"/>
          <a:miter lim="800000"/>
        </a:ln>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26670" tIns="26670" rIns="26670" bIns="26670" numCol="1" spcCol="1270" anchor="ctr" anchorCtr="0">
          <a:noAutofit/>
        </a:bodyPr>
        <a:lstStyle/>
        <a:p>
          <a:pPr marL="0" lvl="0" indent="0" algn="ctr" defTabSz="311150">
            <a:lnSpc>
              <a:spcPct val="100000"/>
            </a:lnSpc>
            <a:spcBef>
              <a:spcPct val="0"/>
            </a:spcBef>
            <a:spcAft>
              <a:spcPts val="0"/>
            </a:spcAft>
            <a:buNone/>
          </a:pPr>
          <a:r>
            <a:rPr lang="tr-TR" sz="700" kern="1200">
              <a:latin typeface="Arial" panose="020B0604020202020204" pitchFamily="34" charset="0"/>
              <a:cs typeface="Arial" panose="020B0604020202020204" pitchFamily="34" charset="0"/>
            </a:rPr>
            <a:t>Etkinlik ve Sportif Faaliyet Koordinatörlüğü</a:t>
          </a:r>
          <a:endParaRPr lang="en-US" sz="700" kern="1200">
            <a:latin typeface="Arial" panose="020B0604020202020204" pitchFamily="34" charset="0"/>
            <a:cs typeface="Arial" panose="020B0604020202020204" pitchFamily="34" charset="0"/>
          </a:endParaRPr>
        </a:p>
      </dsp:txBody>
      <dsp:txXfrm>
        <a:off x="2125311" y="1204713"/>
        <a:ext cx="1554186" cy="199628"/>
      </dsp:txXfrm>
    </dsp:sp>
    <dsp:sp modelId="{F2E2AC2C-CCCE-4F5E-BEAD-8019920B12B6}">
      <dsp:nvSpPr>
        <dsp:cNvPr id="0" name=""/>
        <dsp:cNvSpPr/>
      </dsp:nvSpPr>
      <dsp:spPr>
        <a:xfrm>
          <a:off x="2081996" y="1472424"/>
          <a:ext cx="1566608" cy="212050"/>
        </a:xfrm>
        <a:prstGeom prst="roundRect">
          <a:avLst>
            <a:gd name="adj" fmla="val 10000"/>
          </a:avLst>
        </a:prstGeom>
        <a:gradFill rotWithShape="0">
          <a:gsLst>
            <a:gs pos="0">
              <a:schemeClr val="dk2">
                <a:hueOff val="0"/>
                <a:satOff val="0"/>
                <a:lumOff val="0"/>
                <a:alphaOff val="0"/>
                <a:satMod val="103000"/>
                <a:lumMod val="102000"/>
                <a:tint val="94000"/>
              </a:schemeClr>
            </a:gs>
            <a:gs pos="50000">
              <a:schemeClr val="dk2">
                <a:hueOff val="0"/>
                <a:satOff val="0"/>
                <a:lumOff val="0"/>
                <a:alphaOff val="0"/>
                <a:satMod val="110000"/>
                <a:lumMod val="100000"/>
                <a:shade val="100000"/>
              </a:schemeClr>
            </a:gs>
            <a:gs pos="100000">
              <a:schemeClr val="dk2">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sp>
    <dsp:sp modelId="{BA97F495-782D-4679-A490-A0D6E4D3E587}">
      <dsp:nvSpPr>
        <dsp:cNvPr id="0" name=""/>
        <dsp:cNvSpPr/>
      </dsp:nvSpPr>
      <dsp:spPr>
        <a:xfrm>
          <a:off x="2119100" y="1507673"/>
          <a:ext cx="1566608" cy="212050"/>
        </a:xfrm>
        <a:prstGeom prst="roundRect">
          <a:avLst>
            <a:gd name="adj" fmla="val 10000"/>
          </a:avLst>
        </a:prstGeom>
        <a:solidFill>
          <a:schemeClr val="lt2">
            <a:alpha val="90000"/>
            <a:hueOff val="0"/>
            <a:satOff val="0"/>
            <a:lumOff val="0"/>
            <a:alphaOff val="0"/>
          </a:schemeClr>
        </a:solidFill>
        <a:ln w="6350" cap="flat" cmpd="sng" algn="ctr">
          <a:solidFill>
            <a:schemeClr val="dk2">
              <a:hueOff val="0"/>
              <a:satOff val="0"/>
              <a:lumOff val="0"/>
              <a:alphaOff val="0"/>
            </a:schemeClr>
          </a:solidFill>
          <a:prstDash val="solid"/>
          <a:miter lim="800000"/>
        </a:ln>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26670" tIns="26670" rIns="26670" bIns="26670" numCol="1" spcCol="1270" anchor="ctr" anchorCtr="0">
          <a:noAutofit/>
        </a:bodyPr>
        <a:lstStyle/>
        <a:p>
          <a:pPr marL="0" lvl="0" indent="0" algn="ctr" defTabSz="311150">
            <a:lnSpc>
              <a:spcPct val="100000"/>
            </a:lnSpc>
            <a:spcBef>
              <a:spcPct val="0"/>
            </a:spcBef>
            <a:spcAft>
              <a:spcPts val="0"/>
            </a:spcAft>
            <a:buNone/>
          </a:pPr>
          <a:r>
            <a:rPr lang="tr-TR" sz="700" kern="1200">
              <a:latin typeface="Arial" panose="020B0604020202020204" pitchFamily="34" charset="0"/>
              <a:cs typeface="Arial" panose="020B0604020202020204" pitchFamily="34" charset="0"/>
            </a:rPr>
            <a:t>Altyapı ve Yapım İşleri Koordinatörlüğü</a:t>
          </a:r>
          <a:endParaRPr lang="en-US" sz="700" kern="1200">
            <a:latin typeface="Arial" panose="020B0604020202020204" pitchFamily="34" charset="0"/>
            <a:cs typeface="Arial" panose="020B0604020202020204" pitchFamily="34" charset="0"/>
          </a:endParaRPr>
        </a:p>
      </dsp:txBody>
      <dsp:txXfrm>
        <a:off x="2125311" y="1513884"/>
        <a:ext cx="1554186" cy="199628"/>
      </dsp:txXfrm>
    </dsp:sp>
    <dsp:sp modelId="{84E4152B-8CEF-4753-9C3C-2178794B6398}">
      <dsp:nvSpPr>
        <dsp:cNvPr id="0" name=""/>
        <dsp:cNvSpPr/>
      </dsp:nvSpPr>
      <dsp:spPr>
        <a:xfrm>
          <a:off x="2081996" y="1781595"/>
          <a:ext cx="1566608" cy="212050"/>
        </a:xfrm>
        <a:prstGeom prst="roundRect">
          <a:avLst>
            <a:gd name="adj" fmla="val 10000"/>
          </a:avLst>
        </a:prstGeom>
        <a:gradFill rotWithShape="0">
          <a:gsLst>
            <a:gs pos="0">
              <a:schemeClr val="dk2">
                <a:hueOff val="0"/>
                <a:satOff val="0"/>
                <a:lumOff val="0"/>
                <a:alphaOff val="0"/>
                <a:satMod val="103000"/>
                <a:lumMod val="102000"/>
                <a:tint val="94000"/>
              </a:schemeClr>
            </a:gs>
            <a:gs pos="50000">
              <a:schemeClr val="dk2">
                <a:hueOff val="0"/>
                <a:satOff val="0"/>
                <a:lumOff val="0"/>
                <a:alphaOff val="0"/>
                <a:satMod val="110000"/>
                <a:lumMod val="100000"/>
                <a:shade val="100000"/>
              </a:schemeClr>
            </a:gs>
            <a:gs pos="100000">
              <a:schemeClr val="dk2">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sp>
    <dsp:sp modelId="{3E63B4F0-DD50-4433-A72C-4FFD7EF98867}">
      <dsp:nvSpPr>
        <dsp:cNvPr id="0" name=""/>
        <dsp:cNvSpPr/>
      </dsp:nvSpPr>
      <dsp:spPr>
        <a:xfrm>
          <a:off x="2119100" y="1816844"/>
          <a:ext cx="1566608" cy="212050"/>
        </a:xfrm>
        <a:prstGeom prst="roundRect">
          <a:avLst>
            <a:gd name="adj" fmla="val 10000"/>
          </a:avLst>
        </a:prstGeom>
        <a:solidFill>
          <a:schemeClr val="lt2">
            <a:alpha val="90000"/>
            <a:hueOff val="0"/>
            <a:satOff val="0"/>
            <a:lumOff val="0"/>
            <a:alphaOff val="0"/>
          </a:schemeClr>
        </a:solidFill>
        <a:ln w="6350" cap="flat" cmpd="sng" algn="ctr">
          <a:solidFill>
            <a:schemeClr val="dk2">
              <a:hueOff val="0"/>
              <a:satOff val="0"/>
              <a:lumOff val="0"/>
              <a:alphaOff val="0"/>
            </a:schemeClr>
          </a:solidFill>
          <a:prstDash val="solid"/>
          <a:miter lim="800000"/>
        </a:ln>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26670" tIns="26670" rIns="26670" bIns="26670" numCol="1" spcCol="1270" anchor="ctr" anchorCtr="0">
          <a:noAutofit/>
        </a:bodyPr>
        <a:lstStyle/>
        <a:p>
          <a:pPr marL="0" lvl="0" indent="0" algn="ctr" defTabSz="311150">
            <a:lnSpc>
              <a:spcPct val="100000"/>
            </a:lnSpc>
            <a:spcBef>
              <a:spcPct val="0"/>
            </a:spcBef>
            <a:spcAft>
              <a:spcPts val="0"/>
            </a:spcAft>
            <a:buNone/>
          </a:pPr>
          <a:r>
            <a:rPr lang="tr-TR" sz="700" kern="1200">
              <a:latin typeface="Arial" panose="020B0604020202020204" pitchFamily="34" charset="0"/>
              <a:cs typeface="Arial" panose="020B0604020202020204" pitchFamily="34" charset="0"/>
            </a:rPr>
            <a:t>İdari İşler, İnsan Kaynakları ve Bilgi Teknolojileri Koordinatörlüğü</a:t>
          </a:r>
          <a:endParaRPr lang="en-US" sz="700" kern="1200">
            <a:latin typeface="Arial" panose="020B0604020202020204" pitchFamily="34" charset="0"/>
            <a:cs typeface="Arial" panose="020B0604020202020204" pitchFamily="34" charset="0"/>
          </a:endParaRPr>
        </a:p>
      </dsp:txBody>
      <dsp:txXfrm>
        <a:off x="2125311" y="1823055"/>
        <a:ext cx="1554186" cy="199628"/>
      </dsp:txXfrm>
    </dsp:sp>
    <dsp:sp modelId="{828BBE57-AC6C-4994-B4E1-EFECC9515332}">
      <dsp:nvSpPr>
        <dsp:cNvPr id="0" name=""/>
        <dsp:cNvSpPr/>
      </dsp:nvSpPr>
      <dsp:spPr>
        <a:xfrm>
          <a:off x="2081996" y="2090766"/>
          <a:ext cx="1566608" cy="212050"/>
        </a:xfrm>
        <a:prstGeom prst="roundRect">
          <a:avLst>
            <a:gd name="adj" fmla="val 10000"/>
          </a:avLst>
        </a:prstGeom>
        <a:gradFill rotWithShape="0">
          <a:gsLst>
            <a:gs pos="0">
              <a:schemeClr val="dk2">
                <a:hueOff val="0"/>
                <a:satOff val="0"/>
                <a:lumOff val="0"/>
                <a:alphaOff val="0"/>
                <a:satMod val="103000"/>
                <a:lumMod val="102000"/>
                <a:tint val="94000"/>
              </a:schemeClr>
            </a:gs>
            <a:gs pos="50000">
              <a:schemeClr val="dk2">
                <a:hueOff val="0"/>
                <a:satOff val="0"/>
                <a:lumOff val="0"/>
                <a:alphaOff val="0"/>
                <a:satMod val="110000"/>
                <a:lumMod val="100000"/>
                <a:shade val="100000"/>
              </a:schemeClr>
            </a:gs>
            <a:gs pos="100000">
              <a:schemeClr val="dk2">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sp>
    <dsp:sp modelId="{C14AFF6B-2745-4ACA-9A61-9081F1F92306}">
      <dsp:nvSpPr>
        <dsp:cNvPr id="0" name=""/>
        <dsp:cNvSpPr/>
      </dsp:nvSpPr>
      <dsp:spPr>
        <a:xfrm>
          <a:off x="2119100" y="2126015"/>
          <a:ext cx="1566608" cy="212050"/>
        </a:xfrm>
        <a:prstGeom prst="roundRect">
          <a:avLst>
            <a:gd name="adj" fmla="val 10000"/>
          </a:avLst>
        </a:prstGeom>
        <a:solidFill>
          <a:schemeClr val="lt2">
            <a:alpha val="90000"/>
            <a:hueOff val="0"/>
            <a:satOff val="0"/>
            <a:lumOff val="0"/>
            <a:alphaOff val="0"/>
          </a:schemeClr>
        </a:solidFill>
        <a:ln w="6350" cap="flat" cmpd="sng" algn="ctr">
          <a:solidFill>
            <a:schemeClr val="dk2">
              <a:hueOff val="0"/>
              <a:satOff val="0"/>
              <a:lumOff val="0"/>
              <a:alphaOff val="0"/>
            </a:schemeClr>
          </a:solidFill>
          <a:prstDash val="solid"/>
          <a:miter lim="800000"/>
        </a:ln>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26670" tIns="26670" rIns="26670" bIns="26670" numCol="1" spcCol="1270" anchor="ctr" anchorCtr="0">
          <a:noAutofit/>
        </a:bodyPr>
        <a:lstStyle/>
        <a:p>
          <a:pPr marL="0" lvl="0" indent="0" algn="ctr" defTabSz="311150">
            <a:lnSpc>
              <a:spcPct val="100000"/>
            </a:lnSpc>
            <a:spcBef>
              <a:spcPct val="0"/>
            </a:spcBef>
            <a:spcAft>
              <a:spcPts val="0"/>
            </a:spcAft>
            <a:buNone/>
          </a:pPr>
          <a:r>
            <a:rPr lang="tr-TR" sz="700" kern="1200">
              <a:latin typeface="Arial" panose="020B0604020202020204" pitchFamily="34" charset="0"/>
              <a:cs typeface="Arial" panose="020B0604020202020204" pitchFamily="34" charset="0"/>
            </a:rPr>
            <a:t>Muhasebe ve Kesin Hesap Koordinatörlüğü</a:t>
          </a:r>
          <a:endParaRPr lang="en-US" sz="700" kern="1200">
            <a:latin typeface="Arial" panose="020B0604020202020204" pitchFamily="34" charset="0"/>
            <a:cs typeface="Arial" panose="020B0604020202020204" pitchFamily="34" charset="0"/>
          </a:endParaRPr>
        </a:p>
      </dsp:txBody>
      <dsp:txXfrm>
        <a:off x="2125311" y="2132226"/>
        <a:ext cx="1554186" cy="199628"/>
      </dsp:txXfrm>
    </dsp:sp>
    <dsp:sp modelId="{E3CA10BF-BD22-4C7D-97A6-1C76854520F9}">
      <dsp:nvSpPr>
        <dsp:cNvPr id="0" name=""/>
        <dsp:cNvSpPr/>
      </dsp:nvSpPr>
      <dsp:spPr>
        <a:xfrm>
          <a:off x="2075093" y="2358520"/>
          <a:ext cx="1566608" cy="212050"/>
        </a:xfrm>
        <a:prstGeom prst="roundRect">
          <a:avLst>
            <a:gd name="adj" fmla="val 10000"/>
          </a:avLst>
        </a:prstGeom>
        <a:gradFill rotWithShape="0">
          <a:gsLst>
            <a:gs pos="0">
              <a:schemeClr val="dk2">
                <a:hueOff val="0"/>
                <a:satOff val="0"/>
                <a:lumOff val="0"/>
                <a:alphaOff val="0"/>
                <a:satMod val="103000"/>
                <a:lumMod val="102000"/>
                <a:tint val="94000"/>
              </a:schemeClr>
            </a:gs>
            <a:gs pos="50000">
              <a:schemeClr val="dk2">
                <a:hueOff val="0"/>
                <a:satOff val="0"/>
                <a:lumOff val="0"/>
                <a:alphaOff val="0"/>
                <a:satMod val="110000"/>
                <a:lumMod val="100000"/>
                <a:shade val="100000"/>
              </a:schemeClr>
            </a:gs>
            <a:gs pos="100000">
              <a:schemeClr val="dk2">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sp>
    <dsp:sp modelId="{E7431328-2A57-4F75-8125-235DBFE7E719}">
      <dsp:nvSpPr>
        <dsp:cNvPr id="0" name=""/>
        <dsp:cNvSpPr/>
      </dsp:nvSpPr>
      <dsp:spPr>
        <a:xfrm>
          <a:off x="2112198" y="2393769"/>
          <a:ext cx="1566608" cy="212050"/>
        </a:xfrm>
        <a:prstGeom prst="roundRect">
          <a:avLst>
            <a:gd name="adj" fmla="val 10000"/>
          </a:avLst>
        </a:prstGeom>
        <a:solidFill>
          <a:schemeClr val="lt2">
            <a:alpha val="90000"/>
            <a:hueOff val="0"/>
            <a:satOff val="0"/>
            <a:lumOff val="0"/>
            <a:alphaOff val="0"/>
          </a:schemeClr>
        </a:solidFill>
        <a:ln w="6350" cap="flat" cmpd="sng" algn="ctr">
          <a:solidFill>
            <a:schemeClr val="dk2">
              <a:hueOff val="0"/>
              <a:satOff val="0"/>
              <a:lumOff val="0"/>
              <a:alphaOff val="0"/>
            </a:schemeClr>
          </a:solidFill>
          <a:prstDash val="solid"/>
          <a:miter lim="800000"/>
        </a:ln>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26670" tIns="26670" rIns="26670" bIns="26670" numCol="1" spcCol="1270" anchor="ctr" anchorCtr="0">
          <a:noAutofit/>
        </a:bodyPr>
        <a:lstStyle/>
        <a:p>
          <a:pPr marL="0" lvl="0" indent="0" algn="ctr" defTabSz="311150">
            <a:lnSpc>
              <a:spcPct val="100000"/>
            </a:lnSpc>
            <a:spcBef>
              <a:spcPct val="0"/>
            </a:spcBef>
            <a:spcAft>
              <a:spcPts val="0"/>
            </a:spcAft>
            <a:buNone/>
          </a:pPr>
          <a:r>
            <a:rPr lang="tr-TR" sz="700" kern="1200">
              <a:latin typeface="Arial" panose="020B0604020202020204" pitchFamily="34" charset="0"/>
              <a:cs typeface="Arial" panose="020B0604020202020204" pitchFamily="34" charset="0"/>
            </a:rPr>
            <a:t>Strateji, Mali İşler ve Bütçe Koordinatörlüğü</a:t>
          </a:r>
          <a:endParaRPr lang="en-US" sz="700" kern="1200">
            <a:latin typeface="Arial" panose="020B0604020202020204" pitchFamily="34" charset="0"/>
            <a:cs typeface="Arial" panose="020B0604020202020204" pitchFamily="34" charset="0"/>
          </a:endParaRPr>
        </a:p>
      </dsp:txBody>
      <dsp:txXfrm>
        <a:off x="2118409" y="2399980"/>
        <a:ext cx="1554186" cy="199628"/>
      </dsp:txXfrm>
    </dsp:sp>
    <dsp:sp modelId="{C6AFBA09-14A5-49D6-9C2F-E40E31F1BCF4}">
      <dsp:nvSpPr>
        <dsp:cNvPr id="0" name=""/>
        <dsp:cNvSpPr/>
      </dsp:nvSpPr>
      <dsp:spPr>
        <a:xfrm>
          <a:off x="2081996" y="2593788"/>
          <a:ext cx="1566608" cy="212050"/>
        </a:xfrm>
        <a:prstGeom prst="roundRect">
          <a:avLst>
            <a:gd name="adj" fmla="val 10000"/>
          </a:avLst>
        </a:prstGeom>
        <a:gradFill rotWithShape="0">
          <a:gsLst>
            <a:gs pos="0">
              <a:schemeClr val="dk2">
                <a:hueOff val="0"/>
                <a:satOff val="0"/>
                <a:lumOff val="0"/>
                <a:alphaOff val="0"/>
                <a:satMod val="103000"/>
                <a:lumMod val="102000"/>
                <a:tint val="94000"/>
              </a:schemeClr>
            </a:gs>
            <a:gs pos="50000">
              <a:schemeClr val="dk2">
                <a:hueOff val="0"/>
                <a:satOff val="0"/>
                <a:lumOff val="0"/>
                <a:alphaOff val="0"/>
                <a:satMod val="110000"/>
                <a:lumMod val="100000"/>
                <a:shade val="100000"/>
              </a:schemeClr>
            </a:gs>
            <a:gs pos="100000">
              <a:schemeClr val="dk2">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sp>
    <dsp:sp modelId="{2BB8FF25-E035-4B4A-929A-63BF8316A3C0}">
      <dsp:nvSpPr>
        <dsp:cNvPr id="0" name=""/>
        <dsp:cNvSpPr/>
      </dsp:nvSpPr>
      <dsp:spPr>
        <a:xfrm>
          <a:off x="2119100" y="2629037"/>
          <a:ext cx="1566608" cy="212050"/>
        </a:xfrm>
        <a:prstGeom prst="roundRect">
          <a:avLst>
            <a:gd name="adj" fmla="val 10000"/>
          </a:avLst>
        </a:prstGeom>
        <a:solidFill>
          <a:schemeClr val="lt2">
            <a:alpha val="90000"/>
            <a:hueOff val="0"/>
            <a:satOff val="0"/>
            <a:lumOff val="0"/>
            <a:alphaOff val="0"/>
          </a:schemeClr>
        </a:solidFill>
        <a:ln w="6350" cap="flat" cmpd="sng" algn="ctr">
          <a:solidFill>
            <a:schemeClr val="dk2">
              <a:hueOff val="0"/>
              <a:satOff val="0"/>
              <a:lumOff val="0"/>
              <a:alphaOff val="0"/>
            </a:schemeClr>
          </a:solidFill>
          <a:prstDash val="solid"/>
          <a:miter lim="800000"/>
        </a:ln>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26670" tIns="26670" rIns="26670" bIns="26670" numCol="1" spcCol="1270" anchor="ctr" anchorCtr="0">
          <a:noAutofit/>
        </a:bodyPr>
        <a:lstStyle/>
        <a:p>
          <a:pPr marL="0" lvl="0" indent="0" algn="ctr" defTabSz="311150">
            <a:lnSpc>
              <a:spcPct val="100000"/>
            </a:lnSpc>
            <a:spcBef>
              <a:spcPct val="0"/>
            </a:spcBef>
            <a:spcAft>
              <a:spcPts val="0"/>
            </a:spcAft>
            <a:buNone/>
          </a:pPr>
          <a:r>
            <a:rPr lang="tr-TR" sz="700" kern="1200">
              <a:latin typeface="Arial" panose="020B0604020202020204" pitchFamily="34" charset="0"/>
              <a:cs typeface="Arial" panose="020B0604020202020204" pitchFamily="34" charset="0"/>
            </a:rPr>
            <a:t>Hukuk İşleri ve Mevzuat Koordinatörlüğü</a:t>
          </a:r>
          <a:endParaRPr lang="en-US" sz="700" kern="1200">
            <a:latin typeface="Arial" panose="020B0604020202020204" pitchFamily="34" charset="0"/>
            <a:cs typeface="Arial" panose="020B0604020202020204" pitchFamily="34" charset="0"/>
          </a:endParaRPr>
        </a:p>
      </dsp:txBody>
      <dsp:txXfrm>
        <a:off x="2125311" y="2635248"/>
        <a:ext cx="1554186" cy="199628"/>
      </dsp:txXfrm>
    </dsp:sp>
    <dsp:sp modelId="{104D8694-916F-4E15-95AD-F15825B5231C}">
      <dsp:nvSpPr>
        <dsp:cNvPr id="0" name=""/>
        <dsp:cNvSpPr/>
      </dsp:nvSpPr>
      <dsp:spPr>
        <a:xfrm>
          <a:off x="3722812" y="371502"/>
          <a:ext cx="1566608" cy="344077"/>
        </a:xfrm>
        <a:prstGeom prst="roundRect">
          <a:avLst>
            <a:gd name="adj" fmla="val 10000"/>
          </a:avLst>
        </a:prstGeom>
        <a:gradFill rotWithShape="0">
          <a:gsLst>
            <a:gs pos="0">
              <a:schemeClr val="dk2">
                <a:hueOff val="0"/>
                <a:satOff val="0"/>
                <a:lumOff val="0"/>
                <a:alphaOff val="0"/>
                <a:satMod val="103000"/>
                <a:lumMod val="102000"/>
                <a:tint val="94000"/>
              </a:schemeClr>
            </a:gs>
            <a:gs pos="50000">
              <a:schemeClr val="dk2">
                <a:hueOff val="0"/>
                <a:satOff val="0"/>
                <a:lumOff val="0"/>
                <a:alphaOff val="0"/>
                <a:satMod val="110000"/>
                <a:lumMod val="100000"/>
                <a:shade val="100000"/>
              </a:schemeClr>
            </a:gs>
            <a:gs pos="100000">
              <a:schemeClr val="dk2">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sp>
    <dsp:sp modelId="{E728D50D-8B98-4470-9CC7-F5ECF4C0E68A}">
      <dsp:nvSpPr>
        <dsp:cNvPr id="0" name=""/>
        <dsp:cNvSpPr/>
      </dsp:nvSpPr>
      <dsp:spPr>
        <a:xfrm>
          <a:off x="3759917" y="406751"/>
          <a:ext cx="1566608" cy="344077"/>
        </a:xfrm>
        <a:prstGeom prst="roundRect">
          <a:avLst>
            <a:gd name="adj" fmla="val 10000"/>
          </a:avLst>
        </a:prstGeom>
        <a:solidFill>
          <a:schemeClr val="tx2">
            <a:lumMod val="75000"/>
            <a:alpha val="90000"/>
          </a:schemeClr>
        </a:solidFill>
        <a:ln w="6350" cap="flat" cmpd="sng" algn="ctr">
          <a:solidFill>
            <a:schemeClr val="dk2">
              <a:hueOff val="0"/>
              <a:satOff val="0"/>
              <a:lumOff val="0"/>
              <a:alphaOff val="0"/>
            </a:schemeClr>
          </a:solidFill>
          <a:prstDash val="solid"/>
          <a:miter lim="800000"/>
        </a:ln>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26670" tIns="26670" rIns="26670" bIns="26670" numCol="1" spcCol="1270" anchor="ctr" anchorCtr="0">
          <a:noAutofit/>
        </a:bodyPr>
        <a:lstStyle/>
        <a:p>
          <a:pPr marL="0" lvl="0" indent="0" algn="ctr" defTabSz="311150">
            <a:lnSpc>
              <a:spcPct val="100000"/>
            </a:lnSpc>
            <a:spcBef>
              <a:spcPct val="0"/>
            </a:spcBef>
            <a:spcAft>
              <a:spcPts val="0"/>
            </a:spcAft>
            <a:buNone/>
          </a:pPr>
          <a:r>
            <a:rPr lang="tr-TR" sz="700" b="1" kern="1200">
              <a:solidFill>
                <a:schemeClr val="bg1"/>
              </a:solidFill>
              <a:latin typeface="Arial" panose="020B0604020202020204" pitchFamily="34" charset="0"/>
              <a:cs typeface="Arial" panose="020B0604020202020204" pitchFamily="34" charset="0"/>
            </a:rPr>
            <a:t>İç Denetim</a:t>
          </a:r>
          <a:endParaRPr lang="en-US" sz="700" b="1" kern="1200">
            <a:solidFill>
              <a:schemeClr val="bg1"/>
            </a:solidFill>
            <a:latin typeface="Arial" panose="020B0604020202020204" pitchFamily="34" charset="0"/>
            <a:cs typeface="Arial" panose="020B0604020202020204" pitchFamily="34" charset="0"/>
          </a:endParaRPr>
        </a:p>
      </dsp:txBody>
      <dsp:txXfrm>
        <a:off x="3769995" y="416829"/>
        <a:ext cx="1546452" cy="323921"/>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0.04664</cdr:x>
      <cdr:y>0.07478</cdr:y>
    </cdr:from>
    <cdr:to>
      <cdr:x>0.10125</cdr:x>
      <cdr:y>0.11251</cdr:y>
    </cdr:to>
    <cdr:sp macro="" textlink="">
      <cdr:nvSpPr>
        <cdr:cNvPr id="2" name="TextBox 12"/>
        <cdr:cNvSpPr txBox="1"/>
      </cdr:nvSpPr>
      <cdr:spPr>
        <a:xfrm xmlns:a="http://schemas.openxmlformats.org/drawingml/2006/main">
          <a:off x="311582" y="245979"/>
          <a:ext cx="364779" cy="124091"/>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lIns="0" tIns="0" rIns="0" bIns="0"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algn="ctr"/>
          <a:r>
            <a:rPr lang="tr-TR" sz="800" b="1">
              <a:solidFill>
                <a:sysClr val="windowText" lastClr="000000"/>
              </a:solidFill>
              <a:latin typeface="Arial" panose="020B0604020202020204" pitchFamily="34" charset="0"/>
              <a:cs typeface="Arial" panose="020B0604020202020204" pitchFamily="34" charset="0"/>
            </a:rPr>
            <a:t>%78</a:t>
          </a:r>
        </a:p>
      </cdr:txBody>
    </cdr:sp>
  </cdr:relSizeAnchor>
  <cdr:relSizeAnchor xmlns:cdr="http://schemas.openxmlformats.org/drawingml/2006/chartDrawing">
    <cdr:from>
      <cdr:x>0.37364</cdr:x>
      <cdr:y>0.06489</cdr:y>
    </cdr:from>
    <cdr:to>
      <cdr:x>0.42824</cdr:x>
      <cdr:y>0.10261</cdr:y>
    </cdr:to>
    <cdr:sp macro="" textlink="">
      <cdr:nvSpPr>
        <cdr:cNvPr id="3" name="TextBox 12"/>
        <cdr:cNvSpPr txBox="1"/>
      </cdr:nvSpPr>
      <cdr:spPr>
        <a:xfrm xmlns:a="http://schemas.openxmlformats.org/drawingml/2006/main">
          <a:off x="2495970" y="213429"/>
          <a:ext cx="364779" cy="124091"/>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lIns="0" tIns="0" rIns="0" bIns="0"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algn="ctr"/>
          <a:r>
            <a:rPr lang="tr-TR" sz="800" b="1">
              <a:solidFill>
                <a:sysClr val="windowText" lastClr="000000"/>
              </a:solidFill>
              <a:latin typeface="Arial" panose="020B0604020202020204" pitchFamily="34" charset="0"/>
              <a:ea typeface="+mn-ea"/>
              <a:cs typeface="Arial" panose="020B0604020202020204" pitchFamily="34" charset="0"/>
            </a:rPr>
            <a:t>%79</a:t>
          </a:r>
        </a:p>
      </cdr:txBody>
    </cdr:sp>
  </cdr:relSizeAnchor>
  <cdr:relSizeAnchor xmlns:cdr="http://schemas.openxmlformats.org/drawingml/2006/chartDrawing">
    <cdr:from>
      <cdr:x>0.51515</cdr:x>
      <cdr:y>0.05377</cdr:y>
    </cdr:from>
    <cdr:to>
      <cdr:x>0.56975</cdr:x>
      <cdr:y>0.09149</cdr:y>
    </cdr:to>
    <cdr:sp macro="" textlink="">
      <cdr:nvSpPr>
        <cdr:cNvPr id="4" name="TextBox 12"/>
        <cdr:cNvSpPr txBox="1"/>
      </cdr:nvSpPr>
      <cdr:spPr>
        <a:xfrm xmlns:a="http://schemas.openxmlformats.org/drawingml/2006/main">
          <a:off x="3441280" y="176857"/>
          <a:ext cx="364780" cy="124091"/>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lIns="0" tIns="0" rIns="0" bIns="0"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algn="ctr"/>
          <a:r>
            <a:rPr lang="tr-TR" sz="800" b="1">
              <a:solidFill>
                <a:sysClr val="windowText" lastClr="000000"/>
              </a:solidFill>
              <a:latin typeface="Arial" panose="020B0604020202020204" pitchFamily="34" charset="0"/>
              <a:ea typeface="+mn-ea"/>
              <a:cs typeface="Arial" panose="020B0604020202020204" pitchFamily="34" charset="0"/>
            </a:rPr>
            <a:t>%83</a:t>
          </a:r>
        </a:p>
      </cdr:txBody>
    </cdr:sp>
  </cdr:relSizeAnchor>
  <cdr:relSizeAnchor xmlns:cdr="http://schemas.openxmlformats.org/drawingml/2006/chartDrawing">
    <cdr:from>
      <cdr:x>0.58413</cdr:x>
      <cdr:y>0.08939</cdr:y>
    </cdr:from>
    <cdr:to>
      <cdr:x>0.63873</cdr:x>
      <cdr:y>0.12711</cdr:y>
    </cdr:to>
    <cdr:sp macro="" textlink="">
      <cdr:nvSpPr>
        <cdr:cNvPr id="5" name="TextBox 12"/>
        <cdr:cNvSpPr txBox="1"/>
      </cdr:nvSpPr>
      <cdr:spPr>
        <a:xfrm xmlns:a="http://schemas.openxmlformats.org/drawingml/2006/main">
          <a:off x="3902076" y="294019"/>
          <a:ext cx="364780" cy="124092"/>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lIns="0" tIns="0" rIns="0" bIns="0"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algn="ctr"/>
          <a:r>
            <a:rPr lang="tr-TR" sz="800" b="1">
              <a:solidFill>
                <a:sysClr val="windowText" lastClr="000000"/>
              </a:solidFill>
              <a:latin typeface="Arial" panose="020B0604020202020204" pitchFamily="34" charset="0"/>
              <a:ea typeface="+mn-ea"/>
              <a:cs typeface="Arial" panose="020B0604020202020204" pitchFamily="34" charset="0"/>
            </a:rPr>
            <a:t>%72</a:t>
          </a:r>
        </a:p>
      </cdr:txBody>
    </cdr:sp>
  </cdr:relSizeAnchor>
  <cdr:relSizeAnchor xmlns:cdr="http://schemas.openxmlformats.org/drawingml/2006/chartDrawing">
    <cdr:from>
      <cdr:x>0.7831</cdr:x>
      <cdr:y>0.05153</cdr:y>
    </cdr:from>
    <cdr:to>
      <cdr:x>0.8377</cdr:x>
      <cdr:y>0.08926</cdr:y>
    </cdr:to>
    <cdr:sp macro="" textlink="">
      <cdr:nvSpPr>
        <cdr:cNvPr id="6" name="TextBox 12"/>
        <cdr:cNvSpPr txBox="1"/>
      </cdr:nvSpPr>
      <cdr:spPr>
        <a:xfrm xmlns:a="http://schemas.openxmlformats.org/drawingml/2006/main">
          <a:off x="5231253" y="169503"/>
          <a:ext cx="364780" cy="124092"/>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lIns="0" tIns="0" rIns="0" bIns="0"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algn="ctr"/>
          <a:r>
            <a:rPr lang="tr-TR" sz="800" b="1">
              <a:solidFill>
                <a:sysClr val="windowText" lastClr="000000"/>
              </a:solidFill>
              <a:latin typeface="Arial" panose="020B0604020202020204" pitchFamily="34" charset="0"/>
              <a:ea typeface="+mn-ea"/>
              <a:cs typeface="Arial" panose="020B0604020202020204" pitchFamily="34" charset="0"/>
            </a:rPr>
            <a:t>%80</a:t>
          </a:r>
        </a:p>
      </cdr:txBody>
    </cdr:sp>
  </cdr:relSizeAnchor>
  <cdr:relSizeAnchor xmlns:cdr="http://schemas.openxmlformats.org/drawingml/2006/chartDrawing">
    <cdr:from>
      <cdr:x>0.92916</cdr:x>
      <cdr:y>0.06278</cdr:y>
    </cdr:from>
    <cdr:to>
      <cdr:x>0.98376</cdr:x>
      <cdr:y>0.1005</cdr:y>
    </cdr:to>
    <cdr:sp macro="" textlink="">
      <cdr:nvSpPr>
        <cdr:cNvPr id="7" name="TextBox 12"/>
        <cdr:cNvSpPr txBox="1"/>
      </cdr:nvSpPr>
      <cdr:spPr>
        <a:xfrm xmlns:a="http://schemas.openxmlformats.org/drawingml/2006/main">
          <a:off x="6206966" y="206492"/>
          <a:ext cx="364780" cy="124092"/>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lIns="0" tIns="0" rIns="0" bIns="0"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algn="ctr"/>
          <a:r>
            <a:rPr lang="tr-TR" sz="800" b="1">
              <a:solidFill>
                <a:sysClr val="windowText" lastClr="000000"/>
              </a:solidFill>
              <a:latin typeface="Arial" panose="020B0604020202020204" pitchFamily="34" charset="0"/>
              <a:ea typeface="+mn-ea"/>
              <a:cs typeface="Arial" panose="020B0604020202020204" pitchFamily="34" charset="0"/>
            </a:rPr>
            <a:t>%78</a:t>
          </a:r>
        </a:p>
      </cdr:txBody>
    </cdr:sp>
  </cdr:relSizeAnchor>
  <cdr:relSizeAnchor xmlns:cdr="http://schemas.openxmlformats.org/drawingml/2006/chartDrawing">
    <cdr:from>
      <cdr:x>0.37103</cdr:x>
      <cdr:y>0.02188</cdr:y>
    </cdr:from>
    <cdr:to>
      <cdr:x>0.37136</cdr:x>
      <cdr:y>0.43029</cdr:y>
    </cdr:to>
    <cdr:cxnSp macro="">
      <cdr:nvCxnSpPr>
        <cdr:cNvPr id="8" name="Straight Connector 11"/>
        <cdr:cNvCxnSpPr/>
      </cdr:nvCxnSpPr>
      <cdr:spPr>
        <a:xfrm xmlns:a="http://schemas.openxmlformats.org/drawingml/2006/main" flipH="1">
          <a:off x="2478565" y="71967"/>
          <a:ext cx="2168" cy="1343394"/>
        </a:xfrm>
        <a:prstGeom xmlns:a="http://schemas.openxmlformats.org/drawingml/2006/main" prst="line">
          <a:avLst/>
        </a:prstGeom>
        <a:ln xmlns:a="http://schemas.openxmlformats.org/drawingml/2006/main">
          <a:solidFill>
            <a:schemeClr val="bg1">
              <a:lumMod val="65000"/>
            </a:schemeClr>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0.5909</cdr:x>
      <cdr:y>0.02477</cdr:y>
    </cdr:from>
    <cdr:to>
      <cdr:x>0.59119</cdr:x>
      <cdr:y>0.42857</cdr:y>
    </cdr:to>
    <cdr:cxnSp macro="">
      <cdr:nvCxnSpPr>
        <cdr:cNvPr id="9" name="Straight Connector 11"/>
        <cdr:cNvCxnSpPr/>
      </cdr:nvCxnSpPr>
      <cdr:spPr>
        <a:xfrm xmlns:a="http://schemas.openxmlformats.org/drawingml/2006/main">
          <a:off x="3947311" y="81481"/>
          <a:ext cx="1926" cy="1328219"/>
        </a:xfrm>
        <a:prstGeom xmlns:a="http://schemas.openxmlformats.org/drawingml/2006/main" prst="line">
          <a:avLst/>
        </a:prstGeom>
        <a:ln xmlns:a="http://schemas.openxmlformats.org/drawingml/2006/main">
          <a:solidFill>
            <a:schemeClr val="bg1">
              <a:lumMod val="65000"/>
            </a:schemeClr>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0.78016</cdr:x>
      <cdr:y>0.0289</cdr:y>
    </cdr:from>
    <cdr:to>
      <cdr:x>0.78063</cdr:x>
      <cdr:y>0.45302</cdr:y>
    </cdr:to>
    <cdr:cxnSp macro="">
      <cdr:nvCxnSpPr>
        <cdr:cNvPr id="10" name="Straight Connector 11"/>
        <cdr:cNvCxnSpPr/>
      </cdr:nvCxnSpPr>
      <cdr:spPr>
        <a:xfrm xmlns:a="http://schemas.openxmlformats.org/drawingml/2006/main" flipH="1">
          <a:off x="5211639" y="95061"/>
          <a:ext cx="3157" cy="1395073"/>
        </a:xfrm>
        <a:prstGeom xmlns:a="http://schemas.openxmlformats.org/drawingml/2006/main" prst="line">
          <a:avLst/>
        </a:prstGeom>
        <a:ln xmlns:a="http://schemas.openxmlformats.org/drawingml/2006/main">
          <a:solidFill>
            <a:schemeClr val="bg1">
              <a:lumMod val="65000"/>
            </a:schemeClr>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0.93581</cdr:x>
      <cdr:y>0.02477</cdr:y>
    </cdr:from>
    <cdr:to>
      <cdr:x>0.93729</cdr:x>
      <cdr:y>0.45302</cdr:y>
    </cdr:to>
    <cdr:cxnSp macro="">
      <cdr:nvCxnSpPr>
        <cdr:cNvPr id="11" name="Straight Connector 11"/>
        <cdr:cNvCxnSpPr/>
      </cdr:nvCxnSpPr>
      <cdr:spPr>
        <a:xfrm xmlns:a="http://schemas.openxmlformats.org/drawingml/2006/main">
          <a:off x="6251418" y="81481"/>
          <a:ext cx="9865" cy="1408653"/>
        </a:xfrm>
        <a:prstGeom xmlns:a="http://schemas.openxmlformats.org/drawingml/2006/main" prst="line">
          <a:avLst/>
        </a:prstGeom>
        <a:ln xmlns:a="http://schemas.openxmlformats.org/drawingml/2006/main">
          <a:solidFill>
            <a:schemeClr val="bg1">
              <a:lumMod val="65000"/>
            </a:schemeClr>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0.04946</cdr:x>
      <cdr:y>0.02237</cdr:y>
    </cdr:from>
    <cdr:to>
      <cdr:x>0.22843</cdr:x>
      <cdr:y>0.04985</cdr:y>
    </cdr:to>
    <cdr:sp macro="" textlink="">
      <cdr:nvSpPr>
        <cdr:cNvPr id="13" name="TextBox 12"/>
        <cdr:cNvSpPr txBox="1"/>
      </cdr:nvSpPr>
      <cdr:spPr>
        <a:xfrm xmlns:a="http://schemas.openxmlformats.org/drawingml/2006/main">
          <a:off x="330400" y="73594"/>
          <a:ext cx="1195583" cy="90390"/>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lIns="0" tIns="0" rIns="0" bIns="0"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algn="ctr"/>
          <a:r>
            <a:rPr lang="tr-TR" sz="800" b="1" i="1">
              <a:solidFill>
                <a:srgbClr val="C00000"/>
              </a:solidFill>
              <a:latin typeface="Arial" panose="020B0604020202020204" pitchFamily="34" charset="0"/>
              <a:cs typeface="Arial" panose="020B0604020202020204" pitchFamily="34" charset="0"/>
            </a:rPr>
            <a:t>Genel Ortalama</a:t>
          </a:r>
          <a:r>
            <a:rPr lang="tr-TR" sz="800" b="1">
              <a:solidFill>
                <a:srgbClr val="C00000"/>
              </a:solidFill>
              <a:latin typeface="Arial" panose="020B0604020202020204" pitchFamily="34" charset="0"/>
              <a:cs typeface="Arial" panose="020B0604020202020204" pitchFamily="34" charset="0"/>
            </a:rPr>
            <a:t>: %78</a:t>
          </a:r>
        </a:p>
      </cdr:txBody>
    </cdr:sp>
  </cdr:relSizeAnchor>
  <cdr:relSizeAnchor xmlns:cdr="http://schemas.openxmlformats.org/drawingml/2006/chartDrawing">
    <cdr:from>
      <cdr:x>0.49603</cdr:x>
      <cdr:y>0.02752</cdr:y>
    </cdr:from>
    <cdr:to>
      <cdr:x>0.49647</cdr:x>
      <cdr:y>0.42888</cdr:y>
    </cdr:to>
    <cdr:cxnSp macro="">
      <cdr:nvCxnSpPr>
        <cdr:cNvPr id="19" name="Straight Connector 11"/>
        <cdr:cNvCxnSpPr/>
      </cdr:nvCxnSpPr>
      <cdr:spPr>
        <a:xfrm xmlns:a="http://schemas.openxmlformats.org/drawingml/2006/main">
          <a:off x="3313568" y="90534"/>
          <a:ext cx="2932" cy="1320172"/>
        </a:xfrm>
        <a:prstGeom xmlns:a="http://schemas.openxmlformats.org/drawingml/2006/main" prst="line">
          <a:avLst/>
        </a:prstGeom>
        <a:ln xmlns:a="http://schemas.openxmlformats.org/drawingml/2006/main">
          <a:solidFill>
            <a:schemeClr val="bg1">
              <a:lumMod val="65000"/>
            </a:schemeClr>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2.xml><?xml version="1.0" encoding="utf-8"?>
<c:userShapes xmlns:c="http://schemas.openxmlformats.org/drawingml/2006/chart">
  <cdr:relSizeAnchor xmlns:cdr="http://schemas.openxmlformats.org/drawingml/2006/chartDrawing">
    <cdr:from>
      <cdr:x>0.06912</cdr:x>
      <cdr:y>0.01702</cdr:y>
    </cdr:from>
    <cdr:to>
      <cdr:x>0.4377</cdr:x>
      <cdr:y>0.06809</cdr:y>
    </cdr:to>
    <cdr:sp macro="" textlink="">
      <cdr:nvSpPr>
        <cdr:cNvPr id="2" name="TextBox 12"/>
        <cdr:cNvSpPr txBox="1"/>
      </cdr:nvSpPr>
      <cdr:spPr>
        <a:xfrm xmlns:a="http://schemas.openxmlformats.org/drawingml/2006/main">
          <a:off x="298450" y="50800"/>
          <a:ext cx="1591534" cy="152424"/>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lIns="0" tIns="0" rIns="0" bIns="0"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algn="ctr"/>
          <a:r>
            <a:rPr lang="tr-TR" sz="1000" b="1" i="1">
              <a:solidFill>
                <a:srgbClr val="C00000"/>
              </a:solidFill>
              <a:latin typeface="Arial" panose="020B0604020202020204" pitchFamily="34" charset="0"/>
              <a:cs typeface="Arial" panose="020B0604020202020204" pitchFamily="34" charset="0"/>
            </a:rPr>
            <a:t>Genel Ortalama</a:t>
          </a:r>
          <a:r>
            <a:rPr lang="tr-TR" sz="1000" b="1">
              <a:solidFill>
                <a:srgbClr val="C00000"/>
              </a:solidFill>
              <a:latin typeface="Arial" panose="020B0604020202020204" pitchFamily="34" charset="0"/>
              <a:cs typeface="Arial" panose="020B0604020202020204" pitchFamily="34" charset="0"/>
            </a:rPr>
            <a:t>: %78</a:t>
          </a:r>
        </a:p>
      </cdr:txBody>
    </cdr:sp>
  </cdr:relSizeAnchor>
  <cdr:relSizeAnchor xmlns:cdr="http://schemas.openxmlformats.org/drawingml/2006/chartDrawing">
    <cdr:from>
      <cdr:x>0.42234</cdr:x>
      <cdr:y>0.0311</cdr:y>
    </cdr:from>
    <cdr:to>
      <cdr:x>0.49928</cdr:x>
      <cdr:y>0.09046</cdr:y>
    </cdr:to>
    <cdr:sp macro="" textlink="">
      <cdr:nvSpPr>
        <cdr:cNvPr id="3" name="TextBox 12"/>
        <cdr:cNvSpPr txBox="1"/>
      </cdr:nvSpPr>
      <cdr:spPr>
        <a:xfrm xmlns:a="http://schemas.openxmlformats.org/drawingml/2006/main">
          <a:off x="1921804" y="85969"/>
          <a:ext cx="350103" cy="164076"/>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lIns="0" tIns="0" rIns="0" bIns="0"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algn="ctr"/>
          <a:r>
            <a:rPr lang="tr-TR" sz="900" b="1">
              <a:solidFill>
                <a:sysClr val="windowText" lastClr="000000"/>
              </a:solidFill>
              <a:latin typeface="Arial" panose="020B0604020202020204" pitchFamily="34" charset="0"/>
              <a:cs typeface="Arial" panose="020B0604020202020204" pitchFamily="34" charset="0"/>
            </a:rPr>
            <a:t>%76</a:t>
          </a:r>
        </a:p>
      </cdr:txBody>
    </cdr:sp>
  </cdr:relSizeAnchor>
  <cdr:relSizeAnchor xmlns:cdr="http://schemas.openxmlformats.org/drawingml/2006/chartDrawing">
    <cdr:from>
      <cdr:x>0.84931</cdr:x>
      <cdr:y>0.02912</cdr:y>
    </cdr:from>
    <cdr:to>
      <cdr:x>0.92625</cdr:x>
      <cdr:y>0.08848</cdr:y>
    </cdr:to>
    <cdr:sp macro="" textlink="">
      <cdr:nvSpPr>
        <cdr:cNvPr id="4" name="TextBox 12"/>
        <cdr:cNvSpPr txBox="1"/>
      </cdr:nvSpPr>
      <cdr:spPr>
        <a:xfrm xmlns:a="http://schemas.openxmlformats.org/drawingml/2006/main">
          <a:off x="3864709" y="80498"/>
          <a:ext cx="350103" cy="164076"/>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lIns="0" tIns="0" rIns="0" bIns="0"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algn="ctr"/>
          <a:r>
            <a:rPr lang="tr-TR" sz="900" b="1">
              <a:solidFill>
                <a:sysClr val="windowText" lastClr="000000"/>
              </a:solidFill>
              <a:latin typeface="Arial" panose="020B0604020202020204" pitchFamily="34" charset="0"/>
              <a:cs typeface="Arial" panose="020B0604020202020204" pitchFamily="34" charset="0"/>
            </a:rPr>
            <a:t>%79</a:t>
          </a:r>
        </a:p>
      </cdr:txBody>
    </cdr:sp>
  </cdr:relSizeAnchor>
</c:userShapes>
</file>

<file path=word/drawings/drawing3.xml><?xml version="1.0" encoding="utf-8"?>
<c:userShapes xmlns:c="http://schemas.openxmlformats.org/drawingml/2006/chart">
  <cdr:relSizeAnchor xmlns:cdr="http://schemas.openxmlformats.org/drawingml/2006/chartDrawing">
    <cdr:from>
      <cdr:x>0.04606</cdr:x>
      <cdr:y>0.02192</cdr:y>
    </cdr:from>
    <cdr:to>
      <cdr:x>0.2769</cdr:x>
      <cdr:y>0.07191</cdr:y>
    </cdr:to>
    <cdr:sp macro="" textlink="">
      <cdr:nvSpPr>
        <cdr:cNvPr id="2" name="TextBox 12"/>
        <cdr:cNvSpPr txBox="1"/>
      </cdr:nvSpPr>
      <cdr:spPr>
        <a:xfrm xmlns:a="http://schemas.openxmlformats.org/drawingml/2006/main">
          <a:off x="445763" y="115754"/>
          <a:ext cx="2234132" cy="264073"/>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lIns="0" tIns="0" rIns="0" bIns="0"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algn="l"/>
          <a:r>
            <a:rPr lang="tr-TR" sz="1050" b="1" i="1">
              <a:solidFill>
                <a:srgbClr val="C00000"/>
              </a:solidFill>
              <a:latin typeface="Arial" panose="020B0604020202020204" pitchFamily="34" charset="0"/>
              <a:cs typeface="Arial" panose="020B0604020202020204" pitchFamily="34" charset="0"/>
            </a:rPr>
            <a:t>Genel Ortalama</a:t>
          </a:r>
          <a:r>
            <a:rPr lang="tr-TR" sz="1050" b="1">
              <a:solidFill>
                <a:srgbClr val="C00000"/>
              </a:solidFill>
              <a:latin typeface="Arial" panose="020B0604020202020204" pitchFamily="34" charset="0"/>
              <a:cs typeface="Arial" panose="020B0604020202020204" pitchFamily="34" charset="0"/>
            </a:rPr>
            <a:t>: </a:t>
          </a:r>
          <a:r>
            <a:rPr lang="tr-TR" sz="1200" b="1">
              <a:solidFill>
                <a:srgbClr val="C00000"/>
              </a:solidFill>
              <a:latin typeface="Arial" panose="020B0604020202020204" pitchFamily="34" charset="0"/>
              <a:cs typeface="Arial" panose="020B0604020202020204" pitchFamily="34" charset="0"/>
            </a:rPr>
            <a:t>%74</a:t>
          </a:r>
        </a:p>
      </cdr:txBody>
    </cdr:sp>
  </cdr:relSizeAnchor>
  <cdr:relSizeAnchor xmlns:cdr="http://schemas.openxmlformats.org/drawingml/2006/chartDrawing">
    <cdr:from>
      <cdr:x>0.15262</cdr:x>
      <cdr:y>0.03329</cdr:y>
    </cdr:from>
    <cdr:to>
      <cdr:x>0.15335</cdr:x>
      <cdr:y>0.44744</cdr:y>
    </cdr:to>
    <cdr:cxnSp macro="">
      <cdr:nvCxnSpPr>
        <cdr:cNvPr id="3" name="Straight Connector 11"/>
        <cdr:cNvCxnSpPr/>
      </cdr:nvCxnSpPr>
      <cdr:spPr>
        <a:xfrm xmlns:a="http://schemas.openxmlformats.org/drawingml/2006/main" flipH="1">
          <a:off x="1477109" y="175846"/>
          <a:ext cx="7033" cy="2187527"/>
        </a:xfrm>
        <a:prstGeom xmlns:a="http://schemas.openxmlformats.org/drawingml/2006/main" prst="line">
          <a:avLst/>
        </a:prstGeom>
        <a:ln xmlns:a="http://schemas.openxmlformats.org/drawingml/2006/main">
          <a:solidFill>
            <a:schemeClr val="bg1">
              <a:lumMod val="65000"/>
            </a:schemeClr>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0.44859</cdr:x>
      <cdr:y>0.03596</cdr:y>
    </cdr:from>
    <cdr:to>
      <cdr:x>0.44988</cdr:x>
      <cdr:y>0.44641</cdr:y>
    </cdr:to>
    <cdr:cxnSp macro="">
      <cdr:nvCxnSpPr>
        <cdr:cNvPr id="6" name="Straight Connector 11"/>
        <cdr:cNvCxnSpPr/>
      </cdr:nvCxnSpPr>
      <cdr:spPr>
        <a:xfrm xmlns:a="http://schemas.openxmlformats.org/drawingml/2006/main" flipH="1">
          <a:off x="4341447" y="189914"/>
          <a:ext cx="12504" cy="2167988"/>
        </a:xfrm>
        <a:prstGeom xmlns:a="http://schemas.openxmlformats.org/drawingml/2006/main" prst="line">
          <a:avLst/>
        </a:prstGeom>
        <a:ln xmlns:a="http://schemas.openxmlformats.org/drawingml/2006/main">
          <a:solidFill>
            <a:schemeClr val="bg1">
              <a:lumMod val="65000"/>
            </a:schemeClr>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0.63626</cdr:x>
      <cdr:y>0.03596</cdr:y>
    </cdr:from>
    <cdr:to>
      <cdr:x>0.63755</cdr:x>
      <cdr:y>0.44641</cdr:y>
    </cdr:to>
    <cdr:cxnSp macro="">
      <cdr:nvCxnSpPr>
        <cdr:cNvPr id="9" name="Straight Connector 11"/>
        <cdr:cNvCxnSpPr/>
      </cdr:nvCxnSpPr>
      <cdr:spPr>
        <a:xfrm xmlns:a="http://schemas.openxmlformats.org/drawingml/2006/main" flipH="1">
          <a:off x="6157742" y="189914"/>
          <a:ext cx="12504" cy="2167988"/>
        </a:xfrm>
        <a:prstGeom xmlns:a="http://schemas.openxmlformats.org/drawingml/2006/main" prst="line">
          <a:avLst/>
        </a:prstGeom>
        <a:ln xmlns:a="http://schemas.openxmlformats.org/drawingml/2006/main">
          <a:solidFill>
            <a:schemeClr val="bg1">
              <a:lumMod val="65000"/>
            </a:schemeClr>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0.77071</cdr:x>
      <cdr:y>0.03594</cdr:y>
    </cdr:from>
    <cdr:to>
      <cdr:x>0.77201</cdr:x>
      <cdr:y>0.44639</cdr:y>
    </cdr:to>
    <cdr:cxnSp macro="">
      <cdr:nvCxnSpPr>
        <cdr:cNvPr id="10" name="Straight Connector 11"/>
        <cdr:cNvCxnSpPr/>
      </cdr:nvCxnSpPr>
      <cdr:spPr>
        <a:xfrm xmlns:a="http://schemas.openxmlformats.org/drawingml/2006/main" flipH="1">
          <a:off x="7459004" y="189816"/>
          <a:ext cx="12504" cy="2167988"/>
        </a:xfrm>
        <a:prstGeom xmlns:a="http://schemas.openxmlformats.org/drawingml/2006/main" prst="line">
          <a:avLst/>
        </a:prstGeom>
        <a:ln xmlns:a="http://schemas.openxmlformats.org/drawingml/2006/main">
          <a:solidFill>
            <a:schemeClr val="bg1">
              <a:lumMod val="65000"/>
            </a:schemeClr>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0.85139</cdr:x>
      <cdr:y>0.03594</cdr:y>
    </cdr:from>
    <cdr:to>
      <cdr:x>0.85268</cdr:x>
      <cdr:y>0.44639</cdr:y>
    </cdr:to>
    <cdr:cxnSp macro="">
      <cdr:nvCxnSpPr>
        <cdr:cNvPr id="11" name="Straight Connector 11"/>
        <cdr:cNvCxnSpPr/>
      </cdr:nvCxnSpPr>
      <cdr:spPr>
        <a:xfrm xmlns:a="http://schemas.openxmlformats.org/drawingml/2006/main" flipH="1">
          <a:off x="8239761" y="189816"/>
          <a:ext cx="12504" cy="2167988"/>
        </a:xfrm>
        <a:prstGeom xmlns:a="http://schemas.openxmlformats.org/drawingml/2006/main" prst="line">
          <a:avLst/>
        </a:prstGeom>
        <a:ln xmlns:a="http://schemas.openxmlformats.org/drawingml/2006/main">
          <a:solidFill>
            <a:schemeClr val="bg1">
              <a:lumMod val="65000"/>
            </a:schemeClr>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0.03941</cdr:x>
      <cdr:y>0.08419</cdr:y>
    </cdr:from>
    <cdr:to>
      <cdr:x>0.10314</cdr:x>
      <cdr:y>0.1287</cdr:y>
    </cdr:to>
    <cdr:sp macro="" textlink="">
      <cdr:nvSpPr>
        <cdr:cNvPr id="12" name="TextBox 12"/>
        <cdr:cNvSpPr txBox="1"/>
      </cdr:nvSpPr>
      <cdr:spPr>
        <a:xfrm xmlns:a="http://schemas.openxmlformats.org/drawingml/2006/main">
          <a:off x="381391" y="444695"/>
          <a:ext cx="616766" cy="235072"/>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lIns="0" tIns="0" rIns="0" bIns="0"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algn="ctr"/>
          <a:r>
            <a:rPr lang="tr-TR" sz="1100" b="1">
              <a:solidFill>
                <a:sysClr val="windowText" lastClr="000000"/>
              </a:solidFill>
              <a:latin typeface="Arial" panose="020B0604020202020204" pitchFamily="34" charset="0"/>
              <a:cs typeface="Arial" panose="020B0604020202020204" pitchFamily="34" charset="0"/>
            </a:rPr>
            <a:t>%73</a:t>
          </a:r>
        </a:p>
      </cdr:txBody>
    </cdr:sp>
  </cdr:relSizeAnchor>
  <cdr:relSizeAnchor xmlns:cdr="http://schemas.openxmlformats.org/drawingml/2006/chartDrawing">
    <cdr:from>
      <cdr:x>0.49278</cdr:x>
      <cdr:y>0.09908</cdr:y>
    </cdr:from>
    <cdr:to>
      <cdr:x>0.55651</cdr:x>
      <cdr:y>0.14359</cdr:y>
    </cdr:to>
    <cdr:sp macro="" textlink="">
      <cdr:nvSpPr>
        <cdr:cNvPr id="13" name="TextBox 12"/>
        <cdr:cNvSpPr txBox="1"/>
      </cdr:nvSpPr>
      <cdr:spPr>
        <a:xfrm xmlns:a="http://schemas.openxmlformats.org/drawingml/2006/main">
          <a:off x="4769158" y="523338"/>
          <a:ext cx="616766" cy="235072"/>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lIns="0" tIns="0" rIns="0" bIns="0"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algn="ctr"/>
          <a:r>
            <a:rPr lang="tr-TR" sz="1100" b="1">
              <a:solidFill>
                <a:sysClr val="windowText" lastClr="000000"/>
              </a:solidFill>
              <a:latin typeface="Arial" panose="020B0604020202020204" pitchFamily="34" charset="0"/>
              <a:cs typeface="Arial" panose="020B0604020202020204" pitchFamily="34" charset="0"/>
            </a:rPr>
            <a:t>%72</a:t>
          </a:r>
        </a:p>
      </cdr:txBody>
    </cdr:sp>
  </cdr:relSizeAnchor>
  <cdr:relSizeAnchor xmlns:cdr="http://schemas.openxmlformats.org/drawingml/2006/chartDrawing">
    <cdr:from>
      <cdr:x>0.55526</cdr:x>
      <cdr:y>0.06422</cdr:y>
    </cdr:from>
    <cdr:to>
      <cdr:x>0.61899</cdr:x>
      <cdr:y>0.10872</cdr:y>
    </cdr:to>
    <cdr:sp macro="" textlink="">
      <cdr:nvSpPr>
        <cdr:cNvPr id="14" name="TextBox 12"/>
        <cdr:cNvSpPr txBox="1"/>
      </cdr:nvSpPr>
      <cdr:spPr>
        <a:xfrm xmlns:a="http://schemas.openxmlformats.org/drawingml/2006/main">
          <a:off x="5373859" y="339188"/>
          <a:ext cx="616766" cy="235072"/>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lIns="0" tIns="0" rIns="0" bIns="0"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algn="ctr"/>
          <a:r>
            <a:rPr lang="tr-TR" sz="1100" b="1">
              <a:solidFill>
                <a:sysClr val="windowText" lastClr="000000"/>
              </a:solidFill>
              <a:latin typeface="Arial" panose="020B0604020202020204" pitchFamily="34" charset="0"/>
              <a:cs typeface="Arial" panose="020B0604020202020204" pitchFamily="34" charset="0"/>
            </a:rPr>
            <a:t>%81</a:t>
          </a:r>
        </a:p>
      </cdr:txBody>
    </cdr:sp>
  </cdr:relSizeAnchor>
  <cdr:relSizeAnchor xmlns:cdr="http://schemas.openxmlformats.org/drawingml/2006/chartDrawing">
    <cdr:from>
      <cdr:x>0.63537</cdr:x>
      <cdr:y>0.07221</cdr:y>
    </cdr:from>
    <cdr:to>
      <cdr:x>0.6991</cdr:x>
      <cdr:y>0.11671</cdr:y>
    </cdr:to>
    <cdr:sp macro="" textlink="">
      <cdr:nvSpPr>
        <cdr:cNvPr id="15" name="TextBox 12"/>
        <cdr:cNvSpPr txBox="1"/>
      </cdr:nvSpPr>
      <cdr:spPr>
        <a:xfrm xmlns:a="http://schemas.openxmlformats.org/drawingml/2006/main">
          <a:off x="6149144" y="381391"/>
          <a:ext cx="616766" cy="235072"/>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lIns="0" tIns="0" rIns="0" bIns="0"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algn="ctr"/>
          <a:r>
            <a:rPr lang="tr-TR" sz="1100" b="1">
              <a:solidFill>
                <a:sysClr val="windowText" lastClr="000000"/>
              </a:solidFill>
              <a:latin typeface="Arial" panose="020B0604020202020204" pitchFamily="34" charset="0"/>
              <a:cs typeface="Arial" panose="020B0604020202020204" pitchFamily="34" charset="0"/>
            </a:rPr>
            <a:t>%79</a:t>
          </a:r>
        </a:p>
      </cdr:txBody>
    </cdr:sp>
  </cdr:relSizeAnchor>
  <cdr:relSizeAnchor xmlns:cdr="http://schemas.openxmlformats.org/drawingml/2006/chartDrawing">
    <cdr:from>
      <cdr:x>0.72259</cdr:x>
      <cdr:y>0.09908</cdr:y>
    </cdr:from>
    <cdr:to>
      <cdr:x>0.78631</cdr:x>
      <cdr:y>0.14359</cdr:y>
    </cdr:to>
    <cdr:sp macro="" textlink="">
      <cdr:nvSpPr>
        <cdr:cNvPr id="16" name="TextBox 12"/>
        <cdr:cNvSpPr txBox="1"/>
      </cdr:nvSpPr>
      <cdr:spPr>
        <a:xfrm xmlns:a="http://schemas.openxmlformats.org/drawingml/2006/main">
          <a:off x="6993206" y="523338"/>
          <a:ext cx="616766" cy="235072"/>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lIns="0" tIns="0" rIns="0" bIns="0"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algn="ctr"/>
          <a:r>
            <a:rPr lang="tr-TR" sz="1100" b="1">
              <a:solidFill>
                <a:sysClr val="windowText" lastClr="000000"/>
              </a:solidFill>
              <a:latin typeface="Arial" panose="020B0604020202020204" pitchFamily="34" charset="0"/>
              <a:cs typeface="Arial" panose="020B0604020202020204" pitchFamily="34" charset="0"/>
            </a:rPr>
            <a:t>%69</a:t>
          </a:r>
        </a:p>
      </cdr:txBody>
    </cdr:sp>
  </cdr:relSizeAnchor>
  <cdr:relSizeAnchor xmlns:cdr="http://schemas.openxmlformats.org/drawingml/2006/chartDrawing">
    <cdr:from>
      <cdr:x>0.79962</cdr:x>
      <cdr:y>0.07887</cdr:y>
    </cdr:from>
    <cdr:to>
      <cdr:x>0.86335</cdr:x>
      <cdr:y>0.12337</cdr:y>
    </cdr:to>
    <cdr:sp macro="" textlink="">
      <cdr:nvSpPr>
        <cdr:cNvPr id="17" name="TextBox 12"/>
        <cdr:cNvSpPr txBox="1"/>
      </cdr:nvSpPr>
      <cdr:spPr>
        <a:xfrm xmlns:a="http://schemas.openxmlformats.org/drawingml/2006/main">
          <a:off x="7738794" y="416560"/>
          <a:ext cx="616766" cy="235072"/>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lIns="0" tIns="0" rIns="0" bIns="0"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algn="ctr"/>
          <a:r>
            <a:rPr lang="tr-TR" sz="1100" b="1">
              <a:solidFill>
                <a:sysClr val="windowText" lastClr="000000"/>
              </a:solidFill>
              <a:latin typeface="Arial" panose="020B0604020202020204" pitchFamily="34" charset="0"/>
              <a:cs typeface="Arial" panose="020B0604020202020204" pitchFamily="34" charset="0"/>
            </a:rPr>
            <a:t>%78</a:t>
          </a:r>
        </a:p>
      </cdr:txBody>
    </cdr:sp>
  </cdr:relSizeAnchor>
  <cdr:relSizeAnchor xmlns:cdr="http://schemas.openxmlformats.org/drawingml/2006/chartDrawing">
    <cdr:from>
      <cdr:x>0.92245</cdr:x>
      <cdr:y>0.17475</cdr:y>
    </cdr:from>
    <cdr:to>
      <cdr:x>0.98618</cdr:x>
      <cdr:y>0.21925</cdr:y>
    </cdr:to>
    <cdr:sp macro="" textlink="">
      <cdr:nvSpPr>
        <cdr:cNvPr id="18" name="TextBox 12"/>
        <cdr:cNvSpPr txBox="1"/>
      </cdr:nvSpPr>
      <cdr:spPr>
        <a:xfrm xmlns:a="http://schemas.openxmlformats.org/drawingml/2006/main">
          <a:off x="8927514" y="922997"/>
          <a:ext cx="616766" cy="235072"/>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lIns="0" tIns="0" rIns="0" bIns="0"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algn="ctr"/>
          <a:r>
            <a:rPr lang="tr-TR" sz="1100" b="1">
              <a:solidFill>
                <a:sysClr val="windowText" lastClr="000000"/>
              </a:solidFill>
              <a:latin typeface="Arial" panose="020B0604020202020204" pitchFamily="34" charset="0"/>
              <a:cs typeface="Arial" panose="020B0604020202020204" pitchFamily="34" charset="0"/>
            </a:rPr>
            <a:t>%55</a:t>
          </a:r>
        </a:p>
      </cdr:txBody>
    </cdr:sp>
  </cdr:relSizeAnchor>
</c:userShape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9A2D6B-38E1-4540-8B65-2E5398E17C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99</Pages>
  <Words>36192</Words>
  <Characters>206296</Characters>
  <Application>Microsoft Office Word</Application>
  <DocSecurity>0</DocSecurity>
  <Lines>1719</Lines>
  <Paragraphs>484</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242004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TÜBİTAK TÜSSİDE</dc:creator>
  <cp:keywords/>
  <dc:description/>
  <cp:lastModifiedBy>Tuğba ENGİN</cp:lastModifiedBy>
  <cp:revision>5</cp:revision>
  <cp:lastPrinted>2026-05-11T11:45:00Z</cp:lastPrinted>
  <dcterms:created xsi:type="dcterms:W3CDTF">2026-06-04T11:32:00Z</dcterms:created>
  <dcterms:modified xsi:type="dcterms:W3CDTF">2026-06-10T10:37:00Z</dcterms:modified>
</cp:coreProperties>
</file>